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3E6CB" w14:textId="3342B75D" w:rsidR="00D172D6" w:rsidRPr="006D2CD3" w:rsidRDefault="00D172D6" w:rsidP="00114AE2">
      <w:pPr>
        <w:ind w:left="540" w:hanging="526"/>
        <w:jc w:val="thaiDistribute"/>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9901A6" w:rsidRPr="006D2CD3" w14:paraId="04EFADBC" w14:textId="77777777" w:rsidTr="00ED3640">
        <w:trPr>
          <w:trHeight w:val="389"/>
        </w:trPr>
        <w:tc>
          <w:tcPr>
            <w:tcW w:w="9461" w:type="dxa"/>
            <w:shd w:val="clear" w:color="auto" w:fill="auto"/>
            <w:vAlign w:val="center"/>
          </w:tcPr>
          <w:p w14:paraId="4B39D6BB" w14:textId="77777777" w:rsidR="009901A6" w:rsidRPr="006D2CD3" w:rsidRDefault="00B14D45" w:rsidP="00660D5C">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lang w:val="en-GB"/>
              </w:rPr>
              <w:t>1</w:t>
            </w:r>
            <w:r w:rsidR="009901A6" w:rsidRPr="006D2CD3">
              <w:rPr>
                <w:rFonts w:ascii="Arial" w:eastAsia="BrowalliaUPC" w:hAnsi="Arial" w:cs="Arial"/>
                <w:spacing w:val="-2"/>
                <w:kern w:val="28"/>
                <w:sz w:val="18"/>
                <w:szCs w:val="18"/>
              </w:rPr>
              <w:tab/>
              <w:t>General information</w:t>
            </w:r>
          </w:p>
        </w:tc>
      </w:tr>
    </w:tbl>
    <w:p w14:paraId="79E8CB0D" w14:textId="77777777" w:rsidR="00D172D6" w:rsidRPr="006D2CD3" w:rsidRDefault="00D172D6" w:rsidP="00886DA9">
      <w:pPr>
        <w:pStyle w:val="a"/>
        <w:ind w:right="0"/>
        <w:jc w:val="thaiDistribute"/>
        <w:rPr>
          <w:rFonts w:ascii="Arial" w:eastAsia="Angsana New" w:hAnsi="Arial" w:cs="Arial"/>
          <w:sz w:val="18"/>
          <w:szCs w:val="18"/>
          <w:lang w:val="en-GB"/>
        </w:rPr>
      </w:pPr>
    </w:p>
    <w:p w14:paraId="72C2B60B" w14:textId="3BE0895F" w:rsidR="00D172D6" w:rsidRPr="006D2CD3" w:rsidRDefault="00D172D6" w:rsidP="00886DA9">
      <w:pPr>
        <w:pStyle w:val="a"/>
        <w:ind w:right="0"/>
        <w:jc w:val="thaiDistribute"/>
        <w:rPr>
          <w:rFonts w:ascii="Arial" w:eastAsia="Angsana New" w:hAnsi="Arial" w:cs="Arial"/>
          <w:sz w:val="18"/>
          <w:szCs w:val="18"/>
          <w:lang w:val="en-GB"/>
        </w:rPr>
      </w:pPr>
      <w:r w:rsidRPr="006D2CD3">
        <w:rPr>
          <w:rFonts w:ascii="Arial" w:eastAsia="Angsana New" w:hAnsi="Arial" w:cs="Arial"/>
          <w:sz w:val="18"/>
          <w:szCs w:val="18"/>
          <w:lang w:val="en-GB"/>
        </w:rPr>
        <w:t>Thai Solar Energy Public Company Limited (“the Company”) is a Public Company Limited which</w:t>
      </w:r>
      <w:r w:rsidRPr="006D2CD3">
        <w:rPr>
          <w:rFonts w:ascii="Arial" w:hAnsi="Arial" w:cs="Arial"/>
          <w:sz w:val="18"/>
          <w:szCs w:val="18"/>
          <w:lang w:val="en-GB"/>
        </w:rPr>
        <w:t xml:space="preserve"> </w:t>
      </w:r>
      <w:r w:rsidRPr="006D2CD3">
        <w:rPr>
          <w:rFonts w:ascii="Arial" w:eastAsia="Angsana New" w:hAnsi="Arial" w:cs="Arial"/>
          <w:sz w:val="18"/>
          <w:szCs w:val="18"/>
          <w:lang w:val="en-GB"/>
        </w:rPr>
        <w:t xml:space="preserve">is incorporated and domiciled in Thailand. </w:t>
      </w:r>
      <w:r w:rsidRPr="006D2CD3">
        <w:rPr>
          <w:rFonts w:ascii="Arial" w:hAnsi="Arial" w:cs="Arial"/>
          <w:sz w:val="18"/>
          <w:szCs w:val="18"/>
          <w:lang w:val="en-GB"/>
        </w:rPr>
        <w:t>The Company is listed on the Stock Exchange of Thailand.</w:t>
      </w:r>
      <w:r w:rsidR="00F5089D" w:rsidRPr="006D2CD3">
        <w:rPr>
          <w:rFonts w:ascii="Arial" w:hAnsi="Arial" w:cs="Arial"/>
          <w:sz w:val="18"/>
          <w:szCs w:val="18"/>
          <w:lang w:val="en-GB"/>
        </w:rPr>
        <w:t xml:space="preserve"> </w:t>
      </w:r>
      <w:r w:rsidRPr="006D2CD3">
        <w:rPr>
          <w:rFonts w:ascii="Arial" w:eastAsia="Angsana New" w:hAnsi="Arial" w:cs="Arial"/>
          <w:sz w:val="18"/>
          <w:szCs w:val="18"/>
          <w:lang w:val="en-GB"/>
        </w:rPr>
        <w:t>The address of the Company’s registered office is as follows:</w:t>
      </w:r>
    </w:p>
    <w:p w14:paraId="32CEBBCF" w14:textId="77777777" w:rsidR="00D172D6" w:rsidRPr="006D2CD3" w:rsidRDefault="00D172D6" w:rsidP="00886DA9">
      <w:pPr>
        <w:pStyle w:val="a"/>
        <w:ind w:right="0"/>
        <w:jc w:val="thaiDistribute"/>
        <w:rPr>
          <w:rFonts w:ascii="Arial" w:eastAsia="Angsana New" w:hAnsi="Arial" w:cs="Arial"/>
          <w:sz w:val="18"/>
          <w:szCs w:val="18"/>
          <w:lang w:val="en-GB"/>
        </w:rPr>
      </w:pPr>
    </w:p>
    <w:p w14:paraId="4007B8C2" w14:textId="77777777" w:rsidR="00D172D6" w:rsidRPr="006D2CD3" w:rsidRDefault="00B14D45" w:rsidP="00886DA9">
      <w:pPr>
        <w:pStyle w:val="a"/>
        <w:ind w:right="0"/>
        <w:jc w:val="thaiDistribute"/>
        <w:rPr>
          <w:rFonts w:ascii="Arial" w:hAnsi="Arial" w:cs="Arial"/>
          <w:sz w:val="18"/>
          <w:szCs w:val="18"/>
          <w:lang w:val="en-GB"/>
        </w:rPr>
      </w:pPr>
      <w:r w:rsidRPr="006D2CD3">
        <w:rPr>
          <w:rFonts w:ascii="Arial" w:hAnsi="Arial" w:cs="Arial"/>
          <w:sz w:val="18"/>
          <w:szCs w:val="18"/>
          <w:lang w:val="en-GB"/>
        </w:rPr>
        <w:t>725</w:t>
      </w:r>
      <w:r w:rsidR="00A451E3" w:rsidRPr="006D2CD3">
        <w:rPr>
          <w:rFonts w:ascii="Arial" w:hAnsi="Arial" w:cs="Arial"/>
          <w:sz w:val="18"/>
          <w:szCs w:val="18"/>
          <w:lang w:val="en-GB"/>
        </w:rPr>
        <w:t xml:space="preserve"> </w:t>
      </w:r>
      <w:r w:rsidR="00557102" w:rsidRPr="006D2CD3">
        <w:rPr>
          <w:rFonts w:ascii="Arial" w:hAnsi="Arial" w:cs="Arial"/>
          <w:sz w:val="18"/>
          <w:szCs w:val="22"/>
          <w:lang w:val="en-GB"/>
        </w:rPr>
        <w:t>S-</w:t>
      </w:r>
      <w:r w:rsidR="00A451E3" w:rsidRPr="006D2CD3">
        <w:rPr>
          <w:rFonts w:ascii="Arial" w:hAnsi="Arial" w:cs="Arial"/>
          <w:sz w:val="18"/>
          <w:szCs w:val="18"/>
          <w:lang w:val="en-GB"/>
        </w:rPr>
        <w:t xml:space="preserve">Metro Building, </w:t>
      </w:r>
      <w:r w:rsidRPr="006D2CD3">
        <w:rPr>
          <w:rFonts w:ascii="Arial" w:hAnsi="Arial" w:cs="Arial"/>
          <w:sz w:val="18"/>
          <w:szCs w:val="18"/>
          <w:lang w:val="en-GB"/>
        </w:rPr>
        <w:t>19</w:t>
      </w:r>
      <w:r w:rsidR="00A451E3" w:rsidRPr="006D2CD3">
        <w:rPr>
          <w:rFonts w:ascii="Arial" w:hAnsi="Arial" w:cs="Arial"/>
          <w:sz w:val="18"/>
          <w:szCs w:val="18"/>
          <w:vertAlign w:val="superscript"/>
          <w:lang w:val="en-GB"/>
        </w:rPr>
        <w:t>th</w:t>
      </w:r>
      <w:r w:rsidR="00A451E3" w:rsidRPr="006D2CD3">
        <w:rPr>
          <w:rFonts w:ascii="Arial" w:hAnsi="Arial" w:cs="Arial"/>
          <w:sz w:val="18"/>
          <w:szCs w:val="18"/>
          <w:lang w:val="en-GB"/>
        </w:rPr>
        <w:t xml:space="preserve"> Floor, Sukhumvit Rd., Klongton Nua, Wattana, Bangkok.</w:t>
      </w:r>
    </w:p>
    <w:p w14:paraId="0347CC0A" w14:textId="77777777" w:rsidR="00D172D6" w:rsidRPr="006D2CD3" w:rsidRDefault="00D172D6" w:rsidP="00886DA9">
      <w:pPr>
        <w:pStyle w:val="a"/>
        <w:ind w:right="0"/>
        <w:jc w:val="thaiDistribute"/>
        <w:rPr>
          <w:rFonts w:ascii="Arial" w:hAnsi="Arial" w:cs="Arial"/>
          <w:sz w:val="18"/>
          <w:szCs w:val="18"/>
          <w:lang w:val="en-GB"/>
        </w:rPr>
      </w:pPr>
    </w:p>
    <w:p w14:paraId="746B3BC6" w14:textId="77777777" w:rsidR="00D172D6" w:rsidRPr="006D2CD3" w:rsidRDefault="00D172D6" w:rsidP="00886DA9">
      <w:pPr>
        <w:pStyle w:val="a"/>
        <w:ind w:right="0"/>
        <w:jc w:val="both"/>
        <w:rPr>
          <w:rFonts w:ascii="Arial" w:hAnsi="Arial" w:cs="Arial"/>
          <w:spacing w:val="-2"/>
          <w:sz w:val="18"/>
          <w:szCs w:val="18"/>
          <w:lang w:val="en-GB"/>
        </w:rPr>
      </w:pPr>
      <w:r w:rsidRPr="006D2CD3">
        <w:rPr>
          <w:rFonts w:ascii="Arial" w:hAnsi="Arial" w:cs="Arial"/>
          <w:spacing w:val="-2"/>
          <w:sz w:val="18"/>
          <w:szCs w:val="18"/>
          <w:lang w:val="en-GB"/>
        </w:rPr>
        <w:t>For reporting purposes, the Company, its subsidiaries and Joint</w:t>
      </w:r>
      <w:r w:rsidR="00A875EB" w:rsidRPr="006D2CD3">
        <w:rPr>
          <w:rFonts w:ascii="Arial" w:hAnsi="Arial" w:cs="Arial"/>
          <w:spacing w:val="-2"/>
          <w:sz w:val="18"/>
          <w:szCs w:val="18"/>
          <w:lang w:val="en-GB"/>
        </w:rPr>
        <w:t xml:space="preserve"> Venture</w:t>
      </w:r>
      <w:r w:rsidR="00484CEC" w:rsidRPr="006D2CD3">
        <w:rPr>
          <w:rFonts w:ascii="Arial" w:hAnsi="Arial" w:cs="Arial"/>
          <w:spacing w:val="-2"/>
          <w:sz w:val="18"/>
          <w:szCs w:val="18"/>
          <w:lang w:val="en-GB"/>
        </w:rPr>
        <w:t xml:space="preserve"> are referred to as </w:t>
      </w:r>
      <w:r w:rsidRPr="006D2CD3">
        <w:rPr>
          <w:rFonts w:ascii="Arial" w:hAnsi="Arial" w:cs="Arial"/>
          <w:spacing w:val="-2"/>
          <w:sz w:val="18"/>
          <w:szCs w:val="18"/>
          <w:lang w:val="en-GB"/>
        </w:rPr>
        <w:t>the Group.</w:t>
      </w:r>
    </w:p>
    <w:p w14:paraId="50E11836" w14:textId="77777777" w:rsidR="00D172D6" w:rsidRPr="006D2CD3" w:rsidRDefault="00D172D6" w:rsidP="00886DA9">
      <w:pPr>
        <w:pStyle w:val="a"/>
        <w:ind w:right="0"/>
        <w:jc w:val="thaiDistribute"/>
        <w:rPr>
          <w:rFonts w:ascii="Arial" w:hAnsi="Arial" w:cs="Arial"/>
          <w:sz w:val="18"/>
          <w:szCs w:val="18"/>
          <w:lang w:val="en-GB"/>
        </w:rPr>
      </w:pPr>
    </w:p>
    <w:p w14:paraId="666AB525" w14:textId="77777777" w:rsidR="00D172D6" w:rsidRPr="006D2CD3" w:rsidRDefault="00D172D6" w:rsidP="00886DA9">
      <w:pPr>
        <w:pStyle w:val="a"/>
        <w:ind w:right="0"/>
        <w:jc w:val="thaiDistribute"/>
        <w:rPr>
          <w:rFonts w:ascii="Arial" w:eastAsia="Angsana New" w:hAnsi="Arial" w:cs="Arial"/>
          <w:sz w:val="18"/>
          <w:szCs w:val="18"/>
          <w:lang w:val="en-GB"/>
        </w:rPr>
      </w:pPr>
      <w:r w:rsidRPr="006D2CD3">
        <w:rPr>
          <w:rFonts w:ascii="Arial" w:eastAsia="Angsana New" w:hAnsi="Arial" w:cs="Arial"/>
          <w:sz w:val="18"/>
          <w:szCs w:val="18"/>
          <w:lang w:val="en-GB"/>
        </w:rPr>
        <w:t xml:space="preserve">The principal business operations of the Group are generation and distribution of electricity from solar power </w:t>
      </w:r>
      <w:r w:rsidR="00B57433" w:rsidRPr="006D2CD3">
        <w:rPr>
          <w:rFonts w:ascii="Arial" w:eastAsia="Angsana New" w:hAnsi="Arial" w:cs="Arial"/>
          <w:sz w:val="18"/>
          <w:szCs w:val="18"/>
          <w:lang w:val="en-GB"/>
        </w:rPr>
        <w:t xml:space="preserve">and </w:t>
      </w:r>
      <w:r w:rsidR="00C402CD" w:rsidRPr="006D2CD3">
        <w:rPr>
          <w:rFonts w:ascii="Arial" w:eastAsia="Angsana New" w:hAnsi="Arial" w:cs="Arial"/>
          <w:sz w:val="18"/>
          <w:szCs w:val="18"/>
          <w:lang w:val="en-GB"/>
        </w:rPr>
        <w:t>biomass</w:t>
      </w:r>
      <w:r w:rsidR="00B57433" w:rsidRPr="006D2CD3">
        <w:rPr>
          <w:rFonts w:ascii="Arial" w:eastAsia="Angsana New" w:hAnsi="Arial" w:cs="Arial"/>
          <w:sz w:val="18"/>
          <w:szCs w:val="18"/>
          <w:lang w:val="en-GB"/>
        </w:rPr>
        <w:t xml:space="preserve"> </w:t>
      </w:r>
      <w:r w:rsidRPr="006D2CD3">
        <w:rPr>
          <w:rFonts w:ascii="Arial" w:eastAsia="Angsana New" w:hAnsi="Arial" w:cs="Arial"/>
          <w:sz w:val="18"/>
          <w:szCs w:val="18"/>
          <w:lang w:val="en-GB"/>
        </w:rPr>
        <w:t>to government and private sector.</w:t>
      </w:r>
    </w:p>
    <w:p w14:paraId="26B42B01" w14:textId="77777777" w:rsidR="00D172D6" w:rsidRPr="006D2CD3" w:rsidRDefault="00D172D6" w:rsidP="00886DA9">
      <w:pPr>
        <w:pStyle w:val="a"/>
        <w:ind w:right="0"/>
        <w:jc w:val="thaiDistribute"/>
        <w:rPr>
          <w:rFonts w:ascii="Arial" w:hAnsi="Arial" w:cs="Arial"/>
          <w:sz w:val="18"/>
          <w:szCs w:val="18"/>
          <w:lang w:val="en-GB"/>
        </w:rPr>
      </w:pPr>
    </w:p>
    <w:p w14:paraId="68E281AE" w14:textId="7E1EFF22" w:rsidR="00D172D6" w:rsidRPr="006D2CD3" w:rsidRDefault="00D172D6" w:rsidP="00886DA9">
      <w:pPr>
        <w:pStyle w:val="a"/>
        <w:ind w:right="0"/>
        <w:jc w:val="thaiDistribute"/>
        <w:rPr>
          <w:rFonts w:ascii="Arial" w:hAnsi="Arial" w:cs="Arial"/>
          <w:sz w:val="18"/>
          <w:szCs w:val="18"/>
          <w:lang w:val="en-GB"/>
        </w:rPr>
      </w:pPr>
      <w:r w:rsidRPr="006D2CD3">
        <w:rPr>
          <w:rFonts w:ascii="Arial" w:hAnsi="Arial" w:cs="Arial"/>
          <w:sz w:val="18"/>
          <w:szCs w:val="18"/>
          <w:lang w:val="en-GB"/>
        </w:rPr>
        <w:t>These consolidated and separate financial statements have been approved for issue by the Board of Directors on</w:t>
      </w:r>
      <w:r w:rsidR="00931302" w:rsidRPr="006D2CD3">
        <w:rPr>
          <w:rFonts w:ascii="Arial" w:hAnsi="Arial" w:cs="Arial"/>
          <w:sz w:val="18"/>
          <w:szCs w:val="18"/>
          <w:lang w:val="en-GB"/>
        </w:rPr>
        <w:t xml:space="preserve"> </w:t>
      </w:r>
      <w:r w:rsidR="0072765E" w:rsidRPr="006D2CD3">
        <w:rPr>
          <w:rFonts w:ascii="Arial" w:hAnsi="Arial" w:cs="Arial"/>
          <w:sz w:val="18"/>
          <w:szCs w:val="18"/>
          <w:lang w:val="en-GB"/>
        </w:rPr>
        <w:br/>
      </w:r>
      <w:r w:rsidR="001601F1" w:rsidRPr="006D2CD3">
        <w:rPr>
          <w:rFonts w:ascii="Arial" w:hAnsi="Arial" w:cs="Arial"/>
          <w:sz w:val="18"/>
          <w:szCs w:val="18"/>
          <w:lang w:val="en-GB"/>
        </w:rPr>
        <w:t>26 February</w:t>
      </w:r>
      <w:r w:rsidR="00886DA9" w:rsidRPr="006D2CD3">
        <w:rPr>
          <w:rFonts w:ascii="Arial" w:hAnsi="Arial" w:cs="Arial"/>
          <w:sz w:val="18"/>
          <w:szCs w:val="18"/>
          <w:lang w:val="en-GB"/>
        </w:rPr>
        <w:t xml:space="preserve"> </w:t>
      </w:r>
      <w:r w:rsidR="00B14D45" w:rsidRPr="006D2CD3">
        <w:rPr>
          <w:rFonts w:ascii="Arial" w:hAnsi="Arial" w:cs="Arial"/>
          <w:sz w:val="18"/>
          <w:szCs w:val="18"/>
          <w:lang w:val="en-GB"/>
        </w:rPr>
        <w:t>202</w:t>
      </w:r>
      <w:r w:rsidR="00DB5CDA" w:rsidRPr="006D2CD3">
        <w:rPr>
          <w:rFonts w:ascii="Arial" w:hAnsi="Arial" w:cs="Arial"/>
          <w:sz w:val="18"/>
          <w:szCs w:val="18"/>
          <w:lang w:val="en-GB"/>
        </w:rPr>
        <w:t>5</w:t>
      </w:r>
      <w:r w:rsidRPr="006D2CD3">
        <w:rPr>
          <w:rFonts w:ascii="Arial" w:hAnsi="Arial" w:cs="Arial"/>
          <w:sz w:val="18"/>
          <w:szCs w:val="18"/>
          <w:lang w:val="en-GB"/>
        </w:rPr>
        <w:t>.</w:t>
      </w:r>
    </w:p>
    <w:p w14:paraId="5495D284" w14:textId="77777777" w:rsidR="00D172D6" w:rsidRPr="006D2CD3" w:rsidRDefault="00D172D6" w:rsidP="00886DA9">
      <w:pPr>
        <w:pStyle w:val="a"/>
        <w:ind w:right="0"/>
        <w:jc w:val="thaiDistribute"/>
        <w:rPr>
          <w:rFonts w:ascii="Arial" w:hAnsi="Arial" w:cs="Arial"/>
          <w:sz w:val="18"/>
          <w:szCs w:val="18"/>
          <w:lang w:val="en-GB"/>
        </w:rPr>
      </w:pPr>
    </w:p>
    <w:p w14:paraId="12B9F7C9" w14:textId="77777777" w:rsidR="001A4BA8" w:rsidRPr="006D2CD3" w:rsidRDefault="001A4BA8" w:rsidP="00886DA9">
      <w:pPr>
        <w:pStyle w:val="a"/>
        <w:ind w:right="0"/>
        <w:jc w:val="thaiDistribute"/>
        <w:rPr>
          <w:rFonts w:ascii="Arial" w:eastAsia="Angsana New" w:hAnsi="Arial" w:cs="Arial"/>
          <w:b/>
          <w:bCs/>
          <w:sz w:val="18"/>
          <w:szCs w:val="18"/>
          <w:lang w:val="en-GB"/>
        </w:rPr>
      </w:pPr>
      <w:r w:rsidRPr="006D2CD3">
        <w:rPr>
          <w:rFonts w:ascii="Arial" w:eastAsia="Angsana New" w:hAnsi="Arial" w:cs="Arial"/>
          <w:b/>
          <w:bCs/>
          <w:sz w:val="18"/>
          <w:szCs w:val="18"/>
          <w:lang w:val="en-GB"/>
        </w:rPr>
        <w:t xml:space="preserve">Financial position </w:t>
      </w:r>
    </w:p>
    <w:p w14:paraId="036387BB" w14:textId="77777777" w:rsidR="001A4BA8" w:rsidRPr="006D2CD3" w:rsidRDefault="001A4BA8" w:rsidP="00886DA9">
      <w:pPr>
        <w:pStyle w:val="a"/>
        <w:ind w:right="0"/>
        <w:jc w:val="thaiDistribute"/>
        <w:rPr>
          <w:rFonts w:ascii="Arial" w:eastAsia="Angsana New" w:hAnsi="Arial" w:cs="Arial"/>
          <w:sz w:val="18"/>
          <w:szCs w:val="18"/>
          <w:lang w:val="en-GB"/>
        </w:rPr>
      </w:pPr>
    </w:p>
    <w:p w14:paraId="1C5ABCC5" w14:textId="423496D7" w:rsidR="001A4BA8" w:rsidRPr="006D2CD3" w:rsidRDefault="391DE65E" w:rsidP="00886DA9">
      <w:pPr>
        <w:pStyle w:val="a"/>
        <w:ind w:right="0"/>
        <w:jc w:val="thaiDistribute"/>
        <w:rPr>
          <w:rFonts w:ascii="Arial" w:eastAsia="Angsana New" w:hAnsi="Arial" w:cs="Arial"/>
          <w:sz w:val="18"/>
          <w:szCs w:val="18"/>
          <w:lang w:val="en-GB"/>
        </w:rPr>
      </w:pPr>
      <w:r w:rsidRPr="006D2CD3">
        <w:rPr>
          <w:rFonts w:ascii="Arial" w:eastAsia="Angsana New" w:hAnsi="Arial" w:cs="Arial"/>
          <w:sz w:val="18"/>
          <w:szCs w:val="18"/>
          <w:lang w:val="en-GB"/>
        </w:rPr>
        <w:t xml:space="preserve">As of 31 December </w:t>
      </w:r>
      <w:r w:rsidR="3FE7E71B" w:rsidRPr="006D2CD3">
        <w:rPr>
          <w:rFonts w:ascii="Arial" w:eastAsia="Angsana New" w:hAnsi="Arial" w:cs="Arial"/>
          <w:sz w:val="18"/>
          <w:szCs w:val="18"/>
          <w:lang w:val="en-GB"/>
        </w:rPr>
        <w:t>2024</w:t>
      </w:r>
      <w:r w:rsidRPr="006D2CD3">
        <w:rPr>
          <w:rFonts w:ascii="Arial" w:eastAsia="Angsana New" w:hAnsi="Arial" w:cs="Arial"/>
          <w:sz w:val="18"/>
          <w:szCs w:val="18"/>
          <w:lang w:val="en-GB"/>
        </w:rPr>
        <w:t xml:space="preserve">, The Group and the Company have the total current liabilities exceeding total current assets. Management has prepared a cash flow forecast and </w:t>
      </w:r>
      <w:r w:rsidR="3F79159E" w:rsidRPr="006D2CD3">
        <w:rPr>
          <w:rFonts w:ascii="Arial" w:eastAsia="Angsana New" w:hAnsi="Arial" w:cs="Arial"/>
          <w:sz w:val="18"/>
          <w:szCs w:val="18"/>
          <w:lang w:val="en-GB"/>
        </w:rPr>
        <w:t>confident</w:t>
      </w:r>
      <w:r w:rsidRPr="006D2CD3">
        <w:rPr>
          <w:rFonts w:ascii="Arial" w:eastAsia="Angsana New" w:hAnsi="Arial" w:cs="Arial"/>
          <w:sz w:val="18"/>
          <w:szCs w:val="18"/>
          <w:lang w:val="en-GB"/>
        </w:rPr>
        <w:t xml:space="preserve"> that the estimation can be achieved. In addition, the Group </w:t>
      </w:r>
      <w:r w:rsidRPr="00033AEC">
        <w:rPr>
          <w:rFonts w:ascii="Arial" w:eastAsia="Angsana New" w:hAnsi="Arial" w:cs="Arial"/>
          <w:sz w:val="18"/>
          <w:szCs w:val="18"/>
          <w:lang w:val="en-GB"/>
        </w:rPr>
        <w:t xml:space="preserve">has </w:t>
      </w:r>
      <w:r w:rsidR="00474D6E">
        <w:rPr>
          <w:rFonts w:ascii="Arial" w:eastAsia="Angsana New" w:hAnsi="Arial" w:cs="Arial"/>
          <w:sz w:val="18"/>
          <w:szCs w:val="18"/>
          <w:lang w:val="en-GB"/>
        </w:rPr>
        <w:t xml:space="preserve">a </w:t>
      </w:r>
      <w:r w:rsidRPr="00033AEC">
        <w:rPr>
          <w:rFonts w:ascii="Arial" w:eastAsia="Angsana New" w:hAnsi="Arial" w:cs="Arial"/>
          <w:sz w:val="18"/>
          <w:szCs w:val="18"/>
          <w:lang w:val="en-GB"/>
        </w:rPr>
        <w:t>plan to</w:t>
      </w:r>
      <w:r w:rsidR="00071CE9" w:rsidRPr="00033AEC">
        <w:rPr>
          <w:rFonts w:ascii="Arial" w:eastAsia="Angsana New" w:hAnsi="Arial" w:cs="Arial"/>
          <w:sz w:val="18"/>
          <w:szCs w:val="18"/>
          <w:lang w:val="en-GB"/>
        </w:rPr>
        <w:t xml:space="preserve"> </w:t>
      </w:r>
      <w:r w:rsidR="00062914">
        <w:rPr>
          <w:rFonts w:ascii="Arial" w:eastAsia="Angsana New" w:hAnsi="Arial" w:cs="Arial"/>
          <w:sz w:val="18"/>
          <w:szCs w:val="18"/>
          <w:lang w:val="en-GB"/>
        </w:rPr>
        <w:t>obtain</w:t>
      </w:r>
      <w:r w:rsidR="00071CE9" w:rsidRPr="00033AEC">
        <w:rPr>
          <w:rFonts w:ascii="Arial" w:eastAsia="Angsana New" w:hAnsi="Arial" w:cs="Arial"/>
          <w:sz w:val="18"/>
          <w:szCs w:val="18"/>
          <w:lang w:val="en-GB"/>
        </w:rPr>
        <w:t xml:space="preserve"> </w:t>
      </w:r>
      <w:r w:rsidR="001E5D6A" w:rsidRPr="00033AEC">
        <w:rPr>
          <w:rFonts w:ascii="Arial" w:eastAsia="Angsana New" w:hAnsi="Arial" w:cs="Arial"/>
          <w:sz w:val="18"/>
          <w:szCs w:val="18"/>
          <w:lang w:val="en-GB"/>
        </w:rPr>
        <w:t>cash flow</w:t>
      </w:r>
      <w:r w:rsidR="00D7069B" w:rsidRPr="00033AEC">
        <w:rPr>
          <w:rFonts w:ascii="Arial" w:eastAsia="Angsana New" w:hAnsi="Arial" w:cs="Arial"/>
          <w:sz w:val="18"/>
          <w:szCs w:val="18"/>
          <w:lang w:val="en-GB"/>
        </w:rPr>
        <w:t xml:space="preserve"> from</w:t>
      </w:r>
      <w:r w:rsidR="002177D1">
        <w:rPr>
          <w:rFonts w:ascii="Arial" w:eastAsia="Angsana New" w:hAnsi="Arial" w:cs="Arial"/>
          <w:sz w:val="18"/>
          <w:szCs w:val="18"/>
          <w:lang w:val="en-GB"/>
        </w:rPr>
        <w:t xml:space="preserve"> </w:t>
      </w:r>
      <w:r w:rsidR="00EE1B80">
        <w:rPr>
          <w:rFonts w:ascii="Arial" w:eastAsia="Angsana New" w:hAnsi="Arial" w:cs="Arial"/>
          <w:sz w:val="18"/>
          <w:szCs w:val="18"/>
          <w:lang w:val="en-GB"/>
        </w:rPr>
        <w:t xml:space="preserve">short-term </w:t>
      </w:r>
      <w:r w:rsidR="003E0DAB">
        <w:rPr>
          <w:rFonts w:ascii="Arial" w:eastAsia="Angsana New" w:hAnsi="Arial" w:cs="Arial"/>
          <w:sz w:val="18"/>
          <w:szCs w:val="18"/>
          <w:lang w:val="en-GB"/>
        </w:rPr>
        <w:t>borrowing from</w:t>
      </w:r>
      <w:r w:rsidR="00050C6D">
        <w:rPr>
          <w:rFonts w:ascii="Arial" w:eastAsia="Angsana New" w:hAnsi="Arial" w:cs="Arial"/>
          <w:sz w:val="18"/>
          <w:szCs w:val="18"/>
          <w:lang w:val="en-GB"/>
        </w:rPr>
        <w:t xml:space="preserve"> the</w:t>
      </w:r>
      <w:r w:rsidR="00DE36A3">
        <w:rPr>
          <w:rFonts w:ascii="Arial" w:eastAsia="Angsana New" w:hAnsi="Arial" w:cs="Arial"/>
          <w:sz w:val="18"/>
          <w:szCs w:val="18"/>
          <w:lang w:val="en-GB"/>
        </w:rPr>
        <w:t xml:space="preserve"> financial</w:t>
      </w:r>
      <w:r w:rsidR="003E0DAB">
        <w:rPr>
          <w:rFonts w:ascii="Arial" w:eastAsia="Angsana New" w:hAnsi="Arial" w:cs="Arial"/>
          <w:sz w:val="18"/>
          <w:szCs w:val="18"/>
          <w:lang w:val="en-GB"/>
        </w:rPr>
        <w:t xml:space="preserve"> institution</w:t>
      </w:r>
      <w:r w:rsidR="002177D1">
        <w:rPr>
          <w:rFonts w:ascii="Arial" w:eastAsia="Angsana New" w:hAnsi="Arial" w:cs="Arial"/>
          <w:sz w:val="18"/>
          <w:szCs w:val="18"/>
          <w:lang w:val="en-GB"/>
        </w:rPr>
        <w:t xml:space="preserve"> and</w:t>
      </w:r>
      <w:r w:rsidR="00B00309">
        <w:rPr>
          <w:rFonts w:ascii="Arial" w:eastAsia="Angsana New" w:hAnsi="Arial" w:cs="Arial"/>
          <w:sz w:val="18"/>
          <w:szCs w:val="18"/>
          <w:lang w:val="en-GB"/>
        </w:rPr>
        <w:t xml:space="preserve"> has a plan to </w:t>
      </w:r>
      <w:r w:rsidR="00D7069B" w:rsidRPr="00033AEC">
        <w:rPr>
          <w:rFonts w:ascii="Arial" w:eastAsia="Angsana New" w:hAnsi="Arial" w:cs="Arial"/>
          <w:sz w:val="18"/>
          <w:szCs w:val="18"/>
          <w:lang w:val="en-GB"/>
        </w:rPr>
        <w:t xml:space="preserve">disposals of </w:t>
      </w:r>
      <w:r w:rsidR="005C09FB" w:rsidRPr="00033AEC">
        <w:rPr>
          <w:rFonts w:ascii="Arial" w:eastAsia="Angsana New" w:hAnsi="Arial" w:cs="Arial"/>
          <w:sz w:val="18"/>
          <w:szCs w:val="18"/>
          <w:lang w:val="en-GB"/>
        </w:rPr>
        <w:t xml:space="preserve">investments in joint </w:t>
      </w:r>
      <w:r w:rsidR="0066260F" w:rsidRPr="00033AEC">
        <w:rPr>
          <w:rFonts w:ascii="Arial" w:eastAsia="Angsana New" w:hAnsi="Arial" w:cs="Arial"/>
          <w:sz w:val="18"/>
          <w:szCs w:val="18"/>
          <w:lang w:val="en-GB"/>
        </w:rPr>
        <w:t>ventures</w:t>
      </w:r>
      <w:r w:rsidR="0066260F">
        <w:rPr>
          <w:rFonts w:ascii="Arial" w:eastAsia="Angsana New" w:hAnsi="Arial" w:cs="Browallia New"/>
          <w:sz w:val="18"/>
          <w:szCs w:val="22"/>
          <w:lang w:val="en-GB"/>
        </w:rPr>
        <w:t xml:space="preserve"> </w:t>
      </w:r>
      <w:r w:rsidR="0066260F" w:rsidRPr="00192A6E">
        <w:rPr>
          <w:rFonts w:ascii="Arial" w:eastAsia="Angsana New" w:hAnsi="Arial" w:cs="Browallia New"/>
          <w:sz w:val="18"/>
          <w:szCs w:val="22"/>
          <w:lang w:val="en-GB"/>
        </w:rPr>
        <w:t>and</w:t>
      </w:r>
      <w:r w:rsidR="000D7FD3" w:rsidRPr="00192A6E">
        <w:rPr>
          <w:rFonts w:ascii="Arial" w:eastAsia="Angsana New" w:hAnsi="Arial" w:cs="Browallia New"/>
          <w:sz w:val="18"/>
          <w:szCs w:val="22"/>
          <w:lang w:val="en-GB"/>
        </w:rPr>
        <w:t xml:space="preserve"> </w:t>
      </w:r>
      <w:r w:rsidR="00134BFF" w:rsidRPr="00192A6E">
        <w:rPr>
          <w:rFonts w:ascii="Arial" w:eastAsia="Angsana New" w:hAnsi="Arial" w:cs="Browallia New"/>
          <w:sz w:val="18"/>
          <w:szCs w:val="22"/>
          <w:lang w:val="en-GB"/>
        </w:rPr>
        <w:t>obtain</w:t>
      </w:r>
      <w:r w:rsidR="00484E47" w:rsidRPr="00192A6E">
        <w:rPr>
          <w:rFonts w:ascii="Arial" w:eastAsia="Angsana New" w:hAnsi="Arial" w:cs="Browallia New"/>
          <w:sz w:val="18"/>
          <w:szCs w:val="22"/>
          <w:lang w:val="en-GB"/>
        </w:rPr>
        <w:t xml:space="preserve"> the </w:t>
      </w:r>
      <w:r w:rsidR="007D4DA3" w:rsidRPr="00192A6E">
        <w:rPr>
          <w:rFonts w:ascii="Arial" w:eastAsia="Angsana New" w:hAnsi="Arial" w:cs="Browallia New"/>
          <w:sz w:val="18"/>
          <w:szCs w:val="22"/>
          <w:lang w:val="en-GB"/>
        </w:rPr>
        <w:t>credit</w:t>
      </w:r>
      <w:r w:rsidR="00134BFF" w:rsidRPr="00192A6E">
        <w:rPr>
          <w:rFonts w:ascii="Arial" w:eastAsia="Angsana New" w:hAnsi="Arial" w:cs="Browallia New"/>
          <w:sz w:val="18"/>
          <w:szCs w:val="22"/>
          <w:lang w:val="en-GB"/>
        </w:rPr>
        <w:t xml:space="preserve"> facilities</w:t>
      </w:r>
      <w:r w:rsidR="00CD36D4" w:rsidRPr="00192A6E">
        <w:rPr>
          <w:rFonts w:ascii="Arial" w:eastAsia="Angsana New" w:hAnsi="Arial" w:cs="Browallia New"/>
          <w:sz w:val="18"/>
          <w:szCs w:val="22"/>
          <w:lang w:val="en-GB"/>
        </w:rPr>
        <w:t xml:space="preserve"> from</w:t>
      </w:r>
      <w:r w:rsidR="00EC7C8D" w:rsidRPr="00192A6E">
        <w:rPr>
          <w:rFonts w:ascii="Arial" w:eastAsia="Angsana New" w:hAnsi="Arial" w:cs="Browallia New" w:hint="cs"/>
          <w:sz w:val="18"/>
          <w:szCs w:val="22"/>
          <w:cs/>
          <w:lang w:val="en-GB"/>
        </w:rPr>
        <w:t xml:space="preserve"> </w:t>
      </w:r>
      <w:r w:rsidR="00EC7C8D" w:rsidRPr="00192A6E">
        <w:rPr>
          <w:rFonts w:ascii="Arial" w:eastAsia="Angsana New" w:hAnsi="Arial" w:cs="Browallia New"/>
          <w:sz w:val="18"/>
          <w:szCs w:val="22"/>
          <w:lang w:val="en-GB"/>
        </w:rPr>
        <w:t xml:space="preserve">the </w:t>
      </w:r>
      <w:r w:rsidR="005157B4" w:rsidRPr="00192A6E">
        <w:rPr>
          <w:rFonts w:ascii="Arial" w:eastAsia="Angsana New" w:hAnsi="Arial" w:cs="Browallia New"/>
          <w:sz w:val="18"/>
          <w:szCs w:val="22"/>
          <w:lang w:val="en-GB"/>
        </w:rPr>
        <w:t>financial institution</w:t>
      </w:r>
      <w:r w:rsidR="0027209F" w:rsidRPr="00192A6E">
        <w:rPr>
          <w:rFonts w:ascii="Arial" w:eastAsia="Angsana New" w:hAnsi="Arial" w:cs="Browallia New"/>
          <w:sz w:val="18"/>
          <w:szCs w:val="22"/>
          <w:lang w:val="en-GB"/>
        </w:rPr>
        <w:t>.</w:t>
      </w:r>
      <w:r w:rsidR="0027209F">
        <w:rPr>
          <w:rFonts w:ascii="Arial" w:eastAsia="Angsana New" w:hAnsi="Arial" w:cs="Arial"/>
          <w:sz w:val="18"/>
          <w:szCs w:val="18"/>
          <w:lang w:val="en-GB"/>
        </w:rPr>
        <w:t xml:space="preserve"> </w:t>
      </w:r>
      <w:r w:rsidRPr="00033AEC">
        <w:rPr>
          <w:rFonts w:ascii="Arial" w:eastAsia="Angsana New" w:hAnsi="Arial" w:cs="Arial"/>
          <w:sz w:val="18"/>
          <w:szCs w:val="18"/>
          <w:lang w:val="en-GB"/>
        </w:rPr>
        <w:t>Accordingly, the Group could continue its operations as a going concern, and to fulfil all its financial obligations</w:t>
      </w:r>
      <w:r w:rsidRPr="006D2CD3">
        <w:rPr>
          <w:rFonts w:ascii="Arial" w:eastAsia="Angsana New" w:hAnsi="Arial" w:cs="Arial"/>
          <w:sz w:val="18"/>
          <w:szCs w:val="18"/>
          <w:lang w:val="en-GB"/>
        </w:rPr>
        <w:t xml:space="preserve"> now and in the future. </w:t>
      </w:r>
    </w:p>
    <w:p w14:paraId="60088F02" w14:textId="77777777" w:rsidR="001A4BA8" w:rsidRPr="006D2CD3" w:rsidRDefault="001A4BA8" w:rsidP="00886DA9">
      <w:pPr>
        <w:pStyle w:val="a"/>
        <w:ind w:right="0"/>
        <w:jc w:val="thaiDistribute"/>
        <w:rPr>
          <w:rFonts w:ascii="Arial" w:eastAsia="Angsana New" w:hAnsi="Arial" w:cs="Arial"/>
          <w:sz w:val="18"/>
          <w:szCs w:val="18"/>
          <w:lang w:val="en-GB"/>
        </w:rPr>
      </w:pPr>
    </w:p>
    <w:p w14:paraId="43631778" w14:textId="77777777" w:rsidR="000D7ACB" w:rsidRPr="006D2CD3" w:rsidRDefault="000D7ACB" w:rsidP="00076EF5">
      <w:pPr>
        <w:pStyle w:val="a"/>
        <w:ind w:right="0"/>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2F2BF3" w:rsidRPr="006D2CD3" w14:paraId="40FF17C8" w14:textId="77777777" w:rsidTr="00ED3640">
        <w:trPr>
          <w:trHeight w:val="389"/>
        </w:trPr>
        <w:tc>
          <w:tcPr>
            <w:tcW w:w="9461" w:type="dxa"/>
            <w:shd w:val="clear" w:color="auto" w:fill="auto"/>
            <w:vAlign w:val="center"/>
          </w:tcPr>
          <w:p w14:paraId="4B8824F8" w14:textId="77777777" w:rsidR="002F2BF3" w:rsidRPr="006D2CD3" w:rsidRDefault="00B14D45" w:rsidP="00660D5C">
            <w:pPr>
              <w:pStyle w:val="Heading1"/>
              <w:keepNext w:val="0"/>
              <w:spacing w:before="0" w:after="0"/>
              <w:ind w:left="432" w:hanging="545"/>
              <w:jc w:val="left"/>
              <w:rPr>
                <w:rFonts w:ascii="Arial" w:eastAsia="BrowalliaUPC" w:hAnsi="Arial" w:cs="Arial"/>
                <w:spacing w:val="-2"/>
                <w:kern w:val="28"/>
                <w:sz w:val="18"/>
                <w:szCs w:val="18"/>
              </w:rPr>
            </w:pPr>
            <w:bookmarkStart w:id="0" w:name="_Hlk77856880"/>
            <w:r w:rsidRPr="006D2CD3">
              <w:rPr>
                <w:rFonts w:ascii="Arial" w:eastAsia="BrowalliaUPC" w:hAnsi="Arial" w:cs="Arial"/>
                <w:spacing w:val="-2"/>
                <w:kern w:val="28"/>
                <w:sz w:val="18"/>
                <w:szCs w:val="18"/>
                <w:lang w:val="en-GB"/>
              </w:rPr>
              <w:t>2</w:t>
            </w:r>
            <w:r w:rsidR="002F2BF3" w:rsidRPr="006D2CD3">
              <w:rPr>
                <w:rFonts w:ascii="Arial" w:eastAsia="BrowalliaUPC" w:hAnsi="Arial" w:cs="Arial"/>
                <w:spacing w:val="-2"/>
                <w:kern w:val="28"/>
                <w:sz w:val="18"/>
                <w:szCs w:val="18"/>
              </w:rPr>
              <w:tab/>
              <w:t>Basis of preparation</w:t>
            </w:r>
          </w:p>
        </w:tc>
      </w:tr>
      <w:bookmarkEnd w:id="0"/>
    </w:tbl>
    <w:p w14:paraId="15403DC2" w14:textId="77777777" w:rsidR="00147CD4" w:rsidRPr="006D2CD3" w:rsidRDefault="00147CD4" w:rsidP="006A7C3C">
      <w:pPr>
        <w:pStyle w:val="a"/>
        <w:ind w:right="0"/>
        <w:jc w:val="thaiDistribute"/>
        <w:rPr>
          <w:rFonts w:ascii="Arial" w:hAnsi="Arial" w:cs="Arial"/>
          <w:sz w:val="18"/>
          <w:szCs w:val="18"/>
          <w:lang w:val="en-GB"/>
        </w:rPr>
      </w:pPr>
    </w:p>
    <w:p w14:paraId="5C8DF6BE" w14:textId="77777777" w:rsidR="000D7ACB" w:rsidRPr="006D2CD3" w:rsidRDefault="000D7ACB" w:rsidP="00886DA9">
      <w:pPr>
        <w:rPr>
          <w:rFonts w:ascii="Arial" w:hAnsi="Arial" w:cs="Arial"/>
          <w:spacing w:val="-4"/>
          <w:sz w:val="18"/>
          <w:szCs w:val="18"/>
        </w:rPr>
      </w:pPr>
      <w:r w:rsidRPr="006D2CD3">
        <w:rPr>
          <w:rFonts w:ascii="Arial" w:hAnsi="Arial" w:cs="Arial"/>
          <w:spacing w:val="-4"/>
          <w:sz w:val="18"/>
          <w:szCs w:val="18"/>
        </w:rPr>
        <w:t>The consolidated and separate financial statements have been prepared in accordance with Thai Financial Reporting Standards (“TFRS”) and other financial reporting requirements issued under the Securities and Exchange Act.</w:t>
      </w:r>
    </w:p>
    <w:p w14:paraId="4D3FCADD" w14:textId="77777777" w:rsidR="000D7ACB" w:rsidRPr="006D2CD3" w:rsidRDefault="000D7ACB" w:rsidP="00076EF5">
      <w:pPr>
        <w:pStyle w:val="a"/>
        <w:ind w:right="0"/>
        <w:jc w:val="thaiDistribute"/>
        <w:rPr>
          <w:rFonts w:ascii="Arial" w:hAnsi="Arial" w:cs="Arial"/>
          <w:sz w:val="18"/>
          <w:szCs w:val="18"/>
          <w:lang w:val="en-GB"/>
        </w:rPr>
      </w:pPr>
    </w:p>
    <w:p w14:paraId="23565315" w14:textId="77777777" w:rsidR="000D7ACB" w:rsidRPr="006D2CD3" w:rsidRDefault="000D7ACB" w:rsidP="00886DA9">
      <w:pPr>
        <w:rPr>
          <w:rFonts w:ascii="Arial" w:hAnsi="Arial" w:cs="Arial"/>
          <w:spacing w:val="-4"/>
          <w:sz w:val="18"/>
          <w:szCs w:val="18"/>
        </w:rPr>
      </w:pPr>
      <w:r w:rsidRPr="006D2CD3">
        <w:rPr>
          <w:rFonts w:ascii="Arial" w:hAnsi="Arial" w:cs="Arial"/>
          <w:spacing w:val="-4"/>
          <w:sz w:val="18"/>
          <w:szCs w:val="18"/>
        </w:rPr>
        <w:t xml:space="preserve">The consolidated and separate financial statements have been prepared under the historical cost convention except </w:t>
      </w:r>
      <w:r w:rsidR="00185DC7" w:rsidRPr="006D2CD3">
        <w:rPr>
          <w:rFonts w:ascii="Arial" w:hAnsi="Arial" w:cs="Arial"/>
          <w:spacing w:val="-4"/>
          <w:sz w:val="18"/>
          <w:szCs w:val="18"/>
        </w:rPr>
        <w:t xml:space="preserve">certain financial assets and liabilities (including derivative instrument) </w:t>
      </w:r>
      <w:r w:rsidRPr="006D2CD3">
        <w:rPr>
          <w:rFonts w:ascii="Arial" w:hAnsi="Arial" w:cs="Arial"/>
          <w:spacing w:val="-4"/>
          <w:sz w:val="18"/>
          <w:szCs w:val="18"/>
        </w:rPr>
        <w:t>as disclosed in accounting policy.</w:t>
      </w:r>
    </w:p>
    <w:p w14:paraId="41BE1B74" w14:textId="77777777" w:rsidR="000D7ACB" w:rsidRPr="006D2CD3" w:rsidRDefault="000D7ACB" w:rsidP="00076EF5">
      <w:pPr>
        <w:pStyle w:val="a"/>
        <w:ind w:right="0"/>
        <w:jc w:val="thaiDistribute"/>
        <w:rPr>
          <w:rFonts w:ascii="Arial" w:hAnsi="Arial" w:cs="Arial"/>
          <w:sz w:val="18"/>
          <w:szCs w:val="18"/>
          <w:lang w:val="en-GB"/>
        </w:rPr>
      </w:pPr>
    </w:p>
    <w:p w14:paraId="35300E47" w14:textId="2AD15D81" w:rsidR="000D7ACB" w:rsidRPr="006D2CD3" w:rsidRDefault="000D7ACB" w:rsidP="00886DA9">
      <w:pPr>
        <w:rPr>
          <w:rFonts w:ascii="Arial" w:hAnsi="Arial" w:cs="Arial"/>
          <w:spacing w:val="-4"/>
          <w:sz w:val="18"/>
          <w:szCs w:val="18"/>
        </w:rPr>
      </w:pPr>
      <w:r w:rsidRPr="006D2CD3">
        <w:rPr>
          <w:rFonts w:ascii="Arial" w:hAnsi="Arial" w:cs="Arial"/>
          <w:spacing w:val="-4"/>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F17301" w:rsidRPr="006D2CD3">
        <w:rPr>
          <w:rFonts w:ascii="Arial" w:hAnsi="Arial" w:cs="Arial"/>
          <w:spacing w:val="-4"/>
          <w:sz w:val="18"/>
          <w:szCs w:val="18"/>
          <w:lang w:val="en-GB"/>
        </w:rPr>
        <w:t>7</w:t>
      </w:r>
      <w:r w:rsidRPr="006D2CD3">
        <w:rPr>
          <w:rFonts w:ascii="Arial" w:hAnsi="Arial" w:cs="Arial"/>
          <w:spacing w:val="-4"/>
          <w:sz w:val="18"/>
          <w:szCs w:val="18"/>
        </w:rPr>
        <w:t>.</w:t>
      </w:r>
    </w:p>
    <w:p w14:paraId="0FA08B2B" w14:textId="77777777" w:rsidR="00157382" w:rsidRPr="006D2CD3" w:rsidRDefault="00157382" w:rsidP="00157382">
      <w:pPr>
        <w:jc w:val="thaiDistribute"/>
        <w:rPr>
          <w:rFonts w:ascii="Arial" w:hAnsi="Arial" w:cs="Arial"/>
          <w:spacing w:val="-4"/>
          <w:sz w:val="18"/>
          <w:szCs w:val="18"/>
        </w:rPr>
      </w:pPr>
    </w:p>
    <w:p w14:paraId="1D07AE24" w14:textId="77777777" w:rsidR="00A9456F" w:rsidRPr="006D2CD3" w:rsidRDefault="000D7ACB" w:rsidP="00972E1A">
      <w:pPr>
        <w:rPr>
          <w:rFonts w:ascii="Arial" w:hAnsi="Arial" w:cs="Arial"/>
          <w:spacing w:val="-4"/>
          <w:sz w:val="18"/>
          <w:szCs w:val="18"/>
        </w:rPr>
      </w:pPr>
      <w:r w:rsidRPr="006D2CD3">
        <w:rPr>
          <w:rFonts w:ascii="Arial" w:hAnsi="Arial" w:cs="Arial"/>
          <w:spacing w:val="-4"/>
          <w:sz w:val="18"/>
          <w:szCs w:val="18"/>
        </w:rPr>
        <w:t>An English version of the consolidated and separate financial statements have been prepared from the statutory</w:t>
      </w:r>
      <w:r w:rsidR="00157382" w:rsidRPr="006D2CD3">
        <w:rPr>
          <w:rFonts w:ascii="Arial" w:hAnsi="Arial" w:cs="Arial"/>
          <w:spacing w:val="-4"/>
          <w:sz w:val="18"/>
          <w:szCs w:val="18"/>
        </w:rPr>
        <w:t xml:space="preserve"> </w:t>
      </w:r>
      <w:r w:rsidRPr="006D2CD3">
        <w:rPr>
          <w:rFonts w:ascii="Arial" w:hAnsi="Arial" w:cs="Arial"/>
          <w:spacing w:val="-4"/>
          <w:sz w:val="18"/>
          <w:szCs w:val="18"/>
        </w:rPr>
        <w:t>financial</w:t>
      </w:r>
      <w:r w:rsidR="00157382" w:rsidRPr="006D2CD3">
        <w:rPr>
          <w:rFonts w:ascii="Arial" w:hAnsi="Arial" w:cs="Arial"/>
          <w:spacing w:val="-4"/>
          <w:sz w:val="18"/>
          <w:szCs w:val="18"/>
        </w:rPr>
        <w:t xml:space="preserve"> </w:t>
      </w:r>
      <w:r w:rsidRPr="006D2CD3">
        <w:rPr>
          <w:rFonts w:ascii="Arial" w:hAnsi="Arial" w:cs="Arial"/>
          <w:spacing w:val="-6"/>
          <w:sz w:val="18"/>
          <w:szCs w:val="18"/>
        </w:rPr>
        <w:t>statements that are in the Thai language. In the event of a conflict or a difference in interpretation between the two</w:t>
      </w:r>
      <w:r w:rsidR="00157382" w:rsidRPr="006D2CD3">
        <w:rPr>
          <w:rFonts w:ascii="Arial" w:hAnsi="Arial" w:cs="Arial"/>
          <w:spacing w:val="-6"/>
          <w:sz w:val="18"/>
          <w:szCs w:val="18"/>
        </w:rPr>
        <w:t xml:space="preserve"> l</w:t>
      </w:r>
      <w:r w:rsidRPr="006D2CD3">
        <w:rPr>
          <w:rFonts w:ascii="Arial" w:hAnsi="Arial" w:cs="Arial"/>
          <w:spacing w:val="-6"/>
          <w:sz w:val="18"/>
          <w:szCs w:val="18"/>
        </w:rPr>
        <w:t>anguages</w:t>
      </w:r>
      <w:r w:rsidRPr="006D2CD3">
        <w:rPr>
          <w:rFonts w:ascii="Arial" w:hAnsi="Arial" w:cs="Arial"/>
          <w:spacing w:val="-4"/>
          <w:sz w:val="18"/>
          <w:szCs w:val="18"/>
        </w:rPr>
        <w:t>,</w:t>
      </w:r>
      <w:r w:rsidR="00157382" w:rsidRPr="006D2CD3">
        <w:rPr>
          <w:rFonts w:ascii="Arial" w:hAnsi="Arial" w:cs="Arial"/>
          <w:spacing w:val="-4"/>
          <w:sz w:val="18"/>
          <w:szCs w:val="18"/>
        </w:rPr>
        <w:t xml:space="preserve"> </w:t>
      </w:r>
      <w:r w:rsidRPr="006D2CD3">
        <w:rPr>
          <w:rFonts w:ascii="Arial" w:hAnsi="Arial" w:cs="Arial"/>
          <w:spacing w:val="-4"/>
          <w:sz w:val="18"/>
          <w:szCs w:val="18"/>
        </w:rPr>
        <w:t>the Thai language statutory financial statements shall</w:t>
      </w:r>
      <w:r w:rsidR="00157382" w:rsidRPr="006D2CD3">
        <w:rPr>
          <w:rFonts w:ascii="Arial" w:hAnsi="Arial" w:cs="Arial"/>
          <w:spacing w:val="-4"/>
          <w:sz w:val="18"/>
          <w:szCs w:val="18"/>
        </w:rPr>
        <w:t xml:space="preserve"> </w:t>
      </w:r>
      <w:r w:rsidRPr="006D2CD3">
        <w:rPr>
          <w:rFonts w:ascii="Arial" w:hAnsi="Arial" w:cs="Arial"/>
          <w:spacing w:val="-4"/>
          <w:sz w:val="18"/>
          <w:szCs w:val="18"/>
        </w:rPr>
        <w:t>prevail.</w:t>
      </w:r>
    </w:p>
    <w:p w14:paraId="4AB0536D" w14:textId="77777777" w:rsidR="00972E1A" w:rsidRPr="006D2CD3" w:rsidRDefault="00972E1A" w:rsidP="00972E1A">
      <w:pPr>
        <w:rPr>
          <w:rFonts w:ascii="Arial" w:hAnsi="Arial" w:cs="Arial"/>
          <w:spacing w:val="-4"/>
        </w:rPr>
      </w:pPr>
    </w:p>
    <w:p w14:paraId="54C2B9F6" w14:textId="77777777" w:rsidR="00D24FE8" w:rsidRPr="006D2CD3" w:rsidRDefault="00D24FE8" w:rsidP="00972E1A">
      <w:pPr>
        <w:rPr>
          <w:rFonts w:ascii="Arial" w:hAnsi="Arial" w:cs="Arial"/>
          <w:spacing w:val="-4"/>
          <w:sz w:val="18"/>
          <w:szCs w:val="18"/>
        </w:rPr>
        <w:sectPr w:rsidR="00D24FE8" w:rsidRPr="006D2CD3" w:rsidSect="00FE3C9D">
          <w:headerReference w:type="default" r:id="rId8"/>
          <w:footerReference w:type="default" r:id="rId9"/>
          <w:pgSz w:w="11909" w:h="16834" w:code="9"/>
          <w:pgMar w:top="1440" w:right="720" w:bottom="720" w:left="1728" w:header="706" w:footer="706" w:gutter="0"/>
          <w:pgNumType w:start="15"/>
          <w:cols w:space="708"/>
          <w:docGrid w:linePitch="360"/>
        </w:sectPr>
      </w:pPr>
    </w:p>
    <w:p w14:paraId="34D792A4" w14:textId="77777777" w:rsidR="00D172D6" w:rsidRPr="006D2CD3" w:rsidRDefault="00D172D6" w:rsidP="00076EF5">
      <w:pPr>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2F2BF3" w:rsidRPr="006D2CD3" w14:paraId="16B003E7" w14:textId="77777777" w:rsidTr="00ED3640">
        <w:trPr>
          <w:trHeight w:val="389"/>
        </w:trPr>
        <w:tc>
          <w:tcPr>
            <w:tcW w:w="9461" w:type="dxa"/>
            <w:shd w:val="clear" w:color="auto" w:fill="auto"/>
            <w:vAlign w:val="center"/>
          </w:tcPr>
          <w:p w14:paraId="4D216F1A" w14:textId="77777777" w:rsidR="002F2BF3" w:rsidRPr="006D2CD3" w:rsidRDefault="00B14D45" w:rsidP="00660D5C">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lang w:val="en-GB"/>
              </w:rPr>
              <w:t>3</w:t>
            </w:r>
            <w:r w:rsidR="002F2BF3" w:rsidRPr="006D2CD3">
              <w:rPr>
                <w:rFonts w:ascii="Arial" w:eastAsia="BrowalliaUPC" w:hAnsi="Arial" w:cs="Arial"/>
                <w:spacing w:val="-2"/>
                <w:kern w:val="28"/>
                <w:sz w:val="18"/>
                <w:szCs w:val="18"/>
              </w:rPr>
              <w:tab/>
              <w:t>New and amended financial reporting standards</w:t>
            </w:r>
          </w:p>
        </w:tc>
      </w:tr>
    </w:tbl>
    <w:p w14:paraId="79926505" w14:textId="77777777" w:rsidR="003B2399" w:rsidRPr="006D2CD3" w:rsidRDefault="003B2399" w:rsidP="00076EF5">
      <w:pPr>
        <w:rPr>
          <w:rFonts w:ascii="Arial" w:hAnsi="Arial" w:cs="Arial"/>
          <w:spacing w:val="-4"/>
          <w:sz w:val="18"/>
          <w:szCs w:val="18"/>
        </w:rPr>
      </w:pPr>
    </w:p>
    <w:p w14:paraId="53B13B17" w14:textId="5A934258" w:rsidR="0058727B" w:rsidRPr="006D2CD3" w:rsidRDefault="00B14D45" w:rsidP="006A7C3C">
      <w:pPr>
        <w:ind w:left="540" w:hanging="540"/>
        <w:jc w:val="thaiDistribute"/>
        <w:rPr>
          <w:rFonts w:ascii="Arial" w:hAnsi="Arial" w:cs="Arial"/>
          <w:b/>
          <w:bCs/>
          <w:sz w:val="18"/>
          <w:szCs w:val="18"/>
        </w:rPr>
      </w:pPr>
      <w:bookmarkStart w:id="1" w:name="_Toc48735995"/>
      <w:r w:rsidRPr="006D2CD3">
        <w:rPr>
          <w:rFonts w:ascii="Arial" w:hAnsi="Arial" w:cs="Arial"/>
          <w:b/>
          <w:bCs/>
          <w:sz w:val="18"/>
          <w:szCs w:val="18"/>
          <w:lang w:val="en-GB"/>
        </w:rPr>
        <w:t>3</w:t>
      </w:r>
      <w:r w:rsidR="000D7ACB" w:rsidRPr="006D2CD3">
        <w:rPr>
          <w:rFonts w:ascii="Arial" w:hAnsi="Arial" w:cs="Arial"/>
          <w:b/>
          <w:bCs/>
          <w:sz w:val="18"/>
          <w:szCs w:val="18"/>
        </w:rPr>
        <w:t>.</w:t>
      </w:r>
      <w:r w:rsidRPr="006D2CD3">
        <w:rPr>
          <w:rFonts w:ascii="Arial" w:hAnsi="Arial" w:cs="Arial"/>
          <w:b/>
          <w:bCs/>
          <w:sz w:val="18"/>
          <w:szCs w:val="18"/>
          <w:lang w:val="en-GB"/>
        </w:rPr>
        <w:t>1</w:t>
      </w:r>
      <w:r w:rsidR="000D7ACB" w:rsidRPr="006D2CD3">
        <w:rPr>
          <w:rFonts w:ascii="Arial" w:hAnsi="Arial" w:cs="Arial"/>
          <w:b/>
          <w:bCs/>
          <w:sz w:val="18"/>
          <w:szCs w:val="18"/>
        </w:rPr>
        <w:tab/>
      </w:r>
      <w:bookmarkEnd w:id="1"/>
      <w:r w:rsidR="006949F5" w:rsidRPr="006D2CD3">
        <w:rPr>
          <w:rFonts w:ascii="Arial" w:hAnsi="Arial" w:cs="Arial"/>
          <w:b/>
          <w:bCs/>
          <w:sz w:val="18"/>
          <w:szCs w:val="22"/>
          <w:lang w:val="en-GB"/>
        </w:rPr>
        <w:t>A</w:t>
      </w:r>
      <w:r w:rsidR="0058727B" w:rsidRPr="006D2CD3">
        <w:rPr>
          <w:rFonts w:ascii="Arial" w:hAnsi="Arial" w:cs="Arial"/>
          <w:b/>
          <w:bCs/>
          <w:sz w:val="18"/>
          <w:szCs w:val="18"/>
        </w:rPr>
        <w:t>mended financial reporting standards that are effective for accounting period beginning</w:t>
      </w:r>
      <w:r w:rsidR="00E8427F" w:rsidRPr="006D2CD3">
        <w:rPr>
          <w:rFonts w:ascii="Arial" w:hAnsi="Arial" w:cs="Arial"/>
          <w:b/>
          <w:bCs/>
          <w:sz w:val="18"/>
          <w:szCs w:val="18"/>
        </w:rPr>
        <w:t xml:space="preserve"> </w:t>
      </w:r>
      <w:r w:rsidR="006E540E" w:rsidRPr="006D2CD3">
        <w:rPr>
          <w:rFonts w:ascii="Arial" w:hAnsi="Arial" w:cs="Arial"/>
          <w:b/>
          <w:bCs/>
          <w:sz w:val="18"/>
          <w:szCs w:val="18"/>
        </w:rPr>
        <w:t>on</w:t>
      </w:r>
      <w:r w:rsidR="0058727B" w:rsidRPr="006D2CD3">
        <w:rPr>
          <w:rFonts w:ascii="Arial" w:hAnsi="Arial" w:cs="Arial"/>
          <w:b/>
          <w:bCs/>
          <w:sz w:val="18"/>
          <w:szCs w:val="18"/>
        </w:rPr>
        <w:t xml:space="preserve"> or</w:t>
      </w:r>
      <w:r w:rsidR="007E7D85" w:rsidRPr="006D2CD3">
        <w:rPr>
          <w:rFonts w:ascii="Arial" w:hAnsi="Arial" w:cs="Arial"/>
          <w:b/>
          <w:bCs/>
          <w:sz w:val="18"/>
          <w:szCs w:val="18"/>
        </w:rPr>
        <w:t xml:space="preserve"> </w:t>
      </w:r>
      <w:r w:rsidR="0058727B" w:rsidRPr="006D2CD3">
        <w:rPr>
          <w:rFonts w:ascii="Arial" w:hAnsi="Arial" w:cs="Arial"/>
          <w:b/>
          <w:bCs/>
          <w:sz w:val="18"/>
          <w:szCs w:val="18"/>
        </w:rPr>
        <w:t xml:space="preserve">after </w:t>
      </w:r>
      <w:r w:rsidR="007C3A36" w:rsidRPr="006D2CD3">
        <w:rPr>
          <w:rFonts w:ascii="Arial" w:hAnsi="Arial" w:cs="Arial"/>
          <w:b/>
          <w:bCs/>
          <w:sz w:val="18"/>
          <w:szCs w:val="18"/>
        </w:rPr>
        <w:br/>
      </w:r>
      <w:r w:rsidRPr="006D2CD3">
        <w:rPr>
          <w:rFonts w:ascii="Arial" w:hAnsi="Arial" w:cs="Arial"/>
          <w:b/>
          <w:bCs/>
          <w:sz w:val="18"/>
          <w:szCs w:val="18"/>
          <w:lang w:val="en-GB"/>
        </w:rPr>
        <w:t>1</w:t>
      </w:r>
      <w:r w:rsidR="0058727B" w:rsidRPr="006D2CD3">
        <w:rPr>
          <w:rFonts w:ascii="Arial" w:hAnsi="Arial" w:cs="Arial"/>
          <w:b/>
          <w:bCs/>
          <w:sz w:val="18"/>
          <w:szCs w:val="18"/>
        </w:rPr>
        <w:t xml:space="preserve"> January </w:t>
      </w:r>
      <w:r w:rsidRPr="006D2CD3">
        <w:rPr>
          <w:rFonts w:ascii="Arial" w:hAnsi="Arial" w:cs="Arial"/>
          <w:b/>
          <w:bCs/>
          <w:sz w:val="18"/>
          <w:szCs w:val="18"/>
          <w:lang w:val="en-GB"/>
        </w:rPr>
        <w:t>202</w:t>
      </w:r>
      <w:r w:rsidR="00185C91" w:rsidRPr="006D2CD3">
        <w:rPr>
          <w:rFonts w:ascii="Arial" w:hAnsi="Arial" w:cs="Arial"/>
          <w:b/>
          <w:bCs/>
          <w:sz w:val="18"/>
          <w:szCs w:val="18"/>
          <w:lang w:val="en-GB"/>
        </w:rPr>
        <w:t>4</w:t>
      </w:r>
      <w:r w:rsidR="00855726" w:rsidRPr="006D2CD3">
        <w:rPr>
          <w:rFonts w:ascii="Arial" w:hAnsi="Arial" w:cs="Arial"/>
          <w:b/>
          <w:bCs/>
          <w:sz w:val="18"/>
          <w:szCs w:val="18"/>
        </w:rPr>
        <w:t xml:space="preserve"> </w:t>
      </w:r>
      <w:r w:rsidR="00646589" w:rsidRPr="006D2CD3">
        <w:rPr>
          <w:rFonts w:ascii="Arial" w:hAnsi="Arial" w:cs="Arial"/>
          <w:b/>
          <w:bCs/>
          <w:sz w:val="18"/>
          <w:szCs w:val="18"/>
        </w:rPr>
        <w:t>and rel</w:t>
      </w:r>
      <w:r w:rsidR="00BD172E" w:rsidRPr="006D2CD3">
        <w:rPr>
          <w:rFonts w:ascii="Arial" w:hAnsi="Arial" w:cs="Arial"/>
          <w:b/>
          <w:bCs/>
          <w:sz w:val="18"/>
          <w:szCs w:val="18"/>
        </w:rPr>
        <w:t>evant</w:t>
      </w:r>
      <w:r w:rsidR="00646589" w:rsidRPr="006D2CD3">
        <w:rPr>
          <w:rFonts w:ascii="Arial" w:hAnsi="Arial" w:cs="Arial"/>
          <w:b/>
          <w:bCs/>
          <w:sz w:val="18"/>
          <w:szCs w:val="18"/>
        </w:rPr>
        <w:t xml:space="preserve"> to the Group</w:t>
      </w:r>
    </w:p>
    <w:p w14:paraId="5134C589" w14:textId="77777777" w:rsidR="00883434" w:rsidRPr="006D2CD3" w:rsidRDefault="00883434" w:rsidP="009A0607">
      <w:pPr>
        <w:ind w:left="540"/>
        <w:rPr>
          <w:rFonts w:ascii="Arial" w:eastAsia="Times New Roman" w:hAnsi="Arial" w:cs="Arial"/>
          <w:b/>
          <w:bCs/>
          <w:sz w:val="18"/>
          <w:szCs w:val="18"/>
          <w:lang w:val="en-GB" w:eastAsia="en-GB"/>
        </w:rPr>
      </w:pPr>
    </w:p>
    <w:p w14:paraId="3659E9A2" w14:textId="7D701AD1" w:rsidR="003D5879" w:rsidRPr="006D2CD3" w:rsidRDefault="003D5879" w:rsidP="009A0607">
      <w:pPr>
        <w:numPr>
          <w:ilvl w:val="0"/>
          <w:numId w:val="14"/>
        </w:numPr>
        <w:tabs>
          <w:tab w:val="left" w:pos="1080"/>
        </w:tabs>
        <w:ind w:left="1080" w:hanging="540"/>
        <w:rPr>
          <w:rFonts w:ascii="Arial" w:eastAsia="Times New Roman" w:hAnsi="Arial" w:cs="Arial"/>
          <w:spacing w:val="-8"/>
          <w:sz w:val="18"/>
          <w:szCs w:val="18"/>
          <w:lang w:val="en-GB" w:eastAsia="en-GB"/>
        </w:rPr>
      </w:pPr>
      <w:r w:rsidRPr="006D2CD3">
        <w:rPr>
          <w:rFonts w:ascii="Arial" w:eastAsia="Times New Roman" w:hAnsi="Arial" w:cs="Arial"/>
          <w:b/>
          <w:bCs/>
          <w:spacing w:val="-8"/>
          <w:sz w:val="18"/>
          <w:szCs w:val="18"/>
          <w:lang w:val="en-GB" w:eastAsia="en-GB"/>
        </w:rPr>
        <w:t xml:space="preserve">Amendment to TAS 1 - Presentation of financial statements </w:t>
      </w:r>
      <w:r w:rsidRPr="006D2CD3">
        <w:rPr>
          <w:rFonts w:ascii="Arial" w:eastAsia="Times New Roman" w:hAnsi="Arial" w:cs="Arial"/>
          <w:spacing w:val="-8"/>
          <w:sz w:val="18"/>
          <w:szCs w:val="18"/>
          <w:lang w:val="en-GB" w:eastAsia="en-GB"/>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3264CCCF" w14:textId="2C9050CA" w:rsidR="003D5879" w:rsidRPr="006D2CD3" w:rsidRDefault="003D5879" w:rsidP="003D5879">
      <w:pPr>
        <w:ind w:left="540"/>
        <w:rPr>
          <w:rFonts w:ascii="Arial" w:eastAsia="Times New Roman" w:hAnsi="Arial" w:cs="Arial"/>
          <w:b/>
          <w:bCs/>
          <w:sz w:val="18"/>
          <w:szCs w:val="18"/>
          <w:lang w:val="en-GB" w:eastAsia="en-GB"/>
        </w:rPr>
      </w:pPr>
    </w:p>
    <w:p w14:paraId="6011FCAF" w14:textId="2F9F79E6" w:rsidR="003D5879" w:rsidRPr="006D2CD3" w:rsidRDefault="003D5879" w:rsidP="009A0607">
      <w:pPr>
        <w:numPr>
          <w:ilvl w:val="0"/>
          <w:numId w:val="14"/>
        </w:numPr>
        <w:tabs>
          <w:tab w:val="left" w:pos="1080"/>
        </w:tabs>
        <w:ind w:left="1080" w:hanging="540"/>
        <w:rPr>
          <w:rFonts w:ascii="Arial" w:eastAsia="Times New Roman" w:hAnsi="Arial" w:cs="Arial"/>
          <w:sz w:val="18"/>
          <w:szCs w:val="18"/>
          <w:lang w:val="en-GB" w:eastAsia="en-GB"/>
        </w:rPr>
      </w:pPr>
      <w:r w:rsidRPr="006D2CD3">
        <w:rPr>
          <w:rFonts w:ascii="Arial" w:eastAsia="Times New Roman" w:hAnsi="Arial" w:cs="Arial"/>
          <w:b/>
          <w:bCs/>
          <w:sz w:val="18"/>
          <w:szCs w:val="18"/>
          <w:lang w:val="en-GB" w:eastAsia="en-GB"/>
        </w:rPr>
        <w:t xml:space="preserve">Amendment to TAS 8 - Accounting policies, changes in accounting estimates and errors </w:t>
      </w:r>
      <w:r w:rsidRPr="006D2CD3">
        <w:rPr>
          <w:rFonts w:ascii="Arial" w:eastAsia="Times New Roman" w:hAnsi="Arial" w:cs="Arial"/>
          <w:sz w:val="18"/>
          <w:szCs w:val="18"/>
          <w:lang w:val="en-GB" w:eastAsia="en-GB"/>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w:t>
      </w:r>
      <w:r w:rsidRPr="006D2CD3">
        <w:rPr>
          <w:rFonts w:ascii="Arial" w:eastAsia="Times New Roman" w:hAnsi="Arial" w:cs="Arial"/>
          <w:spacing w:val="-4"/>
          <w:sz w:val="18"/>
          <w:szCs w:val="18"/>
          <w:lang w:val="en-GB" w:eastAsia="en-GB"/>
        </w:rPr>
        <w:t>from the date of that change. Whereas changes in accounting policies are generally applied retr</w:t>
      </w:r>
      <w:r w:rsidRPr="006D2CD3">
        <w:rPr>
          <w:rFonts w:ascii="Arial" w:eastAsia="Times New Roman" w:hAnsi="Arial" w:cs="Arial"/>
          <w:sz w:val="18"/>
          <w:szCs w:val="18"/>
          <w:lang w:val="en-GB" w:eastAsia="en-GB"/>
        </w:rPr>
        <w:t>ospectively to past transactions and other past events as well as the current period as if the new accounting policy had always been applied.</w:t>
      </w:r>
    </w:p>
    <w:p w14:paraId="2D17BD76" w14:textId="77777777" w:rsidR="003D5879" w:rsidRPr="006D2CD3" w:rsidRDefault="003D5879" w:rsidP="003D5879">
      <w:pPr>
        <w:ind w:left="540"/>
        <w:rPr>
          <w:rFonts w:ascii="Arial" w:eastAsia="Times New Roman" w:hAnsi="Arial" w:cs="Arial"/>
          <w:b/>
          <w:bCs/>
          <w:sz w:val="18"/>
          <w:szCs w:val="18"/>
          <w:lang w:val="en-GB" w:eastAsia="en-GB"/>
        </w:rPr>
      </w:pPr>
    </w:p>
    <w:p w14:paraId="48517DC7" w14:textId="02C23E71" w:rsidR="00CC45A3" w:rsidRPr="006D2CD3" w:rsidRDefault="003D5879" w:rsidP="009A0607">
      <w:pPr>
        <w:numPr>
          <w:ilvl w:val="0"/>
          <w:numId w:val="14"/>
        </w:numPr>
        <w:tabs>
          <w:tab w:val="left" w:pos="1080"/>
        </w:tabs>
        <w:ind w:left="1080" w:hanging="540"/>
        <w:rPr>
          <w:rFonts w:ascii="Arial" w:eastAsia="Times New Roman" w:hAnsi="Arial" w:cs="Arial"/>
          <w:b/>
          <w:bCs/>
          <w:sz w:val="18"/>
          <w:szCs w:val="18"/>
          <w:lang w:val="en-GB" w:eastAsia="en-GB"/>
        </w:rPr>
      </w:pPr>
      <w:r w:rsidRPr="006D2CD3">
        <w:rPr>
          <w:rFonts w:ascii="Arial" w:eastAsia="Times New Roman" w:hAnsi="Arial" w:cs="Arial"/>
          <w:b/>
          <w:bCs/>
          <w:sz w:val="18"/>
          <w:szCs w:val="18"/>
          <w:lang w:val="en-GB" w:eastAsia="en-GB"/>
        </w:rPr>
        <w:t>Amendments to TAS 12 - Income taxes</w:t>
      </w:r>
    </w:p>
    <w:p w14:paraId="7AB64928" w14:textId="77777777" w:rsidR="00B6677D" w:rsidRPr="006D2CD3" w:rsidRDefault="00B6677D" w:rsidP="009A0607">
      <w:pPr>
        <w:ind w:left="1080"/>
        <w:rPr>
          <w:rFonts w:ascii="Arial" w:eastAsia="Times New Roman" w:hAnsi="Arial" w:cs="Arial"/>
          <w:b/>
          <w:bCs/>
          <w:sz w:val="18"/>
          <w:szCs w:val="18"/>
          <w:lang w:val="en-GB" w:eastAsia="en-GB"/>
        </w:rPr>
      </w:pPr>
    </w:p>
    <w:p w14:paraId="3315C9FC" w14:textId="5B703536" w:rsidR="003D5879" w:rsidRPr="006D2CD3" w:rsidRDefault="00B6677D" w:rsidP="009A0607">
      <w:pPr>
        <w:ind w:left="1080"/>
        <w:rPr>
          <w:rFonts w:ascii="Arial" w:eastAsia="Times New Roman" w:hAnsi="Arial" w:cs="Arial"/>
          <w:sz w:val="18"/>
          <w:szCs w:val="18"/>
          <w:lang w:val="en-GB" w:eastAsia="en-GB"/>
        </w:rPr>
      </w:pPr>
      <w:r w:rsidRPr="006D2CD3">
        <w:rPr>
          <w:rFonts w:ascii="Arial" w:eastAsia="Times New Roman" w:hAnsi="Arial" w:cs="Arial"/>
          <w:sz w:val="18"/>
          <w:szCs w:val="18"/>
          <w:lang w:val="en-GB" w:eastAsia="en-GB"/>
        </w:rPr>
        <w:t>C</w:t>
      </w:r>
      <w:r w:rsidR="003D5879" w:rsidRPr="006D2CD3">
        <w:rPr>
          <w:rFonts w:ascii="Arial" w:eastAsia="Times New Roman" w:hAnsi="Arial" w:cs="Arial"/>
          <w:sz w:val="18"/>
          <w:szCs w:val="18"/>
          <w:lang w:val="en-GB" w:eastAsia="en-GB"/>
        </w:rPr>
        <w:t>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324CC6F8" w14:textId="148D13AF" w:rsidR="006E6B04" w:rsidRPr="006D2CD3" w:rsidRDefault="0099189B" w:rsidP="0099189B">
      <w:pPr>
        <w:tabs>
          <w:tab w:val="left" w:pos="4476"/>
        </w:tabs>
        <w:ind w:left="1080"/>
        <w:rPr>
          <w:rFonts w:ascii="Arial" w:eastAsia="Times New Roman" w:hAnsi="Arial" w:cs="Arial"/>
          <w:sz w:val="18"/>
          <w:szCs w:val="18"/>
          <w:lang w:val="en-GB" w:eastAsia="en-GB"/>
        </w:rPr>
      </w:pPr>
      <w:r w:rsidRPr="006D2CD3">
        <w:rPr>
          <w:rFonts w:ascii="Arial" w:eastAsia="Times New Roman" w:hAnsi="Arial" w:cs="Arial"/>
          <w:sz w:val="18"/>
          <w:szCs w:val="18"/>
          <w:lang w:val="en-GB" w:eastAsia="en-GB"/>
        </w:rPr>
        <w:tab/>
      </w:r>
    </w:p>
    <w:p w14:paraId="65F28C35" w14:textId="09FFB844" w:rsidR="003D5879" w:rsidRPr="006D2CD3" w:rsidRDefault="003D5879" w:rsidP="009A0607">
      <w:pPr>
        <w:ind w:left="1080"/>
        <w:rPr>
          <w:rFonts w:ascii="Arial" w:eastAsia="Times New Roman" w:hAnsi="Arial" w:cs="Arial"/>
          <w:sz w:val="18"/>
          <w:szCs w:val="18"/>
          <w:lang w:val="en-GB" w:eastAsia="en-GB"/>
        </w:rPr>
      </w:pPr>
      <w:r w:rsidRPr="006D2CD3">
        <w:rPr>
          <w:rFonts w:ascii="Arial" w:eastAsia="Times New Roman" w:hAnsi="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5D76AFF" w14:textId="77777777" w:rsidR="002638C5" w:rsidRPr="006D2CD3" w:rsidRDefault="002638C5" w:rsidP="009A0607">
      <w:pPr>
        <w:ind w:left="1080"/>
        <w:rPr>
          <w:rFonts w:ascii="Arial" w:eastAsia="Times New Roman" w:hAnsi="Arial" w:cs="Arial"/>
          <w:sz w:val="18"/>
          <w:szCs w:val="18"/>
          <w:lang w:val="en-GB" w:eastAsia="en-GB"/>
        </w:rPr>
      </w:pPr>
    </w:p>
    <w:p w14:paraId="24F9A7EB" w14:textId="019A0CF1" w:rsidR="003D5879" w:rsidRPr="006D2CD3" w:rsidRDefault="003D5879" w:rsidP="009A0607">
      <w:pPr>
        <w:numPr>
          <w:ilvl w:val="0"/>
          <w:numId w:val="17"/>
        </w:numPr>
        <w:ind w:left="1440"/>
        <w:rPr>
          <w:rFonts w:ascii="Arial" w:eastAsia="Times New Roman" w:hAnsi="Arial" w:cs="Arial"/>
          <w:sz w:val="18"/>
          <w:szCs w:val="18"/>
          <w:lang w:val="en-GB" w:eastAsia="en-GB"/>
        </w:rPr>
      </w:pPr>
      <w:r w:rsidRPr="006D2CD3">
        <w:rPr>
          <w:rFonts w:ascii="Arial" w:eastAsia="Times New Roman" w:hAnsi="Arial" w:cs="Arial"/>
          <w:sz w:val="18"/>
          <w:szCs w:val="18"/>
          <w:lang w:val="en-GB" w:eastAsia="en-GB"/>
        </w:rPr>
        <w:t>right-of-use assets and lease liabilities, and</w:t>
      </w:r>
    </w:p>
    <w:p w14:paraId="18ABB3F9" w14:textId="77777777" w:rsidR="003D5879" w:rsidRPr="006D2CD3" w:rsidRDefault="003D5879" w:rsidP="009A0607">
      <w:pPr>
        <w:numPr>
          <w:ilvl w:val="0"/>
          <w:numId w:val="17"/>
        </w:numPr>
        <w:ind w:left="1440"/>
        <w:rPr>
          <w:rFonts w:ascii="Arial" w:eastAsia="Times New Roman" w:hAnsi="Arial" w:cs="Arial"/>
          <w:sz w:val="18"/>
          <w:szCs w:val="18"/>
          <w:lang w:val="en-GB" w:eastAsia="en-GB"/>
        </w:rPr>
      </w:pPr>
      <w:r w:rsidRPr="006D2CD3">
        <w:rPr>
          <w:rFonts w:ascii="Arial" w:eastAsia="Times New Roman" w:hAnsi="Arial" w:cs="Arial"/>
          <w:sz w:val="18"/>
          <w:szCs w:val="18"/>
          <w:lang w:val="en-GB" w:eastAsia="en-GB"/>
        </w:rPr>
        <w:t>decommissioning, restoration and similar liabilities, and the corresponding amounts recognised as part of the cost of the related assets.</w:t>
      </w:r>
    </w:p>
    <w:p w14:paraId="2FF7191F" w14:textId="77777777" w:rsidR="00185C91" w:rsidRPr="006D2CD3" w:rsidRDefault="00185C91" w:rsidP="009A0607">
      <w:pPr>
        <w:ind w:left="540"/>
        <w:rPr>
          <w:rFonts w:ascii="Arial" w:eastAsia="Times New Roman" w:hAnsi="Arial" w:cs="Arial"/>
          <w:sz w:val="18"/>
          <w:szCs w:val="18"/>
          <w:lang w:val="en-GB" w:eastAsia="en-GB"/>
        </w:rPr>
      </w:pPr>
    </w:p>
    <w:p w14:paraId="0E240385" w14:textId="77777777" w:rsidR="003D5879" w:rsidRDefault="003D5879" w:rsidP="000560E5">
      <w:pPr>
        <w:ind w:left="1080"/>
        <w:rPr>
          <w:rFonts w:ascii="Arial" w:eastAsia="Times New Roman" w:hAnsi="Arial" w:cs="Arial"/>
          <w:sz w:val="18"/>
          <w:szCs w:val="18"/>
          <w:lang w:val="en-GB" w:eastAsia="en-GB"/>
        </w:rPr>
      </w:pPr>
      <w:r w:rsidRPr="006D2CD3">
        <w:rPr>
          <w:rFonts w:ascii="Arial" w:eastAsia="Times New Roman" w:hAnsi="Arial" w:cs="Arial"/>
          <w:sz w:val="18"/>
          <w:szCs w:val="18"/>
          <w:lang w:val="en-GB" w:eastAsia="en-GB"/>
        </w:rPr>
        <w:t>The cumulative effect of recognising these adjustments is recognised at the beginning of retained earnings or any other component of equity, as appropriate.</w:t>
      </w:r>
    </w:p>
    <w:p w14:paraId="0B433DAC" w14:textId="77777777" w:rsidR="00EF78DB" w:rsidRDefault="00EF78DB" w:rsidP="009A0607">
      <w:pPr>
        <w:ind w:left="540"/>
        <w:rPr>
          <w:rFonts w:ascii="Arial" w:eastAsia="Times New Roman" w:hAnsi="Arial" w:cs="Arial"/>
          <w:sz w:val="18"/>
          <w:szCs w:val="18"/>
          <w:lang w:val="en-GB" w:eastAsia="en-GB"/>
        </w:rPr>
      </w:pPr>
    </w:p>
    <w:p w14:paraId="326AE77E" w14:textId="4EA1A940" w:rsidR="00C77C4A" w:rsidRDefault="00F53622" w:rsidP="00C77C4A">
      <w:pPr>
        <w:autoSpaceDE w:val="0"/>
        <w:autoSpaceDN w:val="0"/>
        <w:adjustRightInd w:val="0"/>
        <w:ind w:left="540"/>
        <w:jc w:val="thaiDistribute"/>
        <w:rPr>
          <w:rFonts w:ascii="Browallia New" w:eastAsia="Times New Roman" w:hAnsi="Browallia New" w:cs="Browallia New"/>
          <w:spacing w:val="-6"/>
          <w:sz w:val="26"/>
          <w:szCs w:val="26"/>
        </w:rPr>
      </w:pPr>
      <w:r>
        <w:rPr>
          <w:rFonts w:ascii="Arial" w:eastAsia="Times New Roman" w:hAnsi="Arial" w:cs="Arial"/>
          <w:sz w:val="18"/>
          <w:szCs w:val="18"/>
          <w:lang w:val="en-GB" w:eastAsia="en-GB"/>
        </w:rPr>
        <w:t xml:space="preserve">The Group </w:t>
      </w:r>
      <w:r w:rsidR="00061E35">
        <w:rPr>
          <w:rFonts w:ascii="Arial" w:eastAsia="Times New Roman" w:hAnsi="Arial" w:cs="Arial"/>
          <w:sz w:val="18"/>
          <w:szCs w:val="18"/>
          <w:lang w:val="en-GB" w:eastAsia="en-GB"/>
        </w:rPr>
        <w:t xml:space="preserve">assessed the </w:t>
      </w:r>
      <w:r w:rsidR="00687179">
        <w:rPr>
          <w:rFonts w:ascii="Arial" w:eastAsia="Times New Roman" w:hAnsi="Arial" w:cs="Arial"/>
          <w:sz w:val="18"/>
          <w:szCs w:val="18"/>
          <w:lang w:val="en-GB" w:eastAsia="en-GB"/>
        </w:rPr>
        <w:t>a</w:t>
      </w:r>
      <w:r w:rsidR="00687179" w:rsidRPr="00687179">
        <w:rPr>
          <w:rFonts w:ascii="Arial" w:eastAsia="Times New Roman" w:hAnsi="Arial" w:cs="Arial"/>
          <w:sz w:val="18"/>
          <w:szCs w:val="18"/>
          <w:lang w:val="en-GB" w:eastAsia="en-GB"/>
        </w:rPr>
        <w:t>mended financial reporting standards have no significant impacts to the Group.</w:t>
      </w:r>
    </w:p>
    <w:p w14:paraId="0962301E" w14:textId="77777777" w:rsidR="00A9456F" w:rsidRPr="006D2CD3" w:rsidRDefault="00A9456F" w:rsidP="009A0607">
      <w:pPr>
        <w:ind w:left="540"/>
        <w:rPr>
          <w:rFonts w:ascii="Arial" w:eastAsia="Arial Unicode MS" w:hAnsi="Arial" w:cs="Arial"/>
          <w:spacing w:val="-6"/>
          <w:sz w:val="18"/>
          <w:szCs w:val="18"/>
          <w:lang w:val="en-GB" w:eastAsia="en-US"/>
        </w:rPr>
      </w:pPr>
    </w:p>
    <w:p w14:paraId="0AD6CEF7" w14:textId="02F1652F" w:rsidR="00BE691D" w:rsidRPr="006D2CD3" w:rsidRDefault="00BE691D" w:rsidP="00BE691D">
      <w:pPr>
        <w:ind w:left="540" w:hanging="540"/>
        <w:jc w:val="thaiDistribute"/>
        <w:rPr>
          <w:rFonts w:ascii="Arial" w:hAnsi="Arial" w:cs="Arial"/>
          <w:b/>
          <w:bCs/>
          <w:sz w:val="18"/>
          <w:szCs w:val="18"/>
        </w:rPr>
      </w:pPr>
      <w:r w:rsidRPr="006D2CD3">
        <w:rPr>
          <w:rFonts w:ascii="Arial" w:hAnsi="Arial" w:cs="Arial"/>
          <w:b/>
          <w:bCs/>
          <w:sz w:val="18"/>
          <w:szCs w:val="18"/>
          <w:lang w:val="en-GB"/>
        </w:rPr>
        <w:t>3</w:t>
      </w:r>
      <w:r w:rsidRPr="006D2CD3">
        <w:rPr>
          <w:rFonts w:ascii="Arial" w:hAnsi="Arial" w:cs="Arial"/>
          <w:b/>
          <w:bCs/>
          <w:sz w:val="18"/>
          <w:szCs w:val="18"/>
        </w:rPr>
        <w:t>.</w:t>
      </w:r>
      <w:r w:rsidR="006949F5" w:rsidRPr="006D2CD3">
        <w:rPr>
          <w:rFonts w:ascii="Arial" w:hAnsi="Arial" w:cs="Arial"/>
          <w:b/>
          <w:bCs/>
          <w:sz w:val="18"/>
          <w:szCs w:val="18"/>
        </w:rPr>
        <w:t>2</w:t>
      </w:r>
      <w:r w:rsidRPr="006D2CD3">
        <w:rPr>
          <w:rFonts w:ascii="Arial" w:hAnsi="Arial" w:cs="Arial"/>
          <w:b/>
          <w:bCs/>
          <w:sz w:val="18"/>
          <w:szCs w:val="18"/>
        </w:rPr>
        <w:tab/>
        <w:t xml:space="preserve">Amended financial reporting standards that are effective for accounting period beginning on or after </w:t>
      </w:r>
      <w:r w:rsidR="007C3A36" w:rsidRPr="006D2CD3">
        <w:rPr>
          <w:rFonts w:ascii="Arial" w:hAnsi="Arial" w:cs="Arial"/>
          <w:b/>
          <w:bCs/>
          <w:sz w:val="18"/>
          <w:szCs w:val="18"/>
        </w:rPr>
        <w:br/>
      </w:r>
      <w:r w:rsidRPr="006D2CD3">
        <w:rPr>
          <w:rFonts w:ascii="Arial" w:hAnsi="Arial" w:cs="Arial"/>
          <w:b/>
          <w:bCs/>
          <w:sz w:val="18"/>
          <w:szCs w:val="18"/>
          <w:lang w:val="en-GB"/>
        </w:rPr>
        <w:t>1</w:t>
      </w:r>
      <w:r w:rsidRPr="006D2CD3">
        <w:rPr>
          <w:rFonts w:ascii="Arial" w:hAnsi="Arial" w:cs="Arial"/>
          <w:b/>
          <w:bCs/>
          <w:sz w:val="18"/>
          <w:szCs w:val="18"/>
        </w:rPr>
        <w:t xml:space="preserve"> January </w:t>
      </w:r>
      <w:r w:rsidRPr="006D2CD3">
        <w:rPr>
          <w:rFonts w:ascii="Arial" w:hAnsi="Arial" w:cs="Arial"/>
          <w:b/>
          <w:bCs/>
          <w:sz w:val="18"/>
          <w:szCs w:val="18"/>
          <w:lang w:val="en-GB"/>
        </w:rPr>
        <w:t>2025</w:t>
      </w:r>
      <w:r w:rsidRPr="006D2CD3">
        <w:rPr>
          <w:rFonts w:ascii="Arial" w:hAnsi="Arial" w:cs="Arial"/>
          <w:b/>
          <w:bCs/>
          <w:sz w:val="18"/>
          <w:szCs w:val="18"/>
        </w:rPr>
        <w:t xml:space="preserve"> </w:t>
      </w:r>
      <w:r w:rsidR="00DB053F" w:rsidRPr="00DB053F">
        <w:rPr>
          <w:rFonts w:ascii="Arial" w:hAnsi="Arial" w:cs="Arial"/>
          <w:b/>
          <w:bCs/>
          <w:sz w:val="18"/>
          <w:szCs w:val="18"/>
        </w:rPr>
        <w:t>and relevant to the Group</w:t>
      </w:r>
    </w:p>
    <w:p w14:paraId="4D8A1B66" w14:textId="77777777" w:rsidR="00DB2FA8" w:rsidRPr="006D2CD3" w:rsidRDefault="00DB2FA8" w:rsidP="009A0607">
      <w:pPr>
        <w:ind w:left="540"/>
        <w:jc w:val="thaiDistribute"/>
        <w:rPr>
          <w:rFonts w:ascii="Arial" w:hAnsi="Arial" w:cs="Arial"/>
          <w:b/>
          <w:bCs/>
          <w:sz w:val="18"/>
          <w:szCs w:val="18"/>
        </w:rPr>
      </w:pPr>
    </w:p>
    <w:p w14:paraId="1CC97CAE" w14:textId="016E7A04" w:rsidR="003674EA" w:rsidRPr="006D2CD3" w:rsidRDefault="00710067" w:rsidP="00710067">
      <w:pPr>
        <w:ind w:left="540"/>
        <w:jc w:val="thaiDistribute"/>
        <w:rPr>
          <w:rFonts w:ascii="Arial" w:hAnsi="Arial" w:cs="Arial"/>
          <w:sz w:val="18"/>
          <w:szCs w:val="18"/>
        </w:rPr>
      </w:pPr>
      <w:r w:rsidRPr="006D2CD3">
        <w:rPr>
          <w:rFonts w:ascii="Arial" w:hAnsi="Arial" w:cs="Arial"/>
          <w:sz w:val="18"/>
          <w:szCs w:val="18"/>
        </w:rPr>
        <w:t>The following amended TFRSs were not mandatory for the current reporting period and the Group has not early</w:t>
      </w:r>
      <w:r w:rsidR="009F48BB" w:rsidRPr="006D2CD3">
        <w:rPr>
          <w:rFonts w:ascii="Arial" w:hAnsi="Arial" w:cs="Arial"/>
          <w:sz w:val="18"/>
          <w:szCs w:val="18"/>
          <w:cs/>
        </w:rPr>
        <w:t xml:space="preserve"> </w:t>
      </w:r>
      <w:r w:rsidRPr="006D2CD3">
        <w:rPr>
          <w:rFonts w:ascii="Arial" w:hAnsi="Arial" w:cs="Arial"/>
          <w:sz w:val="18"/>
          <w:szCs w:val="18"/>
        </w:rPr>
        <w:t>adopted them. The management is assessing the impact from the amended financial reporting standards.</w:t>
      </w:r>
      <w:r w:rsidR="003674EA" w:rsidRPr="006D2CD3">
        <w:rPr>
          <w:rFonts w:ascii="Arial" w:hAnsi="Arial" w:cs="Arial"/>
          <w:sz w:val="18"/>
          <w:szCs w:val="18"/>
        </w:rPr>
        <w:t xml:space="preserve"> </w:t>
      </w:r>
    </w:p>
    <w:p w14:paraId="0C78D3D6" w14:textId="77777777" w:rsidR="002212BA" w:rsidRPr="006D2CD3" w:rsidRDefault="002212BA" w:rsidP="009A0607">
      <w:pPr>
        <w:ind w:left="540"/>
        <w:jc w:val="thaiDistribute"/>
        <w:rPr>
          <w:rFonts w:ascii="Arial" w:hAnsi="Arial" w:cs="Arial"/>
          <w:sz w:val="18"/>
          <w:szCs w:val="18"/>
        </w:rPr>
      </w:pPr>
    </w:p>
    <w:p w14:paraId="5224B598" w14:textId="347FE9B2" w:rsidR="002212BA" w:rsidRPr="006D2CD3" w:rsidRDefault="00EE5971" w:rsidP="009F48BB">
      <w:pPr>
        <w:ind w:left="900" w:hanging="360"/>
        <w:jc w:val="thaiDistribute"/>
        <w:rPr>
          <w:rFonts w:ascii="Arial" w:hAnsi="Arial" w:cs="Arial"/>
          <w:sz w:val="18"/>
          <w:szCs w:val="18"/>
        </w:rPr>
      </w:pPr>
      <w:r w:rsidRPr="006D2CD3">
        <w:rPr>
          <w:rFonts w:ascii="Arial" w:hAnsi="Arial" w:cs="Arial"/>
          <w:b/>
          <w:bCs/>
          <w:sz w:val="18"/>
          <w:szCs w:val="18"/>
        </w:rPr>
        <w:t>a</w:t>
      </w:r>
      <w:r w:rsidR="002212BA" w:rsidRPr="006D2CD3">
        <w:rPr>
          <w:rFonts w:ascii="Arial" w:hAnsi="Arial" w:cs="Arial"/>
          <w:b/>
          <w:bCs/>
          <w:sz w:val="18"/>
          <w:szCs w:val="18"/>
        </w:rPr>
        <w:t>)</w:t>
      </w:r>
      <w:r w:rsidR="002212BA" w:rsidRPr="006D2CD3">
        <w:rPr>
          <w:rFonts w:ascii="Arial" w:hAnsi="Arial" w:cs="Arial"/>
          <w:b/>
          <w:bCs/>
          <w:sz w:val="18"/>
          <w:szCs w:val="18"/>
        </w:rPr>
        <w:tab/>
        <w:t>Amendments to TAS 1 Presentation of Financial Statements clarified</w:t>
      </w:r>
      <w:r w:rsidR="002212BA" w:rsidRPr="006D2CD3">
        <w:rPr>
          <w:rFonts w:ascii="Arial" w:hAnsi="Arial" w:cs="Arial"/>
          <w:sz w:val="18"/>
          <w:szCs w:val="18"/>
        </w:rPr>
        <w:t xml:space="preserve">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5575984" w14:textId="77777777" w:rsidR="002212BA" w:rsidRPr="006D2CD3" w:rsidRDefault="002212BA" w:rsidP="009F48BB">
      <w:pPr>
        <w:ind w:left="900"/>
        <w:jc w:val="thaiDistribute"/>
        <w:rPr>
          <w:rFonts w:ascii="Arial" w:hAnsi="Arial" w:cs="Arial"/>
          <w:sz w:val="18"/>
          <w:szCs w:val="18"/>
        </w:rPr>
      </w:pPr>
    </w:p>
    <w:p w14:paraId="6311F9DD" w14:textId="77777777" w:rsidR="002212BA" w:rsidRPr="006D2CD3" w:rsidRDefault="002212BA" w:rsidP="009F48BB">
      <w:pPr>
        <w:ind w:left="900"/>
        <w:jc w:val="thaiDistribute"/>
        <w:rPr>
          <w:rFonts w:ascii="Arial" w:hAnsi="Arial" w:cs="Arial"/>
          <w:sz w:val="18"/>
          <w:szCs w:val="18"/>
        </w:rPr>
      </w:pPr>
      <w:r w:rsidRPr="006D2CD3">
        <w:rPr>
          <w:rFonts w:ascii="Arial"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3AB761E" w14:textId="77777777" w:rsidR="002212BA" w:rsidRPr="006D2CD3" w:rsidRDefault="002212BA" w:rsidP="009F48BB">
      <w:pPr>
        <w:ind w:left="900"/>
        <w:jc w:val="thaiDistribute"/>
        <w:rPr>
          <w:rFonts w:ascii="Arial" w:hAnsi="Arial" w:cs="Arial"/>
          <w:sz w:val="18"/>
          <w:szCs w:val="18"/>
        </w:rPr>
      </w:pPr>
    </w:p>
    <w:p w14:paraId="23DF26C8" w14:textId="77777777" w:rsidR="002212BA" w:rsidRPr="006D2CD3" w:rsidRDefault="002212BA" w:rsidP="009F48BB">
      <w:pPr>
        <w:ind w:left="900"/>
        <w:jc w:val="thaiDistribute"/>
        <w:rPr>
          <w:rFonts w:ascii="Arial" w:hAnsi="Arial" w:cs="Arial"/>
          <w:sz w:val="18"/>
          <w:szCs w:val="18"/>
        </w:rPr>
      </w:pPr>
      <w:r w:rsidRPr="006D2CD3">
        <w:rPr>
          <w:rFonts w:ascii="Arial" w:hAnsi="Arial" w:cs="Arial"/>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42DF7DE1" w14:textId="77777777" w:rsidR="002212BA" w:rsidRPr="006D2CD3" w:rsidRDefault="002212BA" w:rsidP="009F48BB">
      <w:pPr>
        <w:ind w:left="900"/>
        <w:jc w:val="thaiDistribute"/>
        <w:rPr>
          <w:rFonts w:ascii="Arial" w:hAnsi="Arial" w:cs="Arial"/>
          <w:sz w:val="18"/>
          <w:szCs w:val="18"/>
        </w:rPr>
      </w:pPr>
    </w:p>
    <w:p w14:paraId="12ECF58F" w14:textId="77777777" w:rsidR="002212BA" w:rsidRPr="006D2CD3" w:rsidRDefault="002212BA" w:rsidP="009F48BB">
      <w:pPr>
        <w:ind w:left="1260" w:hanging="360"/>
        <w:jc w:val="thaiDistribute"/>
        <w:rPr>
          <w:rFonts w:ascii="Arial" w:hAnsi="Arial" w:cs="Arial"/>
          <w:sz w:val="18"/>
          <w:szCs w:val="18"/>
        </w:rPr>
      </w:pPr>
      <w:r w:rsidRPr="006D2CD3">
        <w:rPr>
          <w:rFonts w:ascii="Arial" w:hAnsi="Arial" w:cs="Arial"/>
          <w:sz w:val="18"/>
          <w:szCs w:val="18"/>
        </w:rPr>
        <w:t>•</w:t>
      </w:r>
      <w:r w:rsidRPr="006D2CD3">
        <w:rPr>
          <w:rFonts w:ascii="Arial" w:hAnsi="Arial" w:cs="Arial"/>
          <w:sz w:val="18"/>
          <w:szCs w:val="18"/>
        </w:rPr>
        <w:tab/>
        <w:t>the carrying amount of the liability;</w:t>
      </w:r>
    </w:p>
    <w:p w14:paraId="27953A1B" w14:textId="77777777" w:rsidR="002212BA" w:rsidRPr="006D2CD3" w:rsidRDefault="002212BA" w:rsidP="009F48BB">
      <w:pPr>
        <w:ind w:left="1260" w:hanging="360"/>
        <w:jc w:val="thaiDistribute"/>
        <w:rPr>
          <w:rFonts w:ascii="Arial" w:hAnsi="Arial" w:cs="Arial"/>
          <w:sz w:val="18"/>
          <w:szCs w:val="18"/>
        </w:rPr>
      </w:pPr>
      <w:r w:rsidRPr="006D2CD3">
        <w:rPr>
          <w:rFonts w:ascii="Arial" w:hAnsi="Arial" w:cs="Arial"/>
          <w:sz w:val="18"/>
          <w:szCs w:val="18"/>
        </w:rPr>
        <w:t>•</w:t>
      </w:r>
      <w:r w:rsidRPr="006D2CD3">
        <w:rPr>
          <w:rFonts w:ascii="Arial" w:hAnsi="Arial" w:cs="Arial"/>
          <w:sz w:val="18"/>
          <w:szCs w:val="18"/>
        </w:rPr>
        <w:tab/>
        <w:t>information about the covenants; and</w:t>
      </w:r>
    </w:p>
    <w:p w14:paraId="22E2D868" w14:textId="77777777" w:rsidR="002212BA" w:rsidRPr="006D2CD3" w:rsidRDefault="002212BA" w:rsidP="009F48BB">
      <w:pPr>
        <w:ind w:left="1260" w:hanging="360"/>
        <w:jc w:val="thaiDistribute"/>
        <w:rPr>
          <w:rFonts w:ascii="Arial" w:hAnsi="Arial" w:cs="Arial"/>
          <w:sz w:val="18"/>
          <w:szCs w:val="18"/>
        </w:rPr>
      </w:pPr>
      <w:r w:rsidRPr="006D2CD3">
        <w:rPr>
          <w:rFonts w:ascii="Arial" w:hAnsi="Arial" w:cs="Arial"/>
          <w:sz w:val="18"/>
          <w:szCs w:val="18"/>
        </w:rPr>
        <w:t>•</w:t>
      </w:r>
      <w:r w:rsidRPr="006D2CD3">
        <w:rPr>
          <w:rFonts w:ascii="Arial" w:hAnsi="Arial" w:cs="Arial"/>
          <w:sz w:val="18"/>
          <w:szCs w:val="18"/>
        </w:rPr>
        <w:tab/>
        <w:t>facts and circumstances, if any, that indicate that the entity might have difficulty complying with the covenants.</w:t>
      </w:r>
    </w:p>
    <w:p w14:paraId="03D1554B" w14:textId="26B32C52" w:rsidR="005B52B1" w:rsidRPr="006D2CD3" w:rsidRDefault="003103B8" w:rsidP="009F48BB">
      <w:pPr>
        <w:ind w:left="900"/>
        <w:jc w:val="thaiDistribute"/>
        <w:rPr>
          <w:rFonts w:ascii="Arial" w:hAnsi="Arial" w:cs="Arial"/>
          <w:sz w:val="18"/>
          <w:szCs w:val="18"/>
        </w:rPr>
      </w:pPr>
      <w:r>
        <w:rPr>
          <w:rFonts w:ascii="Arial" w:hAnsi="Arial" w:cs="Arial"/>
          <w:sz w:val="18"/>
          <w:szCs w:val="18"/>
        </w:rPr>
        <w:br w:type="page"/>
      </w:r>
    </w:p>
    <w:p w14:paraId="2D060FCE" w14:textId="77777777" w:rsidR="002212BA" w:rsidRPr="006D2CD3" w:rsidRDefault="002212BA" w:rsidP="009F48BB">
      <w:pPr>
        <w:ind w:left="900"/>
        <w:jc w:val="thaiDistribute"/>
        <w:rPr>
          <w:rFonts w:ascii="Arial" w:hAnsi="Arial" w:cs="Arial"/>
          <w:sz w:val="18"/>
          <w:szCs w:val="18"/>
        </w:rPr>
      </w:pPr>
      <w:r w:rsidRPr="006D2CD3">
        <w:rPr>
          <w:rFonts w:ascii="Arial" w:hAnsi="Arial" w:cs="Arial"/>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C991D4A" w14:textId="77777777" w:rsidR="002212BA" w:rsidRPr="006D2CD3" w:rsidRDefault="002212BA" w:rsidP="009F48BB">
      <w:pPr>
        <w:ind w:left="900"/>
        <w:jc w:val="thaiDistribute"/>
        <w:rPr>
          <w:rFonts w:ascii="Arial" w:hAnsi="Arial" w:cs="Arial"/>
          <w:sz w:val="18"/>
          <w:szCs w:val="18"/>
        </w:rPr>
      </w:pPr>
    </w:p>
    <w:p w14:paraId="79057659" w14:textId="77777777" w:rsidR="002212BA" w:rsidRPr="006D2CD3" w:rsidRDefault="002212BA" w:rsidP="009F48BB">
      <w:pPr>
        <w:ind w:left="900"/>
        <w:jc w:val="thaiDistribute"/>
        <w:rPr>
          <w:rFonts w:ascii="Arial" w:hAnsi="Arial" w:cs="Arial"/>
          <w:sz w:val="18"/>
          <w:szCs w:val="18"/>
        </w:rPr>
      </w:pPr>
      <w:r w:rsidRPr="006D2CD3">
        <w:rPr>
          <w:rFonts w:ascii="Arial" w:hAnsi="Arial" w:cs="Arial"/>
          <w:sz w:val="18"/>
          <w:szCs w:val="18"/>
        </w:rPr>
        <w:t xml:space="preserve">The amendments must be applied retrospectively in accordance with the normal requirements in TAS 8 Accounting Policies, Changes in Accounting Estimates and Errors. </w:t>
      </w:r>
    </w:p>
    <w:p w14:paraId="71A5171F" w14:textId="77777777" w:rsidR="002212BA" w:rsidRPr="006D2CD3" w:rsidRDefault="002212BA" w:rsidP="009F48BB">
      <w:pPr>
        <w:ind w:left="900"/>
        <w:jc w:val="thaiDistribute"/>
        <w:rPr>
          <w:rFonts w:ascii="Arial" w:hAnsi="Arial" w:cs="Arial"/>
          <w:sz w:val="18"/>
          <w:szCs w:val="18"/>
        </w:rPr>
      </w:pPr>
    </w:p>
    <w:p w14:paraId="6574EAF5" w14:textId="0FBC567C" w:rsidR="002212BA" w:rsidRPr="006D2CD3" w:rsidRDefault="00F83857" w:rsidP="009F48BB">
      <w:pPr>
        <w:ind w:left="900" w:hanging="360"/>
        <w:jc w:val="thaiDistribute"/>
        <w:rPr>
          <w:rFonts w:ascii="Arial" w:hAnsi="Arial" w:cs="Arial"/>
          <w:sz w:val="18"/>
          <w:szCs w:val="18"/>
        </w:rPr>
      </w:pPr>
      <w:r w:rsidRPr="006D2CD3">
        <w:rPr>
          <w:rFonts w:ascii="Arial" w:hAnsi="Arial" w:cs="Arial"/>
          <w:b/>
          <w:bCs/>
          <w:sz w:val="18"/>
          <w:szCs w:val="18"/>
        </w:rPr>
        <w:t>b</w:t>
      </w:r>
      <w:r w:rsidR="002212BA" w:rsidRPr="006D2CD3">
        <w:rPr>
          <w:rFonts w:ascii="Arial" w:hAnsi="Arial" w:cs="Arial"/>
          <w:b/>
          <w:bCs/>
          <w:sz w:val="18"/>
          <w:szCs w:val="18"/>
        </w:rPr>
        <w:t>)</w:t>
      </w:r>
      <w:r w:rsidR="002212BA" w:rsidRPr="006D2CD3">
        <w:rPr>
          <w:rFonts w:ascii="Arial" w:hAnsi="Arial" w:cs="Arial"/>
          <w:b/>
          <w:bCs/>
          <w:sz w:val="18"/>
          <w:szCs w:val="18"/>
        </w:rPr>
        <w:tab/>
        <w:t>Amendments to TFRS 16 Leases</w:t>
      </w:r>
      <w:r w:rsidR="002212BA" w:rsidRPr="006D2CD3">
        <w:rPr>
          <w:rFonts w:ascii="Arial" w:hAnsi="Arial" w:cs="Arial"/>
          <w:sz w:val="18"/>
          <w:szCs w:val="18"/>
        </w:rPr>
        <w:t xml:space="preserve"> added to the requirements for sale and leaseback transactions which explain how an entity accounts for a sale and leaseback after the date of the transaction. </w:t>
      </w:r>
    </w:p>
    <w:p w14:paraId="06DD0CBC" w14:textId="77777777" w:rsidR="009F48BB" w:rsidRPr="006D2CD3" w:rsidRDefault="009F48BB" w:rsidP="009F48BB">
      <w:pPr>
        <w:ind w:left="900"/>
        <w:jc w:val="thaiDistribute"/>
        <w:rPr>
          <w:rFonts w:ascii="Arial" w:hAnsi="Arial" w:cs="Arial"/>
          <w:sz w:val="18"/>
          <w:szCs w:val="18"/>
        </w:rPr>
      </w:pPr>
    </w:p>
    <w:p w14:paraId="5166AC05" w14:textId="5AC9B2CB" w:rsidR="002212BA" w:rsidRPr="006D2CD3" w:rsidRDefault="002212BA" w:rsidP="009F48BB">
      <w:pPr>
        <w:ind w:left="900"/>
        <w:jc w:val="thaiDistribute"/>
        <w:rPr>
          <w:rFonts w:ascii="Arial" w:hAnsi="Arial" w:cs="Arial"/>
          <w:sz w:val="18"/>
          <w:szCs w:val="18"/>
        </w:rPr>
      </w:pPr>
      <w:r w:rsidRPr="006D2CD3">
        <w:rPr>
          <w:rFonts w:ascii="Arial" w:hAnsi="Arial"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6AE20EAF" w14:textId="77777777" w:rsidR="002212BA" w:rsidRPr="006D2CD3" w:rsidRDefault="002212BA" w:rsidP="009F48BB">
      <w:pPr>
        <w:ind w:left="900"/>
        <w:jc w:val="thaiDistribute"/>
        <w:rPr>
          <w:rFonts w:ascii="Arial" w:hAnsi="Arial" w:cs="Arial"/>
          <w:sz w:val="18"/>
          <w:szCs w:val="18"/>
        </w:rPr>
      </w:pPr>
    </w:p>
    <w:p w14:paraId="7D5A4BBA" w14:textId="561C1C11" w:rsidR="002212BA" w:rsidRPr="006D2CD3" w:rsidRDefault="00B71684" w:rsidP="009F48BB">
      <w:pPr>
        <w:ind w:left="900" w:hanging="360"/>
        <w:jc w:val="thaiDistribute"/>
        <w:rPr>
          <w:rFonts w:ascii="Arial" w:hAnsi="Arial" w:cs="Arial"/>
          <w:sz w:val="18"/>
          <w:szCs w:val="18"/>
        </w:rPr>
      </w:pPr>
      <w:r w:rsidRPr="006D2CD3">
        <w:rPr>
          <w:rFonts w:ascii="Arial" w:hAnsi="Arial" w:cs="Arial"/>
          <w:b/>
          <w:bCs/>
          <w:sz w:val="18"/>
          <w:szCs w:val="18"/>
        </w:rPr>
        <w:t>c</w:t>
      </w:r>
      <w:r w:rsidR="002212BA" w:rsidRPr="006D2CD3">
        <w:rPr>
          <w:rFonts w:ascii="Arial" w:hAnsi="Arial" w:cs="Arial"/>
          <w:b/>
          <w:bCs/>
          <w:sz w:val="18"/>
          <w:szCs w:val="18"/>
        </w:rPr>
        <w:t>)</w:t>
      </w:r>
      <w:r w:rsidR="002212BA" w:rsidRPr="006D2CD3">
        <w:rPr>
          <w:rFonts w:ascii="Arial" w:hAnsi="Arial" w:cs="Arial"/>
          <w:b/>
          <w:bCs/>
          <w:sz w:val="18"/>
          <w:szCs w:val="18"/>
        </w:rPr>
        <w:tab/>
        <w:t>Amendments to TAS 7 Statement of cash flows and TFRS 7 Financial instruments: Disclosures</w:t>
      </w:r>
      <w:r w:rsidR="002212BA" w:rsidRPr="006D2CD3">
        <w:rPr>
          <w:rFonts w:ascii="Arial" w:hAnsi="Arial" w:cs="Arial"/>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C181E07" w14:textId="77777777" w:rsidR="002212BA" w:rsidRPr="006D2CD3" w:rsidRDefault="002212BA" w:rsidP="009F48BB">
      <w:pPr>
        <w:ind w:left="900"/>
        <w:jc w:val="thaiDistribute"/>
        <w:rPr>
          <w:rFonts w:ascii="Arial" w:hAnsi="Arial" w:cs="Arial"/>
          <w:sz w:val="18"/>
          <w:szCs w:val="18"/>
        </w:rPr>
      </w:pPr>
    </w:p>
    <w:p w14:paraId="1444A4F9" w14:textId="77777777" w:rsidR="002212BA" w:rsidRPr="006D2CD3" w:rsidRDefault="002212BA" w:rsidP="009F48BB">
      <w:pPr>
        <w:ind w:left="900"/>
        <w:jc w:val="thaiDistribute"/>
        <w:rPr>
          <w:rFonts w:ascii="Arial" w:hAnsi="Arial" w:cs="Arial"/>
          <w:sz w:val="18"/>
          <w:szCs w:val="18"/>
        </w:rPr>
      </w:pPr>
      <w:r w:rsidRPr="006D2CD3">
        <w:rPr>
          <w:rFonts w:ascii="Arial" w:hAnsi="Arial" w:cs="Arial"/>
          <w:sz w:val="18"/>
          <w:szCs w:val="18"/>
        </w:rPr>
        <w:t xml:space="preserve">To meet investors’ needs, the new disclosures will provide information about: </w:t>
      </w:r>
    </w:p>
    <w:p w14:paraId="2879A14D" w14:textId="1A3DD49B" w:rsidR="002212BA" w:rsidRPr="006D2CD3" w:rsidRDefault="002212BA" w:rsidP="009F48BB">
      <w:pPr>
        <w:tabs>
          <w:tab w:val="left" w:pos="1260"/>
        </w:tabs>
        <w:ind w:left="1260" w:hanging="360"/>
        <w:jc w:val="thaiDistribute"/>
        <w:rPr>
          <w:rFonts w:ascii="Arial" w:hAnsi="Arial" w:cs="Arial"/>
          <w:sz w:val="18"/>
          <w:szCs w:val="18"/>
        </w:rPr>
      </w:pPr>
      <w:r w:rsidRPr="006D2CD3">
        <w:rPr>
          <w:rFonts w:ascii="Arial" w:hAnsi="Arial" w:cs="Arial"/>
          <w:sz w:val="18"/>
          <w:szCs w:val="18"/>
        </w:rPr>
        <w:t>(1)</w:t>
      </w:r>
      <w:r w:rsidR="009F48BB" w:rsidRPr="006D2CD3">
        <w:rPr>
          <w:rFonts w:ascii="Arial" w:hAnsi="Arial" w:cs="Arial"/>
          <w:sz w:val="18"/>
          <w:szCs w:val="18"/>
          <w:cs/>
        </w:rPr>
        <w:tab/>
      </w:r>
      <w:r w:rsidRPr="006D2CD3">
        <w:rPr>
          <w:rFonts w:ascii="Arial" w:hAnsi="Arial" w:cs="Arial"/>
          <w:sz w:val="18"/>
          <w:szCs w:val="18"/>
        </w:rPr>
        <w:t>The terms and conditions of SFAs.</w:t>
      </w:r>
    </w:p>
    <w:p w14:paraId="5D2DCD54" w14:textId="5111F8E7" w:rsidR="002212BA" w:rsidRPr="006D2CD3" w:rsidRDefault="002212BA" w:rsidP="009F48BB">
      <w:pPr>
        <w:tabs>
          <w:tab w:val="left" w:pos="1260"/>
        </w:tabs>
        <w:ind w:left="1260" w:hanging="360"/>
        <w:jc w:val="thaiDistribute"/>
        <w:rPr>
          <w:rFonts w:ascii="Arial" w:hAnsi="Arial" w:cs="Arial"/>
          <w:sz w:val="18"/>
          <w:szCs w:val="18"/>
        </w:rPr>
      </w:pPr>
      <w:r w:rsidRPr="006D2CD3">
        <w:rPr>
          <w:rFonts w:ascii="Arial" w:hAnsi="Arial" w:cs="Arial"/>
          <w:sz w:val="18"/>
          <w:szCs w:val="18"/>
        </w:rPr>
        <w:t>(2)</w:t>
      </w:r>
      <w:r w:rsidR="009F48BB" w:rsidRPr="006D2CD3">
        <w:rPr>
          <w:rFonts w:ascii="Arial" w:hAnsi="Arial" w:cs="Arial"/>
          <w:sz w:val="18"/>
          <w:szCs w:val="18"/>
          <w:cs/>
        </w:rPr>
        <w:tab/>
      </w:r>
      <w:r w:rsidRPr="006D2CD3">
        <w:rPr>
          <w:rFonts w:ascii="Arial" w:hAnsi="Arial" w:cs="Arial"/>
          <w:sz w:val="18"/>
          <w:szCs w:val="18"/>
        </w:rPr>
        <w:t>The carrying amount of financial liabilities that are part of SFAs, and the line items in which those liabilities are presented.</w:t>
      </w:r>
    </w:p>
    <w:p w14:paraId="412AFEDC" w14:textId="39869168" w:rsidR="002212BA" w:rsidRPr="006D2CD3" w:rsidRDefault="002212BA" w:rsidP="009F48BB">
      <w:pPr>
        <w:tabs>
          <w:tab w:val="left" w:pos="1260"/>
        </w:tabs>
        <w:ind w:left="1260" w:hanging="360"/>
        <w:jc w:val="thaiDistribute"/>
        <w:rPr>
          <w:rFonts w:ascii="Arial" w:hAnsi="Arial" w:cs="Arial"/>
          <w:sz w:val="18"/>
          <w:szCs w:val="18"/>
        </w:rPr>
      </w:pPr>
      <w:r w:rsidRPr="006D2CD3">
        <w:rPr>
          <w:rFonts w:ascii="Arial" w:hAnsi="Arial" w:cs="Arial"/>
          <w:sz w:val="18"/>
          <w:szCs w:val="18"/>
        </w:rPr>
        <w:t>(3)</w:t>
      </w:r>
      <w:r w:rsidR="009F48BB" w:rsidRPr="006D2CD3">
        <w:rPr>
          <w:rFonts w:ascii="Arial" w:hAnsi="Arial" w:cs="Arial"/>
          <w:sz w:val="18"/>
          <w:szCs w:val="18"/>
          <w:cs/>
        </w:rPr>
        <w:tab/>
      </w:r>
      <w:r w:rsidRPr="006D2CD3">
        <w:rPr>
          <w:rFonts w:ascii="Arial" w:hAnsi="Arial" w:cs="Arial"/>
          <w:sz w:val="18"/>
          <w:szCs w:val="18"/>
        </w:rPr>
        <w:t>The carrying amount of the financial liabilities in (2), for which the suppliers have already received payment from the finance providers.</w:t>
      </w:r>
    </w:p>
    <w:p w14:paraId="2980149E" w14:textId="7A85144D" w:rsidR="002212BA" w:rsidRPr="006D2CD3" w:rsidRDefault="002212BA" w:rsidP="009F48BB">
      <w:pPr>
        <w:tabs>
          <w:tab w:val="left" w:pos="1260"/>
        </w:tabs>
        <w:ind w:left="1260" w:hanging="360"/>
        <w:jc w:val="thaiDistribute"/>
        <w:rPr>
          <w:rFonts w:ascii="Arial" w:hAnsi="Arial" w:cs="Arial"/>
          <w:sz w:val="18"/>
          <w:szCs w:val="18"/>
        </w:rPr>
      </w:pPr>
      <w:r w:rsidRPr="006D2CD3">
        <w:rPr>
          <w:rFonts w:ascii="Arial" w:hAnsi="Arial" w:cs="Arial"/>
          <w:sz w:val="18"/>
          <w:szCs w:val="18"/>
        </w:rPr>
        <w:t>(4)</w:t>
      </w:r>
      <w:r w:rsidR="009F48BB" w:rsidRPr="006D2CD3">
        <w:rPr>
          <w:rFonts w:ascii="Arial" w:hAnsi="Arial" w:cs="Arial"/>
          <w:sz w:val="18"/>
          <w:szCs w:val="18"/>
          <w:cs/>
        </w:rPr>
        <w:tab/>
      </w:r>
      <w:r w:rsidRPr="006D2CD3">
        <w:rPr>
          <w:rFonts w:ascii="Arial" w:hAnsi="Arial" w:cs="Arial"/>
          <w:sz w:val="18"/>
          <w:szCs w:val="18"/>
        </w:rPr>
        <w:t>The range of payment due dates for both the financial liabilities that are part of SFAs, and comparable trade payables that are not part of such arrangements.</w:t>
      </w:r>
    </w:p>
    <w:p w14:paraId="31A3AAF2" w14:textId="5E68BFCA" w:rsidR="002212BA" w:rsidRPr="006D2CD3" w:rsidRDefault="002212BA" w:rsidP="009F48BB">
      <w:pPr>
        <w:tabs>
          <w:tab w:val="left" w:pos="1260"/>
        </w:tabs>
        <w:ind w:left="1260" w:hanging="360"/>
        <w:jc w:val="thaiDistribute"/>
        <w:rPr>
          <w:rFonts w:ascii="Arial" w:hAnsi="Arial" w:cs="Arial"/>
          <w:sz w:val="18"/>
          <w:szCs w:val="18"/>
        </w:rPr>
      </w:pPr>
      <w:r w:rsidRPr="006D2CD3">
        <w:rPr>
          <w:rFonts w:ascii="Arial" w:hAnsi="Arial" w:cs="Arial"/>
          <w:sz w:val="18"/>
          <w:szCs w:val="18"/>
        </w:rPr>
        <w:t>(5)</w:t>
      </w:r>
      <w:r w:rsidR="009F48BB" w:rsidRPr="006D2CD3">
        <w:rPr>
          <w:rFonts w:ascii="Arial" w:hAnsi="Arial" w:cs="Arial"/>
          <w:sz w:val="18"/>
          <w:szCs w:val="18"/>
          <w:cs/>
        </w:rPr>
        <w:tab/>
      </w:r>
      <w:r w:rsidRPr="006D2CD3">
        <w:rPr>
          <w:rFonts w:ascii="Arial" w:hAnsi="Arial" w:cs="Arial"/>
          <w:sz w:val="18"/>
          <w:szCs w:val="18"/>
        </w:rPr>
        <w:t>Non-cash changes in the carrying amounts of financial liabilities in (2).</w:t>
      </w:r>
    </w:p>
    <w:p w14:paraId="671B538B" w14:textId="0EAC49F7" w:rsidR="00DD2611" w:rsidRDefault="002212BA" w:rsidP="00DD2611">
      <w:pPr>
        <w:tabs>
          <w:tab w:val="left" w:pos="1260"/>
        </w:tabs>
        <w:ind w:left="1260" w:hanging="360"/>
        <w:jc w:val="thaiDistribute"/>
        <w:rPr>
          <w:rFonts w:ascii="Arial" w:hAnsi="Arial" w:cs="Arial"/>
          <w:sz w:val="18"/>
          <w:szCs w:val="18"/>
        </w:rPr>
      </w:pPr>
      <w:r w:rsidRPr="006D2CD3">
        <w:rPr>
          <w:rFonts w:ascii="Arial" w:hAnsi="Arial" w:cs="Arial"/>
          <w:sz w:val="18"/>
          <w:szCs w:val="18"/>
        </w:rPr>
        <w:t>(6)</w:t>
      </w:r>
      <w:r w:rsidR="009F48BB" w:rsidRPr="006D2CD3">
        <w:rPr>
          <w:rFonts w:ascii="Arial" w:hAnsi="Arial" w:cs="Arial"/>
          <w:sz w:val="18"/>
          <w:szCs w:val="18"/>
          <w:cs/>
        </w:rPr>
        <w:tab/>
      </w:r>
      <w:r w:rsidRPr="006D2CD3">
        <w:rPr>
          <w:rFonts w:ascii="Arial" w:hAnsi="Arial" w:cs="Arial"/>
          <w:sz w:val="18"/>
          <w:szCs w:val="18"/>
        </w:rPr>
        <w:t>Access to SFA</w:t>
      </w:r>
      <w:r w:rsidR="00023C57" w:rsidRPr="006D2CD3">
        <w:rPr>
          <w:rFonts w:ascii="Arial" w:hAnsi="Arial" w:cs="Arial"/>
          <w:sz w:val="18"/>
          <w:szCs w:val="18"/>
        </w:rPr>
        <w:t>s</w:t>
      </w:r>
      <w:r w:rsidRPr="006D2CD3">
        <w:rPr>
          <w:rFonts w:ascii="Arial" w:hAnsi="Arial" w:cs="Arial"/>
          <w:sz w:val="18"/>
          <w:szCs w:val="18"/>
        </w:rPr>
        <w:t xml:space="preserve"> facilities and concentration of liquidity risk with the finance providers.</w:t>
      </w:r>
    </w:p>
    <w:p w14:paraId="0EEB073A" w14:textId="77777777" w:rsidR="00DD2611" w:rsidRDefault="00DD2611" w:rsidP="00C54F1F">
      <w:pPr>
        <w:tabs>
          <w:tab w:val="left" w:pos="1260"/>
        </w:tabs>
        <w:jc w:val="thaiDistribute"/>
        <w:rPr>
          <w:rFonts w:ascii="Arial" w:hAnsi="Arial" w:cs="Arial"/>
          <w:sz w:val="18"/>
          <w:szCs w:val="18"/>
        </w:rPr>
      </w:pPr>
    </w:p>
    <w:p w14:paraId="15818BD2" w14:textId="77777777" w:rsidR="006513A3" w:rsidRPr="003103B8" w:rsidRDefault="006513A3" w:rsidP="003103B8">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2F2BF3" w:rsidRPr="006D2CD3" w14:paraId="302D91C2" w14:textId="77777777" w:rsidTr="00ED3640">
        <w:trPr>
          <w:trHeight w:val="389"/>
        </w:trPr>
        <w:tc>
          <w:tcPr>
            <w:tcW w:w="9461" w:type="dxa"/>
            <w:shd w:val="clear" w:color="auto" w:fill="auto"/>
            <w:vAlign w:val="center"/>
          </w:tcPr>
          <w:p w14:paraId="2BD1F194" w14:textId="3298873B" w:rsidR="002F2BF3" w:rsidRPr="006D2CD3" w:rsidRDefault="00076EF5" w:rsidP="00660D5C">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Arial Unicode MS" w:hAnsi="Arial" w:cs="Arial"/>
                <w:sz w:val="18"/>
                <w:szCs w:val="18"/>
                <w:lang w:eastAsia="en-US"/>
              </w:rPr>
              <w:br w:type="page"/>
            </w:r>
            <w:bookmarkStart w:id="2" w:name="_Toc311790759"/>
            <w:bookmarkStart w:id="3" w:name="_Toc313554085"/>
            <w:r w:rsidR="003C30F5" w:rsidRPr="006D2CD3">
              <w:rPr>
                <w:rFonts w:ascii="Arial" w:eastAsia="Arial Unicode MS" w:hAnsi="Arial" w:cs="Arial"/>
                <w:sz w:val="18"/>
                <w:szCs w:val="18"/>
              </w:rPr>
              <w:t>4</w:t>
            </w:r>
            <w:r w:rsidR="002F2BF3" w:rsidRPr="006D2CD3">
              <w:rPr>
                <w:rFonts w:ascii="Arial" w:eastAsia="BrowalliaUPC" w:hAnsi="Arial" w:cs="Arial"/>
                <w:spacing w:val="-2"/>
                <w:kern w:val="28"/>
                <w:sz w:val="18"/>
                <w:szCs w:val="18"/>
              </w:rPr>
              <w:tab/>
              <w:t>Accounting policies</w:t>
            </w:r>
          </w:p>
        </w:tc>
      </w:tr>
    </w:tbl>
    <w:p w14:paraId="5F3D94E5" w14:textId="77777777" w:rsidR="00DB0A83" w:rsidRPr="006D2CD3" w:rsidRDefault="00DB0A83" w:rsidP="003103B8">
      <w:pPr>
        <w:rPr>
          <w:rFonts w:ascii="Arial" w:hAnsi="Arial" w:cs="Arial"/>
          <w:sz w:val="18"/>
          <w:szCs w:val="18"/>
        </w:rPr>
      </w:pPr>
    </w:p>
    <w:p w14:paraId="0410944B" w14:textId="0D63601F" w:rsidR="0058727B" w:rsidRPr="006D2CD3" w:rsidRDefault="003C30F5" w:rsidP="006F21F9">
      <w:pPr>
        <w:ind w:left="540" w:hanging="540"/>
        <w:contextualSpacing/>
        <w:jc w:val="left"/>
        <w:rPr>
          <w:rFonts w:ascii="Arial" w:eastAsia="Arial Unicode MS" w:hAnsi="Arial" w:cs="Arial"/>
          <w:sz w:val="18"/>
          <w:szCs w:val="18"/>
          <w:lang w:val="en-GB" w:eastAsia="en-US"/>
        </w:rPr>
      </w:pPr>
      <w:r w:rsidRPr="006D2CD3">
        <w:rPr>
          <w:rFonts w:ascii="Arial" w:eastAsia="Arial Unicode MS" w:hAnsi="Arial" w:cs="Arial"/>
          <w:b/>
          <w:bCs/>
          <w:sz w:val="18"/>
          <w:szCs w:val="18"/>
          <w:lang w:val="en-GB" w:eastAsia="en-US"/>
        </w:rPr>
        <w:t>4</w:t>
      </w:r>
      <w:r w:rsidR="00DB0A83" w:rsidRPr="006D2CD3">
        <w:rPr>
          <w:rFonts w:ascii="Arial" w:eastAsia="Arial Unicode MS" w:hAnsi="Arial" w:cs="Arial"/>
          <w:b/>
          <w:bCs/>
          <w:sz w:val="18"/>
          <w:szCs w:val="18"/>
          <w:lang w:val="en-GB" w:eastAsia="en-US"/>
        </w:rPr>
        <w:t>.</w:t>
      </w:r>
      <w:r w:rsidR="00B14D45" w:rsidRPr="006D2CD3">
        <w:rPr>
          <w:rFonts w:ascii="Arial" w:eastAsia="Arial Unicode MS" w:hAnsi="Arial" w:cs="Arial"/>
          <w:b/>
          <w:bCs/>
          <w:sz w:val="18"/>
          <w:szCs w:val="18"/>
          <w:lang w:val="en-GB" w:eastAsia="en-US"/>
        </w:rPr>
        <w:t>1</w:t>
      </w:r>
      <w:r w:rsidR="00DB0A83" w:rsidRPr="006D2CD3">
        <w:rPr>
          <w:rFonts w:ascii="Arial" w:eastAsia="Arial Unicode MS" w:hAnsi="Arial" w:cs="Arial"/>
          <w:b/>
          <w:bCs/>
          <w:sz w:val="18"/>
          <w:szCs w:val="18"/>
          <w:lang w:val="en-GB" w:eastAsia="en-US"/>
        </w:rPr>
        <w:t xml:space="preserve"> </w:t>
      </w:r>
      <w:r w:rsidR="00DB0A83" w:rsidRPr="006D2CD3">
        <w:rPr>
          <w:rFonts w:ascii="Arial" w:eastAsia="Arial Unicode MS" w:hAnsi="Arial" w:cs="Arial"/>
          <w:b/>
          <w:bCs/>
          <w:sz w:val="18"/>
          <w:szCs w:val="18"/>
          <w:lang w:val="en-GB" w:eastAsia="en-US"/>
        </w:rPr>
        <w:tab/>
      </w:r>
      <w:bookmarkStart w:id="4" w:name="_Toc494360318"/>
      <w:r w:rsidR="001277C6" w:rsidRPr="001277C6">
        <w:rPr>
          <w:rFonts w:ascii="Arial" w:eastAsia="Arial Unicode MS" w:hAnsi="Arial" w:cs="Arial"/>
          <w:b/>
          <w:bCs/>
          <w:sz w:val="18"/>
          <w:szCs w:val="18"/>
          <w:lang w:val="en-GB" w:eastAsia="en-US"/>
        </w:rPr>
        <w:t>Investment in subsidiaries and joint ventures</w:t>
      </w:r>
    </w:p>
    <w:p w14:paraId="4A3A1253" w14:textId="77777777" w:rsidR="00F66082" w:rsidRDefault="00F66082" w:rsidP="008A41EE">
      <w:pPr>
        <w:ind w:left="540" w:hanging="540"/>
        <w:contextualSpacing/>
        <w:jc w:val="left"/>
        <w:rPr>
          <w:rFonts w:ascii="Arial" w:eastAsia="Arial Unicode MS" w:hAnsi="Arial" w:cs="Arial"/>
          <w:b/>
          <w:bCs/>
          <w:sz w:val="18"/>
          <w:szCs w:val="18"/>
          <w:lang w:val="en-GB" w:eastAsia="en-US"/>
        </w:rPr>
      </w:pPr>
    </w:p>
    <w:p w14:paraId="31348D64" w14:textId="485F6FED" w:rsidR="00F66082" w:rsidRPr="00B63E3D" w:rsidRDefault="00F66082" w:rsidP="00B63E3D">
      <w:pPr>
        <w:tabs>
          <w:tab w:val="left" w:pos="567"/>
        </w:tabs>
        <w:ind w:left="540"/>
        <w:rPr>
          <w:rFonts w:ascii="Arial" w:hAnsi="Arial" w:cs="Arial"/>
          <w:sz w:val="18"/>
          <w:szCs w:val="18"/>
          <w:lang w:val="en-GB"/>
        </w:rPr>
      </w:pPr>
      <w:r w:rsidRPr="00B63E3D">
        <w:rPr>
          <w:rFonts w:ascii="Arial" w:hAnsi="Arial" w:cs="Arial"/>
          <w:sz w:val="18"/>
          <w:szCs w:val="18"/>
          <w:lang w:val="en-GB"/>
        </w:rPr>
        <w:t>In the</w:t>
      </w:r>
      <w:r w:rsidR="00C256C1">
        <w:rPr>
          <w:rFonts w:ascii="Arial" w:hAnsi="Arial" w:cs="Arial"/>
          <w:sz w:val="18"/>
          <w:szCs w:val="18"/>
          <w:lang w:val="en-GB"/>
        </w:rPr>
        <w:t xml:space="preserve"> </w:t>
      </w:r>
      <w:r w:rsidRPr="00B63E3D">
        <w:rPr>
          <w:rFonts w:ascii="Arial" w:hAnsi="Arial" w:cs="Arial"/>
          <w:sz w:val="18"/>
          <w:szCs w:val="18"/>
          <w:lang w:val="en-GB"/>
        </w:rPr>
        <w:t>separate</w:t>
      </w:r>
      <w:r w:rsidR="00C256C1">
        <w:rPr>
          <w:rFonts w:ascii="Arial" w:hAnsi="Arial" w:cs="Arial"/>
          <w:sz w:val="18"/>
          <w:szCs w:val="18"/>
          <w:lang w:val="en-GB"/>
        </w:rPr>
        <w:t xml:space="preserve"> and </w:t>
      </w:r>
      <w:r w:rsidR="00C256C1" w:rsidRPr="00C256C1">
        <w:rPr>
          <w:rFonts w:ascii="Arial" w:hAnsi="Arial" w:cs="Arial"/>
          <w:sz w:val="18"/>
          <w:szCs w:val="18"/>
          <w:lang w:val="en-GB"/>
        </w:rPr>
        <w:t>consolidated</w:t>
      </w:r>
      <w:r w:rsidRPr="00B63E3D">
        <w:rPr>
          <w:rFonts w:ascii="Arial" w:hAnsi="Arial" w:cs="Arial"/>
          <w:sz w:val="18"/>
          <w:szCs w:val="18"/>
          <w:lang w:val="en-GB"/>
        </w:rPr>
        <w:t xml:space="preserve"> financial statements, investments in subsidiaries</w:t>
      </w:r>
      <w:r w:rsidR="00B63E3D" w:rsidRPr="00B63E3D">
        <w:rPr>
          <w:rFonts w:ascii="Arial" w:hAnsi="Arial" w:cs="Arial"/>
          <w:sz w:val="18"/>
          <w:szCs w:val="18"/>
        </w:rPr>
        <w:t xml:space="preserve"> and </w:t>
      </w:r>
      <w:r w:rsidRPr="00B63E3D">
        <w:rPr>
          <w:rFonts w:ascii="Arial" w:hAnsi="Arial" w:cs="Arial"/>
          <w:sz w:val="18"/>
          <w:szCs w:val="18"/>
          <w:lang w:val="en-GB"/>
        </w:rPr>
        <w:t>joint ventures are accounted for using equity method</w:t>
      </w:r>
      <w:r w:rsidR="00B63E3D" w:rsidRPr="00B63E3D">
        <w:rPr>
          <w:rFonts w:ascii="Arial" w:hAnsi="Arial" w:cs="Arial"/>
          <w:sz w:val="18"/>
          <w:szCs w:val="18"/>
          <w:lang w:val="en-GB"/>
        </w:rPr>
        <w:t>.</w:t>
      </w:r>
      <w:r w:rsidR="003E37ED">
        <w:rPr>
          <w:rFonts w:ascii="Arial" w:hAnsi="Arial" w:cs="Arial"/>
          <w:sz w:val="18"/>
          <w:szCs w:val="18"/>
          <w:lang w:val="en-GB"/>
        </w:rPr>
        <w:t xml:space="preserve"> The list</w:t>
      </w:r>
      <w:r w:rsidR="00B65F91">
        <w:rPr>
          <w:rFonts w:ascii="Arial" w:hAnsi="Arial" w:cs="Arial"/>
          <w:sz w:val="18"/>
          <w:szCs w:val="18"/>
          <w:lang w:val="en-GB"/>
        </w:rPr>
        <w:t>s</w:t>
      </w:r>
      <w:r w:rsidR="003E37ED">
        <w:rPr>
          <w:rFonts w:ascii="Arial" w:hAnsi="Arial" w:cs="Arial"/>
          <w:sz w:val="18"/>
          <w:szCs w:val="18"/>
          <w:lang w:val="en-GB"/>
        </w:rPr>
        <w:t xml:space="preserve"> of subsidiaries and joint ve</w:t>
      </w:r>
      <w:r w:rsidR="00C256C1">
        <w:rPr>
          <w:rFonts w:ascii="Arial" w:hAnsi="Arial" w:cs="Arial"/>
          <w:sz w:val="18"/>
          <w:szCs w:val="18"/>
          <w:lang w:val="en-GB"/>
        </w:rPr>
        <w:t>n</w:t>
      </w:r>
      <w:r w:rsidR="003E37ED">
        <w:rPr>
          <w:rFonts w:ascii="Arial" w:hAnsi="Arial" w:cs="Arial"/>
          <w:sz w:val="18"/>
          <w:szCs w:val="18"/>
          <w:lang w:val="en-GB"/>
        </w:rPr>
        <w:t xml:space="preserve">tures </w:t>
      </w:r>
      <w:r w:rsidR="00B65F91">
        <w:rPr>
          <w:rFonts w:ascii="Arial" w:hAnsi="Arial" w:cs="Arial"/>
          <w:sz w:val="18"/>
          <w:szCs w:val="18"/>
          <w:lang w:val="en-GB"/>
        </w:rPr>
        <w:t>are</w:t>
      </w:r>
      <w:r w:rsidR="00B64200">
        <w:rPr>
          <w:rFonts w:ascii="Arial" w:hAnsi="Arial" w:cs="Arial"/>
          <w:sz w:val="18"/>
          <w:szCs w:val="18"/>
          <w:lang w:val="en-GB"/>
        </w:rPr>
        <w:t xml:space="preserve"> disclosed in Notes 13 and 14.</w:t>
      </w:r>
    </w:p>
    <w:p w14:paraId="0B15AB22" w14:textId="6D2678AA" w:rsidR="00972E1A" w:rsidRPr="006D2CD3" w:rsidRDefault="00972E1A" w:rsidP="008A41EE">
      <w:pPr>
        <w:ind w:left="540" w:hanging="540"/>
        <w:contextualSpacing/>
        <w:jc w:val="left"/>
        <w:rPr>
          <w:rFonts w:ascii="Arial" w:eastAsia="Arial Unicode MS" w:hAnsi="Arial" w:cs="Arial"/>
          <w:b/>
          <w:bCs/>
          <w:sz w:val="18"/>
          <w:szCs w:val="18"/>
          <w:lang w:val="en-GB" w:eastAsia="en-US"/>
        </w:rPr>
      </w:pPr>
    </w:p>
    <w:p w14:paraId="7D1D3142" w14:textId="32E8A9F5" w:rsidR="00DB0A83" w:rsidRPr="006D2CD3" w:rsidRDefault="003C30F5" w:rsidP="004C2D2A">
      <w:pPr>
        <w:ind w:left="540" w:hanging="540"/>
        <w:contextualSpacing/>
        <w:jc w:val="left"/>
        <w:rPr>
          <w:rFonts w:ascii="Arial" w:eastAsia="Calibri" w:hAnsi="Arial" w:cs="Arial"/>
          <w:b/>
          <w:bCs/>
          <w:sz w:val="18"/>
          <w:szCs w:val="18"/>
          <w:shd w:val="clear" w:color="auto" w:fill="FFFFFF"/>
          <w:lang w:eastAsia="en-US" w:bidi="ar-SA"/>
        </w:rPr>
      </w:pPr>
      <w:r w:rsidRPr="006D2CD3">
        <w:rPr>
          <w:rFonts w:ascii="Arial" w:eastAsia="Arial Unicode MS" w:hAnsi="Arial" w:cs="Arial"/>
          <w:b/>
          <w:bCs/>
          <w:sz w:val="18"/>
          <w:szCs w:val="18"/>
          <w:lang w:val="en-GB" w:eastAsia="en-US"/>
        </w:rPr>
        <w:t>4</w:t>
      </w:r>
      <w:r w:rsidR="00DB0A83" w:rsidRPr="006D2CD3">
        <w:rPr>
          <w:rFonts w:ascii="Arial" w:eastAsia="Arial Unicode MS" w:hAnsi="Arial" w:cs="Arial"/>
          <w:b/>
          <w:bCs/>
          <w:sz w:val="18"/>
          <w:szCs w:val="18"/>
          <w:lang w:val="en-GB" w:eastAsia="en-US"/>
        </w:rPr>
        <w:t>.</w:t>
      </w:r>
      <w:r w:rsidR="00330CBA">
        <w:rPr>
          <w:rFonts w:ascii="Arial" w:eastAsia="Arial Unicode MS" w:hAnsi="Arial" w:cs="Arial"/>
          <w:b/>
          <w:bCs/>
          <w:sz w:val="18"/>
          <w:szCs w:val="18"/>
          <w:lang w:val="en-GB" w:eastAsia="en-US"/>
        </w:rPr>
        <w:t>2</w:t>
      </w:r>
      <w:bookmarkEnd w:id="4"/>
      <w:r w:rsidR="004C2D2A">
        <w:rPr>
          <w:rFonts w:ascii="Arial" w:eastAsia="Calibri" w:hAnsi="Arial" w:cs="Arial"/>
          <w:b/>
          <w:bCs/>
          <w:sz w:val="18"/>
          <w:szCs w:val="18"/>
          <w:shd w:val="clear" w:color="auto" w:fill="FFFFFF"/>
          <w:lang w:eastAsia="en-US" w:bidi="ar-SA"/>
        </w:rPr>
        <w:tab/>
      </w:r>
      <w:r w:rsidR="00DB0A83" w:rsidRPr="006D2CD3">
        <w:rPr>
          <w:rFonts w:ascii="Arial" w:eastAsia="Calibri" w:hAnsi="Arial" w:cs="Arial"/>
          <w:b/>
          <w:bCs/>
          <w:sz w:val="18"/>
          <w:szCs w:val="18"/>
          <w:shd w:val="clear" w:color="auto" w:fill="FFFFFF"/>
          <w:lang w:eastAsia="en-US" w:bidi="ar-SA"/>
        </w:rPr>
        <w:t>Functional and presentation currency</w:t>
      </w:r>
    </w:p>
    <w:p w14:paraId="63F79980" w14:textId="77777777" w:rsidR="00DB0A83" w:rsidRPr="006D2CD3" w:rsidRDefault="00DB0A83" w:rsidP="003103B8">
      <w:pPr>
        <w:tabs>
          <w:tab w:val="center" w:pos="4680"/>
          <w:tab w:val="right" w:pos="9360"/>
        </w:tabs>
        <w:ind w:left="540"/>
        <w:rPr>
          <w:rFonts w:ascii="Arial" w:eastAsia="Calibri" w:hAnsi="Arial" w:cs="Arial"/>
          <w:spacing w:val="-2"/>
          <w:sz w:val="18"/>
          <w:szCs w:val="18"/>
          <w:lang w:eastAsia="en-US" w:bidi="ar-SA"/>
        </w:rPr>
      </w:pPr>
    </w:p>
    <w:p w14:paraId="2CC8AC54" w14:textId="77777777" w:rsidR="00DB0A83" w:rsidRPr="006D2CD3" w:rsidRDefault="00DB0A83" w:rsidP="000C7CA6">
      <w:pPr>
        <w:ind w:left="540"/>
        <w:rPr>
          <w:rFonts w:ascii="Arial" w:eastAsia="Calibri" w:hAnsi="Arial" w:cs="Arial"/>
          <w:sz w:val="18"/>
          <w:szCs w:val="18"/>
          <w:lang w:eastAsia="en-US" w:bidi="ar-SA"/>
        </w:rPr>
      </w:pPr>
      <w:r w:rsidRPr="006D2CD3">
        <w:rPr>
          <w:rFonts w:ascii="Arial" w:eastAsia="Calibri" w:hAnsi="Arial" w:cs="Arial"/>
          <w:sz w:val="18"/>
          <w:szCs w:val="18"/>
          <w:lang w:eastAsia="en-US" w:bidi="ar-SA"/>
        </w:rPr>
        <w:t>The financial statements are presented in Thai Baht, which is the Company’s and the Group’s functional and presentation currency.</w:t>
      </w:r>
    </w:p>
    <w:p w14:paraId="2987CA6A" w14:textId="77777777" w:rsidR="00DB0A83" w:rsidRPr="006D2CD3" w:rsidRDefault="00DB0A83" w:rsidP="003103B8">
      <w:pPr>
        <w:tabs>
          <w:tab w:val="left" w:pos="680"/>
        </w:tabs>
        <w:ind w:left="540"/>
        <w:rPr>
          <w:rFonts w:ascii="Arial" w:eastAsia="Calibri" w:hAnsi="Arial" w:cs="Arial"/>
          <w:spacing w:val="-2"/>
          <w:sz w:val="18"/>
          <w:szCs w:val="18"/>
          <w:lang w:eastAsia="en-US" w:bidi="ar-SA"/>
        </w:rPr>
      </w:pPr>
    </w:p>
    <w:p w14:paraId="5D18E8C7" w14:textId="0CC00686" w:rsidR="00DB0A83" w:rsidRDefault="00DB0A83" w:rsidP="000C7CA6">
      <w:pPr>
        <w:tabs>
          <w:tab w:val="center" w:pos="4680"/>
          <w:tab w:val="right" w:pos="9360"/>
        </w:tabs>
        <w:ind w:left="540"/>
        <w:rPr>
          <w:rFonts w:ascii="Arial" w:eastAsia="Calibri" w:hAnsi="Arial" w:cs="Arial"/>
          <w:sz w:val="18"/>
          <w:szCs w:val="18"/>
          <w:shd w:val="clear" w:color="auto" w:fill="FFFFFF"/>
          <w:lang w:eastAsia="en-US" w:bidi="ar-SA"/>
        </w:rPr>
      </w:pPr>
      <w:r w:rsidRPr="00C54F1F">
        <w:rPr>
          <w:rFonts w:ascii="Arial" w:eastAsia="Calibri" w:hAnsi="Arial" w:cs="Arial"/>
          <w:spacing w:val="-8"/>
          <w:sz w:val="18"/>
          <w:szCs w:val="18"/>
          <w:shd w:val="clear" w:color="auto" w:fill="FFFFFF"/>
          <w:lang w:eastAsia="en-US" w:bidi="ar-SA"/>
        </w:rPr>
        <w:t xml:space="preserve">The operational results and financial position of the Group’s entities (none of which has the currency of a hyper-inflationary </w:t>
      </w:r>
      <w:r w:rsidRPr="006D2CD3">
        <w:rPr>
          <w:rFonts w:ascii="Arial" w:eastAsia="Calibri" w:hAnsi="Arial" w:cs="Arial"/>
          <w:spacing w:val="-4"/>
          <w:sz w:val="18"/>
          <w:szCs w:val="18"/>
          <w:lang w:eastAsia="en-US" w:bidi="ar-SA"/>
        </w:rPr>
        <w:t>economy</w:t>
      </w:r>
      <w:r w:rsidRPr="006D2CD3">
        <w:rPr>
          <w:rFonts w:ascii="Arial" w:eastAsia="Calibri" w:hAnsi="Arial" w:cs="Arial"/>
          <w:spacing w:val="-4"/>
          <w:sz w:val="18"/>
          <w:szCs w:val="18"/>
          <w:shd w:val="clear" w:color="auto" w:fill="FFFFFF"/>
          <w:lang w:eastAsia="en-US" w:bidi="ar-SA"/>
        </w:rPr>
        <w:t>) that have a different functional currency from the Group’s presentation</w:t>
      </w:r>
      <w:r w:rsidRPr="006D2CD3">
        <w:rPr>
          <w:rFonts w:ascii="Arial" w:eastAsia="Calibri" w:hAnsi="Arial" w:cs="Arial"/>
          <w:sz w:val="18"/>
          <w:szCs w:val="18"/>
          <w:shd w:val="clear" w:color="auto" w:fill="FFFFFF"/>
          <w:lang w:eastAsia="en-US" w:bidi="ar-SA"/>
        </w:rPr>
        <w:t xml:space="preserve"> currency are translated into the presentation currency as follows:</w:t>
      </w:r>
    </w:p>
    <w:p w14:paraId="37D2F3D4" w14:textId="77777777" w:rsidR="009A02B3" w:rsidRDefault="009A02B3" w:rsidP="000C7CA6">
      <w:pPr>
        <w:tabs>
          <w:tab w:val="center" w:pos="4680"/>
          <w:tab w:val="right" w:pos="9360"/>
        </w:tabs>
        <w:ind w:left="540"/>
        <w:rPr>
          <w:rFonts w:ascii="Arial" w:eastAsia="Calibri" w:hAnsi="Arial" w:cs="Arial"/>
          <w:sz w:val="18"/>
          <w:szCs w:val="18"/>
          <w:shd w:val="clear" w:color="auto" w:fill="FFFFFF"/>
          <w:lang w:eastAsia="en-US" w:bidi="ar-SA"/>
        </w:rPr>
      </w:pPr>
    </w:p>
    <w:p w14:paraId="58EB0F1A" w14:textId="10268DEC" w:rsidR="009A02B3" w:rsidRPr="006D2CD3" w:rsidRDefault="009A02B3" w:rsidP="005D5373">
      <w:pPr>
        <w:numPr>
          <w:ilvl w:val="0"/>
          <w:numId w:val="18"/>
        </w:numPr>
        <w:ind w:left="851" w:hanging="284"/>
        <w:rPr>
          <w:rFonts w:ascii="Arial" w:eastAsia="Calibri" w:hAnsi="Arial" w:cs="Arial"/>
          <w:sz w:val="18"/>
          <w:szCs w:val="18"/>
          <w:shd w:val="clear" w:color="auto" w:fill="FFFFFF"/>
          <w:lang w:eastAsia="en-US" w:bidi="ar-SA"/>
        </w:rPr>
      </w:pPr>
      <w:r w:rsidRPr="00C54F1F">
        <w:rPr>
          <w:rFonts w:ascii="Arial" w:eastAsia="Calibri" w:hAnsi="Arial" w:cs="Arial"/>
          <w:spacing w:val="-6"/>
          <w:sz w:val="18"/>
          <w:szCs w:val="18"/>
          <w:shd w:val="clear" w:color="auto" w:fill="FFFFFF"/>
          <w:lang w:eastAsia="en-US" w:bidi="ar-SA"/>
        </w:rPr>
        <w:t>Assets and liabilities are translated at the closing rate at the date of respective statement of financial</w:t>
      </w:r>
      <w:r w:rsidR="005D5373" w:rsidRPr="00C54F1F">
        <w:rPr>
          <w:rFonts w:ascii="Arial" w:eastAsia="Calibri" w:hAnsi="Arial" w:cs="Arial"/>
          <w:spacing w:val="-6"/>
          <w:sz w:val="18"/>
          <w:szCs w:val="18"/>
          <w:shd w:val="clear" w:color="auto" w:fill="FFFFFF"/>
          <w:lang w:eastAsia="en-US" w:bidi="ar-SA"/>
        </w:rPr>
        <w:t xml:space="preserve"> </w:t>
      </w:r>
      <w:r w:rsidRPr="00C54F1F">
        <w:rPr>
          <w:rFonts w:ascii="Arial" w:eastAsia="Calibri" w:hAnsi="Arial" w:cs="Arial"/>
          <w:spacing w:val="-6"/>
          <w:sz w:val="18"/>
          <w:szCs w:val="18"/>
          <w:shd w:val="clear" w:color="auto" w:fill="FFFFFF"/>
          <w:lang w:eastAsia="en-US" w:bidi="ar-SA"/>
        </w:rPr>
        <w:t>position</w:t>
      </w:r>
      <w:r w:rsidRPr="006D2CD3">
        <w:rPr>
          <w:rFonts w:ascii="Arial" w:eastAsia="Calibri" w:hAnsi="Arial" w:cs="Arial"/>
          <w:sz w:val="18"/>
          <w:szCs w:val="18"/>
          <w:shd w:val="clear" w:color="auto" w:fill="FFFFFF"/>
          <w:lang w:eastAsia="en-US" w:bidi="ar-SA"/>
        </w:rPr>
        <w:t>;</w:t>
      </w:r>
    </w:p>
    <w:p w14:paraId="4CAF314F" w14:textId="77777777" w:rsidR="009A02B3" w:rsidRPr="00C54F1F" w:rsidRDefault="009A02B3" w:rsidP="00150971">
      <w:pPr>
        <w:numPr>
          <w:ilvl w:val="0"/>
          <w:numId w:val="18"/>
        </w:numPr>
        <w:ind w:left="851" w:hanging="284"/>
        <w:rPr>
          <w:rFonts w:ascii="Arial" w:eastAsia="Calibri" w:hAnsi="Arial" w:cs="Arial"/>
          <w:spacing w:val="-6"/>
          <w:sz w:val="18"/>
          <w:szCs w:val="18"/>
          <w:shd w:val="clear" w:color="auto" w:fill="FFFFFF"/>
          <w:lang w:eastAsia="en-US" w:bidi="ar-SA"/>
        </w:rPr>
      </w:pPr>
      <w:r w:rsidRPr="00C54F1F">
        <w:rPr>
          <w:rFonts w:ascii="Arial" w:eastAsia="Calibri" w:hAnsi="Arial" w:cs="Arial"/>
          <w:spacing w:val="-6"/>
          <w:sz w:val="18"/>
          <w:szCs w:val="18"/>
          <w:shd w:val="clear" w:color="auto" w:fill="FFFFFF"/>
          <w:lang w:eastAsia="en-US" w:bidi="ar-SA"/>
        </w:rPr>
        <w:t>Income and expenses for statement of comprehensive income are translated at average exchange rates; and</w:t>
      </w:r>
    </w:p>
    <w:p w14:paraId="78038DDF" w14:textId="77777777" w:rsidR="009A02B3" w:rsidRPr="006D2CD3" w:rsidRDefault="009A02B3" w:rsidP="009A02B3">
      <w:pPr>
        <w:numPr>
          <w:ilvl w:val="0"/>
          <w:numId w:val="18"/>
        </w:numPr>
        <w:ind w:left="1440" w:hanging="873"/>
        <w:rPr>
          <w:rFonts w:ascii="Arial" w:eastAsia="Calibri" w:hAnsi="Arial" w:cs="Arial"/>
          <w:sz w:val="18"/>
          <w:szCs w:val="18"/>
          <w:shd w:val="clear" w:color="auto" w:fill="FFFFFF"/>
          <w:lang w:eastAsia="en-US" w:bidi="ar-SA"/>
        </w:rPr>
      </w:pPr>
      <w:r w:rsidRPr="006D2CD3">
        <w:rPr>
          <w:rFonts w:ascii="Arial" w:eastAsia="Calibri" w:hAnsi="Arial" w:cs="Arial"/>
          <w:sz w:val="18"/>
          <w:szCs w:val="18"/>
          <w:shd w:val="clear" w:color="auto" w:fill="FFFFFF"/>
          <w:lang w:eastAsia="en-US" w:bidi="ar-SA"/>
        </w:rPr>
        <w:t>All resulting exchange differences are recognised in other comprehensive income.</w:t>
      </w:r>
    </w:p>
    <w:p w14:paraId="79728B01" w14:textId="77777777" w:rsidR="00DB0A83" w:rsidRPr="006D2CD3" w:rsidRDefault="00DB0A83" w:rsidP="00114AE2">
      <w:pPr>
        <w:ind w:left="540"/>
        <w:rPr>
          <w:rFonts w:ascii="Arial" w:hAnsi="Arial" w:cs="Arial"/>
          <w:sz w:val="18"/>
          <w:szCs w:val="18"/>
        </w:rPr>
      </w:pPr>
      <w:bookmarkStart w:id="5" w:name="_Toc494360319"/>
    </w:p>
    <w:bookmarkEnd w:id="5"/>
    <w:p w14:paraId="090A31BC" w14:textId="239E41D6" w:rsidR="00DB0A83" w:rsidRPr="006D2CD3" w:rsidRDefault="003C30F5" w:rsidP="008A41EE">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sidR="00DB0A83" w:rsidRPr="006D2CD3">
        <w:rPr>
          <w:rFonts w:ascii="Arial" w:eastAsia="Arial Unicode MS" w:hAnsi="Arial" w:cs="Arial"/>
          <w:b/>
          <w:bCs/>
          <w:sz w:val="18"/>
          <w:szCs w:val="18"/>
          <w:lang w:val="en-GB" w:eastAsia="en-US"/>
        </w:rPr>
        <w:t>.</w:t>
      </w:r>
      <w:r w:rsidR="00CF3610">
        <w:rPr>
          <w:rFonts w:ascii="Arial" w:eastAsia="Arial Unicode MS" w:hAnsi="Arial" w:cs="Arial"/>
          <w:b/>
          <w:bCs/>
          <w:sz w:val="18"/>
          <w:szCs w:val="18"/>
          <w:lang w:val="en-GB" w:eastAsia="en-US"/>
        </w:rPr>
        <w:t>3</w:t>
      </w:r>
      <w:r w:rsidR="00DB0A83" w:rsidRPr="006D2CD3">
        <w:rPr>
          <w:rFonts w:ascii="Arial" w:eastAsia="Arial Unicode MS" w:hAnsi="Arial" w:cs="Arial"/>
          <w:b/>
          <w:bCs/>
          <w:sz w:val="18"/>
          <w:szCs w:val="18"/>
          <w:lang w:val="en-GB" w:eastAsia="en-US"/>
        </w:rPr>
        <w:tab/>
        <w:t>Restricted bank deposits</w:t>
      </w:r>
    </w:p>
    <w:p w14:paraId="6722A0EF" w14:textId="77777777" w:rsidR="00DB0A83" w:rsidRPr="006D2CD3" w:rsidRDefault="00DB0A83" w:rsidP="009B625D">
      <w:pPr>
        <w:ind w:left="547"/>
        <w:rPr>
          <w:rFonts w:ascii="Arial" w:eastAsia="Calibri" w:hAnsi="Arial" w:cs="Arial"/>
          <w:sz w:val="18"/>
          <w:szCs w:val="18"/>
          <w:lang w:eastAsia="en-US" w:bidi="ar-SA"/>
        </w:rPr>
      </w:pPr>
    </w:p>
    <w:p w14:paraId="3684CE09" w14:textId="77777777" w:rsidR="00DB0A83" w:rsidRPr="006D2CD3" w:rsidRDefault="00DB0A83" w:rsidP="009B625D">
      <w:pPr>
        <w:ind w:left="547"/>
        <w:rPr>
          <w:rFonts w:ascii="Arial" w:eastAsia="Calibri" w:hAnsi="Arial" w:cs="Arial"/>
          <w:spacing w:val="-2"/>
          <w:sz w:val="18"/>
          <w:szCs w:val="18"/>
          <w:lang w:eastAsia="en-US" w:bidi="ar-SA"/>
        </w:rPr>
      </w:pPr>
      <w:r w:rsidRPr="006D2CD3">
        <w:rPr>
          <w:rFonts w:ascii="Arial" w:eastAsia="Calibri" w:hAnsi="Arial" w:cs="Arial"/>
          <w:spacing w:val="-2"/>
          <w:sz w:val="18"/>
          <w:szCs w:val="18"/>
          <w:lang w:eastAsia="en-US" w:bidi="ar-SA"/>
        </w:rPr>
        <w:t>Restricted bank deposits mean all types of bank deposits that are under condition of withdrawal process for specific purpose according to financial agreement and loan facilities agreement with financial institution which provide credit to the Group.</w:t>
      </w:r>
    </w:p>
    <w:p w14:paraId="49335F22" w14:textId="4CDA1324" w:rsidR="002949DE" w:rsidRDefault="002949DE" w:rsidP="009B625D">
      <w:pPr>
        <w:ind w:left="547"/>
        <w:rPr>
          <w:rFonts w:ascii="Arial" w:eastAsia="Calibri" w:hAnsi="Arial" w:cs="Arial"/>
          <w:spacing w:val="-2"/>
          <w:sz w:val="18"/>
          <w:szCs w:val="18"/>
          <w:lang w:eastAsia="en-US" w:bidi="ar-SA"/>
        </w:rPr>
      </w:pPr>
    </w:p>
    <w:p w14:paraId="16EDCB6F" w14:textId="26AD36DB" w:rsidR="00AA23FE" w:rsidRPr="006D2CD3" w:rsidRDefault="003C30F5" w:rsidP="008A41EE">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sidR="00AA23FE" w:rsidRPr="006D2CD3">
        <w:rPr>
          <w:rFonts w:ascii="Arial" w:eastAsia="Arial Unicode MS" w:hAnsi="Arial" w:cs="Arial"/>
          <w:b/>
          <w:bCs/>
          <w:sz w:val="18"/>
          <w:szCs w:val="18"/>
          <w:lang w:val="en-GB" w:eastAsia="en-US"/>
        </w:rPr>
        <w:t>.</w:t>
      </w:r>
      <w:r w:rsidR="00190F85">
        <w:rPr>
          <w:rFonts w:ascii="Arial" w:eastAsia="Arial Unicode MS" w:hAnsi="Arial" w:cs="Arial"/>
          <w:b/>
          <w:bCs/>
          <w:sz w:val="18"/>
          <w:szCs w:val="18"/>
          <w:lang w:val="en-GB" w:eastAsia="en-US"/>
        </w:rPr>
        <w:t>4</w:t>
      </w:r>
      <w:r w:rsidR="00AA23FE" w:rsidRPr="006D2CD3">
        <w:rPr>
          <w:rFonts w:ascii="Arial" w:eastAsia="Arial Unicode MS" w:hAnsi="Arial" w:cs="Arial"/>
          <w:b/>
          <w:bCs/>
          <w:sz w:val="18"/>
          <w:szCs w:val="18"/>
          <w:lang w:val="en-GB" w:eastAsia="en-US"/>
        </w:rPr>
        <w:tab/>
        <w:t>Trade accounts receivable</w:t>
      </w:r>
    </w:p>
    <w:p w14:paraId="3BA21A0C" w14:textId="77777777" w:rsidR="00AA23FE" w:rsidRPr="006D2CD3" w:rsidRDefault="00AA23FE" w:rsidP="009B625D">
      <w:pPr>
        <w:ind w:left="547"/>
        <w:rPr>
          <w:rFonts w:ascii="Arial" w:eastAsia="Calibri" w:hAnsi="Arial" w:cs="Arial"/>
          <w:spacing w:val="-2"/>
          <w:sz w:val="18"/>
          <w:szCs w:val="18"/>
          <w:lang w:eastAsia="en-US" w:bidi="ar-SA"/>
        </w:rPr>
      </w:pPr>
    </w:p>
    <w:p w14:paraId="0E20A90B" w14:textId="1F9D68A0" w:rsidR="00114AE2" w:rsidRDefault="00435E6F" w:rsidP="00114AE2">
      <w:pPr>
        <w:ind w:left="540"/>
        <w:rPr>
          <w:rFonts w:ascii="Arial" w:eastAsia="Calibri" w:hAnsi="Arial" w:cs="Arial"/>
          <w:sz w:val="18"/>
          <w:szCs w:val="18"/>
          <w:lang w:eastAsia="en-US" w:bidi="ar-SA"/>
        </w:rPr>
      </w:pPr>
      <w:bookmarkStart w:id="6" w:name="_Toc494360320"/>
      <w:bookmarkStart w:id="7" w:name="_Toc311790763"/>
      <w:r w:rsidRPr="00435E6F">
        <w:rPr>
          <w:rFonts w:ascii="Arial" w:eastAsia="Calibri" w:hAnsi="Arial" w:cs="Arial"/>
          <w:sz w:val="18"/>
          <w:szCs w:val="18"/>
          <w:lang w:eastAsia="en-US" w:bidi="ar-SA"/>
        </w:rPr>
        <w:t>Trade receivables are subsequently measured at amortised cost when the consideration is unconditional, less loss allowance.</w:t>
      </w:r>
    </w:p>
    <w:p w14:paraId="09134BAA" w14:textId="651D2A09" w:rsidR="00435E6F" w:rsidRPr="006D2CD3" w:rsidRDefault="00C54F1F" w:rsidP="00114AE2">
      <w:pPr>
        <w:ind w:left="540"/>
        <w:rPr>
          <w:rFonts w:ascii="Arial" w:hAnsi="Arial" w:cs="Arial"/>
          <w:sz w:val="18"/>
          <w:szCs w:val="18"/>
        </w:rPr>
      </w:pPr>
      <w:r>
        <w:rPr>
          <w:rFonts w:ascii="Arial" w:hAnsi="Arial" w:cs="Arial"/>
          <w:sz w:val="18"/>
          <w:szCs w:val="18"/>
        </w:rPr>
        <w:br w:type="page"/>
      </w:r>
    </w:p>
    <w:p w14:paraId="1601CDFC" w14:textId="38ACA6E3" w:rsidR="00DB0A83" w:rsidRPr="006D2CD3" w:rsidRDefault="003C30F5" w:rsidP="008A41EE">
      <w:pPr>
        <w:ind w:left="540" w:hanging="540"/>
        <w:contextualSpacing/>
        <w:jc w:val="left"/>
        <w:rPr>
          <w:rFonts w:ascii="Arial" w:eastAsia="Arial Unicode MS" w:hAnsi="Arial" w:cs="Arial"/>
          <w:b/>
          <w:bCs/>
          <w:sz w:val="18"/>
          <w:szCs w:val="18"/>
          <w:lang w:val="en-GB" w:eastAsia="en-US"/>
        </w:rPr>
      </w:pPr>
      <w:bookmarkStart w:id="8" w:name="_Toc494360321"/>
      <w:bookmarkStart w:id="9" w:name="_Toc311790764"/>
      <w:bookmarkEnd w:id="6"/>
      <w:bookmarkEnd w:id="7"/>
      <w:r w:rsidRPr="006D2CD3">
        <w:rPr>
          <w:rFonts w:ascii="Arial" w:eastAsia="Arial Unicode MS" w:hAnsi="Arial" w:cs="Arial"/>
          <w:b/>
          <w:bCs/>
          <w:sz w:val="18"/>
          <w:szCs w:val="18"/>
          <w:lang w:val="en-GB" w:eastAsia="en-US"/>
        </w:rPr>
        <w:t>4</w:t>
      </w:r>
      <w:r w:rsidR="00DB0A83" w:rsidRPr="006D2CD3">
        <w:rPr>
          <w:rFonts w:ascii="Arial" w:eastAsia="Arial Unicode MS" w:hAnsi="Arial" w:cs="Arial"/>
          <w:b/>
          <w:bCs/>
          <w:sz w:val="18"/>
          <w:szCs w:val="18"/>
          <w:lang w:val="en-GB" w:eastAsia="en-US"/>
        </w:rPr>
        <w:t>.</w:t>
      </w:r>
      <w:r w:rsidR="00C85DF8">
        <w:rPr>
          <w:rFonts w:ascii="Arial" w:eastAsia="Arial Unicode MS" w:hAnsi="Arial" w:cs="Arial"/>
          <w:b/>
          <w:bCs/>
          <w:sz w:val="18"/>
          <w:szCs w:val="18"/>
          <w:lang w:val="en-GB" w:eastAsia="en-US"/>
        </w:rPr>
        <w:t>5</w:t>
      </w:r>
      <w:r w:rsidR="00DB0A83" w:rsidRPr="006D2CD3">
        <w:rPr>
          <w:rFonts w:ascii="Arial" w:eastAsia="Arial Unicode MS" w:hAnsi="Arial" w:cs="Arial"/>
          <w:b/>
          <w:bCs/>
          <w:sz w:val="18"/>
          <w:szCs w:val="18"/>
          <w:lang w:val="en-GB" w:eastAsia="en-US"/>
        </w:rPr>
        <w:t xml:space="preserve"> </w:t>
      </w:r>
      <w:r w:rsidR="00DB0A83" w:rsidRPr="006D2CD3">
        <w:rPr>
          <w:rFonts w:ascii="Arial" w:eastAsia="Arial Unicode MS" w:hAnsi="Arial" w:cs="Arial"/>
          <w:b/>
          <w:bCs/>
          <w:sz w:val="18"/>
          <w:szCs w:val="18"/>
          <w:lang w:val="en-GB" w:eastAsia="en-US"/>
        </w:rPr>
        <w:tab/>
        <w:t>Inventories</w:t>
      </w:r>
      <w:bookmarkEnd w:id="8"/>
      <w:bookmarkEnd w:id="9"/>
      <w:r w:rsidR="00065433" w:rsidRPr="006D2CD3">
        <w:rPr>
          <w:rFonts w:ascii="Arial" w:eastAsia="Arial Unicode MS" w:hAnsi="Arial" w:cs="Arial"/>
          <w:b/>
          <w:bCs/>
          <w:sz w:val="18"/>
          <w:szCs w:val="18"/>
          <w:lang w:val="en-GB" w:eastAsia="en-US"/>
        </w:rPr>
        <w:t xml:space="preserve"> </w:t>
      </w:r>
    </w:p>
    <w:p w14:paraId="5E47FEDB" w14:textId="77777777" w:rsidR="00DB0A83" w:rsidRPr="006D2CD3" w:rsidRDefault="00DB0A83" w:rsidP="009B625D">
      <w:pPr>
        <w:ind w:left="547"/>
        <w:rPr>
          <w:rFonts w:ascii="Arial" w:eastAsia="Calibri" w:hAnsi="Arial" w:cs="Arial"/>
          <w:spacing w:val="-2"/>
          <w:sz w:val="18"/>
          <w:szCs w:val="18"/>
          <w:lang w:eastAsia="en-US" w:bidi="ar-SA"/>
        </w:rPr>
      </w:pPr>
    </w:p>
    <w:p w14:paraId="6E6A12CA" w14:textId="77777777" w:rsidR="00C85DF8" w:rsidRDefault="00047B50" w:rsidP="00C54F1F">
      <w:pPr>
        <w:ind w:left="540"/>
        <w:contextualSpacing/>
        <w:rPr>
          <w:rFonts w:ascii="Arial" w:eastAsia="Calibri" w:hAnsi="Arial" w:cs="Arial"/>
          <w:spacing w:val="-2"/>
          <w:sz w:val="18"/>
          <w:szCs w:val="18"/>
          <w:lang w:eastAsia="en-US" w:bidi="ar-SA"/>
        </w:rPr>
      </w:pPr>
      <w:r w:rsidRPr="00047B50">
        <w:rPr>
          <w:rFonts w:ascii="Arial" w:eastAsia="Calibri" w:hAnsi="Arial" w:cs="Arial"/>
          <w:spacing w:val="-2"/>
          <w:sz w:val="18"/>
          <w:szCs w:val="18"/>
          <w:lang w:eastAsia="en-US" w:bidi="ar-SA"/>
        </w:rPr>
        <w:t>Inventories are stated at the lower of cost and net realisable value.</w:t>
      </w:r>
      <w:r w:rsidR="00C85DF8">
        <w:rPr>
          <w:rFonts w:ascii="Arial" w:eastAsia="Calibri" w:hAnsi="Arial" w:cs="Arial"/>
          <w:spacing w:val="-2"/>
          <w:sz w:val="18"/>
          <w:szCs w:val="18"/>
          <w:lang w:eastAsia="en-US" w:bidi="ar-SA"/>
        </w:rPr>
        <w:t xml:space="preserve"> </w:t>
      </w:r>
      <w:r w:rsidRPr="00047B50">
        <w:rPr>
          <w:rFonts w:ascii="Arial" w:eastAsia="Calibri" w:hAnsi="Arial" w:cs="Arial"/>
          <w:spacing w:val="-2"/>
          <w:sz w:val="18"/>
          <w:szCs w:val="18"/>
          <w:lang w:eastAsia="en-US" w:bidi="ar-SA"/>
        </w:rPr>
        <w:t>Cost of inventories is determined by weighted average method.</w:t>
      </w:r>
    </w:p>
    <w:p w14:paraId="236B11C7" w14:textId="765FCE9C" w:rsidR="00972E1A" w:rsidRPr="00C85DF8" w:rsidRDefault="00972E1A" w:rsidP="00C85DF8">
      <w:pPr>
        <w:ind w:left="540"/>
        <w:contextualSpacing/>
        <w:jc w:val="left"/>
        <w:rPr>
          <w:rFonts w:ascii="Arial" w:eastAsia="Calibri" w:hAnsi="Arial" w:cs="Arial"/>
          <w:spacing w:val="-2"/>
          <w:sz w:val="18"/>
          <w:szCs w:val="18"/>
          <w:lang w:eastAsia="en-US" w:bidi="ar-SA"/>
        </w:rPr>
      </w:pPr>
    </w:p>
    <w:p w14:paraId="5D95CB32" w14:textId="3D863CA9" w:rsidR="00DB0A83" w:rsidRPr="006D2CD3" w:rsidRDefault="003C30F5" w:rsidP="008A41EE">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sidR="00DB0A83" w:rsidRPr="006D2CD3">
        <w:rPr>
          <w:rFonts w:ascii="Arial" w:eastAsia="Arial Unicode MS" w:hAnsi="Arial" w:cs="Arial"/>
          <w:b/>
          <w:bCs/>
          <w:sz w:val="18"/>
          <w:szCs w:val="18"/>
          <w:lang w:val="en-GB" w:eastAsia="en-US"/>
        </w:rPr>
        <w:t>.</w:t>
      </w:r>
      <w:r w:rsidR="00C85DF8">
        <w:rPr>
          <w:rFonts w:ascii="Arial" w:eastAsia="Arial Unicode MS" w:hAnsi="Arial" w:cs="Arial"/>
          <w:b/>
          <w:bCs/>
          <w:sz w:val="18"/>
          <w:szCs w:val="18"/>
          <w:lang w:val="en-GB" w:eastAsia="en-US"/>
        </w:rPr>
        <w:t>6</w:t>
      </w:r>
      <w:r w:rsidR="00DB0A83" w:rsidRPr="006D2CD3">
        <w:rPr>
          <w:rFonts w:ascii="Arial" w:eastAsia="Arial Unicode MS" w:hAnsi="Arial" w:cs="Arial"/>
          <w:b/>
          <w:bCs/>
          <w:sz w:val="18"/>
          <w:szCs w:val="18"/>
          <w:lang w:val="en-GB" w:eastAsia="en-US"/>
        </w:rPr>
        <w:t xml:space="preserve"> </w:t>
      </w:r>
      <w:r w:rsidR="00DB0A83" w:rsidRPr="006D2CD3">
        <w:rPr>
          <w:rFonts w:ascii="Arial" w:eastAsia="Arial Unicode MS" w:hAnsi="Arial" w:cs="Arial"/>
          <w:b/>
          <w:bCs/>
          <w:sz w:val="18"/>
          <w:szCs w:val="18"/>
          <w:lang w:val="en-GB" w:eastAsia="en-US"/>
        </w:rPr>
        <w:tab/>
        <w:t>Financial assets</w:t>
      </w:r>
    </w:p>
    <w:p w14:paraId="56A11714" w14:textId="77777777" w:rsidR="00DB0A83" w:rsidRPr="006D2CD3" w:rsidRDefault="00DB0A83" w:rsidP="009B625D">
      <w:pPr>
        <w:tabs>
          <w:tab w:val="left" w:pos="570"/>
        </w:tabs>
        <w:ind w:left="540"/>
        <w:jc w:val="left"/>
        <w:rPr>
          <w:rFonts w:ascii="Arial" w:eastAsia="Times New Roman" w:hAnsi="Arial" w:cs="Arial"/>
          <w:b/>
          <w:bCs/>
          <w:spacing w:val="-2"/>
          <w:kern w:val="28"/>
          <w:sz w:val="18"/>
          <w:szCs w:val="18"/>
          <w:lang w:eastAsia="en-US"/>
        </w:rPr>
      </w:pPr>
    </w:p>
    <w:p w14:paraId="38B44E1B" w14:textId="77777777" w:rsidR="006F2AAC" w:rsidRPr="006D2CD3" w:rsidRDefault="009B625D" w:rsidP="006F2AAC">
      <w:pPr>
        <w:ind w:left="1080" w:hanging="540"/>
        <w:rPr>
          <w:rFonts w:ascii="Arial" w:eastAsia="Arial Unicode MS" w:hAnsi="Arial" w:cs="Arial"/>
          <w:sz w:val="18"/>
          <w:szCs w:val="18"/>
          <w:lang w:val="en-GB"/>
        </w:rPr>
      </w:pPr>
      <w:r w:rsidRPr="006D2CD3">
        <w:rPr>
          <w:rFonts w:ascii="Arial" w:eastAsia="Arial Unicode MS" w:hAnsi="Arial" w:cs="Arial"/>
          <w:sz w:val="18"/>
          <w:szCs w:val="18"/>
          <w:lang w:val="en-GB"/>
        </w:rPr>
        <w:t>a)</w:t>
      </w:r>
      <w:r w:rsidRPr="006D2CD3">
        <w:rPr>
          <w:rFonts w:ascii="Arial" w:eastAsia="Arial Unicode MS" w:hAnsi="Arial" w:cs="Arial"/>
          <w:sz w:val="18"/>
          <w:szCs w:val="18"/>
          <w:lang w:val="en-GB"/>
        </w:rPr>
        <w:tab/>
      </w:r>
      <w:r w:rsidR="006F2AAC" w:rsidRPr="006D2CD3">
        <w:rPr>
          <w:rFonts w:ascii="Arial" w:eastAsia="Arial Unicode MS" w:hAnsi="Arial" w:cs="Arial"/>
          <w:sz w:val="18"/>
          <w:szCs w:val="18"/>
          <w:lang w:val="en-GB"/>
        </w:rPr>
        <w:t>Recognition and derecognition</w:t>
      </w:r>
    </w:p>
    <w:p w14:paraId="782544F0" w14:textId="77777777" w:rsidR="006F2AAC" w:rsidRPr="006D2CD3" w:rsidRDefault="006F2AAC" w:rsidP="006F2AAC">
      <w:pPr>
        <w:ind w:left="1080"/>
        <w:rPr>
          <w:rFonts w:ascii="Arial" w:eastAsia="Arial Unicode MS" w:hAnsi="Arial" w:cs="Arial"/>
          <w:sz w:val="18"/>
          <w:szCs w:val="18"/>
          <w:lang w:val="en-GB"/>
        </w:rPr>
      </w:pPr>
    </w:p>
    <w:p w14:paraId="7BE181E3" w14:textId="1A3CC51B" w:rsidR="00AE4DBD" w:rsidRPr="00AE4DBD" w:rsidRDefault="00AE4DBD" w:rsidP="00AE4DBD">
      <w:pPr>
        <w:ind w:left="1080"/>
        <w:rPr>
          <w:rFonts w:ascii="Arial" w:eastAsia="Arial Unicode MS" w:hAnsi="Arial" w:cs="Arial"/>
          <w:sz w:val="18"/>
          <w:szCs w:val="18"/>
          <w:lang w:val="en-GB"/>
        </w:rPr>
      </w:pPr>
      <w:r w:rsidRPr="00AE4DBD">
        <w:rPr>
          <w:rFonts w:ascii="Arial" w:eastAsia="Arial Unicode MS" w:hAnsi="Arial" w:cs="Arial"/>
          <w:sz w:val="18"/>
          <w:szCs w:val="18"/>
          <w:lang w:val="en-GB"/>
        </w:rPr>
        <w:t>Regular way purchases, acquires and sales of financial assets are recognised on trade-date</w:t>
      </w:r>
      <w:r w:rsidR="0041494E">
        <w:rPr>
          <w:rFonts w:ascii="Arial" w:eastAsia="Arial Unicode MS" w:hAnsi="Arial" w:cs="Browallia New"/>
          <w:sz w:val="18"/>
          <w:szCs w:val="22"/>
          <w:lang w:val="en-GB"/>
        </w:rPr>
        <w:t>.</w:t>
      </w:r>
      <w:r w:rsidRPr="00AE4DBD">
        <w:rPr>
          <w:rFonts w:ascii="Arial" w:eastAsia="Arial Unicode MS" w:hAnsi="Arial" w:cs="Arial"/>
          <w:sz w:val="18"/>
          <w:szCs w:val="18"/>
          <w:lang w:val="en-GB"/>
        </w:rPr>
        <w:t xml:space="preserve"> Financial assets are derecognised when the rights to receive cash flows from the financial assets have expired or have been transferred and the Group has transferred substantially all the risks and rewards of ownership.</w:t>
      </w:r>
    </w:p>
    <w:p w14:paraId="1540E737" w14:textId="77777777" w:rsidR="00AE4DBD" w:rsidRPr="00AE4DBD" w:rsidRDefault="00AE4DBD" w:rsidP="003103B8">
      <w:pPr>
        <w:ind w:left="1080"/>
        <w:rPr>
          <w:rFonts w:ascii="Arial" w:eastAsia="Arial Unicode MS" w:hAnsi="Arial" w:cs="Arial"/>
          <w:sz w:val="18"/>
          <w:szCs w:val="18"/>
          <w:lang w:val="en-GB"/>
        </w:rPr>
      </w:pPr>
    </w:p>
    <w:p w14:paraId="6FB07798" w14:textId="75F2E54B" w:rsidR="006F2AAC" w:rsidRDefault="00AE4DBD" w:rsidP="00AE4DBD">
      <w:pPr>
        <w:ind w:left="1080"/>
        <w:rPr>
          <w:rFonts w:ascii="Arial" w:eastAsia="Arial Unicode MS" w:hAnsi="Arial" w:cs="Arial"/>
          <w:sz w:val="18"/>
          <w:szCs w:val="18"/>
          <w:lang w:val="en-GB"/>
        </w:rPr>
      </w:pPr>
      <w:r w:rsidRPr="00AE4DBD">
        <w:rPr>
          <w:rFonts w:ascii="Arial" w:eastAsia="Arial Unicode MS" w:hAnsi="Arial" w:cs="Arial"/>
          <w:sz w:val="18"/>
          <w:szCs w:val="18"/>
          <w:lang w:val="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7347066" w14:textId="77777777" w:rsidR="006F2AAC" w:rsidRDefault="006F2AAC" w:rsidP="003103B8">
      <w:pPr>
        <w:ind w:left="1080"/>
        <w:rPr>
          <w:rFonts w:ascii="Arial" w:eastAsia="Arial Unicode MS" w:hAnsi="Arial" w:cs="Arial"/>
          <w:sz w:val="18"/>
          <w:szCs w:val="18"/>
          <w:lang w:val="en-GB"/>
        </w:rPr>
      </w:pPr>
    </w:p>
    <w:p w14:paraId="53E542A6" w14:textId="58160C67" w:rsidR="00DB0A83" w:rsidRDefault="009B625D" w:rsidP="006F2AAC">
      <w:pPr>
        <w:ind w:left="1080" w:hanging="540"/>
        <w:rPr>
          <w:rFonts w:ascii="Arial" w:eastAsia="Arial Unicode MS" w:hAnsi="Arial" w:cs="Arial"/>
          <w:sz w:val="18"/>
          <w:szCs w:val="18"/>
          <w:lang w:val="en-GB"/>
        </w:rPr>
      </w:pPr>
      <w:r w:rsidRPr="006D2CD3">
        <w:rPr>
          <w:rFonts w:ascii="Arial" w:eastAsia="Arial Unicode MS" w:hAnsi="Arial" w:cs="Arial"/>
          <w:sz w:val="18"/>
          <w:szCs w:val="18"/>
          <w:lang w:val="en-GB"/>
        </w:rPr>
        <w:t>b)</w:t>
      </w:r>
      <w:r w:rsidRPr="006D2CD3">
        <w:rPr>
          <w:rFonts w:ascii="Arial" w:eastAsia="Arial Unicode MS" w:hAnsi="Arial" w:cs="Arial"/>
          <w:sz w:val="18"/>
          <w:szCs w:val="18"/>
          <w:lang w:val="en-GB"/>
        </w:rPr>
        <w:tab/>
      </w:r>
      <w:r w:rsidR="00EF0F1E" w:rsidRPr="00EF0F1E">
        <w:rPr>
          <w:rFonts w:ascii="Arial" w:eastAsia="Arial Unicode MS" w:hAnsi="Arial" w:cs="Arial"/>
          <w:sz w:val="18"/>
          <w:szCs w:val="18"/>
          <w:lang w:val="en-GB"/>
        </w:rPr>
        <w:t>Classification and measurement</w:t>
      </w:r>
    </w:p>
    <w:p w14:paraId="75E06D6A" w14:textId="77777777" w:rsidR="00EF0F1E" w:rsidRDefault="00EF0F1E" w:rsidP="006F2AAC">
      <w:pPr>
        <w:ind w:left="1080" w:hanging="540"/>
        <w:rPr>
          <w:rFonts w:ascii="Arial" w:eastAsia="Arial Unicode MS" w:hAnsi="Arial" w:cs="Arial"/>
          <w:sz w:val="18"/>
          <w:szCs w:val="18"/>
          <w:lang w:val="en-GB"/>
        </w:rPr>
      </w:pPr>
    </w:p>
    <w:p w14:paraId="3841F495" w14:textId="2AE292EE" w:rsidR="00604656" w:rsidRPr="00604656" w:rsidRDefault="00604656" w:rsidP="00C54F1F">
      <w:pPr>
        <w:ind w:left="1080"/>
        <w:rPr>
          <w:rFonts w:ascii="Arial" w:eastAsia="Arial Unicode MS" w:hAnsi="Arial" w:cs="Arial"/>
          <w:sz w:val="18"/>
          <w:szCs w:val="18"/>
          <w:lang w:val="en-GB"/>
        </w:rPr>
      </w:pPr>
      <w:r w:rsidRPr="00604656">
        <w:rPr>
          <w:rFonts w:ascii="Arial" w:eastAsia="Arial Unicode MS" w:hAnsi="Arial" w:cs="Arial"/>
          <w:sz w:val="18"/>
          <w:szCs w:val="18"/>
          <w:lang w:val="en-GB"/>
        </w:rPr>
        <w:t>Debt instruments</w:t>
      </w:r>
    </w:p>
    <w:p w14:paraId="5550C48E" w14:textId="77777777" w:rsidR="00604656" w:rsidRPr="00604656" w:rsidRDefault="00604656" w:rsidP="003103B8">
      <w:pPr>
        <w:ind w:left="1080"/>
        <w:rPr>
          <w:rFonts w:ascii="Arial" w:eastAsia="Arial Unicode MS" w:hAnsi="Arial" w:cs="Arial"/>
          <w:sz w:val="18"/>
          <w:szCs w:val="18"/>
          <w:lang w:val="en-GB"/>
        </w:rPr>
      </w:pPr>
    </w:p>
    <w:p w14:paraId="16915FEB" w14:textId="77777777" w:rsidR="00604656" w:rsidRPr="00604656" w:rsidRDefault="00604656" w:rsidP="00604656">
      <w:pPr>
        <w:ind w:left="1080"/>
        <w:rPr>
          <w:rFonts w:ascii="Arial" w:eastAsia="Arial Unicode MS" w:hAnsi="Arial" w:cs="Arial"/>
          <w:sz w:val="18"/>
          <w:szCs w:val="18"/>
          <w:lang w:val="en-GB"/>
        </w:rPr>
      </w:pPr>
      <w:r w:rsidRPr="00604656">
        <w:rPr>
          <w:rFonts w:ascii="Arial" w:eastAsia="Arial Unicode MS" w:hAnsi="Arial" w:cs="Arial"/>
          <w:sz w:val="18"/>
          <w:szCs w:val="18"/>
          <w:lang w:val="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6219762A" w14:textId="77777777" w:rsidR="00604656" w:rsidRPr="00604656" w:rsidRDefault="00604656" w:rsidP="003103B8">
      <w:pPr>
        <w:ind w:left="1080"/>
        <w:rPr>
          <w:rFonts w:ascii="Arial" w:eastAsia="Arial Unicode MS" w:hAnsi="Arial" w:cs="Arial"/>
          <w:sz w:val="18"/>
          <w:szCs w:val="18"/>
          <w:lang w:val="en-GB"/>
        </w:rPr>
      </w:pPr>
    </w:p>
    <w:p w14:paraId="4D73B737" w14:textId="05D70127" w:rsidR="00EF0F1E" w:rsidRDefault="00604656" w:rsidP="00604656">
      <w:pPr>
        <w:ind w:left="1080"/>
        <w:rPr>
          <w:rFonts w:ascii="Arial" w:eastAsia="Arial Unicode MS" w:hAnsi="Arial" w:cs="Arial"/>
          <w:sz w:val="18"/>
          <w:szCs w:val="18"/>
          <w:lang w:val="en-GB"/>
        </w:rPr>
      </w:pPr>
      <w:r w:rsidRPr="00604656">
        <w:rPr>
          <w:rFonts w:ascii="Arial" w:eastAsia="Arial Unicode MS" w:hAnsi="Arial" w:cs="Arial"/>
          <w:sz w:val="18"/>
          <w:szCs w:val="18"/>
          <w:lang w:val="en-GB"/>
        </w:rPr>
        <w:t>Financial assets with embedded derivatives are considered in their entirety when determining whether the cash flows are solely payment of principal and interest (SPPI).</w:t>
      </w:r>
    </w:p>
    <w:p w14:paraId="7F193D48" w14:textId="77777777" w:rsidR="00E312D4" w:rsidRDefault="00E312D4" w:rsidP="00604656">
      <w:pPr>
        <w:ind w:left="1080"/>
        <w:rPr>
          <w:rFonts w:ascii="Arial" w:eastAsia="Arial Unicode MS" w:hAnsi="Arial" w:cs="Arial"/>
          <w:sz w:val="18"/>
          <w:szCs w:val="18"/>
          <w:lang w:val="en-GB"/>
        </w:rPr>
      </w:pPr>
    </w:p>
    <w:p w14:paraId="676A46A3" w14:textId="7E6DD4F2" w:rsidR="00E312D4" w:rsidRPr="00E312D4" w:rsidRDefault="00E312D4" w:rsidP="00604656">
      <w:pPr>
        <w:ind w:left="1080"/>
        <w:rPr>
          <w:rFonts w:ascii="Arial" w:eastAsia="Arial Unicode MS" w:hAnsi="Arial" w:cs="Arial"/>
          <w:bCs/>
          <w:sz w:val="18"/>
          <w:szCs w:val="18"/>
          <w:lang w:val="en-GB"/>
        </w:rPr>
      </w:pPr>
      <w:r w:rsidRPr="00E312D4">
        <w:rPr>
          <w:rFonts w:ascii="Arial" w:eastAsia="Arial Unicode MS" w:hAnsi="Arial" w:cs="Arial"/>
          <w:bCs/>
          <w:sz w:val="18"/>
          <w:szCs w:val="18"/>
          <w:lang w:val="en-GB"/>
        </w:rPr>
        <w:t>There are three measurement categories into which the Group classifies its debt instruments:</w:t>
      </w:r>
    </w:p>
    <w:p w14:paraId="1D3AB319" w14:textId="77777777" w:rsidR="00AA23FE" w:rsidRPr="006D2CD3" w:rsidRDefault="00AA23FE" w:rsidP="009B625D">
      <w:pPr>
        <w:ind w:left="1080"/>
        <w:rPr>
          <w:rFonts w:ascii="Arial" w:eastAsia="Arial Unicode MS" w:hAnsi="Arial" w:cs="Arial"/>
          <w:sz w:val="18"/>
          <w:szCs w:val="18"/>
          <w:lang w:val="en-GB"/>
        </w:rPr>
      </w:pPr>
    </w:p>
    <w:p w14:paraId="42626B24" w14:textId="77777777" w:rsidR="00DB0A83" w:rsidRPr="006D2CD3" w:rsidRDefault="00DB0A83" w:rsidP="00A310E4">
      <w:pPr>
        <w:numPr>
          <w:ilvl w:val="0"/>
          <w:numId w:val="6"/>
        </w:numPr>
        <w:ind w:left="1440"/>
        <w:contextualSpacing/>
        <w:jc w:val="thaiDistribute"/>
        <w:rPr>
          <w:rFonts w:ascii="Arial" w:eastAsia="Arial Unicode MS" w:hAnsi="Arial" w:cs="Arial"/>
          <w:sz w:val="18"/>
          <w:szCs w:val="18"/>
          <w:lang w:val="en-GB"/>
        </w:rPr>
      </w:pPr>
      <w:r w:rsidRPr="006D2CD3">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other income using the effective interest method. Any gain or loss on derecognition is presented in other gains/(losses), together with foreign exchange gains and losses. Impairment losses are presented as separate line item. </w:t>
      </w:r>
    </w:p>
    <w:p w14:paraId="54B529FB" w14:textId="77777777" w:rsidR="00DB0A83" w:rsidRPr="006D2CD3" w:rsidRDefault="00DB0A83" w:rsidP="00076EF5">
      <w:pPr>
        <w:ind w:left="1080"/>
        <w:rPr>
          <w:rFonts w:ascii="Arial" w:eastAsia="Arial Unicode MS" w:hAnsi="Arial" w:cs="Arial"/>
          <w:spacing w:val="-4"/>
          <w:sz w:val="18"/>
          <w:szCs w:val="18"/>
          <w:lang w:val="en-GB"/>
        </w:rPr>
      </w:pPr>
    </w:p>
    <w:p w14:paraId="45185D39" w14:textId="77777777" w:rsidR="00DB0A83" w:rsidRPr="006D2CD3" w:rsidRDefault="00DB0A83" w:rsidP="00A310E4">
      <w:pPr>
        <w:numPr>
          <w:ilvl w:val="0"/>
          <w:numId w:val="6"/>
        </w:numPr>
        <w:ind w:left="1440"/>
        <w:contextualSpacing/>
        <w:jc w:val="thaiDistribute"/>
        <w:rPr>
          <w:rFonts w:ascii="Arial" w:eastAsia="Arial Unicode MS" w:hAnsi="Arial" w:cs="Arial"/>
          <w:sz w:val="18"/>
          <w:szCs w:val="18"/>
          <w:lang w:val="en-GB"/>
        </w:rPr>
      </w:pPr>
      <w:r w:rsidRPr="006D2CD3">
        <w:rPr>
          <w:rFonts w:ascii="Arial" w:eastAsia="Arial Unicode MS" w:hAnsi="Arial" w:cs="Arial"/>
          <w:sz w:val="18"/>
          <w:szCs w:val="18"/>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w:t>
      </w:r>
      <w:r w:rsidRPr="006D2CD3">
        <w:rPr>
          <w:rFonts w:ascii="Arial" w:eastAsia="Arial Unicode MS" w:hAnsi="Arial" w:cs="Arial"/>
          <w:spacing w:val="-2"/>
          <w:sz w:val="18"/>
          <w:szCs w:val="18"/>
          <w:lang w:val="en-GB"/>
        </w:rPr>
        <w:t>presented in other gains/(losses). Impairment losses are presented as separate line item. When the financial</w:t>
      </w:r>
      <w:r w:rsidRPr="006D2CD3">
        <w:rPr>
          <w:rFonts w:ascii="Arial" w:eastAsia="Arial Unicode MS" w:hAnsi="Arial" w:cs="Arial"/>
          <w:sz w:val="18"/>
          <w:szCs w:val="18"/>
          <w:lang w:val="en-GB"/>
        </w:rPr>
        <w:t xml:space="preserve"> asset is derecognised, the cumulative gain or loss previously recognised in OCI is reclassified to profit or loss in other gains/(losses). </w:t>
      </w:r>
    </w:p>
    <w:p w14:paraId="52BD21C8" w14:textId="77777777" w:rsidR="00AA23FE" w:rsidRPr="006D2CD3" w:rsidRDefault="00AA23FE" w:rsidP="00076EF5">
      <w:pPr>
        <w:ind w:left="1080"/>
        <w:rPr>
          <w:rFonts w:ascii="Arial" w:eastAsia="Arial Unicode MS" w:hAnsi="Arial" w:cs="Arial"/>
          <w:spacing w:val="-4"/>
          <w:sz w:val="18"/>
          <w:szCs w:val="18"/>
          <w:lang w:val="en-GB"/>
        </w:rPr>
      </w:pPr>
    </w:p>
    <w:p w14:paraId="3CC5D9D6" w14:textId="77777777" w:rsidR="00DB0A83" w:rsidRPr="006D2CD3" w:rsidRDefault="00DB0A83" w:rsidP="00A310E4">
      <w:pPr>
        <w:numPr>
          <w:ilvl w:val="0"/>
          <w:numId w:val="6"/>
        </w:numPr>
        <w:ind w:left="1440"/>
        <w:contextualSpacing/>
        <w:jc w:val="thaiDistribute"/>
        <w:rPr>
          <w:rFonts w:ascii="Arial" w:eastAsia="Arial Unicode MS" w:hAnsi="Arial" w:cs="Arial"/>
          <w:sz w:val="18"/>
          <w:szCs w:val="18"/>
          <w:lang w:val="en-GB"/>
        </w:rPr>
      </w:pPr>
      <w:r w:rsidRPr="006D2CD3">
        <w:rPr>
          <w:rFonts w:ascii="Arial" w:eastAsia="Arial Unicode MS" w:hAnsi="Arial" w:cs="Arial"/>
          <w:sz w:val="18"/>
          <w:szCs w:val="18"/>
          <w:lang w:val="en-GB"/>
        </w:rPr>
        <w:t xml:space="preserve">FVPL: Assets that do not meet the criteria for amortised cost or FVOCI are measured at FVPL. </w:t>
      </w:r>
      <w:r w:rsidR="002F44C3" w:rsidRPr="006D2CD3">
        <w:rPr>
          <w:rFonts w:ascii="Arial" w:eastAsia="Arial Unicode MS" w:hAnsi="Arial" w:cs="Arial"/>
          <w:sz w:val="18"/>
          <w:szCs w:val="18"/>
          <w:lang w:val="en-GB"/>
        </w:rPr>
        <w:br/>
      </w:r>
      <w:r w:rsidRPr="006D2CD3">
        <w:rPr>
          <w:rFonts w:ascii="Arial" w:eastAsia="Arial Unicode MS" w:hAnsi="Arial" w:cs="Arial"/>
          <w:sz w:val="18"/>
          <w:szCs w:val="18"/>
          <w:lang w:val="en-GB"/>
        </w:rPr>
        <w:t xml:space="preserve">A gain or loss on subsequent measurement is presented in other gains/(losses). </w:t>
      </w:r>
    </w:p>
    <w:p w14:paraId="0D42BAF7" w14:textId="77777777" w:rsidR="00AA23FE" w:rsidRPr="006D2CD3" w:rsidRDefault="00AA23FE" w:rsidP="009B625D">
      <w:pPr>
        <w:ind w:left="1080"/>
        <w:rPr>
          <w:rFonts w:ascii="Arial" w:eastAsia="Arial Unicode MS" w:hAnsi="Arial" w:cs="Arial"/>
          <w:spacing w:val="-4"/>
          <w:sz w:val="18"/>
          <w:szCs w:val="18"/>
          <w:lang w:val="en-GB"/>
        </w:rPr>
      </w:pPr>
    </w:p>
    <w:p w14:paraId="540B4F80" w14:textId="77777777" w:rsidR="00DB0A83" w:rsidRPr="006D2CD3" w:rsidRDefault="00DB0A83" w:rsidP="009B625D">
      <w:pPr>
        <w:ind w:left="1080"/>
        <w:rPr>
          <w:rFonts w:ascii="Arial" w:eastAsia="Arial Unicode MS" w:hAnsi="Arial" w:cs="Arial"/>
          <w:spacing w:val="-2"/>
          <w:sz w:val="18"/>
          <w:szCs w:val="18"/>
          <w:lang w:val="en-GB"/>
        </w:rPr>
      </w:pPr>
      <w:r w:rsidRPr="006D2CD3">
        <w:rPr>
          <w:rFonts w:ascii="Arial" w:eastAsia="Arial Unicode MS" w:hAnsi="Arial" w:cs="Arial"/>
          <w:spacing w:val="-2"/>
          <w:sz w:val="18"/>
          <w:szCs w:val="18"/>
          <w:lang w:val="en-GB"/>
        </w:rPr>
        <w:t>The Group reclassifies debt instruments only when its business model for managing those assets changes.</w:t>
      </w:r>
    </w:p>
    <w:p w14:paraId="50F5BD10" w14:textId="70C57C03" w:rsidR="0058727B" w:rsidRPr="006D2CD3" w:rsidRDefault="0058727B" w:rsidP="00076EF5">
      <w:pPr>
        <w:ind w:left="1080"/>
        <w:rPr>
          <w:rFonts w:ascii="Arial" w:eastAsia="Arial Unicode MS" w:hAnsi="Arial" w:cs="Arial"/>
          <w:spacing w:val="-4"/>
          <w:sz w:val="18"/>
          <w:szCs w:val="18"/>
          <w:lang w:val="en-GB"/>
        </w:rPr>
      </w:pPr>
    </w:p>
    <w:p w14:paraId="2DE610F7" w14:textId="77777777" w:rsidR="00DB0A83" w:rsidRPr="006D2CD3" w:rsidRDefault="009B625D" w:rsidP="009B625D">
      <w:pPr>
        <w:ind w:left="1080" w:hanging="540"/>
        <w:rPr>
          <w:rFonts w:ascii="Arial" w:eastAsia="Arial Unicode MS" w:hAnsi="Arial" w:cs="Arial"/>
          <w:sz w:val="18"/>
          <w:szCs w:val="18"/>
          <w:lang w:val="en-GB"/>
        </w:rPr>
      </w:pPr>
      <w:r w:rsidRPr="006D2CD3">
        <w:rPr>
          <w:rFonts w:ascii="Arial" w:eastAsia="Arial Unicode MS" w:hAnsi="Arial" w:cs="Arial"/>
          <w:sz w:val="18"/>
          <w:szCs w:val="18"/>
          <w:lang w:val="en-GB"/>
        </w:rPr>
        <w:t>e)</w:t>
      </w:r>
      <w:r w:rsidRPr="006D2CD3">
        <w:rPr>
          <w:rFonts w:ascii="Arial" w:eastAsia="Arial Unicode MS" w:hAnsi="Arial" w:cs="Arial"/>
          <w:sz w:val="18"/>
          <w:szCs w:val="18"/>
          <w:lang w:val="en-GB"/>
        </w:rPr>
        <w:tab/>
      </w:r>
      <w:r w:rsidR="00DB0A83" w:rsidRPr="006D2CD3">
        <w:rPr>
          <w:rFonts w:ascii="Arial" w:eastAsia="Arial Unicode MS" w:hAnsi="Arial" w:cs="Arial"/>
          <w:sz w:val="18"/>
          <w:szCs w:val="18"/>
          <w:lang w:val="en-GB"/>
        </w:rPr>
        <w:t>Impairment</w:t>
      </w:r>
    </w:p>
    <w:p w14:paraId="6E259B36" w14:textId="77777777" w:rsidR="0013003B" w:rsidRPr="006D2CD3" w:rsidRDefault="0013003B" w:rsidP="009B625D">
      <w:pPr>
        <w:ind w:left="1080"/>
        <w:rPr>
          <w:rFonts w:ascii="Arial" w:eastAsia="Arial Unicode MS" w:hAnsi="Arial" w:cs="Arial"/>
          <w:spacing w:val="-4"/>
          <w:sz w:val="18"/>
          <w:szCs w:val="18"/>
          <w:lang w:val="en-GB"/>
        </w:rPr>
      </w:pPr>
    </w:p>
    <w:p w14:paraId="33C04B66" w14:textId="14E835A1" w:rsidR="00DB0A83" w:rsidRPr="006D2CD3" w:rsidRDefault="00262F0D" w:rsidP="009B625D">
      <w:pPr>
        <w:ind w:left="1080"/>
        <w:rPr>
          <w:rFonts w:ascii="Arial" w:eastAsia="Arial Unicode MS" w:hAnsi="Arial" w:cs="Arial"/>
          <w:sz w:val="18"/>
          <w:szCs w:val="18"/>
          <w:lang w:val="en-GB"/>
        </w:rPr>
      </w:pPr>
      <w:r w:rsidRPr="006D2CD3">
        <w:rPr>
          <w:rFonts w:ascii="Arial" w:eastAsia="Arial Unicode MS" w:hAnsi="Arial" w:cs="Arial"/>
          <w:spacing w:val="-4"/>
          <w:sz w:val="18"/>
          <w:szCs w:val="18"/>
          <w:lang w:val="en-GB"/>
        </w:rPr>
        <w:t>T</w:t>
      </w:r>
      <w:r w:rsidR="00DB0A83" w:rsidRPr="006D2CD3">
        <w:rPr>
          <w:rFonts w:ascii="Arial" w:eastAsia="Arial Unicode MS" w:hAnsi="Arial" w:cs="Arial"/>
          <w:spacing w:val="-4"/>
          <w:sz w:val="18"/>
          <w:szCs w:val="18"/>
          <w:lang w:val="en-GB"/>
        </w:rPr>
        <w:t>he Group assesses expected credit loss on a forward-looking basis for its financial</w:t>
      </w:r>
      <w:r w:rsidR="00DB0A83" w:rsidRPr="006D2CD3">
        <w:rPr>
          <w:rFonts w:ascii="Arial" w:eastAsia="Arial Unicode MS" w:hAnsi="Arial" w:cs="Arial"/>
          <w:sz w:val="18"/>
          <w:szCs w:val="18"/>
          <w:lang w:val="en-GB"/>
        </w:rPr>
        <w:t xml:space="preserve"> </w:t>
      </w:r>
      <w:r w:rsidR="00DB0A83" w:rsidRPr="006D2CD3">
        <w:rPr>
          <w:rFonts w:ascii="Arial" w:eastAsia="Arial Unicode MS" w:hAnsi="Arial" w:cs="Arial"/>
          <w:spacing w:val="-4"/>
          <w:sz w:val="18"/>
          <w:szCs w:val="18"/>
          <w:lang w:val="en-GB"/>
        </w:rPr>
        <w:t>assets carried</w:t>
      </w:r>
      <w:r w:rsidR="00B132F2">
        <w:rPr>
          <w:rFonts w:ascii="Arial" w:eastAsia="Arial Unicode MS" w:hAnsi="Arial" w:cs="Arial"/>
          <w:spacing w:val="-4"/>
          <w:sz w:val="18"/>
          <w:szCs w:val="18"/>
          <w:lang w:val="en-GB"/>
        </w:rPr>
        <w:t xml:space="preserve"> </w:t>
      </w:r>
      <w:r w:rsidR="00DB0A83" w:rsidRPr="006D2CD3">
        <w:rPr>
          <w:rFonts w:ascii="Arial" w:eastAsia="Arial Unicode MS" w:hAnsi="Arial" w:cs="Arial"/>
          <w:spacing w:val="-4"/>
          <w:sz w:val="18"/>
          <w:szCs w:val="18"/>
          <w:lang w:val="en-GB"/>
        </w:rPr>
        <w:t>at amortised cost. The impairment methodology applied depends on whethe</w:t>
      </w:r>
      <w:r w:rsidR="00DB0A83" w:rsidRPr="006D2CD3">
        <w:rPr>
          <w:rFonts w:ascii="Arial" w:eastAsia="Arial Unicode MS" w:hAnsi="Arial" w:cs="Arial"/>
          <w:sz w:val="18"/>
          <w:szCs w:val="18"/>
          <w:lang w:val="en-GB"/>
        </w:rPr>
        <w:t>r there has been a significant increase in credit risk, except trade receivables</w:t>
      </w:r>
      <w:r w:rsidR="00E22357">
        <w:rPr>
          <w:rFonts w:ascii="Arial" w:eastAsia="Arial Unicode MS" w:hAnsi="Arial" w:cs="Arial"/>
          <w:sz w:val="18"/>
          <w:szCs w:val="18"/>
          <w:lang w:val="en-GB"/>
        </w:rPr>
        <w:t xml:space="preserve"> </w:t>
      </w:r>
      <w:r w:rsidR="00DB0A83" w:rsidRPr="006D2CD3">
        <w:rPr>
          <w:rFonts w:ascii="Arial" w:eastAsia="Arial Unicode MS" w:hAnsi="Arial" w:cs="Arial"/>
          <w:sz w:val="18"/>
          <w:szCs w:val="18"/>
          <w:lang w:val="en-GB"/>
        </w:rPr>
        <w:t>which the Group applies the simplified approach in determining its expected credit loss.</w:t>
      </w:r>
    </w:p>
    <w:p w14:paraId="7319475E" w14:textId="77777777" w:rsidR="00DB0A83" w:rsidRPr="006D2CD3" w:rsidRDefault="00DB0A83" w:rsidP="009B625D">
      <w:pPr>
        <w:ind w:left="1080"/>
        <w:rPr>
          <w:rFonts w:ascii="Arial" w:eastAsia="Arial Unicode MS" w:hAnsi="Arial" w:cs="Arial"/>
          <w:spacing w:val="-4"/>
          <w:sz w:val="18"/>
          <w:szCs w:val="18"/>
          <w:lang w:val="en-GB"/>
        </w:rPr>
      </w:pPr>
    </w:p>
    <w:p w14:paraId="2BD3CDA5" w14:textId="77777777" w:rsidR="00DB0A83" w:rsidRPr="006D2CD3" w:rsidRDefault="00DB0A83" w:rsidP="009B625D">
      <w:pPr>
        <w:ind w:left="1080"/>
        <w:rPr>
          <w:rFonts w:ascii="Arial" w:eastAsia="Arial Unicode MS" w:hAnsi="Arial" w:cs="Arial"/>
          <w:sz w:val="18"/>
          <w:szCs w:val="18"/>
          <w:lang w:val="en-GB"/>
        </w:rPr>
      </w:pPr>
      <w:r w:rsidRPr="006D2CD3">
        <w:rPr>
          <w:rFonts w:ascii="Arial" w:eastAsia="Arial Unicode MS" w:hAnsi="Arial" w:cs="Arial"/>
          <w:sz w:val="18"/>
          <w:szCs w:val="18"/>
          <w:lang w:val="en-GB"/>
        </w:rPr>
        <w:t>For trade receivables, the Group applies the simplified approach, which requires expected lifetime losses to be recognised from initial recognition of the receivables.</w:t>
      </w:r>
    </w:p>
    <w:p w14:paraId="77850D60" w14:textId="77777777" w:rsidR="00DB0A83" w:rsidRPr="006D2CD3" w:rsidRDefault="00DB0A83" w:rsidP="009B625D">
      <w:pPr>
        <w:ind w:left="1080"/>
        <w:rPr>
          <w:rFonts w:ascii="Arial" w:eastAsia="Arial Unicode MS" w:hAnsi="Arial" w:cs="Arial"/>
          <w:spacing w:val="-4"/>
          <w:sz w:val="18"/>
          <w:szCs w:val="18"/>
          <w:lang w:val="en-GB"/>
        </w:rPr>
      </w:pPr>
    </w:p>
    <w:p w14:paraId="465F254B" w14:textId="125C74C8" w:rsidR="00DB0A83" w:rsidRPr="006D2CD3" w:rsidRDefault="00DB0A83" w:rsidP="009B625D">
      <w:pPr>
        <w:ind w:left="1080"/>
        <w:rPr>
          <w:rFonts w:ascii="Arial" w:eastAsia="Arial Unicode MS" w:hAnsi="Arial" w:cs="Arial"/>
          <w:sz w:val="18"/>
          <w:szCs w:val="18"/>
          <w:lang w:val="en-GB"/>
        </w:rPr>
      </w:pPr>
      <w:r w:rsidRPr="006D2CD3">
        <w:rPr>
          <w:rFonts w:ascii="Arial" w:eastAsia="Arial Unicode MS" w:hAnsi="Arial" w:cs="Arial"/>
          <w:sz w:val="18"/>
          <w:szCs w:val="18"/>
          <w:lang w:val="en-GB"/>
        </w:rPr>
        <w:t>Impairment (</w:t>
      </w:r>
      <w:r w:rsidR="003D739F" w:rsidRPr="006D2CD3">
        <w:rPr>
          <w:rFonts w:ascii="Arial" w:eastAsia="Arial Unicode MS" w:hAnsi="Arial" w:cs="Arial"/>
          <w:sz w:val="18"/>
          <w:szCs w:val="18"/>
          <w:lang w:val="en-GB"/>
        </w:rPr>
        <w:t>r</w:t>
      </w:r>
      <w:r w:rsidRPr="006D2CD3">
        <w:rPr>
          <w:rFonts w:ascii="Arial" w:eastAsia="Arial Unicode MS" w:hAnsi="Arial" w:cs="Arial"/>
          <w:sz w:val="18"/>
          <w:szCs w:val="18"/>
          <w:lang w:val="en-GB"/>
        </w:rPr>
        <w:t>eversal of impairment) losses are recognised in profit or loss</w:t>
      </w:r>
      <w:r w:rsidR="003F6A07">
        <w:rPr>
          <w:rFonts w:ascii="Arial" w:eastAsia="Arial Unicode MS" w:hAnsi="Arial" w:cs="Arial"/>
          <w:sz w:val="18"/>
          <w:szCs w:val="18"/>
          <w:lang w:val="en-GB"/>
        </w:rPr>
        <w:t>.</w:t>
      </w:r>
    </w:p>
    <w:p w14:paraId="52883577" w14:textId="63337999" w:rsidR="00E22357" w:rsidRDefault="00C54F1F" w:rsidP="00E22357">
      <w:pPr>
        <w:ind w:left="540" w:hanging="540"/>
        <w:contextualSpacing/>
        <w:jc w:val="left"/>
        <w:rPr>
          <w:rFonts w:ascii="Arial" w:eastAsia="Arial Unicode MS" w:hAnsi="Arial" w:cs="Arial"/>
          <w:b/>
          <w:bCs/>
          <w:sz w:val="18"/>
          <w:szCs w:val="18"/>
          <w:lang w:val="en-GB" w:eastAsia="en-US"/>
        </w:rPr>
      </w:pPr>
      <w:r>
        <w:rPr>
          <w:rFonts w:ascii="Arial" w:eastAsia="Arial Unicode MS" w:hAnsi="Arial" w:cs="Arial"/>
          <w:b/>
          <w:bCs/>
          <w:sz w:val="18"/>
          <w:szCs w:val="18"/>
          <w:lang w:val="en-GB" w:eastAsia="en-US"/>
        </w:rPr>
        <w:br w:type="page"/>
      </w:r>
    </w:p>
    <w:p w14:paraId="0B7E36C7" w14:textId="65F7C011" w:rsidR="00E22357" w:rsidRPr="006D2CD3" w:rsidRDefault="00E22357" w:rsidP="00E22357">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Pr>
          <w:rFonts w:ascii="Arial" w:eastAsia="Arial Unicode MS" w:hAnsi="Arial" w:cs="Arial"/>
          <w:b/>
          <w:bCs/>
          <w:sz w:val="18"/>
          <w:szCs w:val="18"/>
          <w:lang w:val="en-GB" w:eastAsia="en-US"/>
        </w:rPr>
        <w:t>7</w:t>
      </w:r>
      <w:r w:rsidRPr="006D2CD3">
        <w:rPr>
          <w:rFonts w:ascii="Arial" w:eastAsia="Arial Unicode MS" w:hAnsi="Arial" w:cs="Arial"/>
          <w:b/>
          <w:bCs/>
          <w:sz w:val="18"/>
          <w:szCs w:val="18"/>
          <w:lang w:val="en-GB" w:eastAsia="en-US"/>
        </w:rPr>
        <w:tab/>
        <w:t xml:space="preserve">Investment property </w:t>
      </w:r>
    </w:p>
    <w:p w14:paraId="04083994" w14:textId="77777777" w:rsidR="00E22357" w:rsidRPr="006D2CD3" w:rsidRDefault="00E22357" w:rsidP="00E22357">
      <w:pPr>
        <w:ind w:left="540"/>
        <w:jc w:val="left"/>
        <w:rPr>
          <w:rFonts w:ascii="Arial" w:eastAsia="Times New Roman" w:hAnsi="Arial" w:cs="Arial"/>
          <w:b/>
          <w:bCs/>
          <w:spacing w:val="-2"/>
          <w:kern w:val="28"/>
          <w:sz w:val="18"/>
          <w:szCs w:val="18"/>
          <w:lang w:val="en-GB" w:eastAsia="en-US"/>
        </w:rPr>
      </w:pPr>
    </w:p>
    <w:p w14:paraId="4A95889B" w14:textId="0CF6BB49" w:rsidR="00E22357" w:rsidRPr="006D2CD3" w:rsidRDefault="00E22357" w:rsidP="00E22357">
      <w:pPr>
        <w:ind w:left="540"/>
        <w:rPr>
          <w:rFonts w:ascii="Arial" w:eastAsia="Calibri" w:hAnsi="Arial" w:cs="Arial"/>
          <w:sz w:val="18"/>
          <w:szCs w:val="18"/>
          <w:lang w:val="en-GB" w:eastAsia="en-US" w:bidi="ar-SA"/>
        </w:rPr>
      </w:pPr>
      <w:r w:rsidRPr="006D2CD3">
        <w:rPr>
          <w:rFonts w:ascii="Arial" w:eastAsia="Calibri" w:hAnsi="Arial" w:cs="Arial"/>
          <w:sz w:val="18"/>
          <w:szCs w:val="18"/>
          <w:lang w:eastAsia="en-US"/>
        </w:rPr>
        <w:t xml:space="preserve">Investment </w:t>
      </w:r>
      <w:r w:rsidRPr="006D2CD3">
        <w:rPr>
          <w:rFonts w:ascii="Arial" w:eastAsia="Calibri" w:hAnsi="Arial" w:cs="Arial"/>
          <w:sz w:val="18"/>
          <w:szCs w:val="18"/>
          <w:lang w:val="en-GB" w:eastAsia="en-US" w:bidi="ar-SA"/>
        </w:rPr>
        <w:t xml:space="preserve">properties of the Group are land and condominium which are held for capital appreciation and are not occupied by the Group. </w:t>
      </w:r>
    </w:p>
    <w:p w14:paraId="65A671BB" w14:textId="77777777" w:rsidR="00E22357" w:rsidRPr="006D2CD3" w:rsidRDefault="00E22357" w:rsidP="00E22357">
      <w:pPr>
        <w:ind w:left="540"/>
        <w:rPr>
          <w:rFonts w:ascii="Arial" w:eastAsia="Calibri" w:hAnsi="Arial" w:cs="Arial"/>
          <w:spacing w:val="-6"/>
          <w:sz w:val="18"/>
          <w:szCs w:val="18"/>
          <w:lang w:val="en-GB" w:eastAsia="en-US" w:bidi="ar-SA"/>
        </w:rPr>
      </w:pPr>
    </w:p>
    <w:p w14:paraId="3D660174" w14:textId="77777777" w:rsidR="00E22357" w:rsidRPr="006D2CD3" w:rsidRDefault="00E22357" w:rsidP="00E22357">
      <w:pPr>
        <w:ind w:left="540"/>
        <w:rPr>
          <w:rFonts w:ascii="Arial" w:eastAsia="Calibri" w:hAnsi="Arial" w:cs="Arial"/>
          <w:sz w:val="18"/>
          <w:szCs w:val="18"/>
          <w:lang w:val="en-GB" w:eastAsia="en-US"/>
        </w:rPr>
      </w:pPr>
      <w:r w:rsidRPr="006D2CD3">
        <w:rPr>
          <w:rFonts w:ascii="Arial" w:eastAsia="Calibri" w:hAnsi="Arial" w:cs="Arial"/>
          <w:sz w:val="18"/>
          <w:szCs w:val="18"/>
          <w:lang w:val="en-GB" w:eastAsia="en-US" w:bidi="ar-SA"/>
        </w:rPr>
        <w:t>Investment property is measured initially at cost, including directly attributable costs and borrowing costs</w:t>
      </w:r>
      <w:r w:rsidRPr="006D2CD3">
        <w:rPr>
          <w:rFonts w:ascii="Arial" w:eastAsia="Calibri" w:hAnsi="Arial" w:cs="Arial"/>
          <w:sz w:val="18"/>
          <w:szCs w:val="18"/>
          <w:lang w:val="en-GB" w:eastAsia="en-US"/>
        </w:rPr>
        <w:t>.</w:t>
      </w:r>
    </w:p>
    <w:p w14:paraId="0D5295E9" w14:textId="77777777" w:rsidR="00E22357" w:rsidRPr="006D2CD3" w:rsidRDefault="00E22357" w:rsidP="00E22357">
      <w:pPr>
        <w:ind w:left="540"/>
        <w:rPr>
          <w:rFonts w:ascii="Arial" w:eastAsia="Calibri" w:hAnsi="Arial" w:cs="Arial"/>
          <w:spacing w:val="-6"/>
          <w:sz w:val="18"/>
          <w:szCs w:val="18"/>
          <w:lang w:val="en-GB" w:eastAsia="en-US"/>
        </w:rPr>
      </w:pPr>
    </w:p>
    <w:p w14:paraId="344DCC29" w14:textId="16CB2DE3" w:rsidR="00E22357" w:rsidRPr="006D2CD3" w:rsidRDefault="00E22357" w:rsidP="00E22357">
      <w:pPr>
        <w:ind w:left="540"/>
        <w:rPr>
          <w:rFonts w:ascii="Arial" w:eastAsia="Calibri" w:hAnsi="Arial" w:cs="Arial"/>
          <w:sz w:val="18"/>
          <w:szCs w:val="18"/>
          <w:lang w:val="en-GB" w:eastAsia="en-US" w:bidi="ar-SA"/>
        </w:rPr>
      </w:pPr>
      <w:r w:rsidRPr="006D2CD3">
        <w:rPr>
          <w:rFonts w:ascii="Arial" w:eastAsia="Calibri" w:hAnsi="Arial" w:cs="Arial"/>
          <w:sz w:val="18"/>
          <w:szCs w:val="18"/>
          <w:lang w:val="en-GB" w:eastAsia="en-US" w:bidi="ar-SA"/>
        </w:rPr>
        <w:t>Subsequently, investment property is carried at cost less any accumulated depreciation and any accumulated impairment losses</w:t>
      </w:r>
      <w:r w:rsidR="006052D1">
        <w:rPr>
          <w:rFonts w:ascii="Arial" w:eastAsia="Calibri" w:hAnsi="Arial" w:cs="Arial"/>
          <w:sz w:val="18"/>
          <w:szCs w:val="18"/>
          <w:lang w:val="en-GB" w:eastAsia="en-US" w:bidi="ar-SA"/>
        </w:rPr>
        <w:t xml:space="preserve"> </w:t>
      </w:r>
      <w:r w:rsidR="006052D1" w:rsidRPr="006D2CD3">
        <w:rPr>
          <w:rFonts w:ascii="Arial" w:hAnsi="Arial" w:cs="Arial"/>
          <w:sz w:val="18"/>
          <w:szCs w:val="18"/>
          <w:lang w:val="en-GB"/>
        </w:rPr>
        <w:t>(if any)</w:t>
      </w:r>
      <w:r w:rsidR="006052D1">
        <w:rPr>
          <w:rFonts w:ascii="Arial" w:hAnsi="Arial" w:cs="Arial"/>
          <w:sz w:val="18"/>
          <w:szCs w:val="18"/>
          <w:lang w:val="en-GB"/>
        </w:rPr>
        <w:t>.</w:t>
      </w:r>
    </w:p>
    <w:p w14:paraId="279E036F" w14:textId="77777777" w:rsidR="00E22357" w:rsidRPr="006D2CD3" w:rsidRDefault="00E22357" w:rsidP="00E22357">
      <w:pPr>
        <w:ind w:left="540"/>
        <w:rPr>
          <w:rFonts w:ascii="Arial" w:eastAsia="Calibri" w:hAnsi="Arial" w:cs="Arial"/>
          <w:spacing w:val="-2"/>
          <w:sz w:val="18"/>
          <w:szCs w:val="18"/>
          <w:lang w:val="en-GB" w:eastAsia="en-US" w:bidi="ar-SA"/>
        </w:rPr>
      </w:pPr>
    </w:p>
    <w:p w14:paraId="73F67830" w14:textId="77777777" w:rsidR="00E22357" w:rsidRPr="006D2CD3" w:rsidRDefault="00E22357" w:rsidP="00E22357">
      <w:pPr>
        <w:ind w:left="540"/>
        <w:rPr>
          <w:rFonts w:ascii="Arial" w:eastAsia="Calibri" w:hAnsi="Arial" w:cs="Arial"/>
          <w:spacing w:val="-6"/>
          <w:sz w:val="18"/>
          <w:szCs w:val="18"/>
          <w:lang w:val="en-GB" w:eastAsia="en-US" w:bidi="ar-SA"/>
        </w:rPr>
      </w:pPr>
      <w:r w:rsidRPr="006D2CD3">
        <w:rPr>
          <w:rFonts w:ascii="Arial" w:eastAsia="Calibri" w:hAnsi="Arial" w:cs="Arial"/>
          <w:spacing w:val="-6"/>
          <w:sz w:val="18"/>
          <w:szCs w:val="18"/>
          <w:lang w:val="en-GB" w:eastAsia="en-US" w:bidi="ar-SA"/>
        </w:rPr>
        <w:t>Land is not depreciated. Depreciation on condominium is calculated by using straight-line method over 20 years.</w:t>
      </w:r>
    </w:p>
    <w:p w14:paraId="0CDB40EC" w14:textId="77777777" w:rsidR="00FD43E5" w:rsidRDefault="00FD43E5" w:rsidP="00FD43E5">
      <w:pPr>
        <w:ind w:left="540" w:hanging="540"/>
        <w:contextualSpacing/>
        <w:jc w:val="left"/>
        <w:rPr>
          <w:rFonts w:ascii="Arial" w:eastAsia="Arial Unicode MS" w:hAnsi="Arial" w:cs="Arial"/>
          <w:b/>
          <w:bCs/>
          <w:sz w:val="18"/>
          <w:szCs w:val="18"/>
          <w:lang w:val="en-GB" w:eastAsia="en-US"/>
        </w:rPr>
      </w:pPr>
    </w:p>
    <w:p w14:paraId="3ABC52F6" w14:textId="58B40FFE" w:rsidR="00FD43E5" w:rsidRPr="006D2CD3" w:rsidRDefault="00FD43E5" w:rsidP="00FD43E5">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Pr>
          <w:rFonts w:ascii="Arial" w:eastAsia="Arial Unicode MS" w:hAnsi="Arial" w:cs="Arial"/>
          <w:b/>
          <w:bCs/>
          <w:sz w:val="18"/>
          <w:szCs w:val="18"/>
          <w:lang w:val="en-GB" w:eastAsia="en-US"/>
        </w:rPr>
        <w:t>8</w:t>
      </w:r>
      <w:r w:rsidRPr="006D2CD3">
        <w:rPr>
          <w:rFonts w:ascii="Arial" w:eastAsia="Arial Unicode MS" w:hAnsi="Arial" w:cs="Arial"/>
          <w:b/>
          <w:bCs/>
          <w:sz w:val="18"/>
          <w:szCs w:val="18"/>
          <w:lang w:val="en-GB" w:eastAsia="en-US"/>
        </w:rPr>
        <w:tab/>
        <w:t>Property, plant and equipment</w:t>
      </w:r>
    </w:p>
    <w:p w14:paraId="65C78314" w14:textId="77777777" w:rsidR="00FD43E5" w:rsidRPr="006D2CD3" w:rsidRDefault="00FD43E5" w:rsidP="00FD43E5">
      <w:pPr>
        <w:ind w:left="540"/>
        <w:rPr>
          <w:rFonts w:ascii="Arial" w:eastAsia="Calibri" w:hAnsi="Arial" w:cs="Arial"/>
          <w:spacing w:val="-6"/>
          <w:sz w:val="18"/>
          <w:szCs w:val="18"/>
          <w:lang w:val="en-GB" w:eastAsia="en-US" w:bidi="ar-SA"/>
        </w:rPr>
      </w:pPr>
    </w:p>
    <w:p w14:paraId="31FC7CB2" w14:textId="77777777" w:rsidR="00FD43E5" w:rsidRPr="006D2CD3" w:rsidRDefault="00FD43E5" w:rsidP="00FD43E5">
      <w:pPr>
        <w:ind w:left="540"/>
        <w:rPr>
          <w:rFonts w:ascii="Arial" w:eastAsia="Arial Unicode MS" w:hAnsi="Arial" w:cs="Arial"/>
          <w:sz w:val="18"/>
          <w:szCs w:val="18"/>
          <w:lang w:eastAsia="en-US"/>
        </w:rPr>
      </w:pPr>
      <w:r w:rsidRPr="00C54F1F">
        <w:rPr>
          <w:rFonts w:ascii="Arial" w:eastAsia="Arial Unicode MS" w:hAnsi="Arial" w:cs="Arial"/>
          <w:spacing w:val="-4"/>
          <w:sz w:val="18"/>
          <w:szCs w:val="18"/>
          <w:lang w:eastAsia="en-US"/>
        </w:rPr>
        <w:t>All other property, plant and equipment are stated at historical cost less accumulated depreciation and impairment</w:t>
      </w:r>
      <w:r w:rsidRPr="006D2CD3">
        <w:rPr>
          <w:rFonts w:ascii="Arial" w:eastAsia="Arial Unicode MS" w:hAnsi="Arial" w:cs="Arial"/>
          <w:sz w:val="18"/>
          <w:szCs w:val="18"/>
          <w:lang w:eastAsia="en-US"/>
        </w:rPr>
        <w:t xml:space="preserve"> losses. Historical cost includes expenditure that is directly attributable to the acquisition of the items.</w:t>
      </w:r>
    </w:p>
    <w:p w14:paraId="3E4877C1" w14:textId="77777777" w:rsidR="00FD43E5" w:rsidRPr="006D2CD3" w:rsidRDefault="00FD43E5" w:rsidP="00FD43E5">
      <w:pPr>
        <w:ind w:left="540"/>
        <w:rPr>
          <w:rFonts w:ascii="Arial" w:eastAsia="Arial Unicode MS" w:hAnsi="Arial" w:cs="Arial"/>
          <w:sz w:val="18"/>
          <w:szCs w:val="18"/>
          <w:lang w:eastAsia="en-US"/>
        </w:rPr>
      </w:pPr>
    </w:p>
    <w:p w14:paraId="7D26FEB3" w14:textId="77777777" w:rsidR="00FD43E5" w:rsidRPr="006D2CD3" w:rsidRDefault="00FD43E5" w:rsidP="00FD43E5">
      <w:pPr>
        <w:ind w:left="540"/>
        <w:rPr>
          <w:rFonts w:ascii="Arial" w:eastAsia="Calibri" w:hAnsi="Arial" w:cs="Arial"/>
          <w:spacing w:val="-2"/>
          <w:sz w:val="18"/>
          <w:szCs w:val="18"/>
          <w:lang w:eastAsia="en-US" w:bidi="ar-SA"/>
        </w:rPr>
      </w:pPr>
      <w:r w:rsidRPr="006D2CD3">
        <w:rPr>
          <w:rFonts w:ascii="Arial" w:eastAsia="Calibri" w:hAnsi="Arial" w:cs="Arial"/>
          <w:spacing w:val="-2"/>
          <w:sz w:val="18"/>
          <w:szCs w:val="18"/>
          <w:lang w:eastAsia="en-US" w:bidi="ar-SA"/>
        </w:rPr>
        <w:t xml:space="preserve">Subsequent costs are included in the asset’s carrying amount, only when it is probable that future economic benefits associated with the item will flow to the Group. The carrying amount of the replaced part is derecognised. </w:t>
      </w:r>
    </w:p>
    <w:p w14:paraId="5C062631" w14:textId="77777777" w:rsidR="00FD43E5" w:rsidRPr="006D2CD3" w:rsidRDefault="00FD43E5" w:rsidP="00FD43E5">
      <w:pPr>
        <w:ind w:left="540"/>
        <w:rPr>
          <w:rFonts w:ascii="Arial" w:eastAsia="Calibri" w:hAnsi="Arial" w:cs="Arial"/>
          <w:spacing w:val="-2"/>
          <w:sz w:val="18"/>
          <w:szCs w:val="18"/>
          <w:lang w:eastAsia="en-US" w:bidi="ar-SA"/>
        </w:rPr>
      </w:pPr>
    </w:p>
    <w:p w14:paraId="72F407BB" w14:textId="77777777" w:rsidR="00FD43E5" w:rsidRPr="006D2CD3" w:rsidRDefault="00FD43E5" w:rsidP="00FD43E5">
      <w:pPr>
        <w:ind w:left="540"/>
        <w:rPr>
          <w:rFonts w:ascii="Arial" w:eastAsia="Calibri" w:hAnsi="Arial" w:cs="Arial"/>
          <w:spacing w:val="-2"/>
          <w:sz w:val="18"/>
          <w:szCs w:val="18"/>
          <w:lang w:eastAsia="en-US" w:bidi="ar-SA"/>
        </w:rPr>
      </w:pPr>
      <w:r w:rsidRPr="006D2CD3">
        <w:rPr>
          <w:rFonts w:ascii="Arial" w:eastAsia="Calibri" w:hAnsi="Arial" w:cs="Arial"/>
          <w:spacing w:val="-2"/>
          <w:sz w:val="18"/>
          <w:szCs w:val="18"/>
          <w:lang w:eastAsia="en-US" w:bidi="ar-SA"/>
        </w:rPr>
        <w:t>All other repairs and maintenance are charged to profit or loss when incurred.</w:t>
      </w:r>
    </w:p>
    <w:p w14:paraId="16D97A49" w14:textId="77777777" w:rsidR="00FD43E5" w:rsidRPr="006D2CD3" w:rsidRDefault="00FD43E5" w:rsidP="00FD43E5">
      <w:pPr>
        <w:ind w:left="540"/>
        <w:rPr>
          <w:rFonts w:ascii="Arial" w:eastAsia="Calibri" w:hAnsi="Arial" w:cs="Arial"/>
          <w:spacing w:val="-2"/>
          <w:sz w:val="18"/>
          <w:szCs w:val="18"/>
          <w:lang w:eastAsia="en-US" w:bidi="ar-SA"/>
        </w:rPr>
      </w:pPr>
    </w:p>
    <w:p w14:paraId="303504FB" w14:textId="77777777" w:rsidR="00FD43E5" w:rsidRPr="006D2CD3" w:rsidRDefault="00FD43E5" w:rsidP="00FD43E5">
      <w:pPr>
        <w:ind w:left="540"/>
        <w:rPr>
          <w:rFonts w:ascii="Arial" w:eastAsia="Calibri" w:hAnsi="Arial" w:cs="Arial"/>
          <w:spacing w:val="-2"/>
          <w:sz w:val="18"/>
          <w:szCs w:val="18"/>
          <w:lang w:eastAsia="en-US" w:bidi="ar-SA"/>
        </w:rPr>
      </w:pPr>
      <w:r w:rsidRPr="006D2CD3">
        <w:rPr>
          <w:rFonts w:ascii="Arial" w:eastAsia="Calibri" w:hAnsi="Arial" w:cs="Arial"/>
          <w:spacing w:val="-2"/>
          <w:sz w:val="18"/>
          <w:szCs w:val="18"/>
          <w:lang w:eastAsia="en-US" w:bidi="ar-SA"/>
        </w:rPr>
        <w:t>Land is not depreciated. Depreciation on other assets is calculated using the straight-line method to allocate their cost to their residual values over their estimated useful lives, as follows:</w:t>
      </w:r>
    </w:p>
    <w:p w14:paraId="7D0CEF71" w14:textId="77777777" w:rsidR="00FD43E5" w:rsidRPr="006D2CD3" w:rsidRDefault="00FD43E5" w:rsidP="003103B8">
      <w:pPr>
        <w:ind w:left="540"/>
        <w:contextualSpacing/>
        <w:jc w:val="left"/>
        <w:rPr>
          <w:rFonts w:ascii="Arial" w:eastAsia="Calibri" w:hAnsi="Arial" w:cs="Arial"/>
          <w:spacing w:val="-2"/>
          <w:sz w:val="18"/>
          <w:szCs w:val="18"/>
          <w:lang w:eastAsia="en-US" w:bidi="ar-SA"/>
        </w:rPr>
      </w:pPr>
    </w:p>
    <w:p w14:paraId="744AAF38" w14:textId="77777777" w:rsidR="00FD43E5" w:rsidRPr="006D2CD3" w:rsidRDefault="00FD43E5" w:rsidP="00FD43E5">
      <w:pPr>
        <w:ind w:left="540"/>
        <w:contextualSpacing/>
        <w:jc w:val="right"/>
        <w:rPr>
          <w:rFonts w:ascii="Arial" w:eastAsia="Calibri" w:hAnsi="Arial" w:cs="Arial"/>
          <w:spacing w:val="-2"/>
          <w:sz w:val="18"/>
          <w:szCs w:val="18"/>
          <w:u w:val="single"/>
          <w:lang w:eastAsia="en-US" w:bidi="ar-SA"/>
        </w:rPr>
      </w:pPr>
      <w:r w:rsidRPr="006D2CD3">
        <w:rPr>
          <w:rFonts w:ascii="Arial" w:eastAsia="Calibri" w:hAnsi="Arial" w:cs="Arial"/>
          <w:spacing w:val="-2"/>
          <w:sz w:val="18"/>
          <w:szCs w:val="18"/>
          <w:u w:val="single"/>
          <w:lang w:eastAsia="en-US" w:bidi="ar-SA"/>
        </w:rPr>
        <w:t>Number of years</w:t>
      </w:r>
    </w:p>
    <w:p w14:paraId="7030EA35" w14:textId="77777777" w:rsidR="00FD43E5" w:rsidRPr="006D2CD3" w:rsidRDefault="00FD43E5" w:rsidP="00FD43E5">
      <w:pPr>
        <w:tabs>
          <w:tab w:val="right" w:pos="9450"/>
        </w:tabs>
        <w:ind w:left="540"/>
        <w:rPr>
          <w:rFonts w:ascii="Arial" w:hAnsi="Arial" w:cs="Arial"/>
          <w:sz w:val="18"/>
          <w:szCs w:val="18"/>
        </w:rPr>
      </w:pPr>
      <w:r w:rsidRPr="006D2CD3">
        <w:rPr>
          <w:rFonts w:ascii="Arial" w:hAnsi="Arial" w:cs="Arial"/>
          <w:sz w:val="18"/>
          <w:szCs w:val="18"/>
        </w:rPr>
        <w:t>Land improvement</w:t>
      </w:r>
      <w:r w:rsidRPr="006D2CD3">
        <w:rPr>
          <w:rFonts w:ascii="Arial" w:hAnsi="Arial" w:cs="Arial"/>
          <w:sz w:val="18"/>
          <w:szCs w:val="18"/>
        </w:rPr>
        <w:tab/>
      </w:r>
      <w:r w:rsidRPr="006D2CD3">
        <w:rPr>
          <w:rFonts w:ascii="Arial" w:hAnsi="Arial" w:cs="Arial"/>
          <w:sz w:val="18"/>
          <w:szCs w:val="18"/>
          <w:lang w:val="en-GB"/>
        </w:rPr>
        <w:t>15</w:t>
      </w:r>
      <w:r w:rsidRPr="006D2CD3">
        <w:rPr>
          <w:rFonts w:ascii="Arial" w:hAnsi="Arial" w:cs="Arial"/>
          <w:sz w:val="18"/>
          <w:szCs w:val="18"/>
        </w:rPr>
        <w:t xml:space="preserve"> years </w:t>
      </w:r>
      <w:r w:rsidRPr="006D2CD3">
        <w:rPr>
          <w:rFonts w:ascii="Arial" w:hAnsi="Arial" w:cs="Arial"/>
          <w:sz w:val="18"/>
          <w:szCs w:val="18"/>
          <w:lang w:val="en-GB"/>
        </w:rPr>
        <w:t>4</w:t>
      </w:r>
      <w:r w:rsidRPr="006D2CD3">
        <w:rPr>
          <w:rFonts w:ascii="Arial" w:hAnsi="Arial" w:cs="Arial"/>
          <w:sz w:val="18"/>
          <w:szCs w:val="18"/>
        </w:rPr>
        <w:t xml:space="preserve"> months - </w:t>
      </w:r>
      <w:r w:rsidRPr="006D2CD3">
        <w:rPr>
          <w:rFonts w:ascii="Arial" w:hAnsi="Arial" w:cs="Arial"/>
          <w:sz w:val="18"/>
          <w:szCs w:val="18"/>
          <w:lang w:val="en-GB"/>
        </w:rPr>
        <w:t>25</w:t>
      </w:r>
      <w:r w:rsidRPr="006D2CD3">
        <w:rPr>
          <w:rFonts w:ascii="Arial" w:hAnsi="Arial" w:cs="Arial"/>
          <w:sz w:val="18"/>
          <w:szCs w:val="18"/>
        </w:rPr>
        <w:t xml:space="preserve"> years</w:t>
      </w:r>
    </w:p>
    <w:p w14:paraId="1F95DEA1" w14:textId="77777777" w:rsidR="00FD43E5" w:rsidRPr="006D2CD3" w:rsidRDefault="00FD43E5" w:rsidP="00FD43E5">
      <w:pPr>
        <w:tabs>
          <w:tab w:val="right" w:pos="9450"/>
        </w:tabs>
        <w:ind w:left="540"/>
        <w:rPr>
          <w:rFonts w:ascii="Arial" w:hAnsi="Arial" w:cs="Arial"/>
          <w:sz w:val="18"/>
          <w:szCs w:val="18"/>
        </w:rPr>
      </w:pPr>
      <w:r w:rsidRPr="006D2CD3">
        <w:rPr>
          <w:rFonts w:ascii="Arial" w:hAnsi="Arial" w:cs="Arial"/>
          <w:sz w:val="18"/>
          <w:szCs w:val="18"/>
        </w:rPr>
        <w:t>Power plants</w:t>
      </w:r>
      <w:r w:rsidRPr="006D2CD3">
        <w:rPr>
          <w:rFonts w:ascii="Arial" w:hAnsi="Arial" w:cs="Arial"/>
          <w:sz w:val="18"/>
          <w:szCs w:val="18"/>
        </w:rPr>
        <w:tab/>
      </w:r>
      <w:r w:rsidRPr="006D2CD3">
        <w:rPr>
          <w:rFonts w:ascii="Arial" w:hAnsi="Arial" w:cs="Arial"/>
          <w:sz w:val="18"/>
          <w:szCs w:val="18"/>
          <w:lang w:val="en-GB"/>
        </w:rPr>
        <w:t>15</w:t>
      </w:r>
      <w:r w:rsidRPr="006D2CD3">
        <w:rPr>
          <w:rFonts w:ascii="Arial" w:hAnsi="Arial" w:cs="Arial"/>
          <w:sz w:val="18"/>
          <w:szCs w:val="18"/>
        </w:rPr>
        <w:t xml:space="preserve"> years </w:t>
      </w:r>
      <w:r w:rsidRPr="006D2CD3">
        <w:rPr>
          <w:rFonts w:ascii="Arial" w:hAnsi="Arial" w:cs="Arial"/>
          <w:sz w:val="18"/>
          <w:szCs w:val="18"/>
          <w:lang w:val="en-GB"/>
        </w:rPr>
        <w:t>4</w:t>
      </w:r>
      <w:r w:rsidRPr="006D2CD3">
        <w:rPr>
          <w:rFonts w:ascii="Arial" w:hAnsi="Arial" w:cs="Arial"/>
          <w:sz w:val="18"/>
          <w:szCs w:val="18"/>
        </w:rPr>
        <w:t xml:space="preserve"> months - </w:t>
      </w:r>
      <w:r w:rsidRPr="006D2CD3">
        <w:rPr>
          <w:rFonts w:ascii="Arial" w:hAnsi="Arial" w:cs="Arial"/>
          <w:sz w:val="18"/>
          <w:szCs w:val="18"/>
          <w:lang w:val="en-GB"/>
        </w:rPr>
        <w:t>25</w:t>
      </w:r>
      <w:r w:rsidRPr="006D2CD3">
        <w:rPr>
          <w:rFonts w:ascii="Arial" w:hAnsi="Arial" w:cs="Arial"/>
          <w:sz w:val="18"/>
          <w:szCs w:val="18"/>
        </w:rPr>
        <w:t xml:space="preserve"> years</w:t>
      </w:r>
    </w:p>
    <w:p w14:paraId="538A8534" w14:textId="77777777" w:rsidR="00FD43E5" w:rsidRPr="006D2CD3" w:rsidRDefault="00FD43E5" w:rsidP="00FD43E5">
      <w:pPr>
        <w:tabs>
          <w:tab w:val="left" w:pos="8460"/>
          <w:tab w:val="right" w:pos="9450"/>
        </w:tabs>
        <w:ind w:left="540"/>
        <w:rPr>
          <w:rFonts w:ascii="Arial" w:hAnsi="Arial" w:cs="Arial"/>
          <w:sz w:val="18"/>
          <w:szCs w:val="18"/>
        </w:rPr>
      </w:pPr>
      <w:r w:rsidRPr="006D2CD3">
        <w:rPr>
          <w:rFonts w:ascii="Arial" w:hAnsi="Arial" w:cs="Arial"/>
          <w:sz w:val="18"/>
          <w:szCs w:val="18"/>
        </w:rPr>
        <w:t>Office buildings</w:t>
      </w:r>
      <w:r w:rsidRPr="006D2CD3">
        <w:rPr>
          <w:rFonts w:ascii="Arial" w:hAnsi="Arial" w:cs="Arial"/>
          <w:sz w:val="18"/>
          <w:szCs w:val="18"/>
        </w:rPr>
        <w:tab/>
      </w:r>
      <w:r w:rsidRPr="006D2CD3">
        <w:rPr>
          <w:rFonts w:ascii="Arial" w:hAnsi="Arial" w:cs="Arial"/>
          <w:sz w:val="18"/>
          <w:szCs w:val="18"/>
        </w:rPr>
        <w:tab/>
      </w:r>
      <w:r w:rsidRPr="006D2CD3">
        <w:rPr>
          <w:rFonts w:ascii="Arial" w:hAnsi="Arial" w:cs="Arial"/>
          <w:sz w:val="18"/>
          <w:szCs w:val="18"/>
          <w:lang w:val="en-GB"/>
        </w:rPr>
        <w:t>25</w:t>
      </w:r>
      <w:r w:rsidRPr="006D2CD3">
        <w:rPr>
          <w:rFonts w:ascii="Arial" w:hAnsi="Arial" w:cs="Arial"/>
          <w:sz w:val="18"/>
          <w:szCs w:val="18"/>
        </w:rPr>
        <w:t xml:space="preserve"> years</w:t>
      </w:r>
    </w:p>
    <w:p w14:paraId="0424F702" w14:textId="77777777" w:rsidR="00FD43E5" w:rsidRPr="006D2CD3" w:rsidRDefault="00FD43E5" w:rsidP="00FD43E5">
      <w:pPr>
        <w:tabs>
          <w:tab w:val="left" w:pos="8460"/>
          <w:tab w:val="right" w:pos="9450"/>
        </w:tabs>
        <w:ind w:left="540"/>
        <w:rPr>
          <w:rFonts w:ascii="Arial" w:hAnsi="Arial" w:cs="Arial"/>
          <w:sz w:val="18"/>
          <w:szCs w:val="18"/>
        </w:rPr>
      </w:pPr>
      <w:r w:rsidRPr="006D2CD3">
        <w:rPr>
          <w:rFonts w:ascii="Arial" w:hAnsi="Arial" w:cs="Arial"/>
          <w:sz w:val="18"/>
          <w:szCs w:val="18"/>
        </w:rPr>
        <w:t>Tools and equipment</w:t>
      </w:r>
      <w:r w:rsidRPr="006D2CD3">
        <w:rPr>
          <w:rFonts w:ascii="Arial" w:hAnsi="Arial" w:cs="Arial"/>
          <w:sz w:val="18"/>
          <w:szCs w:val="18"/>
        </w:rPr>
        <w:tab/>
      </w:r>
      <w:r w:rsidRPr="006D2CD3">
        <w:rPr>
          <w:rFonts w:ascii="Arial" w:hAnsi="Arial" w:cs="Arial"/>
          <w:sz w:val="18"/>
          <w:szCs w:val="18"/>
        </w:rPr>
        <w:tab/>
      </w:r>
      <w:r w:rsidRPr="006D2CD3">
        <w:rPr>
          <w:rFonts w:ascii="Arial" w:hAnsi="Arial" w:cs="Arial"/>
          <w:sz w:val="18"/>
          <w:szCs w:val="18"/>
          <w:lang w:val="en-GB"/>
        </w:rPr>
        <w:t>5</w:t>
      </w:r>
      <w:r w:rsidRPr="006D2CD3">
        <w:rPr>
          <w:rFonts w:ascii="Arial" w:hAnsi="Arial" w:cs="Arial"/>
          <w:sz w:val="18"/>
          <w:szCs w:val="18"/>
        </w:rPr>
        <w:t xml:space="preserve"> - </w:t>
      </w:r>
      <w:r w:rsidRPr="006D2CD3">
        <w:rPr>
          <w:rFonts w:ascii="Arial" w:hAnsi="Arial" w:cs="Arial"/>
          <w:sz w:val="18"/>
          <w:szCs w:val="18"/>
          <w:lang w:val="en-GB"/>
        </w:rPr>
        <w:t>10</w:t>
      </w:r>
      <w:r w:rsidRPr="006D2CD3">
        <w:rPr>
          <w:rFonts w:ascii="Arial" w:hAnsi="Arial" w:cs="Arial"/>
          <w:sz w:val="18"/>
          <w:szCs w:val="18"/>
        </w:rPr>
        <w:t xml:space="preserve"> years</w:t>
      </w:r>
    </w:p>
    <w:p w14:paraId="1924B669" w14:textId="77777777" w:rsidR="00FD43E5" w:rsidRPr="006D2CD3" w:rsidRDefault="00FD43E5" w:rsidP="00FD43E5">
      <w:pPr>
        <w:tabs>
          <w:tab w:val="left" w:pos="8460"/>
          <w:tab w:val="right" w:pos="9450"/>
        </w:tabs>
        <w:ind w:left="540"/>
        <w:rPr>
          <w:rFonts w:ascii="Arial" w:hAnsi="Arial" w:cs="Arial"/>
          <w:sz w:val="18"/>
          <w:szCs w:val="18"/>
        </w:rPr>
      </w:pPr>
      <w:r w:rsidRPr="006D2CD3">
        <w:rPr>
          <w:rFonts w:ascii="Arial" w:hAnsi="Arial" w:cs="Arial"/>
          <w:sz w:val="18"/>
          <w:szCs w:val="18"/>
        </w:rPr>
        <w:t>Office equipment</w:t>
      </w:r>
      <w:r w:rsidRPr="006D2CD3">
        <w:rPr>
          <w:rFonts w:ascii="Arial" w:hAnsi="Arial" w:cs="Arial"/>
          <w:sz w:val="18"/>
          <w:szCs w:val="18"/>
        </w:rPr>
        <w:tab/>
      </w:r>
      <w:r w:rsidRPr="006D2CD3">
        <w:rPr>
          <w:rFonts w:ascii="Arial" w:hAnsi="Arial" w:cs="Arial"/>
          <w:sz w:val="18"/>
          <w:szCs w:val="18"/>
        </w:rPr>
        <w:tab/>
      </w:r>
      <w:r w:rsidRPr="006D2CD3">
        <w:rPr>
          <w:rFonts w:ascii="Arial" w:hAnsi="Arial" w:cs="Arial"/>
          <w:sz w:val="18"/>
          <w:szCs w:val="18"/>
          <w:lang w:val="en-GB"/>
        </w:rPr>
        <w:t>3</w:t>
      </w:r>
      <w:r w:rsidRPr="006D2CD3">
        <w:rPr>
          <w:rFonts w:ascii="Arial" w:hAnsi="Arial" w:cs="Arial"/>
          <w:sz w:val="18"/>
          <w:szCs w:val="18"/>
        </w:rPr>
        <w:t xml:space="preserve"> - </w:t>
      </w:r>
      <w:r w:rsidRPr="006D2CD3">
        <w:rPr>
          <w:rFonts w:ascii="Arial" w:hAnsi="Arial" w:cs="Arial"/>
          <w:sz w:val="18"/>
          <w:szCs w:val="18"/>
          <w:lang w:val="en-GB"/>
        </w:rPr>
        <w:t>5</w:t>
      </w:r>
      <w:r w:rsidRPr="006D2CD3">
        <w:rPr>
          <w:rFonts w:ascii="Arial" w:hAnsi="Arial" w:cs="Arial"/>
          <w:sz w:val="18"/>
          <w:szCs w:val="18"/>
        </w:rPr>
        <w:t xml:space="preserve"> years</w:t>
      </w:r>
    </w:p>
    <w:p w14:paraId="307693D7" w14:textId="77777777" w:rsidR="00FD43E5" w:rsidRPr="006D2CD3" w:rsidRDefault="00FD43E5" w:rsidP="00FD43E5">
      <w:pPr>
        <w:tabs>
          <w:tab w:val="left" w:pos="8460"/>
          <w:tab w:val="right" w:pos="9450"/>
        </w:tabs>
        <w:ind w:left="540"/>
        <w:rPr>
          <w:rFonts w:ascii="Arial" w:eastAsia="Calibri" w:hAnsi="Arial" w:cs="Arial"/>
          <w:sz w:val="18"/>
          <w:szCs w:val="18"/>
          <w:lang w:eastAsia="en-US" w:bidi="ar-SA"/>
        </w:rPr>
      </w:pPr>
      <w:r w:rsidRPr="006D2CD3">
        <w:rPr>
          <w:rFonts w:ascii="Arial" w:hAnsi="Arial" w:cs="Arial"/>
          <w:sz w:val="18"/>
          <w:szCs w:val="18"/>
        </w:rPr>
        <w:t>Vehicles</w:t>
      </w:r>
      <w:r w:rsidRPr="006D2CD3">
        <w:rPr>
          <w:rFonts w:ascii="Arial" w:eastAsia="Calibri" w:hAnsi="Arial" w:cs="Arial"/>
          <w:sz w:val="18"/>
          <w:szCs w:val="18"/>
          <w:lang w:eastAsia="en-US" w:bidi="ar-SA"/>
        </w:rPr>
        <w:tab/>
      </w:r>
      <w:r w:rsidRPr="006D2CD3">
        <w:rPr>
          <w:rFonts w:ascii="Arial" w:eastAsia="Calibri" w:hAnsi="Arial" w:cs="Arial"/>
          <w:sz w:val="18"/>
          <w:szCs w:val="18"/>
          <w:lang w:eastAsia="en-US" w:bidi="ar-SA"/>
        </w:rPr>
        <w:tab/>
      </w:r>
      <w:r w:rsidRPr="006D2CD3">
        <w:rPr>
          <w:rFonts w:ascii="Arial" w:eastAsia="Calibri" w:hAnsi="Arial" w:cs="Arial"/>
          <w:sz w:val="18"/>
          <w:szCs w:val="18"/>
          <w:lang w:val="en-GB" w:eastAsia="en-US" w:bidi="ar-SA"/>
        </w:rPr>
        <w:t>5</w:t>
      </w:r>
      <w:r w:rsidRPr="006D2CD3">
        <w:rPr>
          <w:rFonts w:ascii="Arial" w:eastAsia="Calibri" w:hAnsi="Arial" w:cs="Arial"/>
          <w:sz w:val="18"/>
          <w:szCs w:val="18"/>
          <w:lang w:eastAsia="en-US" w:bidi="ar-SA"/>
        </w:rPr>
        <w:t xml:space="preserve"> years</w:t>
      </w:r>
    </w:p>
    <w:p w14:paraId="501273B3" w14:textId="77777777" w:rsidR="00FD43E5" w:rsidRPr="006D2CD3" w:rsidRDefault="00FD43E5" w:rsidP="00FD43E5">
      <w:pPr>
        <w:tabs>
          <w:tab w:val="right" w:pos="9450"/>
        </w:tabs>
        <w:ind w:left="540"/>
        <w:rPr>
          <w:rFonts w:ascii="Arial" w:eastAsia="Calibri" w:hAnsi="Arial" w:cs="Arial"/>
          <w:spacing w:val="-2"/>
          <w:sz w:val="18"/>
          <w:szCs w:val="18"/>
          <w:lang w:eastAsia="en-US" w:bidi="ar-SA"/>
        </w:rPr>
      </w:pPr>
    </w:p>
    <w:p w14:paraId="759EBA34" w14:textId="1C58ED02" w:rsidR="00FD43E5" w:rsidRPr="006D2CD3" w:rsidRDefault="00FD43E5" w:rsidP="00FD43E5">
      <w:pPr>
        <w:ind w:left="540"/>
        <w:rPr>
          <w:rFonts w:ascii="Arial" w:eastAsia="Calibri" w:hAnsi="Arial" w:cs="Arial"/>
          <w:spacing w:val="-2"/>
          <w:sz w:val="18"/>
          <w:szCs w:val="18"/>
          <w:lang w:eastAsia="en-US" w:bidi="ar-SA"/>
        </w:rPr>
      </w:pPr>
      <w:r w:rsidRPr="006D2CD3">
        <w:rPr>
          <w:rFonts w:ascii="Arial" w:eastAsia="Calibri" w:hAnsi="Arial" w:cs="Arial"/>
          <w:sz w:val="18"/>
          <w:szCs w:val="18"/>
          <w:lang w:eastAsia="en-US" w:bidi="ar-SA"/>
        </w:rPr>
        <w:t>Gains or losses on disposals</w:t>
      </w:r>
      <w:r w:rsidR="00865002">
        <w:rPr>
          <w:rFonts w:ascii="Arial" w:eastAsia="Calibri" w:hAnsi="Arial" w:cs="Arial"/>
          <w:sz w:val="18"/>
          <w:szCs w:val="18"/>
          <w:lang w:eastAsia="en-US" w:bidi="ar-SA"/>
        </w:rPr>
        <w:t xml:space="preserve"> of land, property, plant and equipment</w:t>
      </w:r>
      <w:r w:rsidRPr="006D2CD3">
        <w:rPr>
          <w:rFonts w:ascii="Arial" w:eastAsia="Calibri" w:hAnsi="Arial" w:cs="Arial"/>
          <w:sz w:val="18"/>
          <w:szCs w:val="18"/>
          <w:lang w:eastAsia="en-US" w:bidi="ar-SA"/>
        </w:rPr>
        <w:t xml:space="preserve"> are determined by comparing the proceeds with the carrying amount and are recognised in the statement of comprehensive income.</w:t>
      </w:r>
    </w:p>
    <w:p w14:paraId="164FB923" w14:textId="77777777" w:rsidR="00E22357" w:rsidRDefault="00E22357" w:rsidP="008A41EE">
      <w:pPr>
        <w:ind w:left="540" w:hanging="540"/>
        <w:contextualSpacing/>
        <w:jc w:val="left"/>
        <w:rPr>
          <w:rFonts w:ascii="Arial" w:eastAsia="Arial Unicode MS" w:hAnsi="Arial" w:cs="Arial"/>
          <w:b/>
          <w:bCs/>
          <w:sz w:val="18"/>
          <w:szCs w:val="18"/>
          <w:lang w:val="en-GB" w:eastAsia="en-US"/>
        </w:rPr>
      </w:pPr>
    </w:p>
    <w:p w14:paraId="360DA4D4" w14:textId="25A9221E" w:rsidR="001A53D0" w:rsidRPr="006D2CD3" w:rsidRDefault="001A53D0" w:rsidP="001A53D0">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Pr>
          <w:rFonts w:ascii="Arial" w:eastAsia="Arial Unicode MS" w:hAnsi="Arial" w:cs="Arial"/>
          <w:b/>
          <w:bCs/>
          <w:sz w:val="18"/>
          <w:szCs w:val="18"/>
          <w:lang w:val="en-GB" w:eastAsia="en-US"/>
        </w:rPr>
        <w:t>9</w:t>
      </w:r>
      <w:r w:rsidRPr="006D2CD3">
        <w:rPr>
          <w:rFonts w:ascii="Arial" w:eastAsia="Arial Unicode MS" w:hAnsi="Arial" w:cs="Arial"/>
          <w:b/>
          <w:bCs/>
          <w:sz w:val="18"/>
          <w:szCs w:val="18"/>
          <w:lang w:val="en-GB" w:eastAsia="en-US"/>
        </w:rPr>
        <w:tab/>
        <w:t>Goodwill</w:t>
      </w:r>
    </w:p>
    <w:p w14:paraId="44791ABA" w14:textId="77777777" w:rsidR="001A53D0" w:rsidRPr="006D2CD3" w:rsidRDefault="001A53D0" w:rsidP="001A53D0">
      <w:pPr>
        <w:ind w:left="540"/>
        <w:rPr>
          <w:rFonts w:ascii="Arial" w:eastAsia="Calibri" w:hAnsi="Arial" w:cs="Arial"/>
          <w:spacing w:val="-2"/>
          <w:sz w:val="18"/>
          <w:szCs w:val="18"/>
          <w:lang w:eastAsia="en-US" w:bidi="ar-SA"/>
        </w:rPr>
      </w:pPr>
    </w:p>
    <w:p w14:paraId="750336DF" w14:textId="77777777" w:rsidR="001A53D0" w:rsidRPr="006D2CD3" w:rsidRDefault="001A53D0" w:rsidP="001A53D0">
      <w:pPr>
        <w:ind w:left="540"/>
        <w:rPr>
          <w:rFonts w:ascii="Arial" w:eastAsia="Calibri" w:hAnsi="Arial" w:cs="Arial"/>
          <w:sz w:val="18"/>
          <w:szCs w:val="18"/>
          <w:lang w:eastAsia="en-US" w:bidi="ar-SA"/>
        </w:rPr>
      </w:pPr>
      <w:r w:rsidRPr="006D2CD3">
        <w:rPr>
          <w:rFonts w:ascii="Arial" w:eastAsia="Calibri" w:hAnsi="Arial" w:cs="Arial"/>
          <w:spacing w:val="-4"/>
          <w:sz w:val="18"/>
          <w:szCs w:val="18"/>
          <w:lang w:eastAsia="en-US" w:bidi="ar-SA"/>
        </w:rPr>
        <w:t>Goodwill is tested for impairment annually, or more frequently if events or changes in circumstances indicate</w:t>
      </w:r>
      <w:r w:rsidRPr="006D2CD3">
        <w:rPr>
          <w:rFonts w:ascii="Arial" w:eastAsia="Calibri" w:hAnsi="Arial" w:cs="Arial"/>
          <w:sz w:val="18"/>
          <w:szCs w:val="18"/>
          <w:lang w:eastAsia="en-US" w:bidi="ar-SA"/>
        </w:rPr>
        <w:t xml:space="preserve"> that it might be impaired and is carried at cost less accumulated impairment losses. </w:t>
      </w:r>
    </w:p>
    <w:p w14:paraId="0E3FFFB9" w14:textId="77777777" w:rsidR="001A53D0" w:rsidRDefault="001A53D0" w:rsidP="003103B8">
      <w:pPr>
        <w:ind w:left="540"/>
        <w:contextualSpacing/>
        <w:rPr>
          <w:rFonts w:ascii="Arial" w:eastAsia="Arial Unicode MS" w:hAnsi="Arial" w:cs="Arial"/>
          <w:b/>
          <w:bCs/>
          <w:sz w:val="18"/>
          <w:szCs w:val="18"/>
          <w:lang w:val="en-GB" w:eastAsia="en-US"/>
        </w:rPr>
      </w:pPr>
    </w:p>
    <w:p w14:paraId="04F1824E" w14:textId="29801CD3" w:rsidR="001A53D0" w:rsidRPr="006D2CD3" w:rsidRDefault="001A53D0" w:rsidP="001A53D0">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4.1</w:t>
      </w:r>
      <w:r>
        <w:rPr>
          <w:rFonts w:ascii="Arial" w:eastAsia="Arial Unicode MS" w:hAnsi="Arial" w:cs="Arial"/>
          <w:b/>
          <w:bCs/>
          <w:sz w:val="18"/>
          <w:szCs w:val="18"/>
          <w:lang w:val="en-GB" w:eastAsia="en-US"/>
        </w:rPr>
        <w:t>0</w:t>
      </w:r>
      <w:r w:rsidRPr="006D2CD3">
        <w:rPr>
          <w:rFonts w:ascii="Arial" w:eastAsia="Arial Unicode MS" w:hAnsi="Arial" w:cs="Arial"/>
          <w:b/>
          <w:bCs/>
          <w:sz w:val="18"/>
          <w:szCs w:val="18"/>
          <w:lang w:val="en-GB" w:eastAsia="en-US"/>
        </w:rPr>
        <w:tab/>
        <w:t>Intangible assets</w:t>
      </w:r>
    </w:p>
    <w:p w14:paraId="40208D1A" w14:textId="77777777" w:rsidR="001A53D0" w:rsidRPr="006D2CD3" w:rsidRDefault="001A53D0" w:rsidP="003103B8">
      <w:pPr>
        <w:ind w:left="540"/>
        <w:contextualSpacing/>
        <w:rPr>
          <w:rFonts w:ascii="Arial" w:eastAsia="Arial Unicode MS" w:hAnsi="Arial" w:cs="Arial"/>
          <w:sz w:val="18"/>
          <w:szCs w:val="18"/>
          <w:lang w:eastAsia="en-US"/>
        </w:rPr>
      </w:pPr>
    </w:p>
    <w:p w14:paraId="3BD20313" w14:textId="04E4E163" w:rsidR="001A53D0" w:rsidRPr="006D2CD3" w:rsidRDefault="001A53D0" w:rsidP="001A53D0">
      <w:pPr>
        <w:pStyle w:val="ListParagraph"/>
        <w:spacing w:after="0" w:line="240" w:lineRule="auto"/>
        <w:ind w:left="1170" w:hanging="630"/>
        <w:rPr>
          <w:rFonts w:ascii="Arial" w:eastAsia="Arial Unicode MS" w:hAnsi="Arial" w:cs="Arial"/>
          <w:sz w:val="18"/>
          <w:szCs w:val="18"/>
        </w:rPr>
      </w:pPr>
      <w:r w:rsidRPr="006D2CD3">
        <w:rPr>
          <w:rFonts w:ascii="Arial" w:eastAsia="Arial Unicode MS" w:hAnsi="Arial" w:cs="Arial"/>
          <w:sz w:val="18"/>
          <w:szCs w:val="18"/>
          <w:lang w:val="en-GB"/>
        </w:rPr>
        <w:t>4</w:t>
      </w:r>
      <w:r w:rsidRPr="006D2CD3">
        <w:rPr>
          <w:rFonts w:ascii="Arial" w:eastAsia="Arial Unicode MS" w:hAnsi="Arial" w:cs="Arial"/>
          <w:sz w:val="18"/>
          <w:szCs w:val="18"/>
        </w:rPr>
        <w:t>.</w:t>
      </w:r>
      <w:r w:rsidRPr="006D2CD3">
        <w:rPr>
          <w:rFonts w:ascii="Arial" w:eastAsia="Arial Unicode MS" w:hAnsi="Arial" w:cs="Arial"/>
          <w:sz w:val="18"/>
          <w:szCs w:val="18"/>
          <w:lang w:val="en-GB"/>
        </w:rPr>
        <w:t>1</w:t>
      </w:r>
      <w:r w:rsidR="00435236">
        <w:rPr>
          <w:rFonts w:ascii="Arial" w:eastAsia="Arial Unicode MS" w:hAnsi="Arial" w:cs="Arial"/>
          <w:sz w:val="18"/>
          <w:szCs w:val="18"/>
          <w:lang w:val="en-GB"/>
        </w:rPr>
        <w:t>0</w:t>
      </w:r>
      <w:r w:rsidRPr="006D2CD3">
        <w:rPr>
          <w:rFonts w:ascii="Arial" w:eastAsia="Arial Unicode MS" w:hAnsi="Arial" w:cs="Arial"/>
          <w:sz w:val="18"/>
          <w:szCs w:val="18"/>
        </w:rPr>
        <w:t>.</w:t>
      </w:r>
      <w:r w:rsidRPr="006D2CD3">
        <w:rPr>
          <w:rFonts w:ascii="Arial" w:eastAsia="Arial Unicode MS" w:hAnsi="Arial" w:cs="Arial"/>
          <w:sz w:val="18"/>
          <w:szCs w:val="18"/>
          <w:lang w:val="en-GB"/>
        </w:rPr>
        <w:t>1</w:t>
      </w:r>
      <w:r w:rsidRPr="006D2CD3">
        <w:rPr>
          <w:rFonts w:ascii="Arial" w:eastAsia="Arial Unicode MS" w:hAnsi="Arial" w:cs="Arial"/>
          <w:sz w:val="18"/>
          <w:szCs w:val="18"/>
        </w:rPr>
        <w:tab/>
        <w:t>Computer software</w:t>
      </w:r>
    </w:p>
    <w:p w14:paraId="02CCC793" w14:textId="77777777" w:rsidR="001A53D0" w:rsidRPr="006D2CD3" w:rsidRDefault="001A53D0" w:rsidP="001A53D0">
      <w:pPr>
        <w:ind w:left="1620" w:hanging="450"/>
        <w:contextualSpacing/>
        <w:rPr>
          <w:rFonts w:ascii="Arial" w:eastAsia="Arial Unicode MS" w:hAnsi="Arial" w:cs="Arial"/>
          <w:sz w:val="18"/>
          <w:szCs w:val="18"/>
          <w:lang w:eastAsia="en-US"/>
        </w:rPr>
      </w:pPr>
    </w:p>
    <w:p w14:paraId="0510F373" w14:textId="77777777" w:rsidR="001A53D0" w:rsidRPr="006D2CD3" w:rsidRDefault="001A53D0" w:rsidP="001A53D0">
      <w:pPr>
        <w:pStyle w:val="ListParagraph"/>
        <w:spacing w:after="0" w:line="240" w:lineRule="auto"/>
        <w:ind w:left="1170"/>
        <w:jc w:val="thaiDistribute"/>
        <w:rPr>
          <w:rFonts w:ascii="Arial" w:eastAsia="Arial Unicode MS" w:hAnsi="Arial" w:cs="Arial"/>
          <w:spacing w:val="-4"/>
          <w:sz w:val="18"/>
          <w:szCs w:val="18"/>
        </w:rPr>
      </w:pPr>
      <w:r w:rsidRPr="006D2CD3">
        <w:rPr>
          <w:rFonts w:ascii="Arial" w:eastAsia="Arial Unicode MS" w:hAnsi="Arial" w:cs="Arial"/>
          <w:spacing w:val="-4"/>
          <w:sz w:val="18"/>
          <w:szCs w:val="18"/>
        </w:rPr>
        <w:t xml:space="preserve">Acquired computer software is capitalised on the basis of the costs incurred to acquire and bring to use the specific software. These costs are amortised over their estimated useful life of </w:t>
      </w:r>
      <w:r w:rsidRPr="006D2CD3">
        <w:rPr>
          <w:rFonts w:ascii="Arial" w:eastAsia="Arial Unicode MS" w:hAnsi="Arial" w:cs="Arial"/>
          <w:spacing w:val="-4"/>
          <w:sz w:val="18"/>
          <w:szCs w:val="18"/>
          <w:lang w:val="en-GB"/>
        </w:rPr>
        <w:t>5</w:t>
      </w:r>
      <w:r w:rsidRPr="006D2CD3">
        <w:rPr>
          <w:rFonts w:ascii="Arial" w:eastAsia="Arial Unicode MS" w:hAnsi="Arial" w:cs="Arial"/>
          <w:spacing w:val="-4"/>
          <w:sz w:val="18"/>
          <w:szCs w:val="18"/>
        </w:rPr>
        <w:t xml:space="preserve"> years.</w:t>
      </w:r>
    </w:p>
    <w:p w14:paraId="76583A39" w14:textId="77777777" w:rsidR="001A53D0" w:rsidRPr="006D2CD3" w:rsidRDefault="001A53D0" w:rsidP="001A53D0">
      <w:pPr>
        <w:ind w:left="1620" w:hanging="450"/>
        <w:contextualSpacing/>
        <w:rPr>
          <w:rFonts w:ascii="Arial" w:eastAsia="Arial Unicode MS" w:hAnsi="Arial" w:cs="Arial"/>
          <w:sz w:val="18"/>
          <w:szCs w:val="18"/>
          <w:lang w:eastAsia="en-US"/>
        </w:rPr>
      </w:pPr>
    </w:p>
    <w:p w14:paraId="31BE9D6D" w14:textId="390468B8" w:rsidR="001A53D0" w:rsidRPr="006D2CD3" w:rsidRDefault="001A53D0" w:rsidP="001A53D0">
      <w:pPr>
        <w:pStyle w:val="ListParagraph"/>
        <w:spacing w:after="0" w:line="240" w:lineRule="auto"/>
        <w:ind w:left="1170" w:hanging="630"/>
        <w:rPr>
          <w:rFonts w:ascii="Arial" w:eastAsia="Arial Unicode MS" w:hAnsi="Arial" w:cs="Arial"/>
          <w:sz w:val="18"/>
          <w:szCs w:val="18"/>
        </w:rPr>
      </w:pPr>
      <w:r w:rsidRPr="006D2CD3">
        <w:rPr>
          <w:rFonts w:ascii="Arial" w:eastAsia="Arial Unicode MS" w:hAnsi="Arial" w:cs="Arial"/>
          <w:sz w:val="18"/>
          <w:szCs w:val="18"/>
          <w:lang w:val="en-GB"/>
        </w:rPr>
        <w:t>4</w:t>
      </w:r>
      <w:r w:rsidRPr="006D2CD3">
        <w:rPr>
          <w:rFonts w:ascii="Arial" w:eastAsia="Arial Unicode MS" w:hAnsi="Arial" w:cs="Arial"/>
          <w:sz w:val="18"/>
          <w:szCs w:val="18"/>
        </w:rPr>
        <w:t>.</w:t>
      </w:r>
      <w:r w:rsidRPr="006D2CD3">
        <w:rPr>
          <w:rFonts w:ascii="Arial" w:eastAsia="Arial Unicode MS" w:hAnsi="Arial" w:cs="Arial"/>
          <w:sz w:val="18"/>
          <w:szCs w:val="18"/>
          <w:lang w:val="en-GB"/>
        </w:rPr>
        <w:t>1</w:t>
      </w:r>
      <w:r w:rsidR="00435236">
        <w:rPr>
          <w:rFonts w:ascii="Arial" w:eastAsia="Arial Unicode MS" w:hAnsi="Arial" w:cs="Arial"/>
          <w:sz w:val="18"/>
          <w:szCs w:val="18"/>
          <w:lang w:val="en-GB"/>
        </w:rPr>
        <w:t>0</w:t>
      </w:r>
      <w:r w:rsidRPr="006D2CD3">
        <w:rPr>
          <w:rFonts w:ascii="Arial" w:eastAsia="Arial Unicode MS" w:hAnsi="Arial" w:cs="Arial"/>
          <w:sz w:val="18"/>
          <w:szCs w:val="18"/>
        </w:rPr>
        <w:t>.</w:t>
      </w:r>
      <w:r w:rsidRPr="006D2CD3">
        <w:rPr>
          <w:rFonts w:ascii="Arial" w:eastAsia="Arial Unicode MS" w:hAnsi="Arial" w:cs="Arial"/>
          <w:sz w:val="18"/>
          <w:szCs w:val="18"/>
          <w:lang w:val="en-GB"/>
        </w:rPr>
        <w:t>2</w:t>
      </w:r>
      <w:r w:rsidRPr="006D2CD3">
        <w:rPr>
          <w:rFonts w:ascii="Arial" w:eastAsia="Arial Unicode MS" w:hAnsi="Arial" w:cs="Arial"/>
          <w:sz w:val="18"/>
          <w:szCs w:val="18"/>
        </w:rPr>
        <w:tab/>
        <w:t>Right in Power Purchase Agreement</w:t>
      </w:r>
    </w:p>
    <w:p w14:paraId="78AA2B8C" w14:textId="77777777" w:rsidR="001A53D0" w:rsidRPr="006D2CD3" w:rsidRDefault="001A53D0" w:rsidP="001A53D0">
      <w:pPr>
        <w:ind w:left="1620" w:hanging="450"/>
        <w:contextualSpacing/>
        <w:rPr>
          <w:rFonts w:ascii="Arial" w:eastAsia="Arial Unicode MS" w:hAnsi="Arial" w:cs="Arial"/>
          <w:sz w:val="18"/>
          <w:szCs w:val="18"/>
          <w:lang w:eastAsia="en-US"/>
        </w:rPr>
      </w:pPr>
    </w:p>
    <w:p w14:paraId="3355889B" w14:textId="0DF05E34" w:rsidR="001A53D0" w:rsidRPr="006D2CD3" w:rsidRDefault="001A53D0" w:rsidP="001A53D0">
      <w:pPr>
        <w:pStyle w:val="ListParagraph"/>
        <w:spacing w:after="0" w:line="240" w:lineRule="auto"/>
        <w:ind w:left="1170"/>
        <w:jc w:val="thaiDistribute"/>
        <w:rPr>
          <w:rFonts w:ascii="Arial" w:eastAsia="Arial Unicode MS" w:hAnsi="Arial" w:cs="Arial"/>
          <w:sz w:val="18"/>
          <w:szCs w:val="18"/>
        </w:rPr>
      </w:pPr>
      <w:r w:rsidRPr="006D2CD3">
        <w:rPr>
          <w:rFonts w:ascii="Arial" w:eastAsia="Arial Unicode MS" w:hAnsi="Arial" w:cs="Arial"/>
          <w:sz w:val="18"/>
          <w:szCs w:val="18"/>
        </w:rPr>
        <w:t xml:space="preserve">Right in Power Purchasing Agreements (“PPAs”) comprise of PPA for renewable energy (Biomass </w:t>
      </w:r>
      <w:r w:rsidRPr="006D2CD3">
        <w:rPr>
          <w:rFonts w:ascii="Arial" w:eastAsia="Arial Unicode MS" w:hAnsi="Arial" w:cs="Arial"/>
          <w:spacing w:val="-4"/>
          <w:sz w:val="18"/>
          <w:szCs w:val="18"/>
        </w:rPr>
        <w:t>project</w:t>
      </w:r>
      <w:r w:rsidR="00B94516">
        <w:rPr>
          <w:rFonts w:ascii="Arial" w:eastAsia="Arial Unicode MS" w:hAnsi="Arial" w:cs="Arial"/>
          <w:spacing w:val="-4"/>
          <w:sz w:val="18"/>
          <w:szCs w:val="18"/>
        </w:rPr>
        <w:t xml:space="preserve"> and </w:t>
      </w:r>
      <w:r w:rsidR="00671717">
        <w:rPr>
          <w:rFonts w:ascii="Arial" w:eastAsia="Arial Unicode MS" w:hAnsi="Arial" w:cs="Arial"/>
          <w:spacing w:val="-4"/>
          <w:sz w:val="18"/>
          <w:szCs w:val="18"/>
        </w:rPr>
        <w:t>s</w:t>
      </w:r>
      <w:r w:rsidR="00435236">
        <w:rPr>
          <w:rFonts w:ascii="Arial" w:eastAsia="Arial Unicode MS" w:hAnsi="Arial" w:cs="Arial"/>
          <w:spacing w:val="-4"/>
          <w:sz w:val="18"/>
          <w:szCs w:val="18"/>
        </w:rPr>
        <w:t>ol</w:t>
      </w:r>
      <w:r w:rsidR="00671717">
        <w:rPr>
          <w:rFonts w:ascii="Arial" w:eastAsia="Arial Unicode MS" w:hAnsi="Arial" w:cs="Arial"/>
          <w:spacing w:val="-4"/>
          <w:sz w:val="18"/>
          <w:szCs w:val="18"/>
        </w:rPr>
        <w:t>ar farm</w:t>
      </w:r>
      <w:r w:rsidRPr="006D2CD3">
        <w:rPr>
          <w:rFonts w:ascii="Arial" w:eastAsia="Arial Unicode MS" w:hAnsi="Arial" w:cs="Arial"/>
          <w:spacing w:val="-4"/>
          <w:sz w:val="18"/>
          <w:szCs w:val="18"/>
        </w:rPr>
        <w:t xml:space="preserve">) which the Group signed with Provincial Electricity Authority (PEA). </w:t>
      </w:r>
      <w:r w:rsidRPr="006D2CD3">
        <w:rPr>
          <w:rFonts w:ascii="Arial" w:eastAsia="Arial Unicode MS" w:hAnsi="Arial" w:cs="Arial"/>
          <w:sz w:val="18"/>
          <w:szCs w:val="18"/>
        </w:rPr>
        <w:t>PPAs were amortised by using the straight-line method to allocate their cost to their residual values over their Power Purchase Agreement. Amortisation starts when the Group start their commercial operation.</w:t>
      </w:r>
    </w:p>
    <w:p w14:paraId="736667C4" w14:textId="77777777" w:rsidR="001A53D0" w:rsidRDefault="001A53D0" w:rsidP="001A53D0">
      <w:pPr>
        <w:ind w:left="1620" w:hanging="450"/>
        <w:contextualSpacing/>
        <w:rPr>
          <w:rFonts w:ascii="Arial" w:eastAsia="Arial Unicode MS" w:hAnsi="Arial" w:cs="Arial"/>
          <w:sz w:val="18"/>
          <w:szCs w:val="18"/>
          <w:lang w:eastAsia="en-US"/>
        </w:rPr>
      </w:pPr>
    </w:p>
    <w:p w14:paraId="233CB4AC" w14:textId="3C8C275F" w:rsidR="00435236" w:rsidRPr="006D2CD3" w:rsidRDefault="003103B8" w:rsidP="003103B8">
      <w:pPr>
        <w:ind w:left="540"/>
        <w:contextualSpacing/>
        <w:rPr>
          <w:rFonts w:ascii="Arial" w:eastAsia="Arial Unicode MS" w:hAnsi="Arial" w:cs="Arial"/>
          <w:sz w:val="18"/>
          <w:szCs w:val="18"/>
          <w:lang w:eastAsia="en-US"/>
        </w:rPr>
      </w:pPr>
      <w:r>
        <w:rPr>
          <w:rFonts w:ascii="Arial" w:eastAsia="Arial Unicode MS" w:hAnsi="Arial" w:cs="Arial"/>
          <w:sz w:val="18"/>
          <w:szCs w:val="18"/>
          <w:lang w:eastAsia="en-US"/>
        </w:rPr>
        <w:br w:type="page"/>
      </w:r>
    </w:p>
    <w:p w14:paraId="3AA7B2A7" w14:textId="13B1EB0E" w:rsidR="001A53D0" w:rsidRPr="006D2CD3" w:rsidRDefault="001A53D0" w:rsidP="001A53D0">
      <w:pPr>
        <w:pStyle w:val="ListParagraph"/>
        <w:spacing w:after="0" w:line="240" w:lineRule="auto"/>
        <w:ind w:left="1170" w:hanging="630"/>
        <w:rPr>
          <w:rFonts w:ascii="Arial" w:eastAsia="Arial Unicode MS" w:hAnsi="Arial" w:cs="Arial"/>
          <w:sz w:val="18"/>
          <w:szCs w:val="18"/>
        </w:rPr>
      </w:pPr>
      <w:r w:rsidRPr="006D2CD3">
        <w:rPr>
          <w:rFonts w:ascii="Arial" w:eastAsia="Arial Unicode MS" w:hAnsi="Arial" w:cs="Arial"/>
          <w:sz w:val="18"/>
          <w:szCs w:val="18"/>
          <w:lang w:val="en-GB"/>
        </w:rPr>
        <w:t>4</w:t>
      </w:r>
      <w:r w:rsidRPr="006D2CD3">
        <w:rPr>
          <w:rFonts w:ascii="Arial" w:eastAsia="Arial Unicode MS" w:hAnsi="Arial" w:cs="Arial"/>
          <w:sz w:val="18"/>
          <w:szCs w:val="18"/>
        </w:rPr>
        <w:t>.</w:t>
      </w:r>
      <w:r w:rsidRPr="006D2CD3">
        <w:rPr>
          <w:rFonts w:ascii="Arial" w:eastAsia="Arial Unicode MS" w:hAnsi="Arial" w:cs="Arial"/>
          <w:sz w:val="18"/>
          <w:szCs w:val="18"/>
          <w:lang w:val="en-GB"/>
        </w:rPr>
        <w:t>1</w:t>
      </w:r>
      <w:r w:rsidR="00435236">
        <w:rPr>
          <w:rFonts w:ascii="Arial" w:eastAsia="Arial Unicode MS" w:hAnsi="Arial" w:cs="Arial"/>
          <w:sz w:val="18"/>
          <w:szCs w:val="18"/>
          <w:lang w:val="en-GB"/>
        </w:rPr>
        <w:t>0</w:t>
      </w:r>
      <w:r w:rsidRPr="006D2CD3">
        <w:rPr>
          <w:rFonts w:ascii="Arial" w:eastAsia="Arial Unicode MS" w:hAnsi="Arial" w:cs="Arial"/>
          <w:sz w:val="18"/>
          <w:szCs w:val="18"/>
        </w:rPr>
        <w:t>.</w:t>
      </w:r>
      <w:r w:rsidRPr="006D2CD3">
        <w:rPr>
          <w:rFonts w:ascii="Arial" w:eastAsia="Arial Unicode MS" w:hAnsi="Arial" w:cs="Arial"/>
          <w:sz w:val="18"/>
          <w:szCs w:val="18"/>
          <w:lang w:val="en-GB"/>
        </w:rPr>
        <w:t>3</w:t>
      </w:r>
      <w:r w:rsidRPr="006D2CD3">
        <w:rPr>
          <w:rFonts w:ascii="Arial" w:eastAsia="Arial Unicode MS" w:hAnsi="Arial" w:cs="Arial"/>
          <w:sz w:val="18"/>
          <w:szCs w:val="18"/>
        </w:rPr>
        <w:tab/>
        <w:t>Right in use of land</w:t>
      </w:r>
    </w:p>
    <w:p w14:paraId="4E7D9299" w14:textId="77777777" w:rsidR="001A53D0" w:rsidRPr="006D2CD3" w:rsidRDefault="001A53D0" w:rsidP="001A53D0">
      <w:pPr>
        <w:ind w:left="1620" w:hanging="450"/>
        <w:contextualSpacing/>
        <w:rPr>
          <w:rFonts w:ascii="Arial" w:eastAsia="Arial Unicode MS" w:hAnsi="Arial" w:cs="Arial"/>
          <w:sz w:val="18"/>
          <w:szCs w:val="18"/>
          <w:lang w:eastAsia="en-US"/>
        </w:rPr>
      </w:pPr>
    </w:p>
    <w:p w14:paraId="426DE0EE" w14:textId="77777777" w:rsidR="001A53D0" w:rsidRPr="006D2CD3" w:rsidRDefault="001A53D0" w:rsidP="001A53D0">
      <w:pPr>
        <w:pStyle w:val="ListParagraph"/>
        <w:spacing w:after="0" w:line="240" w:lineRule="auto"/>
        <w:ind w:left="1170"/>
        <w:jc w:val="thaiDistribute"/>
        <w:rPr>
          <w:rFonts w:ascii="Arial" w:eastAsia="Arial Unicode MS" w:hAnsi="Arial" w:cs="Arial"/>
          <w:sz w:val="18"/>
          <w:szCs w:val="18"/>
        </w:rPr>
      </w:pPr>
      <w:r w:rsidRPr="006D2CD3">
        <w:rPr>
          <w:rFonts w:ascii="Arial" w:eastAsia="Arial Unicode MS" w:hAnsi="Arial" w:cs="Arial"/>
          <w:sz w:val="18"/>
          <w:szCs w:val="18"/>
        </w:rPr>
        <w:t xml:space="preserve">Land for the location of The Electricity Generating Authority of Thailand installed on the ground for government agencies and agricultural cooperatives that is a joint project between a subsidiary with a cooperative in Thailand. A subsidiary agreed to transfer the ownership in this plot of land to that cooperative by the end of the project. The Group remains the right to use such land over the agreement </w:t>
      </w:r>
      <w:r w:rsidRPr="006D2CD3">
        <w:rPr>
          <w:rFonts w:ascii="Arial" w:eastAsia="Arial Unicode MS" w:hAnsi="Arial" w:cs="Arial"/>
          <w:spacing w:val="-4"/>
          <w:sz w:val="18"/>
          <w:szCs w:val="18"/>
        </w:rPr>
        <w:t xml:space="preserve">period. Right in use of land was amortised using straight-line method over the contractual period of </w:t>
      </w:r>
      <w:r w:rsidRPr="006D2CD3">
        <w:rPr>
          <w:rFonts w:ascii="Arial" w:eastAsia="Arial Unicode MS" w:hAnsi="Arial" w:cs="Arial"/>
          <w:spacing w:val="-4"/>
          <w:sz w:val="18"/>
          <w:szCs w:val="18"/>
          <w:lang w:val="en-GB"/>
        </w:rPr>
        <w:t>25</w:t>
      </w:r>
      <w:r w:rsidRPr="006D2CD3">
        <w:rPr>
          <w:rFonts w:ascii="Arial" w:eastAsia="Arial Unicode MS" w:hAnsi="Arial" w:cs="Arial"/>
          <w:spacing w:val="-4"/>
          <w:sz w:val="18"/>
          <w:szCs w:val="18"/>
        </w:rPr>
        <w:t xml:space="preserve"> years</w:t>
      </w:r>
      <w:r w:rsidRPr="006D2CD3">
        <w:rPr>
          <w:rFonts w:ascii="Arial" w:eastAsia="Arial Unicode MS" w:hAnsi="Arial" w:cs="Arial"/>
          <w:sz w:val="18"/>
          <w:szCs w:val="18"/>
        </w:rPr>
        <w:t>.</w:t>
      </w:r>
    </w:p>
    <w:p w14:paraId="37B1CAC2" w14:textId="77777777" w:rsidR="00FD43E5" w:rsidRPr="003103B8" w:rsidRDefault="00FD43E5" w:rsidP="008A41EE">
      <w:pPr>
        <w:ind w:left="540" w:hanging="540"/>
        <w:contextualSpacing/>
        <w:jc w:val="left"/>
        <w:rPr>
          <w:rFonts w:ascii="Arial" w:eastAsia="Arial Unicode MS" w:hAnsi="Arial" w:cs="Arial"/>
          <w:sz w:val="18"/>
          <w:szCs w:val="18"/>
          <w:lang w:val="en-GB" w:eastAsia="en-US"/>
        </w:rPr>
      </w:pPr>
    </w:p>
    <w:p w14:paraId="2102FCDF" w14:textId="2E67A2A9" w:rsidR="00DB0A83" w:rsidRPr="006D2CD3" w:rsidRDefault="003C30F5" w:rsidP="008A41EE">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sidR="00DB0A83" w:rsidRPr="006D2CD3">
        <w:rPr>
          <w:rFonts w:ascii="Arial" w:eastAsia="Arial Unicode MS" w:hAnsi="Arial" w:cs="Arial"/>
          <w:b/>
          <w:bCs/>
          <w:sz w:val="18"/>
          <w:szCs w:val="18"/>
          <w:lang w:val="en-GB" w:eastAsia="en-US"/>
        </w:rPr>
        <w:t>.</w:t>
      </w:r>
      <w:r w:rsidR="007E2E88">
        <w:rPr>
          <w:rFonts w:ascii="Arial" w:eastAsia="Arial Unicode MS" w:hAnsi="Arial" w:cs="Arial"/>
          <w:b/>
          <w:bCs/>
          <w:sz w:val="18"/>
          <w:szCs w:val="18"/>
          <w:lang w:val="en-GB" w:eastAsia="en-US"/>
        </w:rPr>
        <w:t>11</w:t>
      </w:r>
      <w:r w:rsidR="00DB0A83" w:rsidRPr="006D2CD3">
        <w:rPr>
          <w:rFonts w:ascii="Arial" w:eastAsia="Arial Unicode MS" w:hAnsi="Arial" w:cs="Arial"/>
          <w:b/>
          <w:bCs/>
          <w:sz w:val="18"/>
          <w:szCs w:val="18"/>
          <w:lang w:val="en-GB" w:eastAsia="en-US"/>
        </w:rPr>
        <w:t xml:space="preserve"> </w:t>
      </w:r>
      <w:r w:rsidR="00DB0A83" w:rsidRPr="006D2CD3">
        <w:rPr>
          <w:rFonts w:ascii="Arial" w:eastAsia="Arial Unicode MS" w:hAnsi="Arial" w:cs="Arial"/>
          <w:b/>
          <w:bCs/>
          <w:sz w:val="18"/>
          <w:szCs w:val="18"/>
          <w:lang w:val="en-GB" w:eastAsia="en-US"/>
        </w:rPr>
        <w:tab/>
        <w:t>Lease</w:t>
      </w:r>
    </w:p>
    <w:p w14:paraId="0AABC4B7" w14:textId="77777777" w:rsidR="00DB0A83" w:rsidRPr="006D2CD3" w:rsidRDefault="00DB0A83" w:rsidP="009B625D">
      <w:pPr>
        <w:ind w:left="540"/>
        <w:rPr>
          <w:rFonts w:ascii="Arial" w:eastAsia="Calibri" w:hAnsi="Arial" w:cs="Arial"/>
          <w:sz w:val="18"/>
          <w:szCs w:val="18"/>
          <w:lang w:val="en-GB"/>
        </w:rPr>
      </w:pPr>
    </w:p>
    <w:p w14:paraId="7AA661D1" w14:textId="77777777" w:rsidR="00DB0A83" w:rsidRPr="006D2CD3" w:rsidRDefault="00DB0A83" w:rsidP="009B625D">
      <w:pPr>
        <w:ind w:left="540"/>
        <w:rPr>
          <w:rFonts w:ascii="Arial" w:hAnsi="Arial" w:cs="Arial"/>
          <w:b/>
          <w:bCs/>
          <w:sz w:val="18"/>
          <w:szCs w:val="18"/>
          <w:lang w:val="en-GB"/>
        </w:rPr>
      </w:pPr>
      <w:r w:rsidRPr="006D2CD3">
        <w:rPr>
          <w:rFonts w:ascii="Arial" w:hAnsi="Arial" w:cs="Arial"/>
          <w:b/>
          <w:bCs/>
          <w:sz w:val="18"/>
          <w:szCs w:val="18"/>
          <w:lang w:val="en-GB"/>
        </w:rPr>
        <w:t>Leases - where the Group is the lessee</w:t>
      </w:r>
    </w:p>
    <w:p w14:paraId="5C0377C0" w14:textId="77777777" w:rsidR="00DB0A83" w:rsidRPr="006D2CD3" w:rsidRDefault="00DB0A83" w:rsidP="009B625D">
      <w:pPr>
        <w:ind w:left="540"/>
        <w:rPr>
          <w:rFonts w:ascii="Arial" w:eastAsia="Calibri" w:hAnsi="Arial" w:cs="Arial"/>
          <w:sz w:val="18"/>
          <w:szCs w:val="18"/>
          <w:lang w:val="en-GB"/>
        </w:rPr>
      </w:pPr>
    </w:p>
    <w:p w14:paraId="0C15DF17" w14:textId="77777777" w:rsidR="00DB0A83" w:rsidRPr="006D2CD3" w:rsidRDefault="00DB0A83" w:rsidP="009B625D">
      <w:pPr>
        <w:ind w:left="540"/>
        <w:rPr>
          <w:rFonts w:ascii="Arial" w:eastAsia="Calibri" w:hAnsi="Arial" w:cs="Arial"/>
          <w:sz w:val="18"/>
          <w:szCs w:val="18"/>
        </w:rPr>
      </w:pPr>
      <w:r w:rsidRPr="006D2CD3">
        <w:rPr>
          <w:rFonts w:ascii="Arial" w:eastAsia="Calibri" w:hAnsi="Arial" w:cs="Arial"/>
          <w:spacing w:val="-2"/>
          <w:sz w:val="18"/>
          <w:szCs w:val="18"/>
        </w:rPr>
        <w:t>Leases are recognised as a right-of-use asset and a lease liability at the date at which the leased asset is available</w:t>
      </w:r>
      <w:r w:rsidRPr="006D2CD3">
        <w:rPr>
          <w:rFonts w:ascii="Arial" w:eastAsia="Calibri" w:hAnsi="Arial" w:cs="Arial"/>
          <w:sz w:val="18"/>
          <w:szCs w:val="18"/>
        </w:rPr>
        <w:t xml:space="preserv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E1C1CC5" w14:textId="77777777" w:rsidR="00DB0A83" w:rsidRPr="006D2CD3" w:rsidRDefault="00DB0A83" w:rsidP="009B625D">
      <w:pPr>
        <w:ind w:left="540"/>
        <w:rPr>
          <w:rFonts w:ascii="Arial" w:eastAsia="Calibri" w:hAnsi="Arial" w:cs="Arial"/>
          <w:sz w:val="18"/>
          <w:szCs w:val="18"/>
          <w:lang w:val="en-GB"/>
        </w:rPr>
      </w:pPr>
    </w:p>
    <w:p w14:paraId="578879DF" w14:textId="77777777" w:rsidR="00DB0A83" w:rsidRPr="006D2CD3" w:rsidRDefault="00DB0A83" w:rsidP="009B625D">
      <w:pPr>
        <w:ind w:left="540"/>
        <w:rPr>
          <w:rFonts w:ascii="Arial" w:eastAsia="Calibri" w:hAnsi="Arial" w:cs="Arial"/>
          <w:sz w:val="18"/>
          <w:szCs w:val="18"/>
        </w:rPr>
      </w:pPr>
      <w:r w:rsidRPr="006D2CD3">
        <w:rPr>
          <w:rFonts w:ascii="Arial" w:eastAsia="Calibri" w:hAnsi="Arial" w:cs="Arial"/>
          <w:sz w:val="18"/>
          <w:szCs w:val="18"/>
        </w:rPr>
        <w:t>Assets and liabilities arising from a lease are initially measured on a present value basis. Lease liabilities include the net present value of the following lease payments:</w:t>
      </w:r>
    </w:p>
    <w:p w14:paraId="29B844B8" w14:textId="77777777" w:rsidR="00DB0A83" w:rsidRPr="006D2CD3" w:rsidRDefault="00DB0A83" w:rsidP="009B625D">
      <w:pPr>
        <w:ind w:left="540"/>
        <w:rPr>
          <w:rFonts w:ascii="Arial" w:hAnsi="Arial" w:cs="Arial"/>
          <w:sz w:val="18"/>
          <w:szCs w:val="18"/>
        </w:rPr>
      </w:pPr>
    </w:p>
    <w:p w14:paraId="1D30FF1E" w14:textId="77777777" w:rsidR="00DB0A83" w:rsidRPr="006D2CD3" w:rsidRDefault="00DB0A83" w:rsidP="00A310E4">
      <w:pPr>
        <w:numPr>
          <w:ilvl w:val="0"/>
          <w:numId w:val="4"/>
        </w:numPr>
        <w:tabs>
          <w:tab w:val="left" w:pos="900"/>
        </w:tabs>
        <w:ind w:left="900"/>
        <w:rPr>
          <w:rFonts w:ascii="Arial" w:eastAsia="Calibri" w:hAnsi="Arial" w:cs="Arial"/>
          <w:sz w:val="18"/>
          <w:szCs w:val="18"/>
        </w:rPr>
      </w:pPr>
      <w:r w:rsidRPr="006D2CD3">
        <w:rPr>
          <w:rFonts w:ascii="Arial" w:eastAsia="Calibri" w:hAnsi="Arial" w:cs="Arial"/>
          <w:sz w:val="18"/>
          <w:szCs w:val="18"/>
        </w:rPr>
        <w:t>fixed payments (including in-substance fixed payments), less any lease incentives receivable</w:t>
      </w:r>
    </w:p>
    <w:p w14:paraId="7BB7E52E" w14:textId="77777777" w:rsidR="00DB0A83" w:rsidRPr="006D2CD3" w:rsidRDefault="00DB0A83" w:rsidP="00A310E4">
      <w:pPr>
        <w:numPr>
          <w:ilvl w:val="0"/>
          <w:numId w:val="4"/>
        </w:numPr>
        <w:tabs>
          <w:tab w:val="left" w:pos="900"/>
        </w:tabs>
        <w:ind w:left="900"/>
        <w:rPr>
          <w:rFonts w:ascii="Arial" w:eastAsia="Calibri" w:hAnsi="Arial" w:cs="Arial"/>
          <w:sz w:val="18"/>
          <w:szCs w:val="18"/>
        </w:rPr>
      </w:pPr>
      <w:r w:rsidRPr="006D2CD3">
        <w:rPr>
          <w:rFonts w:ascii="Arial" w:eastAsia="Calibri" w:hAnsi="Arial" w:cs="Arial"/>
          <w:sz w:val="18"/>
          <w:szCs w:val="18"/>
        </w:rPr>
        <w:t>variable lease payment that are based on an index or a rate</w:t>
      </w:r>
    </w:p>
    <w:p w14:paraId="58E01A42" w14:textId="77777777" w:rsidR="00DB0A83" w:rsidRPr="006D2CD3" w:rsidRDefault="00DB0A83" w:rsidP="00A310E4">
      <w:pPr>
        <w:numPr>
          <w:ilvl w:val="0"/>
          <w:numId w:val="4"/>
        </w:numPr>
        <w:tabs>
          <w:tab w:val="left" w:pos="900"/>
        </w:tabs>
        <w:ind w:left="900"/>
        <w:rPr>
          <w:rFonts w:ascii="Arial" w:eastAsia="Calibri" w:hAnsi="Arial" w:cs="Arial"/>
          <w:sz w:val="18"/>
          <w:szCs w:val="18"/>
        </w:rPr>
      </w:pPr>
      <w:r w:rsidRPr="006D2CD3">
        <w:rPr>
          <w:rFonts w:ascii="Arial" w:eastAsia="Calibri" w:hAnsi="Arial" w:cs="Arial"/>
          <w:sz w:val="18"/>
          <w:szCs w:val="18"/>
        </w:rPr>
        <w:t>amounts expected to be payable by the lessee under residual value guarantees</w:t>
      </w:r>
    </w:p>
    <w:p w14:paraId="285C3C41" w14:textId="77777777" w:rsidR="00DB0A83" w:rsidRPr="006D2CD3" w:rsidRDefault="00DB0A83" w:rsidP="00A310E4">
      <w:pPr>
        <w:numPr>
          <w:ilvl w:val="0"/>
          <w:numId w:val="4"/>
        </w:numPr>
        <w:tabs>
          <w:tab w:val="left" w:pos="900"/>
        </w:tabs>
        <w:ind w:left="900"/>
        <w:rPr>
          <w:rFonts w:ascii="Arial" w:eastAsia="Calibri" w:hAnsi="Arial" w:cs="Arial"/>
          <w:sz w:val="18"/>
          <w:szCs w:val="18"/>
        </w:rPr>
      </w:pPr>
      <w:r w:rsidRPr="006D2CD3">
        <w:rPr>
          <w:rFonts w:ascii="Arial" w:eastAsia="Calibri" w:hAnsi="Arial" w:cs="Arial"/>
          <w:sz w:val="18"/>
          <w:szCs w:val="18"/>
        </w:rPr>
        <w:t>the exercise price of a purchase option if the lessee is reasonably certain to exercise that option, and</w:t>
      </w:r>
    </w:p>
    <w:p w14:paraId="75806120" w14:textId="77777777" w:rsidR="00DB0A83" w:rsidRPr="006D2CD3" w:rsidRDefault="00DB0A83" w:rsidP="00A310E4">
      <w:pPr>
        <w:numPr>
          <w:ilvl w:val="0"/>
          <w:numId w:val="4"/>
        </w:numPr>
        <w:tabs>
          <w:tab w:val="left" w:pos="900"/>
        </w:tabs>
        <w:ind w:left="900"/>
        <w:rPr>
          <w:rFonts w:ascii="Arial" w:eastAsia="Calibri" w:hAnsi="Arial" w:cs="Arial"/>
          <w:spacing w:val="-4"/>
          <w:sz w:val="18"/>
          <w:szCs w:val="18"/>
        </w:rPr>
      </w:pPr>
      <w:r w:rsidRPr="006D2CD3">
        <w:rPr>
          <w:rFonts w:ascii="Arial" w:eastAsia="Calibri" w:hAnsi="Arial" w:cs="Arial"/>
          <w:spacing w:val="-4"/>
          <w:sz w:val="18"/>
          <w:szCs w:val="18"/>
        </w:rPr>
        <w:t>payments of penalties for terminating the lease, if the lease term reflects the lessee exercising that option.</w:t>
      </w:r>
    </w:p>
    <w:p w14:paraId="591B0ED2" w14:textId="77777777" w:rsidR="00AA23FE" w:rsidRPr="006D2CD3" w:rsidRDefault="00AA23FE" w:rsidP="009B625D">
      <w:pPr>
        <w:ind w:left="540"/>
        <w:rPr>
          <w:rFonts w:ascii="Arial" w:hAnsi="Arial" w:cs="Arial"/>
          <w:sz w:val="18"/>
          <w:szCs w:val="18"/>
        </w:rPr>
      </w:pPr>
    </w:p>
    <w:p w14:paraId="7E14746A" w14:textId="77777777" w:rsidR="00DB0A83" w:rsidRPr="006D2CD3" w:rsidRDefault="00DB0A83" w:rsidP="009B625D">
      <w:pPr>
        <w:ind w:left="540"/>
        <w:rPr>
          <w:rFonts w:ascii="Arial" w:hAnsi="Arial" w:cs="Arial"/>
          <w:sz w:val="18"/>
          <w:szCs w:val="18"/>
        </w:rPr>
      </w:pPr>
      <w:r w:rsidRPr="006D2CD3">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1C2F673" w14:textId="77777777" w:rsidR="00DB0A83" w:rsidRPr="006D2CD3" w:rsidRDefault="00DB0A83" w:rsidP="009B625D">
      <w:pPr>
        <w:ind w:left="540"/>
        <w:rPr>
          <w:rFonts w:ascii="Arial" w:hAnsi="Arial" w:cs="Arial"/>
          <w:sz w:val="18"/>
          <w:szCs w:val="18"/>
        </w:rPr>
      </w:pPr>
    </w:p>
    <w:p w14:paraId="5F758200" w14:textId="77777777" w:rsidR="00DB0A83" w:rsidRPr="006D2CD3" w:rsidRDefault="00DB0A83" w:rsidP="009B625D">
      <w:pPr>
        <w:autoSpaceDE w:val="0"/>
        <w:autoSpaceDN w:val="0"/>
        <w:adjustRightInd w:val="0"/>
        <w:ind w:left="540"/>
        <w:rPr>
          <w:rFonts w:ascii="Arial" w:hAnsi="Arial" w:cs="Arial"/>
          <w:sz w:val="18"/>
          <w:szCs w:val="18"/>
        </w:rPr>
      </w:pPr>
      <w:r w:rsidRPr="006D2CD3">
        <w:rPr>
          <w:rFonts w:ascii="Arial" w:hAnsi="Arial" w:cs="Arial"/>
          <w:sz w:val="18"/>
          <w:szCs w:val="18"/>
        </w:rPr>
        <w:t>Right-of-use assets are measured at cost comprising the following:</w:t>
      </w:r>
    </w:p>
    <w:p w14:paraId="3A092D51" w14:textId="77777777" w:rsidR="00DB0A83" w:rsidRPr="006D2CD3" w:rsidRDefault="00DB0A83" w:rsidP="009B625D">
      <w:pPr>
        <w:ind w:left="540"/>
        <w:rPr>
          <w:rFonts w:ascii="Arial" w:hAnsi="Arial" w:cs="Arial"/>
          <w:sz w:val="18"/>
          <w:szCs w:val="18"/>
        </w:rPr>
      </w:pPr>
    </w:p>
    <w:p w14:paraId="0D1C44CF" w14:textId="77777777" w:rsidR="00DB0A83" w:rsidRPr="006D2CD3" w:rsidRDefault="00DB0A83" w:rsidP="00A310E4">
      <w:pPr>
        <w:numPr>
          <w:ilvl w:val="0"/>
          <w:numId w:val="4"/>
        </w:numPr>
        <w:tabs>
          <w:tab w:val="left" w:pos="900"/>
        </w:tabs>
        <w:ind w:left="900"/>
        <w:rPr>
          <w:rFonts w:ascii="Arial" w:eastAsia="Calibri" w:hAnsi="Arial" w:cs="Arial"/>
          <w:sz w:val="18"/>
          <w:szCs w:val="18"/>
        </w:rPr>
      </w:pPr>
      <w:r w:rsidRPr="006D2CD3">
        <w:rPr>
          <w:rFonts w:ascii="Arial" w:eastAsia="Calibri" w:hAnsi="Arial" w:cs="Arial"/>
          <w:sz w:val="18"/>
          <w:szCs w:val="18"/>
        </w:rPr>
        <w:t>the amount of the initial measurement of lease liability</w:t>
      </w:r>
    </w:p>
    <w:p w14:paraId="10887E83" w14:textId="77777777" w:rsidR="00DB0A83" w:rsidRPr="006D2CD3" w:rsidRDefault="00DB0A83" w:rsidP="00A310E4">
      <w:pPr>
        <w:numPr>
          <w:ilvl w:val="0"/>
          <w:numId w:val="4"/>
        </w:numPr>
        <w:tabs>
          <w:tab w:val="left" w:pos="900"/>
        </w:tabs>
        <w:ind w:left="900"/>
        <w:rPr>
          <w:rFonts w:ascii="Arial" w:eastAsia="Calibri" w:hAnsi="Arial" w:cs="Arial"/>
          <w:sz w:val="18"/>
          <w:szCs w:val="18"/>
        </w:rPr>
      </w:pPr>
      <w:r w:rsidRPr="006D2CD3">
        <w:rPr>
          <w:rFonts w:ascii="Arial" w:eastAsia="Calibri" w:hAnsi="Arial" w:cs="Arial"/>
          <w:sz w:val="18"/>
          <w:szCs w:val="18"/>
        </w:rPr>
        <w:t>any lease payments made at or before the commencement date less any lease incentives received</w:t>
      </w:r>
    </w:p>
    <w:p w14:paraId="5F6A1BBD" w14:textId="77777777" w:rsidR="00DB0A83" w:rsidRPr="006D2CD3" w:rsidRDefault="00DB0A83" w:rsidP="00A310E4">
      <w:pPr>
        <w:numPr>
          <w:ilvl w:val="0"/>
          <w:numId w:val="4"/>
        </w:numPr>
        <w:tabs>
          <w:tab w:val="left" w:pos="900"/>
        </w:tabs>
        <w:ind w:left="900"/>
        <w:rPr>
          <w:rFonts w:ascii="Arial" w:eastAsia="Calibri" w:hAnsi="Arial" w:cs="Arial"/>
          <w:sz w:val="18"/>
          <w:szCs w:val="18"/>
        </w:rPr>
      </w:pPr>
      <w:r w:rsidRPr="006D2CD3">
        <w:rPr>
          <w:rFonts w:ascii="Arial" w:eastAsia="Calibri" w:hAnsi="Arial" w:cs="Arial"/>
          <w:sz w:val="18"/>
          <w:szCs w:val="18"/>
        </w:rPr>
        <w:t>any initial direct costs, and</w:t>
      </w:r>
    </w:p>
    <w:p w14:paraId="04B70BB0" w14:textId="77777777" w:rsidR="00DB0A83" w:rsidRPr="006D2CD3" w:rsidRDefault="00DB0A83" w:rsidP="00A310E4">
      <w:pPr>
        <w:numPr>
          <w:ilvl w:val="0"/>
          <w:numId w:val="4"/>
        </w:numPr>
        <w:tabs>
          <w:tab w:val="left" w:pos="900"/>
        </w:tabs>
        <w:ind w:left="900"/>
        <w:rPr>
          <w:rFonts w:ascii="Arial" w:eastAsia="Calibri" w:hAnsi="Arial" w:cs="Arial"/>
          <w:sz w:val="18"/>
          <w:szCs w:val="18"/>
        </w:rPr>
      </w:pPr>
      <w:r w:rsidRPr="006D2CD3">
        <w:rPr>
          <w:rFonts w:ascii="Arial" w:eastAsia="Calibri" w:hAnsi="Arial" w:cs="Arial"/>
          <w:sz w:val="18"/>
          <w:szCs w:val="18"/>
        </w:rPr>
        <w:t xml:space="preserve">restoration costs. </w:t>
      </w:r>
    </w:p>
    <w:p w14:paraId="7D48133C" w14:textId="77777777" w:rsidR="00DB0A83" w:rsidRPr="006D2CD3" w:rsidRDefault="00DB0A83" w:rsidP="009B625D">
      <w:pPr>
        <w:ind w:left="540"/>
        <w:contextualSpacing/>
        <w:rPr>
          <w:rFonts w:ascii="Arial" w:eastAsia="Calibri" w:hAnsi="Arial" w:cs="Arial"/>
          <w:sz w:val="18"/>
          <w:szCs w:val="18"/>
        </w:rPr>
      </w:pPr>
    </w:p>
    <w:p w14:paraId="5116DCC2" w14:textId="4EDE7FFD" w:rsidR="00076EF5" w:rsidRPr="006D2CD3" w:rsidRDefault="00DB0A83" w:rsidP="009B625D">
      <w:pPr>
        <w:tabs>
          <w:tab w:val="left" w:pos="1980"/>
        </w:tabs>
        <w:ind w:left="540"/>
        <w:contextualSpacing/>
        <w:rPr>
          <w:rFonts w:ascii="Arial" w:hAnsi="Arial" w:cs="Arial"/>
          <w:spacing w:val="-2"/>
          <w:sz w:val="18"/>
          <w:szCs w:val="18"/>
        </w:rPr>
      </w:pPr>
      <w:r w:rsidRPr="006D2CD3">
        <w:rPr>
          <w:rFonts w:ascii="Arial" w:hAnsi="Arial" w:cs="Arial"/>
          <w:spacing w:val="-2"/>
          <w:sz w:val="18"/>
          <w:szCs w:val="18"/>
        </w:rPr>
        <w:t xml:space="preserve">Payments associated with short-term leases and leases of low-value assets are recognised on a straight-line basis as an expense in profit or loss. Short-term leases are leases with a lease term of </w:t>
      </w:r>
      <w:r w:rsidR="00B14D45" w:rsidRPr="006D2CD3">
        <w:rPr>
          <w:rFonts w:ascii="Arial" w:hAnsi="Arial" w:cs="Arial"/>
          <w:spacing w:val="-2"/>
          <w:sz w:val="18"/>
          <w:szCs w:val="18"/>
          <w:lang w:val="en-GB"/>
        </w:rPr>
        <w:t>12</w:t>
      </w:r>
      <w:r w:rsidRPr="006D2CD3">
        <w:rPr>
          <w:rFonts w:ascii="Arial" w:hAnsi="Arial" w:cs="Arial"/>
          <w:spacing w:val="-2"/>
          <w:sz w:val="18"/>
          <w:szCs w:val="18"/>
        </w:rPr>
        <w:t xml:space="preserve"> months or less. Low-value assets comprise small items of office </w:t>
      </w:r>
      <w:r w:rsidR="005B6239">
        <w:rPr>
          <w:rFonts w:ascii="Arial" w:hAnsi="Arial" w:cs="Arial"/>
          <w:spacing w:val="-2"/>
          <w:sz w:val="18"/>
          <w:szCs w:val="18"/>
        </w:rPr>
        <w:t>equipment</w:t>
      </w:r>
      <w:r w:rsidRPr="006D2CD3">
        <w:rPr>
          <w:rFonts w:ascii="Arial" w:hAnsi="Arial" w:cs="Arial"/>
          <w:spacing w:val="-2"/>
          <w:sz w:val="18"/>
          <w:szCs w:val="18"/>
        </w:rPr>
        <w:t>.</w:t>
      </w:r>
    </w:p>
    <w:p w14:paraId="0E062BAC" w14:textId="77777777" w:rsidR="00972E1A" w:rsidRPr="006D2CD3" w:rsidRDefault="00972E1A" w:rsidP="009B625D">
      <w:pPr>
        <w:ind w:left="540"/>
        <w:jc w:val="thaiDistribute"/>
        <w:rPr>
          <w:rFonts w:ascii="Arial" w:eastAsia="Calibri" w:hAnsi="Arial" w:cs="Arial"/>
          <w:sz w:val="18"/>
          <w:szCs w:val="18"/>
          <w:lang w:eastAsia="en-US" w:bidi="ar-SA"/>
        </w:rPr>
      </w:pPr>
    </w:p>
    <w:p w14:paraId="555FE74A" w14:textId="1471DB05" w:rsidR="00DB0A83" w:rsidRPr="006D2CD3" w:rsidRDefault="003C30F5" w:rsidP="008A41EE">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sidR="00DB0A83" w:rsidRPr="006D2CD3">
        <w:rPr>
          <w:rFonts w:ascii="Arial" w:eastAsia="Arial Unicode MS" w:hAnsi="Arial" w:cs="Arial"/>
          <w:b/>
          <w:bCs/>
          <w:sz w:val="18"/>
          <w:szCs w:val="18"/>
          <w:lang w:val="en-GB" w:eastAsia="en-US"/>
        </w:rPr>
        <w:t>.</w:t>
      </w:r>
      <w:r w:rsidR="00B14D45" w:rsidRPr="006D2CD3">
        <w:rPr>
          <w:rFonts w:ascii="Arial" w:eastAsia="Arial Unicode MS" w:hAnsi="Arial" w:cs="Arial"/>
          <w:b/>
          <w:bCs/>
          <w:sz w:val="18"/>
          <w:szCs w:val="18"/>
          <w:lang w:val="en-GB" w:eastAsia="en-US"/>
        </w:rPr>
        <w:t>1</w:t>
      </w:r>
      <w:r w:rsidR="003871FC">
        <w:rPr>
          <w:rFonts w:ascii="Arial" w:eastAsia="Arial Unicode MS" w:hAnsi="Arial" w:cs="Arial"/>
          <w:b/>
          <w:bCs/>
          <w:sz w:val="18"/>
          <w:szCs w:val="18"/>
          <w:lang w:val="en-GB" w:eastAsia="en-US"/>
        </w:rPr>
        <w:t>2</w:t>
      </w:r>
      <w:r w:rsidR="00DB0A83" w:rsidRPr="006D2CD3">
        <w:rPr>
          <w:rFonts w:ascii="Arial" w:eastAsia="Arial Unicode MS" w:hAnsi="Arial" w:cs="Arial"/>
          <w:b/>
          <w:bCs/>
          <w:sz w:val="18"/>
          <w:szCs w:val="18"/>
          <w:lang w:val="en-GB" w:eastAsia="en-US"/>
        </w:rPr>
        <w:tab/>
        <w:t>Impairment assets</w:t>
      </w:r>
    </w:p>
    <w:p w14:paraId="5B38E157" w14:textId="77777777" w:rsidR="000F3FED" w:rsidRPr="006D2CD3" w:rsidRDefault="000F3FED" w:rsidP="009B625D">
      <w:pPr>
        <w:ind w:left="540"/>
        <w:rPr>
          <w:rFonts w:ascii="Arial" w:eastAsia="Calibri" w:hAnsi="Arial" w:cs="Arial"/>
          <w:spacing w:val="-2"/>
          <w:sz w:val="18"/>
          <w:szCs w:val="18"/>
          <w:lang w:eastAsia="en-US" w:bidi="ar-SA"/>
        </w:rPr>
      </w:pPr>
    </w:p>
    <w:p w14:paraId="3029B02E" w14:textId="77777777" w:rsidR="00DB0A83" w:rsidRPr="006D2CD3" w:rsidRDefault="00DB0A83" w:rsidP="009B625D">
      <w:pPr>
        <w:ind w:left="540"/>
        <w:rPr>
          <w:rFonts w:ascii="Arial" w:eastAsia="Calibri" w:hAnsi="Arial" w:cs="Arial"/>
          <w:sz w:val="18"/>
          <w:szCs w:val="18"/>
          <w:lang w:eastAsia="en-US" w:bidi="ar-SA"/>
        </w:rPr>
      </w:pPr>
      <w:r w:rsidRPr="006D2CD3">
        <w:rPr>
          <w:rFonts w:ascii="Arial" w:eastAsia="Calibri" w:hAnsi="Arial" w:cs="Arial"/>
          <w:sz w:val="18"/>
          <w:szCs w:val="18"/>
          <w:lang w:eastAsia="en-US" w:bidi="ar-SA"/>
        </w:rPr>
        <w:t xml:space="preserve">Assets that have an indefinite useful life are tested annually for impairment, or more frequently if events or changes in circumstances indicate that it might be impaired. Assets that are subject to amortisation </w:t>
      </w:r>
      <w:r w:rsidRPr="006D2CD3">
        <w:rPr>
          <w:rFonts w:ascii="Arial" w:eastAsia="Calibri" w:hAnsi="Arial" w:cs="Arial"/>
          <w:spacing w:val="-2"/>
          <w:sz w:val="18"/>
          <w:szCs w:val="18"/>
          <w:lang w:eastAsia="en-US" w:bidi="ar-SA"/>
        </w:rPr>
        <w:t>are reviewed for impairment whenever there is an indication of impairment. An impairment loss is recognised</w:t>
      </w:r>
      <w:r w:rsidRPr="006D2CD3">
        <w:rPr>
          <w:rFonts w:ascii="Arial" w:eastAsia="Calibri" w:hAnsi="Arial" w:cs="Arial"/>
          <w:sz w:val="18"/>
          <w:szCs w:val="18"/>
          <w:lang w:eastAsia="en-US" w:bidi="ar-SA"/>
        </w:rPr>
        <w:t xml:space="preserve"> </w:t>
      </w:r>
      <w:r w:rsidRPr="006D2CD3">
        <w:rPr>
          <w:rFonts w:ascii="Arial" w:eastAsia="Calibri" w:hAnsi="Arial" w:cs="Arial"/>
          <w:spacing w:val="-4"/>
          <w:sz w:val="18"/>
          <w:szCs w:val="18"/>
          <w:lang w:eastAsia="en-US" w:bidi="ar-SA"/>
        </w:rPr>
        <w:t>for the amount by which the carrying amount of the assets exceeds its recoverable amount. The recoverable</w:t>
      </w:r>
      <w:r w:rsidRPr="006D2CD3">
        <w:rPr>
          <w:rFonts w:ascii="Arial" w:eastAsia="Calibri" w:hAnsi="Arial" w:cs="Arial"/>
          <w:sz w:val="18"/>
          <w:szCs w:val="18"/>
          <w:lang w:eastAsia="en-US" w:bidi="ar-SA"/>
        </w:rPr>
        <w:t xml:space="preserve"> amount is the higher of an asset’s fair value less costs of disposal and value in use. </w:t>
      </w:r>
    </w:p>
    <w:p w14:paraId="4A58ABED" w14:textId="77777777" w:rsidR="00DB0A83" w:rsidRPr="006D2CD3" w:rsidRDefault="00DB0A83" w:rsidP="009B625D">
      <w:pPr>
        <w:ind w:left="540"/>
        <w:rPr>
          <w:rFonts w:ascii="Arial" w:eastAsia="Calibri" w:hAnsi="Arial" w:cs="Arial"/>
          <w:spacing w:val="-2"/>
          <w:sz w:val="18"/>
          <w:szCs w:val="18"/>
          <w:lang w:eastAsia="en-US" w:bidi="ar-SA"/>
        </w:rPr>
      </w:pPr>
    </w:p>
    <w:p w14:paraId="46C88D6C" w14:textId="1248E8D7" w:rsidR="00DB0A83" w:rsidRPr="006D2CD3" w:rsidRDefault="00DB0A83" w:rsidP="009B625D">
      <w:pPr>
        <w:ind w:left="540"/>
        <w:rPr>
          <w:rFonts w:ascii="Arial" w:eastAsia="Calibri" w:hAnsi="Arial" w:cs="Arial"/>
          <w:spacing w:val="-2"/>
          <w:sz w:val="18"/>
          <w:szCs w:val="22"/>
          <w:lang w:eastAsia="en-US"/>
        </w:rPr>
      </w:pPr>
      <w:r w:rsidRPr="006D2CD3">
        <w:rPr>
          <w:rFonts w:ascii="Arial" w:eastAsia="Calibri" w:hAnsi="Arial" w:cs="Arial"/>
          <w:spacing w:val="-2"/>
          <w:sz w:val="18"/>
          <w:szCs w:val="18"/>
          <w:lang w:eastAsia="en-US" w:bidi="ar-SA"/>
        </w:rPr>
        <w:t>Where the reasons for previously recognised impairments no longer exist, the impairment losses on the assets concerned other than goodwill is reversed.</w:t>
      </w:r>
    </w:p>
    <w:p w14:paraId="6BCE4D72" w14:textId="77777777" w:rsidR="009F48BB" w:rsidRPr="006D2CD3" w:rsidRDefault="009F48BB" w:rsidP="009B625D">
      <w:pPr>
        <w:ind w:left="540"/>
        <w:rPr>
          <w:rFonts w:ascii="Arial" w:eastAsia="Calibri" w:hAnsi="Arial" w:cs="Arial"/>
          <w:spacing w:val="-2"/>
          <w:sz w:val="18"/>
          <w:szCs w:val="22"/>
          <w:lang w:eastAsia="en-US"/>
        </w:rPr>
      </w:pPr>
    </w:p>
    <w:p w14:paraId="190ED543" w14:textId="2417FE41" w:rsidR="00DB0A83" w:rsidRPr="006D2CD3" w:rsidRDefault="003C30F5" w:rsidP="008A41EE">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sidR="009B625D" w:rsidRPr="006D2CD3">
        <w:rPr>
          <w:rFonts w:ascii="Arial" w:eastAsia="Arial Unicode MS" w:hAnsi="Arial" w:cs="Arial"/>
          <w:b/>
          <w:bCs/>
          <w:sz w:val="18"/>
          <w:szCs w:val="18"/>
          <w:lang w:val="en-GB" w:eastAsia="en-US"/>
        </w:rPr>
        <w:t>.</w:t>
      </w:r>
      <w:r w:rsidR="00B14D45" w:rsidRPr="006D2CD3">
        <w:rPr>
          <w:rFonts w:ascii="Arial" w:eastAsia="Arial Unicode MS" w:hAnsi="Arial" w:cs="Arial"/>
          <w:b/>
          <w:bCs/>
          <w:sz w:val="18"/>
          <w:szCs w:val="18"/>
          <w:lang w:val="en-GB" w:eastAsia="en-US"/>
        </w:rPr>
        <w:t>1</w:t>
      </w:r>
      <w:r w:rsidR="00CB5886">
        <w:rPr>
          <w:rFonts w:ascii="Arial" w:eastAsia="Arial Unicode MS" w:hAnsi="Arial" w:cs="Arial"/>
          <w:b/>
          <w:bCs/>
          <w:sz w:val="18"/>
          <w:szCs w:val="18"/>
          <w:lang w:val="en-GB" w:eastAsia="en-US"/>
        </w:rPr>
        <w:t>3</w:t>
      </w:r>
      <w:r w:rsidR="009B625D" w:rsidRPr="006D2CD3">
        <w:rPr>
          <w:rFonts w:ascii="Arial" w:eastAsia="Arial Unicode MS" w:hAnsi="Arial" w:cs="Arial"/>
          <w:b/>
          <w:bCs/>
          <w:sz w:val="18"/>
          <w:szCs w:val="18"/>
          <w:lang w:val="en-GB" w:eastAsia="en-US"/>
        </w:rPr>
        <w:tab/>
      </w:r>
      <w:r w:rsidR="00DB0A83" w:rsidRPr="006D2CD3">
        <w:rPr>
          <w:rFonts w:ascii="Arial" w:eastAsia="Arial Unicode MS" w:hAnsi="Arial" w:cs="Arial"/>
          <w:b/>
          <w:bCs/>
          <w:sz w:val="18"/>
          <w:szCs w:val="18"/>
          <w:lang w:val="en-GB" w:eastAsia="en-US"/>
        </w:rPr>
        <w:t>Financial liabilities</w:t>
      </w:r>
    </w:p>
    <w:p w14:paraId="691818E5" w14:textId="77777777" w:rsidR="000F3FED" w:rsidRPr="006D2CD3" w:rsidRDefault="000F3FED" w:rsidP="003103B8">
      <w:pPr>
        <w:pStyle w:val="NoSpacing"/>
        <w:ind w:left="540"/>
        <w:jc w:val="thaiDistribute"/>
        <w:rPr>
          <w:rFonts w:ascii="Arial" w:hAnsi="Arial" w:cs="Arial"/>
          <w:color w:val="auto"/>
          <w:sz w:val="18"/>
          <w:szCs w:val="18"/>
        </w:rPr>
      </w:pPr>
    </w:p>
    <w:p w14:paraId="5C7FF3D0" w14:textId="77777777" w:rsidR="00DB0A83" w:rsidRPr="006D2CD3" w:rsidRDefault="009B625D" w:rsidP="009B625D">
      <w:pPr>
        <w:pStyle w:val="NoSpacing"/>
        <w:ind w:left="1080" w:hanging="540"/>
        <w:rPr>
          <w:rFonts w:ascii="Arial" w:hAnsi="Arial" w:cs="Arial"/>
          <w:color w:val="auto"/>
          <w:sz w:val="18"/>
          <w:szCs w:val="18"/>
        </w:rPr>
      </w:pPr>
      <w:r w:rsidRPr="006D2CD3">
        <w:rPr>
          <w:rFonts w:ascii="Arial" w:eastAsia="Calibri" w:hAnsi="Arial" w:cs="Arial"/>
          <w:color w:val="auto"/>
          <w:spacing w:val="-2"/>
          <w:sz w:val="18"/>
          <w:szCs w:val="18"/>
          <w:lang w:eastAsia="en-US" w:bidi="ar-SA"/>
        </w:rPr>
        <w:t>a)</w:t>
      </w:r>
      <w:r w:rsidRPr="006D2CD3">
        <w:rPr>
          <w:rFonts w:ascii="Arial" w:eastAsia="Calibri" w:hAnsi="Arial" w:cs="Arial"/>
          <w:color w:val="auto"/>
          <w:spacing w:val="-2"/>
          <w:sz w:val="18"/>
          <w:szCs w:val="18"/>
          <w:lang w:eastAsia="en-US" w:bidi="ar-SA"/>
        </w:rPr>
        <w:tab/>
      </w:r>
      <w:r w:rsidR="00DB0A83" w:rsidRPr="006D2CD3">
        <w:rPr>
          <w:rFonts w:ascii="Arial" w:eastAsia="Calibri" w:hAnsi="Arial" w:cs="Arial"/>
          <w:color w:val="auto"/>
          <w:spacing w:val="-2"/>
          <w:sz w:val="18"/>
          <w:szCs w:val="18"/>
          <w:lang w:eastAsia="en-US" w:bidi="ar-SA"/>
        </w:rPr>
        <w:t>Classification</w:t>
      </w:r>
    </w:p>
    <w:p w14:paraId="33B95E9C" w14:textId="77777777" w:rsidR="00DB0A83" w:rsidRPr="006D2CD3" w:rsidRDefault="00DB0A83" w:rsidP="009B625D">
      <w:pPr>
        <w:pStyle w:val="NoSpacing"/>
        <w:ind w:left="1080"/>
        <w:jc w:val="thaiDistribute"/>
        <w:rPr>
          <w:rFonts w:ascii="Arial" w:hAnsi="Arial" w:cs="Arial"/>
          <w:color w:val="auto"/>
          <w:sz w:val="18"/>
          <w:szCs w:val="18"/>
        </w:rPr>
      </w:pPr>
    </w:p>
    <w:p w14:paraId="696F5DA9" w14:textId="77777777" w:rsidR="00DB0A83" w:rsidRPr="006D2CD3" w:rsidRDefault="00DB0A83" w:rsidP="009B625D">
      <w:pPr>
        <w:pStyle w:val="NoSpacing"/>
        <w:ind w:left="1080"/>
        <w:jc w:val="thaiDistribute"/>
        <w:rPr>
          <w:rFonts w:ascii="Arial" w:hAnsi="Arial" w:cs="Arial"/>
          <w:color w:val="auto"/>
          <w:sz w:val="18"/>
          <w:szCs w:val="18"/>
        </w:rPr>
      </w:pPr>
      <w:r w:rsidRPr="006D2CD3">
        <w:rPr>
          <w:rFonts w:ascii="Arial" w:hAnsi="Arial" w:cs="Arial"/>
          <w:color w:val="auto"/>
          <w:sz w:val="18"/>
          <w:szCs w:val="18"/>
        </w:rPr>
        <w:t>Financial instruments issued by the Group are classified as either financial liabilities or equity securities by considering contractual obligations.</w:t>
      </w:r>
    </w:p>
    <w:p w14:paraId="7069182C" w14:textId="77777777" w:rsidR="00DB0A83" w:rsidRPr="006D2CD3" w:rsidRDefault="00DB0A83" w:rsidP="00076EF5">
      <w:pPr>
        <w:pStyle w:val="NoSpacing"/>
        <w:ind w:left="1080"/>
        <w:jc w:val="thaiDistribute"/>
        <w:rPr>
          <w:rFonts w:ascii="Arial" w:hAnsi="Arial" w:cs="Arial"/>
          <w:color w:val="auto"/>
          <w:sz w:val="18"/>
          <w:szCs w:val="18"/>
        </w:rPr>
      </w:pPr>
    </w:p>
    <w:p w14:paraId="3C64AF5F" w14:textId="77777777" w:rsidR="00DB0A83" w:rsidRPr="006D2CD3" w:rsidRDefault="00DB0A83" w:rsidP="009B625D">
      <w:pPr>
        <w:pStyle w:val="NoSpacing"/>
        <w:ind w:left="1080"/>
        <w:jc w:val="thaiDistribute"/>
        <w:rPr>
          <w:rFonts w:ascii="Arial" w:hAnsi="Arial" w:cs="Arial"/>
          <w:color w:val="auto"/>
          <w:sz w:val="18"/>
          <w:szCs w:val="18"/>
        </w:rPr>
      </w:pPr>
      <w:r w:rsidRPr="006D2CD3">
        <w:rPr>
          <w:rFonts w:ascii="Arial" w:hAnsi="Arial" w:cs="Arial"/>
          <w:color w:val="auto"/>
          <w:sz w:val="18"/>
          <w:szCs w:val="18"/>
        </w:rPr>
        <w:t xml:space="preserve">Borrowings are classified as current liabilities unless the Group has an unconditional right to defer settlement of the liability for at least </w:t>
      </w:r>
      <w:r w:rsidR="00B14D45" w:rsidRPr="006D2CD3">
        <w:rPr>
          <w:rFonts w:ascii="Arial" w:hAnsi="Arial" w:cs="Arial"/>
          <w:color w:val="auto"/>
          <w:sz w:val="18"/>
          <w:szCs w:val="18"/>
          <w:lang w:val="en-GB"/>
        </w:rPr>
        <w:t>12</w:t>
      </w:r>
      <w:r w:rsidRPr="006D2CD3">
        <w:rPr>
          <w:rFonts w:ascii="Arial" w:hAnsi="Arial" w:cs="Arial"/>
          <w:color w:val="auto"/>
          <w:sz w:val="18"/>
          <w:szCs w:val="18"/>
        </w:rPr>
        <w:t xml:space="preserve"> months after the reporting date</w:t>
      </w:r>
      <w:r w:rsidR="00D83FB1" w:rsidRPr="006D2CD3">
        <w:rPr>
          <w:rFonts w:ascii="Arial" w:hAnsi="Arial" w:cs="Arial"/>
          <w:color w:val="auto"/>
          <w:sz w:val="18"/>
          <w:szCs w:val="18"/>
        </w:rPr>
        <w:t>.</w:t>
      </w:r>
    </w:p>
    <w:p w14:paraId="7DA8B171" w14:textId="49B77BB0" w:rsidR="003910D2" w:rsidRPr="006D2CD3" w:rsidRDefault="003103B8" w:rsidP="00076EF5">
      <w:pPr>
        <w:pStyle w:val="NoSpacing"/>
        <w:ind w:left="1080"/>
        <w:jc w:val="thaiDistribute"/>
        <w:rPr>
          <w:rFonts w:ascii="Arial" w:hAnsi="Arial" w:cs="Arial"/>
          <w:color w:val="auto"/>
          <w:sz w:val="18"/>
          <w:szCs w:val="18"/>
        </w:rPr>
      </w:pPr>
      <w:r>
        <w:rPr>
          <w:rFonts w:ascii="Arial" w:hAnsi="Arial" w:cs="Arial"/>
          <w:color w:val="auto"/>
          <w:sz w:val="18"/>
          <w:szCs w:val="18"/>
        </w:rPr>
        <w:br w:type="page"/>
      </w:r>
    </w:p>
    <w:p w14:paraId="4BAC2566" w14:textId="77777777" w:rsidR="00DB0A83" w:rsidRPr="006D2CD3" w:rsidRDefault="009B625D" w:rsidP="009B625D">
      <w:pPr>
        <w:pStyle w:val="NoSpacing"/>
        <w:ind w:left="1080" w:hanging="540"/>
        <w:rPr>
          <w:rFonts w:ascii="Arial" w:eastAsia="Calibri" w:hAnsi="Arial" w:cs="Arial"/>
          <w:color w:val="auto"/>
          <w:spacing w:val="-2"/>
          <w:sz w:val="18"/>
          <w:szCs w:val="18"/>
          <w:lang w:eastAsia="en-US" w:bidi="ar-SA"/>
        </w:rPr>
      </w:pPr>
      <w:r w:rsidRPr="006D2CD3">
        <w:rPr>
          <w:rFonts w:ascii="Arial" w:eastAsia="Calibri" w:hAnsi="Arial" w:cs="Arial"/>
          <w:color w:val="auto"/>
          <w:spacing w:val="-2"/>
          <w:sz w:val="18"/>
          <w:szCs w:val="18"/>
          <w:lang w:eastAsia="en-US" w:bidi="ar-SA"/>
        </w:rPr>
        <w:t>b)</w:t>
      </w:r>
      <w:r w:rsidRPr="006D2CD3">
        <w:rPr>
          <w:rFonts w:ascii="Arial" w:eastAsia="Calibri" w:hAnsi="Arial" w:cs="Arial"/>
          <w:color w:val="auto"/>
          <w:spacing w:val="-2"/>
          <w:sz w:val="18"/>
          <w:szCs w:val="18"/>
          <w:lang w:eastAsia="en-US" w:bidi="ar-SA"/>
        </w:rPr>
        <w:tab/>
      </w:r>
      <w:r w:rsidR="00DB0A83" w:rsidRPr="006D2CD3">
        <w:rPr>
          <w:rFonts w:ascii="Arial" w:eastAsia="Calibri" w:hAnsi="Arial" w:cs="Arial"/>
          <w:color w:val="auto"/>
          <w:spacing w:val="-2"/>
          <w:sz w:val="18"/>
          <w:szCs w:val="18"/>
          <w:lang w:eastAsia="en-US" w:bidi="ar-SA"/>
        </w:rPr>
        <w:t>Measurement</w:t>
      </w:r>
    </w:p>
    <w:p w14:paraId="2623A2E2" w14:textId="77777777" w:rsidR="00DB0A83" w:rsidRPr="006D2CD3" w:rsidRDefault="00DB0A83" w:rsidP="009B625D">
      <w:pPr>
        <w:pStyle w:val="NoSpacing"/>
        <w:ind w:left="1080"/>
        <w:jc w:val="thaiDistribute"/>
        <w:rPr>
          <w:rFonts w:ascii="Arial" w:hAnsi="Arial" w:cs="Arial"/>
          <w:color w:val="auto"/>
          <w:sz w:val="18"/>
          <w:szCs w:val="18"/>
        </w:rPr>
      </w:pPr>
    </w:p>
    <w:p w14:paraId="402C7000" w14:textId="77777777" w:rsidR="00DB0A83" w:rsidRPr="006D2CD3" w:rsidRDefault="00DB0A83" w:rsidP="00262F0D">
      <w:pPr>
        <w:pStyle w:val="NoSpacing"/>
        <w:ind w:left="1080"/>
        <w:jc w:val="thaiDistribute"/>
        <w:rPr>
          <w:rFonts w:ascii="Arial" w:eastAsia="Calibri" w:hAnsi="Arial" w:cs="Arial"/>
          <w:color w:val="auto"/>
          <w:spacing w:val="-2"/>
          <w:sz w:val="18"/>
          <w:szCs w:val="18"/>
          <w:lang w:eastAsia="en-US" w:bidi="ar-SA"/>
        </w:rPr>
      </w:pPr>
      <w:r w:rsidRPr="006D2CD3">
        <w:rPr>
          <w:rFonts w:ascii="Arial" w:hAnsi="Arial" w:cs="Arial"/>
          <w:color w:val="auto"/>
          <w:spacing w:val="-2"/>
          <w:sz w:val="18"/>
          <w:szCs w:val="18"/>
        </w:rPr>
        <w:t>Financial liabilities are initially recognised at fair value and are subsequently measured at amortised cost.</w:t>
      </w:r>
    </w:p>
    <w:p w14:paraId="03D176D0" w14:textId="77777777" w:rsidR="00972E1A" w:rsidRPr="006D2CD3" w:rsidRDefault="00972E1A" w:rsidP="00076EF5">
      <w:pPr>
        <w:pStyle w:val="NoSpacing"/>
        <w:ind w:left="1080"/>
        <w:jc w:val="thaiDistribute"/>
        <w:rPr>
          <w:rFonts w:ascii="Arial" w:hAnsi="Arial" w:cs="Arial"/>
          <w:color w:val="auto"/>
          <w:sz w:val="18"/>
          <w:szCs w:val="18"/>
        </w:rPr>
      </w:pPr>
    </w:p>
    <w:p w14:paraId="15C7AFA1" w14:textId="77777777" w:rsidR="00DB0A83" w:rsidRPr="006D2CD3" w:rsidRDefault="009B625D" w:rsidP="009B625D">
      <w:pPr>
        <w:pStyle w:val="NoSpacing"/>
        <w:ind w:left="1080" w:hanging="540"/>
        <w:rPr>
          <w:rFonts w:ascii="Arial" w:eastAsia="Calibri" w:hAnsi="Arial" w:cs="Arial"/>
          <w:color w:val="auto"/>
          <w:spacing w:val="-2"/>
          <w:sz w:val="18"/>
          <w:szCs w:val="18"/>
          <w:lang w:eastAsia="en-US" w:bidi="ar-SA"/>
        </w:rPr>
      </w:pPr>
      <w:r w:rsidRPr="006D2CD3">
        <w:rPr>
          <w:rFonts w:ascii="Arial" w:eastAsia="Calibri" w:hAnsi="Arial" w:cs="Arial"/>
          <w:color w:val="auto"/>
          <w:spacing w:val="-2"/>
          <w:sz w:val="18"/>
          <w:szCs w:val="18"/>
          <w:lang w:eastAsia="en-US" w:bidi="ar-SA"/>
        </w:rPr>
        <w:t>c)</w:t>
      </w:r>
      <w:r w:rsidRPr="006D2CD3">
        <w:rPr>
          <w:rFonts w:ascii="Arial" w:eastAsia="Calibri" w:hAnsi="Arial" w:cs="Arial"/>
          <w:color w:val="auto"/>
          <w:spacing w:val="-2"/>
          <w:sz w:val="18"/>
          <w:szCs w:val="18"/>
          <w:lang w:eastAsia="en-US" w:bidi="ar-SA"/>
        </w:rPr>
        <w:tab/>
      </w:r>
      <w:r w:rsidR="00DB0A83" w:rsidRPr="006D2CD3">
        <w:rPr>
          <w:rFonts w:ascii="Arial" w:eastAsia="Calibri" w:hAnsi="Arial" w:cs="Arial"/>
          <w:color w:val="auto"/>
          <w:spacing w:val="-2"/>
          <w:sz w:val="18"/>
          <w:szCs w:val="18"/>
          <w:lang w:eastAsia="en-US" w:bidi="ar-SA"/>
        </w:rPr>
        <w:t>Derecognition</w:t>
      </w:r>
      <w:r w:rsidR="00DB0A83" w:rsidRPr="006D2CD3">
        <w:rPr>
          <w:rFonts w:ascii="Arial" w:eastAsia="Calibri" w:hAnsi="Arial" w:cs="Arial"/>
          <w:color w:val="auto"/>
          <w:spacing w:val="-2"/>
          <w:sz w:val="18"/>
          <w:szCs w:val="18"/>
          <w:cs/>
          <w:lang w:eastAsia="en-US"/>
        </w:rPr>
        <w:t xml:space="preserve"> </w:t>
      </w:r>
      <w:r w:rsidR="00DB0A83" w:rsidRPr="006D2CD3">
        <w:rPr>
          <w:rFonts w:ascii="Arial" w:eastAsia="Calibri" w:hAnsi="Arial" w:cs="Arial"/>
          <w:color w:val="auto"/>
          <w:spacing w:val="-2"/>
          <w:sz w:val="18"/>
          <w:szCs w:val="18"/>
          <w:lang w:eastAsia="en-US" w:bidi="ar-SA"/>
        </w:rPr>
        <w:t xml:space="preserve">and modification </w:t>
      </w:r>
    </w:p>
    <w:p w14:paraId="28A97175" w14:textId="77777777" w:rsidR="00DB0A83" w:rsidRPr="006D2CD3" w:rsidRDefault="00DB0A83" w:rsidP="009B625D">
      <w:pPr>
        <w:pStyle w:val="NoSpacing"/>
        <w:ind w:left="1080"/>
        <w:jc w:val="thaiDistribute"/>
        <w:rPr>
          <w:rFonts w:ascii="Arial" w:hAnsi="Arial" w:cs="Arial"/>
          <w:color w:val="auto"/>
          <w:sz w:val="18"/>
          <w:szCs w:val="18"/>
        </w:rPr>
      </w:pPr>
    </w:p>
    <w:p w14:paraId="0772514D" w14:textId="77777777" w:rsidR="00DB0A83" w:rsidRPr="006D2CD3" w:rsidRDefault="00DB0A83" w:rsidP="009B625D">
      <w:pPr>
        <w:pStyle w:val="NoSpacing"/>
        <w:ind w:left="1080"/>
        <w:jc w:val="thaiDistribute"/>
        <w:rPr>
          <w:rFonts w:ascii="Arial" w:hAnsi="Arial" w:cs="Arial"/>
          <w:color w:val="auto"/>
          <w:sz w:val="18"/>
          <w:szCs w:val="18"/>
        </w:rPr>
      </w:pPr>
      <w:r w:rsidRPr="006D2CD3">
        <w:rPr>
          <w:rFonts w:ascii="Arial" w:hAnsi="Arial" w:cs="Arial"/>
          <w:color w:val="auto"/>
          <w:spacing w:val="-4"/>
          <w:sz w:val="18"/>
          <w:szCs w:val="18"/>
        </w:rPr>
        <w:t>Financial liabilities are derecognised when the obligation specified in the contract is discharged, cancelled,</w:t>
      </w:r>
      <w:r w:rsidRPr="006D2CD3">
        <w:rPr>
          <w:rFonts w:ascii="Arial" w:hAnsi="Arial" w:cs="Arial"/>
          <w:color w:val="auto"/>
          <w:sz w:val="18"/>
          <w:szCs w:val="18"/>
        </w:rPr>
        <w:t xml:space="preserve"> </w:t>
      </w:r>
      <w:r w:rsidR="00076EF5" w:rsidRPr="006D2CD3">
        <w:rPr>
          <w:rFonts w:ascii="Arial" w:hAnsi="Arial" w:cs="Arial"/>
          <w:color w:val="auto"/>
          <w:sz w:val="18"/>
          <w:szCs w:val="18"/>
        </w:rPr>
        <w:br/>
      </w:r>
      <w:r w:rsidRPr="006D2CD3">
        <w:rPr>
          <w:rFonts w:ascii="Arial" w:hAnsi="Arial" w:cs="Arial"/>
          <w:color w:val="auto"/>
          <w:sz w:val="18"/>
          <w:szCs w:val="18"/>
        </w:rPr>
        <w:t xml:space="preserve">or expired. </w:t>
      </w:r>
    </w:p>
    <w:p w14:paraId="47A5A880" w14:textId="77777777" w:rsidR="00DB0A83" w:rsidRPr="006D2CD3" w:rsidRDefault="00DB0A83" w:rsidP="009B625D">
      <w:pPr>
        <w:pStyle w:val="NoSpacing"/>
        <w:ind w:left="1080"/>
        <w:jc w:val="thaiDistribute"/>
        <w:rPr>
          <w:rFonts w:ascii="Arial" w:hAnsi="Arial" w:cs="Arial"/>
          <w:color w:val="auto"/>
          <w:sz w:val="18"/>
          <w:szCs w:val="18"/>
        </w:rPr>
      </w:pPr>
    </w:p>
    <w:p w14:paraId="393E12D0" w14:textId="77777777" w:rsidR="00DB0A83" w:rsidRPr="006D2CD3" w:rsidRDefault="00DB0A83" w:rsidP="009B625D">
      <w:pPr>
        <w:pStyle w:val="NoSpacing"/>
        <w:ind w:left="1080"/>
        <w:jc w:val="thaiDistribute"/>
        <w:rPr>
          <w:rFonts w:ascii="Arial" w:hAnsi="Arial" w:cs="Arial"/>
          <w:color w:val="auto"/>
          <w:sz w:val="18"/>
          <w:szCs w:val="18"/>
        </w:rPr>
      </w:pPr>
      <w:r w:rsidRPr="006D2CD3">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D648703" w14:textId="77777777" w:rsidR="00DB0A83" w:rsidRPr="006D2CD3" w:rsidRDefault="00DB0A83" w:rsidP="009B625D">
      <w:pPr>
        <w:pStyle w:val="NoSpacing"/>
        <w:ind w:left="1080"/>
        <w:jc w:val="thaiDistribute"/>
        <w:rPr>
          <w:rFonts w:ascii="Arial" w:hAnsi="Arial" w:cs="Arial"/>
          <w:color w:val="auto"/>
          <w:sz w:val="18"/>
          <w:szCs w:val="18"/>
        </w:rPr>
      </w:pPr>
    </w:p>
    <w:p w14:paraId="349C4293" w14:textId="77777777" w:rsidR="00DB0A83" w:rsidRPr="006D2CD3" w:rsidRDefault="00DB0A83" w:rsidP="009B625D">
      <w:pPr>
        <w:pStyle w:val="NoSpacing"/>
        <w:ind w:left="1080"/>
        <w:jc w:val="thaiDistribute"/>
        <w:rPr>
          <w:rFonts w:ascii="Arial" w:hAnsi="Arial" w:cs="Arial"/>
          <w:color w:val="auto"/>
          <w:sz w:val="18"/>
          <w:szCs w:val="18"/>
        </w:rPr>
      </w:pPr>
      <w:r w:rsidRPr="006D2CD3">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69B2DBFD" w14:textId="77777777" w:rsidR="00A81C0B" w:rsidRPr="006D2CD3" w:rsidRDefault="00A81C0B" w:rsidP="009B625D">
      <w:pPr>
        <w:pStyle w:val="NoSpacing"/>
        <w:ind w:left="540"/>
        <w:jc w:val="thaiDistribute"/>
        <w:rPr>
          <w:rFonts w:ascii="Arial" w:hAnsi="Arial" w:cs="Arial"/>
          <w:color w:val="auto"/>
          <w:sz w:val="18"/>
          <w:szCs w:val="18"/>
        </w:rPr>
      </w:pPr>
    </w:p>
    <w:p w14:paraId="0DAE69E8" w14:textId="08B08330" w:rsidR="00DB0A83" w:rsidRPr="006D2CD3" w:rsidRDefault="003C30F5" w:rsidP="008A41EE">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sidR="008A41EE" w:rsidRPr="006D2CD3">
        <w:rPr>
          <w:rFonts w:ascii="Arial" w:eastAsia="Arial Unicode MS" w:hAnsi="Arial" w:cs="Arial"/>
          <w:b/>
          <w:bCs/>
          <w:sz w:val="18"/>
          <w:szCs w:val="18"/>
          <w:lang w:val="en-GB" w:eastAsia="en-US"/>
        </w:rPr>
        <w:t>.</w:t>
      </w:r>
      <w:r w:rsidR="00B14D45" w:rsidRPr="006D2CD3">
        <w:rPr>
          <w:rFonts w:ascii="Arial" w:eastAsia="Arial Unicode MS" w:hAnsi="Arial" w:cs="Arial"/>
          <w:b/>
          <w:bCs/>
          <w:sz w:val="18"/>
          <w:szCs w:val="18"/>
          <w:lang w:val="en-GB" w:eastAsia="en-US"/>
        </w:rPr>
        <w:t>1</w:t>
      </w:r>
      <w:r w:rsidR="000553D9">
        <w:rPr>
          <w:rFonts w:ascii="Arial" w:eastAsia="Arial Unicode MS" w:hAnsi="Arial" w:cs="Arial"/>
          <w:b/>
          <w:bCs/>
          <w:sz w:val="18"/>
          <w:szCs w:val="18"/>
          <w:lang w:val="en-GB" w:eastAsia="en-US"/>
        </w:rPr>
        <w:t>4</w:t>
      </w:r>
      <w:r w:rsidR="008A41EE" w:rsidRPr="006D2CD3">
        <w:rPr>
          <w:rFonts w:ascii="Arial" w:eastAsia="Arial Unicode MS" w:hAnsi="Arial" w:cs="Arial"/>
          <w:b/>
          <w:bCs/>
          <w:sz w:val="18"/>
          <w:szCs w:val="18"/>
          <w:lang w:val="en-GB" w:eastAsia="en-US"/>
        </w:rPr>
        <w:tab/>
      </w:r>
      <w:r w:rsidR="00DB0A83" w:rsidRPr="006D2CD3">
        <w:rPr>
          <w:rFonts w:ascii="Arial" w:eastAsia="Arial Unicode MS" w:hAnsi="Arial" w:cs="Arial"/>
          <w:b/>
          <w:bCs/>
          <w:sz w:val="18"/>
          <w:szCs w:val="18"/>
          <w:lang w:val="en-GB" w:eastAsia="en-US"/>
        </w:rPr>
        <w:t>Borrowing costs</w:t>
      </w:r>
    </w:p>
    <w:p w14:paraId="77219975" w14:textId="77777777" w:rsidR="00844AA1" w:rsidRPr="006D2CD3" w:rsidRDefault="00844AA1" w:rsidP="00BE34D1">
      <w:pPr>
        <w:pStyle w:val="NoSpacing"/>
        <w:ind w:left="540"/>
        <w:jc w:val="thaiDistribute"/>
        <w:rPr>
          <w:rFonts w:ascii="Arial" w:hAnsi="Arial" w:cs="Arial"/>
          <w:color w:val="auto"/>
          <w:sz w:val="18"/>
          <w:szCs w:val="18"/>
        </w:rPr>
      </w:pPr>
    </w:p>
    <w:p w14:paraId="5F0915D6" w14:textId="77777777" w:rsidR="00DB0A83" w:rsidRPr="006D2CD3" w:rsidRDefault="00DB0A83" w:rsidP="00BE34D1">
      <w:pPr>
        <w:ind w:left="540"/>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 xml:space="preserve">General and specific borrowing costs directly attributable to the acquisition, construction or production of qualifying assets (assets that take times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A97A827" w14:textId="77777777" w:rsidR="00DB0A83" w:rsidRPr="003103B8" w:rsidRDefault="00DB0A83" w:rsidP="00BE34D1">
      <w:pPr>
        <w:pStyle w:val="NoSpacing"/>
        <w:ind w:left="540"/>
        <w:jc w:val="thaiDistribute"/>
        <w:rPr>
          <w:rFonts w:ascii="Arial" w:hAnsi="Arial" w:cs="Arial"/>
          <w:color w:val="auto"/>
          <w:sz w:val="18"/>
          <w:szCs w:val="18"/>
        </w:rPr>
      </w:pPr>
    </w:p>
    <w:p w14:paraId="271AD236" w14:textId="77777777" w:rsidR="00DB0A83" w:rsidRPr="003103B8" w:rsidRDefault="00DB0A83" w:rsidP="00BE34D1">
      <w:pPr>
        <w:ind w:left="540"/>
        <w:rPr>
          <w:rFonts w:ascii="Arial" w:eastAsia="Arial Unicode MS" w:hAnsi="Arial" w:cs="Arial"/>
          <w:sz w:val="18"/>
          <w:szCs w:val="18"/>
          <w:lang w:val="en-GB" w:eastAsia="en-US"/>
        </w:rPr>
      </w:pPr>
      <w:r w:rsidRPr="003103B8">
        <w:rPr>
          <w:rFonts w:ascii="Arial" w:eastAsia="Arial Unicode MS" w:hAnsi="Arial" w:cs="Arial"/>
          <w:sz w:val="18"/>
          <w:szCs w:val="18"/>
          <w:lang w:val="en-GB" w:eastAsia="en-US"/>
        </w:rPr>
        <w:t>Other borrowing costs are expensed in the period in which they are incurred.</w:t>
      </w:r>
    </w:p>
    <w:p w14:paraId="27E2587A" w14:textId="4C81A15E" w:rsidR="009F48BB" w:rsidRPr="003103B8" w:rsidRDefault="009F48BB" w:rsidP="009B625D">
      <w:pPr>
        <w:ind w:left="540" w:hanging="540"/>
        <w:contextualSpacing/>
        <w:jc w:val="left"/>
        <w:rPr>
          <w:rFonts w:ascii="Arial" w:eastAsia="Arial Unicode MS" w:hAnsi="Arial" w:cs="Arial"/>
          <w:b/>
          <w:bCs/>
          <w:sz w:val="18"/>
          <w:szCs w:val="18"/>
          <w:lang w:val="en-GB" w:eastAsia="en-US"/>
        </w:rPr>
      </w:pPr>
    </w:p>
    <w:p w14:paraId="688072E9" w14:textId="6D07D805" w:rsidR="00DB0A83" w:rsidRPr="003103B8" w:rsidRDefault="003C30F5" w:rsidP="009B625D">
      <w:pPr>
        <w:ind w:left="540" w:hanging="540"/>
        <w:contextualSpacing/>
        <w:jc w:val="left"/>
        <w:rPr>
          <w:rFonts w:ascii="Arial" w:eastAsia="Arial Unicode MS" w:hAnsi="Arial" w:cs="Arial"/>
          <w:b/>
          <w:bCs/>
          <w:sz w:val="18"/>
          <w:szCs w:val="18"/>
          <w:lang w:val="en-GB" w:eastAsia="en-US"/>
        </w:rPr>
      </w:pPr>
      <w:r w:rsidRPr="003103B8">
        <w:rPr>
          <w:rFonts w:ascii="Arial" w:eastAsia="Arial Unicode MS" w:hAnsi="Arial" w:cs="Arial"/>
          <w:b/>
          <w:bCs/>
          <w:sz w:val="18"/>
          <w:szCs w:val="18"/>
          <w:lang w:val="en-GB" w:eastAsia="en-US"/>
        </w:rPr>
        <w:t>4</w:t>
      </w:r>
      <w:r w:rsidR="00DB0A83" w:rsidRPr="003103B8">
        <w:rPr>
          <w:rFonts w:ascii="Arial" w:eastAsia="Arial Unicode MS" w:hAnsi="Arial" w:cs="Arial"/>
          <w:b/>
          <w:bCs/>
          <w:sz w:val="18"/>
          <w:szCs w:val="18"/>
          <w:lang w:val="en-GB" w:eastAsia="en-US"/>
        </w:rPr>
        <w:t>.</w:t>
      </w:r>
      <w:r w:rsidR="00B14D45" w:rsidRPr="003103B8">
        <w:rPr>
          <w:rFonts w:ascii="Arial" w:eastAsia="Arial Unicode MS" w:hAnsi="Arial" w:cs="Arial"/>
          <w:b/>
          <w:bCs/>
          <w:sz w:val="18"/>
          <w:szCs w:val="18"/>
          <w:lang w:val="en-GB" w:eastAsia="en-US"/>
        </w:rPr>
        <w:t>1</w:t>
      </w:r>
      <w:r w:rsidR="005714A7" w:rsidRPr="003103B8">
        <w:rPr>
          <w:rFonts w:ascii="Arial" w:eastAsia="Arial Unicode MS" w:hAnsi="Arial" w:cs="Arial"/>
          <w:b/>
          <w:bCs/>
          <w:sz w:val="18"/>
          <w:szCs w:val="18"/>
          <w:lang w:val="en-GB" w:eastAsia="en-US"/>
        </w:rPr>
        <w:t>5</w:t>
      </w:r>
      <w:r w:rsidR="00DB0A83" w:rsidRPr="003103B8">
        <w:rPr>
          <w:rFonts w:ascii="Arial" w:eastAsia="Arial Unicode MS" w:hAnsi="Arial" w:cs="Arial"/>
          <w:b/>
          <w:bCs/>
          <w:sz w:val="18"/>
          <w:szCs w:val="18"/>
          <w:lang w:val="en-GB" w:eastAsia="en-US"/>
        </w:rPr>
        <w:tab/>
        <w:t>Current and deferred income taxes</w:t>
      </w:r>
    </w:p>
    <w:p w14:paraId="22C554ED" w14:textId="77777777" w:rsidR="00DB0A83" w:rsidRPr="003103B8" w:rsidRDefault="00DB0A83" w:rsidP="00BE34D1">
      <w:pPr>
        <w:ind w:left="540"/>
        <w:rPr>
          <w:rFonts w:ascii="Arial" w:eastAsia="Arial Unicode MS" w:hAnsi="Arial" w:cs="Arial"/>
          <w:sz w:val="18"/>
          <w:szCs w:val="18"/>
          <w:lang w:eastAsia="en-US"/>
        </w:rPr>
      </w:pPr>
    </w:p>
    <w:p w14:paraId="2F376399" w14:textId="77777777" w:rsidR="009637E0" w:rsidRPr="003103B8" w:rsidRDefault="009637E0" w:rsidP="009637E0">
      <w:pPr>
        <w:ind w:left="540"/>
        <w:rPr>
          <w:rFonts w:ascii="Arial" w:eastAsia="Arial Unicode MS" w:hAnsi="Arial" w:cs="Arial"/>
          <w:spacing w:val="-4"/>
          <w:sz w:val="18"/>
          <w:szCs w:val="18"/>
          <w:lang w:eastAsia="en-US"/>
        </w:rPr>
      </w:pPr>
      <w:r w:rsidRPr="003103B8">
        <w:rPr>
          <w:rFonts w:ascii="Arial" w:eastAsia="Arial Unicode MS" w:hAnsi="Arial" w:cs="Arial"/>
          <w:spacing w:val="-4"/>
          <w:sz w:val="18"/>
          <w:szCs w:val="18"/>
          <w:lang w:eastAsia="en-US"/>
        </w:rPr>
        <w:t xml:space="preserve">Income tax comprises current and deferred tax. </w:t>
      </w:r>
    </w:p>
    <w:p w14:paraId="7AF4B0EE" w14:textId="77777777" w:rsidR="009637E0" w:rsidRPr="003103B8" w:rsidRDefault="009637E0" w:rsidP="009637E0">
      <w:pPr>
        <w:ind w:left="540"/>
        <w:rPr>
          <w:rFonts w:ascii="Arial" w:eastAsia="Arial Unicode MS" w:hAnsi="Arial" w:cs="Arial"/>
          <w:spacing w:val="-4"/>
          <w:sz w:val="18"/>
          <w:szCs w:val="18"/>
          <w:lang w:eastAsia="en-US"/>
        </w:rPr>
      </w:pPr>
    </w:p>
    <w:p w14:paraId="18349E30" w14:textId="77777777" w:rsidR="009637E0" w:rsidRPr="003103B8" w:rsidRDefault="009637E0" w:rsidP="009637E0">
      <w:pPr>
        <w:ind w:left="540"/>
        <w:rPr>
          <w:rFonts w:ascii="Arial" w:eastAsia="Arial Unicode MS" w:hAnsi="Arial" w:cs="Arial"/>
          <w:spacing w:val="-4"/>
          <w:sz w:val="18"/>
          <w:szCs w:val="18"/>
          <w:lang w:eastAsia="en-US"/>
        </w:rPr>
      </w:pPr>
      <w:r w:rsidRPr="003103B8">
        <w:rPr>
          <w:rFonts w:ascii="Arial" w:eastAsia="Arial Unicode MS" w:hAnsi="Arial" w:cs="Arial"/>
          <w:spacing w:val="-4"/>
          <w:sz w:val="18"/>
          <w:szCs w:val="18"/>
          <w:lang w:eastAsia="en-US"/>
        </w:rPr>
        <w:t xml:space="preserve">Current tax is the expected tax payable on the taxable income for the year, using tax rates enacted or substantively enacted at the end of the reporting period. </w:t>
      </w:r>
    </w:p>
    <w:p w14:paraId="35A55781" w14:textId="77777777" w:rsidR="009637E0" w:rsidRPr="003103B8" w:rsidRDefault="009637E0" w:rsidP="009637E0">
      <w:pPr>
        <w:ind w:left="540"/>
        <w:rPr>
          <w:rFonts w:ascii="Arial" w:eastAsia="Arial Unicode MS" w:hAnsi="Arial" w:cs="Arial"/>
          <w:spacing w:val="-4"/>
          <w:sz w:val="18"/>
          <w:szCs w:val="18"/>
          <w:lang w:eastAsia="en-US"/>
        </w:rPr>
      </w:pPr>
    </w:p>
    <w:p w14:paraId="231AAEF4" w14:textId="77777777" w:rsidR="009637E0" w:rsidRPr="003103B8" w:rsidRDefault="009637E0" w:rsidP="009637E0">
      <w:pPr>
        <w:ind w:left="540"/>
        <w:rPr>
          <w:rFonts w:ascii="Arial" w:eastAsia="Arial Unicode MS" w:hAnsi="Arial" w:cs="Arial"/>
          <w:spacing w:val="-4"/>
          <w:sz w:val="18"/>
          <w:szCs w:val="18"/>
          <w:lang w:eastAsia="en-US"/>
        </w:rPr>
      </w:pPr>
      <w:r w:rsidRPr="003103B8">
        <w:rPr>
          <w:rFonts w:ascii="Arial" w:eastAsia="Arial Unicode MS" w:hAnsi="Arial" w:cs="Arial"/>
          <w:spacing w:val="-4"/>
          <w:sz w:val="18"/>
          <w:szCs w:val="18"/>
          <w:lang w:eastAsia="en-US"/>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1B69E3B" w14:textId="77777777" w:rsidR="009637E0" w:rsidRPr="003103B8" w:rsidRDefault="009637E0" w:rsidP="009637E0">
      <w:pPr>
        <w:ind w:left="540"/>
        <w:rPr>
          <w:rFonts w:ascii="Arial" w:eastAsia="Arial Unicode MS" w:hAnsi="Arial" w:cs="Arial"/>
          <w:spacing w:val="-4"/>
          <w:sz w:val="18"/>
          <w:szCs w:val="18"/>
          <w:lang w:eastAsia="en-US"/>
        </w:rPr>
      </w:pPr>
    </w:p>
    <w:p w14:paraId="65E1243C" w14:textId="77777777" w:rsidR="009637E0" w:rsidRPr="003103B8" w:rsidRDefault="009637E0" w:rsidP="009637E0">
      <w:pPr>
        <w:ind w:left="540"/>
        <w:rPr>
          <w:rFonts w:ascii="Arial" w:eastAsia="Arial Unicode MS" w:hAnsi="Arial" w:cs="Arial"/>
          <w:spacing w:val="-4"/>
          <w:sz w:val="18"/>
          <w:szCs w:val="18"/>
          <w:lang w:eastAsia="en-US"/>
        </w:rPr>
      </w:pPr>
      <w:r w:rsidRPr="003103B8">
        <w:rPr>
          <w:rFonts w:ascii="Arial" w:eastAsia="Arial Unicode MS" w:hAnsi="Arial" w:cs="Arial"/>
          <w:spacing w:val="-4"/>
          <w:sz w:val="18"/>
          <w:szCs w:val="18"/>
          <w:lang w:eastAsia="en-US"/>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0937F3BB" w14:textId="77777777" w:rsidR="009637E0" w:rsidRPr="003103B8" w:rsidRDefault="009637E0" w:rsidP="009637E0">
      <w:pPr>
        <w:ind w:left="540"/>
        <w:rPr>
          <w:rFonts w:ascii="Arial" w:eastAsia="Arial Unicode MS" w:hAnsi="Arial" w:cs="Arial"/>
          <w:spacing w:val="-4"/>
          <w:sz w:val="18"/>
          <w:szCs w:val="18"/>
          <w:lang w:eastAsia="en-US"/>
        </w:rPr>
      </w:pPr>
    </w:p>
    <w:p w14:paraId="31FD3675" w14:textId="428E0FEB" w:rsidR="00972E1A" w:rsidRPr="003103B8" w:rsidRDefault="009637E0" w:rsidP="009637E0">
      <w:pPr>
        <w:ind w:left="540"/>
        <w:rPr>
          <w:rFonts w:ascii="Arial" w:eastAsia="Arial Unicode MS" w:hAnsi="Arial" w:cs="Arial"/>
          <w:spacing w:val="-4"/>
          <w:sz w:val="18"/>
          <w:szCs w:val="18"/>
          <w:lang w:eastAsia="en-US"/>
        </w:rPr>
      </w:pPr>
      <w:r w:rsidRPr="003103B8">
        <w:rPr>
          <w:rFonts w:ascii="Arial" w:eastAsia="Arial Unicode MS" w:hAnsi="Arial" w:cs="Arial"/>
          <w:spacing w:val="-4"/>
          <w:sz w:val="18"/>
          <w:szCs w:val="18"/>
          <w:lang w:eastAsia="en-US"/>
        </w:rPr>
        <w:t>Deferred tax assets are recognised only to the extent that it is probable that future taxable profit will be available against which the temporary differences can be utilised.</w:t>
      </w:r>
    </w:p>
    <w:p w14:paraId="1A3F34F0" w14:textId="77777777" w:rsidR="009637E0" w:rsidRPr="003103B8" w:rsidRDefault="009637E0" w:rsidP="009637E0">
      <w:pPr>
        <w:ind w:left="540"/>
        <w:rPr>
          <w:rFonts w:ascii="Arial" w:eastAsia="Arial Unicode MS" w:hAnsi="Arial" w:cs="Arial"/>
          <w:sz w:val="18"/>
          <w:szCs w:val="18"/>
          <w:lang w:eastAsia="en-US"/>
        </w:rPr>
      </w:pPr>
    </w:p>
    <w:p w14:paraId="5A1EE5E4" w14:textId="623E2E6B" w:rsidR="00DB0A83" w:rsidRPr="003103B8" w:rsidRDefault="003C30F5" w:rsidP="009B625D">
      <w:pPr>
        <w:ind w:left="540" w:hanging="540"/>
        <w:contextualSpacing/>
        <w:jc w:val="left"/>
        <w:rPr>
          <w:rFonts w:ascii="Arial" w:eastAsia="Arial Unicode MS" w:hAnsi="Arial" w:cs="Arial"/>
          <w:b/>
          <w:bCs/>
          <w:sz w:val="18"/>
          <w:szCs w:val="18"/>
          <w:lang w:val="en-GB" w:eastAsia="en-US"/>
        </w:rPr>
      </w:pPr>
      <w:r w:rsidRPr="003103B8">
        <w:rPr>
          <w:rFonts w:ascii="Arial" w:eastAsia="Arial Unicode MS" w:hAnsi="Arial" w:cs="Arial"/>
          <w:b/>
          <w:bCs/>
          <w:sz w:val="18"/>
          <w:szCs w:val="18"/>
          <w:lang w:val="en-GB" w:eastAsia="en-US"/>
        </w:rPr>
        <w:t>4</w:t>
      </w:r>
      <w:r w:rsidR="00DB0A83" w:rsidRPr="003103B8">
        <w:rPr>
          <w:rFonts w:ascii="Arial" w:eastAsia="Arial Unicode MS" w:hAnsi="Arial" w:cs="Arial"/>
          <w:b/>
          <w:bCs/>
          <w:sz w:val="18"/>
          <w:szCs w:val="18"/>
          <w:lang w:val="en-GB" w:eastAsia="en-US"/>
        </w:rPr>
        <w:t>.</w:t>
      </w:r>
      <w:r w:rsidR="00B14D45" w:rsidRPr="003103B8">
        <w:rPr>
          <w:rFonts w:ascii="Arial" w:eastAsia="Arial Unicode MS" w:hAnsi="Arial" w:cs="Arial"/>
          <w:b/>
          <w:bCs/>
          <w:sz w:val="18"/>
          <w:szCs w:val="18"/>
          <w:lang w:val="en-GB" w:eastAsia="en-US"/>
        </w:rPr>
        <w:t>1</w:t>
      </w:r>
      <w:r w:rsidR="002869D5" w:rsidRPr="003103B8">
        <w:rPr>
          <w:rFonts w:ascii="Arial" w:eastAsia="Arial Unicode MS" w:hAnsi="Arial" w:cs="Arial"/>
          <w:b/>
          <w:bCs/>
          <w:sz w:val="18"/>
          <w:szCs w:val="18"/>
          <w:lang w:val="en-GB" w:eastAsia="en-US"/>
        </w:rPr>
        <w:t>6</w:t>
      </w:r>
      <w:r w:rsidR="00DB0A83" w:rsidRPr="003103B8">
        <w:rPr>
          <w:rFonts w:ascii="Arial" w:eastAsia="Arial Unicode MS" w:hAnsi="Arial" w:cs="Arial"/>
          <w:b/>
          <w:bCs/>
          <w:sz w:val="18"/>
          <w:szCs w:val="18"/>
          <w:lang w:val="en-GB" w:eastAsia="en-US"/>
        </w:rPr>
        <w:tab/>
        <w:t>Employee benefits</w:t>
      </w:r>
    </w:p>
    <w:p w14:paraId="6E664F4A" w14:textId="77777777" w:rsidR="000F3FED" w:rsidRPr="003103B8" w:rsidRDefault="000F3FED" w:rsidP="009F48BB">
      <w:pPr>
        <w:ind w:left="540"/>
        <w:rPr>
          <w:rFonts w:ascii="Arial" w:eastAsia="Arial Unicode MS" w:hAnsi="Arial" w:cs="Arial"/>
          <w:sz w:val="18"/>
          <w:szCs w:val="18"/>
          <w:lang w:eastAsia="en-US"/>
        </w:rPr>
      </w:pPr>
    </w:p>
    <w:p w14:paraId="65FCC690" w14:textId="1B05CF46" w:rsidR="00DB0A83" w:rsidRPr="003103B8" w:rsidRDefault="003C30F5" w:rsidP="00BE34D1">
      <w:pPr>
        <w:pStyle w:val="NoSpacing"/>
        <w:ind w:left="1170" w:hanging="630"/>
        <w:rPr>
          <w:rFonts w:ascii="Arial" w:eastAsia="Calibri" w:hAnsi="Arial" w:cs="Arial"/>
          <w:color w:val="auto"/>
          <w:spacing w:val="-2"/>
          <w:sz w:val="18"/>
          <w:szCs w:val="18"/>
          <w:lang w:eastAsia="en-US" w:bidi="ar-SA"/>
        </w:rPr>
      </w:pPr>
      <w:r w:rsidRPr="003103B8">
        <w:rPr>
          <w:rFonts w:ascii="Arial" w:eastAsia="Calibri" w:hAnsi="Arial" w:cs="Arial"/>
          <w:color w:val="auto"/>
          <w:spacing w:val="-2"/>
          <w:sz w:val="18"/>
          <w:szCs w:val="18"/>
          <w:lang w:val="en-GB" w:eastAsia="en-US" w:bidi="ar-SA"/>
        </w:rPr>
        <w:t>4</w:t>
      </w:r>
      <w:r w:rsidR="00DB0A83" w:rsidRPr="003103B8">
        <w:rPr>
          <w:rFonts w:ascii="Arial" w:eastAsia="Calibri" w:hAnsi="Arial" w:cs="Arial"/>
          <w:color w:val="auto"/>
          <w:spacing w:val="-2"/>
          <w:sz w:val="18"/>
          <w:szCs w:val="18"/>
          <w:lang w:eastAsia="en-US" w:bidi="ar-SA"/>
        </w:rPr>
        <w:t>.</w:t>
      </w:r>
      <w:r w:rsidR="00B14D45" w:rsidRPr="003103B8">
        <w:rPr>
          <w:rFonts w:ascii="Arial" w:eastAsia="Calibri" w:hAnsi="Arial" w:cs="Arial"/>
          <w:color w:val="auto"/>
          <w:spacing w:val="-2"/>
          <w:sz w:val="18"/>
          <w:szCs w:val="18"/>
          <w:lang w:val="en-GB" w:eastAsia="en-US" w:bidi="ar-SA"/>
        </w:rPr>
        <w:t>1</w:t>
      </w:r>
      <w:r w:rsidR="002869D5" w:rsidRPr="003103B8">
        <w:rPr>
          <w:rFonts w:ascii="Arial" w:eastAsia="Calibri" w:hAnsi="Arial" w:cs="Arial"/>
          <w:color w:val="auto"/>
          <w:spacing w:val="-2"/>
          <w:sz w:val="18"/>
          <w:szCs w:val="18"/>
          <w:lang w:val="en-GB" w:eastAsia="en-US" w:bidi="ar-SA"/>
        </w:rPr>
        <w:t>6</w:t>
      </w:r>
      <w:r w:rsidR="00DB0A83" w:rsidRPr="003103B8">
        <w:rPr>
          <w:rFonts w:ascii="Arial" w:eastAsia="Calibri" w:hAnsi="Arial" w:cs="Arial"/>
          <w:color w:val="auto"/>
          <w:spacing w:val="-2"/>
          <w:sz w:val="18"/>
          <w:szCs w:val="18"/>
          <w:lang w:eastAsia="en-US" w:bidi="ar-SA"/>
        </w:rPr>
        <w:t>.</w:t>
      </w:r>
      <w:r w:rsidR="00B14D45" w:rsidRPr="003103B8">
        <w:rPr>
          <w:rFonts w:ascii="Arial" w:eastAsia="Calibri" w:hAnsi="Arial" w:cs="Arial"/>
          <w:color w:val="auto"/>
          <w:spacing w:val="-2"/>
          <w:sz w:val="18"/>
          <w:szCs w:val="18"/>
          <w:lang w:val="en-GB" w:eastAsia="en-US" w:bidi="ar-SA"/>
        </w:rPr>
        <w:t>1</w:t>
      </w:r>
      <w:r w:rsidR="000F3FED" w:rsidRPr="003103B8">
        <w:rPr>
          <w:rFonts w:ascii="Arial" w:eastAsia="Calibri" w:hAnsi="Arial" w:cs="Arial"/>
          <w:color w:val="auto"/>
          <w:spacing w:val="-2"/>
          <w:sz w:val="18"/>
          <w:szCs w:val="18"/>
          <w:lang w:eastAsia="en-US" w:bidi="ar-SA"/>
        </w:rPr>
        <w:tab/>
      </w:r>
      <w:r w:rsidR="00DB0A83" w:rsidRPr="003103B8">
        <w:rPr>
          <w:rFonts w:ascii="Arial" w:eastAsia="Calibri" w:hAnsi="Arial" w:cs="Arial"/>
          <w:color w:val="auto"/>
          <w:spacing w:val="-2"/>
          <w:sz w:val="18"/>
          <w:szCs w:val="18"/>
          <w:lang w:eastAsia="en-US" w:bidi="ar-SA"/>
        </w:rPr>
        <w:t>Short-term employee benefits</w:t>
      </w:r>
    </w:p>
    <w:p w14:paraId="2D5A65BE" w14:textId="77777777" w:rsidR="00DB0A83" w:rsidRPr="003103B8" w:rsidRDefault="00DB0A83" w:rsidP="009F48BB">
      <w:pPr>
        <w:ind w:left="540"/>
        <w:rPr>
          <w:rFonts w:ascii="Arial" w:eastAsia="Arial Unicode MS" w:hAnsi="Arial" w:cs="Arial"/>
          <w:sz w:val="18"/>
          <w:szCs w:val="18"/>
          <w:lang w:eastAsia="en-US"/>
        </w:rPr>
      </w:pPr>
    </w:p>
    <w:p w14:paraId="7FFE0548" w14:textId="77777777" w:rsidR="00DB0A83" w:rsidRPr="003103B8" w:rsidRDefault="00DB0A83" w:rsidP="00BE34D1">
      <w:pPr>
        <w:pStyle w:val="NoSpacing"/>
        <w:ind w:left="1170"/>
        <w:jc w:val="thaiDistribute"/>
        <w:rPr>
          <w:rFonts w:ascii="Arial" w:hAnsi="Arial" w:cs="Arial"/>
          <w:color w:val="auto"/>
          <w:sz w:val="18"/>
          <w:szCs w:val="18"/>
        </w:rPr>
      </w:pPr>
      <w:r w:rsidRPr="003103B8">
        <w:rPr>
          <w:rFonts w:ascii="Arial" w:hAnsi="Arial" w:cs="Arial"/>
          <w:color w:val="auto"/>
          <w:sz w:val="18"/>
          <w:szCs w:val="18"/>
        </w:rPr>
        <w:t xml:space="preserve">Liabilities for short-term employee benefits such as wages, salaries, paid annual leave and paid sick leave, bonuses, and medical care that are expected to be settled wholly within </w:t>
      </w:r>
      <w:r w:rsidR="00B14D45" w:rsidRPr="003103B8">
        <w:rPr>
          <w:rFonts w:ascii="Arial" w:hAnsi="Arial" w:cs="Arial"/>
          <w:color w:val="auto"/>
          <w:sz w:val="18"/>
          <w:szCs w:val="18"/>
          <w:lang w:val="en-GB"/>
        </w:rPr>
        <w:t>12</w:t>
      </w:r>
      <w:r w:rsidRPr="003103B8">
        <w:rPr>
          <w:rFonts w:ascii="Arial" w:hAnsi="Arial" w:cs="Arial"/>
          <w:color w:val="auto"/>
          <w:sz w:val="18"/>
          <w:szCs w:val="18"/>
        </w:rPr>
        <w:t xml:space="preserve"> months after the end of the period are recognised in respect of employees’ service up to the end of the reporting period. They are measured at the amount expected to be paid. </w:t>
      </w:r>
    </w:p>
    <w:p w14:paraId="4F1DA480" w14:textId="77777777" w:rsidR="00DB0A83" w:rsidRPr="003103B8" w:rsidRDefault="00DB0A83" w:rsidP="009F48BB">
      <w:pPr>
        <w:ind w:left="540"/>
        <w:rPr>
          <w:rFonts w:ascii="Arial" w:eastAsia="Arial Unicode MS" w:hAnsi="Arial" w:cs="Arial"/>
          <w:sz w:val="18"/>
          <w:szCs w:val="18"/>
          <w:lang w:eastAsia="en-US"/>
        </w:rPr>
      </w:pPr>
    </w:p>
    <w:p w14:paraId="3F3C9A64" w14:textId="5954A7F7" w:rsidR="00DB0A83" w:rsidRPr="003103B8" w:rsidRDefault="003C30F5" w:rsidP="00BE34D1">
      <w:pPr>
        <w:pStyle w:val="NoSpacing"/>
        <w:ind w:left="1170" w:hanging="630"/>
        <w:rPr>
          <w:rFonts w:ascii="Arial" w:eastAsia="Calibri" w:hAnsi="Arial" w:cs="Arial"/>
          <w:color w:val="auto"/>
          <w:spacing w:val="-2"/>
          <w:sz w:val="18"/>
          <w:szCs w:val="18"/>
          <w:lang w:val="en-GB" w:eastAsia="en-US" w:bidi="ar-SA"/>
        </w:rPr>
      </w:pPr>
      <w:r w:rsidRPr="003103B8">
        <w:rPr>
          <w:rFonts w:ascii="Arial" w:eastAsia="Calibri" w:hAnsi="Arial" w:cs="Arial"/>
          <w:color w:val="auto"/>
          <w:spacing w:val="-2"/>
          <w:sz w:val="18"/>
          <w:szCs w:val="18"/>
          <w:lang w:val="en-GB" w:eastAsia="en-US" w:bidi="ar-SA"/>
        </w:rPr>
        <w:t>4</w:t>
      </w:r>
      <w:r w:rsidR="00DB0A83" w:rsidRPr="003103B8">
        <w:rPr>
          <w:rFonts w:ascii="Arial" w:eastAsia="Calibri" w:hAnsi="Arial" w:cs="Arial"/>
          <w:color w:val="auto"/>
          <w:spacing w:val="-2"/>
          <w:sz w:val="18"/>
          <w:szCs w:val="18"/>
          <w:lang w:val="en-GB" w:eastAsia="en-US" w:bidi="ar-SA"/>
        </w:rPr>
        <w:t>.</w:t>
      </w:r>
      <w:r w:rsidR="00B14D45" w:rsidRPr="003103B8">
        <w:rPr>
          <w:rFonts w:ascii="Arial" w:eastAsia="Calibri" w:hAnsi="Arial" w:cs="Arial"/>
          <w:color w:val="auto"/>
          <w:spacing w:val="-2"/>
          <w:sz w:val="18"/>
          <w:szCs w:val="18"/>
          <w:lang w:val="en-GB" w:eastAsia="en-US" w:bidi="ar-SA"/>
        </w:rPr>
        <w:t>1</w:t>
      </w:r>
      <w:r w:rsidR="002869D5" w:rsidRPr="003103B8">
        <w:rPr>
          <w:rFonts w:ascii="Arial" w:eastAsia="Calibri" w:hAnsi="Arial" w:cs="Arial"/>
          <w:color w:val="auto"/>
          <w:spacing w:val="-2"/>
          <w:sz w:val="18"/>
          <w:szCs w:val="18"/>
          <w:lang w:val="en-GB" w:eastAsia="en-US" w:bidi="ar-SA"/>
        </w:rPr>
        <w:t>6</w:t>
      </w:r>
      <w:r w:rsidR="00DB0A83" w:rsidRPr="003103B8">
        <w:rPr>
          <w:rFonts w:ascii="Arial" w:eastAsia="Calibri" w:hAnsi="Arial" w:cs="Arial"/>
          <w:color w:val="auto"/>
          <w:spacing w:val="-2"/>
          <w:sz w:val="18"/>
          <w:szCs w:val="18"/>
          <w:lang w:val="en-GB" w:eastAsia="en-US" w:bidi="ar-SA"/>
        </w:rPr>
        <w:t>.</w:t>
      </w:r>
      <w:r w:rsidR="00B14D45" w:rsidRPr="003103B8">
        <w:rPr>
          <w:rFonts w:ascii="Arial" w:eastAsia="Calibri" w:hAnsi="Arial" w:cs="Arial"/>
          <w:color w:val="auto"/>
          <w:spacing w:val="-2"/>
          <w:sz w:val="18"/>
          <w:szCs w:val="18"/>
          <w:lang w:val="en-GB" w:eastAsia="en-US" w:bidi="ar-SA"/>
        </w:rPr>
        <w:t>2</w:t>
      </w:r>
      <w:r w:rsidR="000F3FED" w:rsidRPr="003103B8">
        <w:rPr>
          <w:rFonts w:ascii="Arial" w:eastAsia="Calibri" w:hAnsi="Arial" w:cs="Arial"/>
          <w:color w:val="auto"/>
          <w:spacing w:val="-2"/>
          <w:sz w:val="18"/>
          <w:szCs w:val="18"/>
          <w:lang w:val="en-GB" w:eastAsia="en-US" w:bidi="ar-SA"/>
        </w:rPr>
        <w:tab/>
      </w:r>
      <w:r w:rsidR="00DB0A83" w:rsidRPr="003103B8">
        <w:rPr>
          <w:rFonts w:ascii="Arial" w:eastAsia="Calibri" w:hAnsi="Arial" w:cs="Arial"/>
          <w:color w:val="auto"/>
          <w:spacing w:val="-2"/>
          <w:sz w:val="18"/>
          <w:szCs w:val="18"/>
          <w:lang w:val="en-GB" w:eastAsia="en-US" w:bidi="ar-SA"/>
        </w:rPr>
        <w:t>Defined contribution plan</w:t>
      </w:r>
    </w:p>
    <w:p w14:paraId="12FBCAA5" w14:textId="77777777" w:rsidR="00DB0A83" w:rsidRPr="003103B8" w:rsidRDefault="00DB0A83" w:rsidP="009F48BB">
      <w:pPr>
        <w:ind w:left="540"/>
        <w:rPr>
          <w:rFonts w:ascii="Arial" w:eastAsia="Arial Unicode MS" w:hAnsi="Arial" w:cs="Arial"/>
          <w:sz w:val="18"/>
          <w:szCs w:val="18"/>
          <w:lang w:eastAsia="en-US"/>
        </w:rPr>
      </w:pPr>
    </w:p>
    <w:p w14:paraId="55C11321" w14:textId="435D8003" w:rsidR="00972E1A" w:rsidRPr="003103B8" w:rsidRDefault="000C111D" w:rsidP="000C111D">
      <w:pPr>
        <w:ind w:left="1170"/>
        <w:rPr>
          <w:rFonts w:ascii="Arial" w:eastAsia="Ink Free" w:hAnsi="Arial" w:cs="Arial"/>
          <w:sz w:val="18"/>
          <w:szCs w:val="18"/>
          <w:lang w:eastAsia="en-GB"/>
        </w:rPr>
      </w:pPr>
      <w:r w:rsidRPr="003103B8">
        <w:rPr>
          <w:rFonts w:ascii="Arial" w:eastAsia="Ink Free" w:hAnsi="Arial" w:cs="Arial"/>
          <w:sz w:val="18"/>
          <w:szCs w:val="18"/>
          <w:lang w:eastAsia="en-GB"/>
        </w:rPr>
        <w:t>The Group pays contributions to a separate fund on a voluntary basis. The contributions are recognised as employee benefit expense when they are due.</w:t>
      </w:r>
    </w:p>
    <w:p w14:paraId="70BC6762" w14:textId="1F10FDC3" w:rsidR="000C111D" w:rsidRPr="003103B8" w:rsidRDefault="003103B8" w:rsidP="003103B8">
      <w:pPr>
        <w:ind w:left="540"/>
        <w:rPr>
          <w:rFonts w:ascii="Arial" w:eastAsia="Arial Unicode MS" w:hAnsi="Arial" w:cs="Arial"/>
          <w:sz w:val="18"/>
          <w:szCs w:val="18"/>
          <w:lang w:eastAsia="en-US"/>
        </w:rPr>
      </w:pPr>
      <w:r>
        <w:rPr>
          <w:rFonts w:ascii="Arial" w:eastAsia="Arial Unicode MS" w:hAnsi="Arial" w:cs="Arial"/>
          <w:sz w:val="18"/>
          <w:szCs w:val="18"/>
          <w:lang w:eastAsia="en-US"/>
        </w:rPr>
        <w:br w:type="page"/>
      </w:r>
    </w:p>
    <w:p w14:paraId="6B07C9FA" w14:textId="37117C24" w:rsidR="00DB0A83" w:rsidRPr="003103B8" w:rsidRDefault="003C30F5" w:rsidP="00DD09D1">
      <w:pPr>
        <w:pStyle w:val="NoSpacing"/>
        <w:ind w:left="1170" w:hanging="630"/>
        <w:rPr>
          <w:rFonts w:ascii="Arial" w:eastAsia="Calibri" w:hAnsi="Arial" w:cs="Arial"/>
          <w:color w:val="auto"/>
          <w:spacing w:val="-2"/>
          <w:sz w:val="18"/>
          <w:szCs w:val="18"/>
          <w:lang w:val="en-GB" w:eastAsia="en-US" w:bidi="ar-SA"/>
        </w:rPr>
      </w:pPr>
      <w:r w:rsidRPr="003103B8">
        <w:rPr>
          <w:rFonts w:ascii="Arial" w:eastAsia="Calibri" w:hAnsi="Arial" w:cs="Arial"/>
          <w:color w:val="auto"/>
          <w:spacing w:val="-2"/>
          <w:sz w:val="18"/>
          <w:szCs w:val="18"/>
          <w:lang w:val="en-GB" w:eastAsia="en-US" w:bidi="ar-SA"/>
        </w:rPr>
        <w:t>4</w:t>
      </w:r>
      <w:r w:rsidR="00DB0A83" w:rsidRPr="003103B8">
        <w:rPr>
          <w:rFonts w:ascii="Arial" w:eastAsia="Calibri" w:hAnsi="Arial" w:cs="Arial"/>
          <w:color w:val="auto"/>
          <w:spacing w:val="-2"/>
          <w:sz w:val="18"/>
          <w:szCs w:val="18"/>
          <w:lang w:val="en-GB" w:eastAsia="en-US" w:bidi="ar-SA"/>
        </w:rPr>
        <w:t>.</w:t>
      </w:r>
      <w:r w:rsidR="00B14D45" w:rsidRPr="003103B8">
        <w:rPr>
          <w:rFonts w:ascii="Arial" w:eastAsia="Calibri" w:hAnsi="Arial" w:cs="Arial"/>
          <w:color w:val="auto"/>
          <w:spacing w:val="-2"/>
          <w:sz w:val="18"/>
          <w:szCs w:val="18"/>
          <w:lang w:val="en-GB" w:eastAsia="en-US" w:bidi="ar-SA"/>
        </w:rPr>
        <w:t>1</w:t>
      </w:r>
      <w:r w:rsidR="00E912F2" w:rsidRPr="003103B8">
        <w:rPr>
          <w:rFonts w:ascii="Arial" w:eastAsia="Calibri" w:hAnsi="Arial" w:cs="Arial"/>
          <w:color w:val="auto"/>
          <w:spacing w:val="-2"/>
          <w:sz w:val="18"/>
          <w:szCs w:val="18"/>
          <w:lang w:val="en-GB" w:eastAsia="en-US" w:bidi="ar-SA"/>
        </w:rPr>
        <w:t>6</w:t>
      </w:r>
      <w:r w:rsidR="00DB0A83" w:rsidRPr="003103B8">
        <w:rPr>
          <w:rFonts w:ascii="Arial" w:eastAsia="Calibri" w:hAnsi="Arial" w:cs="Arial"/>
          <w:color w:val="auto"/>
          <w:spacing w:val="-2"/>
          <w:sz w:val="18"/>
          <w:szCs w:val="18"/>
          <w:lang w:val="en-GB" w:eastAsia="en-US" w:bidi="ar-SA"/>
        </w:rPr>
        <w:t>.</w:t>
      </w:r>
      <w:r w:rsidR="00B14D45" w:rsidRPr="003103B8">
        <w:rPr>
          <w:rFonts w:ascii="Arial" w:eastAsia="Calibri" w:hAnsi="Arial" w:cs="Arial"/>
          <w:color w:val="auto"/>
          <w:spacing w:val="-2"/>
          <w:sz w:val="18"/>
          <w:szCs w:val="18"/>
          <w:lang w:val="en-GB" w:eastAsia="en-US" w:bidi="ar-SA"/>
        </w:rPr>
        <w:t>3</w:t>
      </w:r>
      <w:r w:rsidR="000F3FED" w:rsidRPr="003103B8">
        <w:rPr>
          <w:rFonts w:ascii="Arial" w:eastAsia="Calibri" w:hAnsi="Arial" w:cs="Arial"/>
          <w:color w:val="auto"/>
          <w:spacing w:val="-2"/>
          <w:sz w:val="18"/>
          <w:szCs w:val="18"/>
          <w:lang w:val="en-GB" w:eastAsia="en-US" w:bidi="ar-SA"/>
        </w:rPr>
        <w:tab/>
      </w:r>
      <w:r w:rsidR="00DB0A83" w:rsidRPr="003103B8">
        <w:rPr>
          <w:rFonts w:ascii="Arial" w:eastAsia="Calibri" w:hAnsi="Arial" w:cs="Arial"/>
          <w:color w:val="auto"/>
          <w:spacing w:val="-2"/>
          <w:sz w:val="18"/>
          <w:szCs w:val="18"/>
          <w:lang w:val="en-GB" w:eastAsia="en-US" w:bidi="ar-SA"/>
        </w:rPr>
        <w:t>Defined benefit plans</w:t>
      </w:r>
    </w:p>
    <w:p w14:paraId="24DC78BA" w14:textId="77777777" w:rsidR="00DB0A83" w:rsidRPr="003103B8" w:rsidRDefault="00DB0A83" w:rsidP="003103B8">
      <w:pPr>
        <w:ind w:left="1170"/>
        <w:rPr>
          <w:rFonts w:ascii="Arial" w:eastAsia="Arial Unicode MS" w:hAnsi="Arial" w:cs="Arial"/>
          <w:sz w:val="18"/>
          <w:szCs w:val="18"/>
          <w:lang w:eastAsia="en-US"/>
        </w:rPr>
      </w:pPr>
    </w:p>
    <w:p w14:paraId="6F35A518" w14:textId="6C3D837F" w:rsidR="006A0AED" w:rsidRPr="003103B8" w:rsidRDefault="006A0AED" w:rsidP="00BE34D1">
      <w:pPr>
        <w:pStyle w:val="NoSpacing"/>
        <w:ind w:left="1170"/>
        <w:jc w:val="thaiDistribute"/>
        <w:rPr>
          <w:rFonts w:ascii="Arial" w:hAnsi="Arial" w:cs="Arial"/>
          <w:color w:val="auto"/>
          <w:sz w:val="18"/>
          <w:szCs w:val="18"/>
        </w:rPr>
      </w:pPr>
      <w:r w:rsidRPr="003103B8">
        <w:rPr>
          <w:rFonts w:ascii="Arial" w:hAnsi="Arial" w:cs="Arial"/>
          <w:color w:val="auto"/>
          <w:sz w:val="18"/>
          <w:szCs w:val="18"/>
        </w:rPr>
        <w:t xml:space="preserve">The defined benefit obligation is calculated </w:t>
      </w:r>
      <w:r w:rsidR="006C17FB" w:rsidRPr="003103B8">
        <w:rPr>
          <w:rFonts w:ascii="Arial" w:hAnsi="Arial" w:cs="Arial"/>
          <w:color w:val="auto"/>
          <w:sz w:val="18"/>
          <w:szCs w:val="18"/>
        </w:rPr>
        <w:t>triennially</w:t>
      </w:r>
      <w:r w:rsidRPr="003103B8">
        <w:rPr>
          <w:rFonts w:ascii="Arial" w:hAnsi="Arial" w:cs="Arial"/>
          <w:color w:val="auto"/>
          <w:sz w:val="18"/>
          <w:szCs w:val="18"/>
        </w:rPr>
        <w:t xml:space="preserve"> by an independent actuary using the projected unit credit method. The present value of the defined benefit obligation is determined by discounting the estimated future cash outflows using market yield of government bonds</w:t>
      </w:r>
      <w:r w:rsidR="00906E47" w:rsidRPr="003103B8">
        <w:rPr>
          <w:rFonts w:ascii="Arial" w:hAnsi="Arial" w:cs="Arial"/>
          <w:color w:val="auto"/>
          <w:sz w:val="18"/>
          <w:szCs w:val="18"/>
        </w:rPr>
        <w:t xml:space="preserve"> </w:t>
      </w:r>
      <w:r w:rsidRPr="003103B8">
        <w:rPr>
          <w:rFonts w:ascii="Arial" w:hAnsi="Arial" w:cs="Arial"/>
          <w:color w:val="auto"/>
          <w:sz w:val="18"/>
          <w:szCs w:val="18"/>
        </w:rPr>
        <w:t>that matches the terms and currency of the expected cash outflows.</w:t>
      </w:r>
    </w:p>
    <w:p w14:paraId="79985CF3" w14:textId="77777777" w:rsidR="001F0F20" w:rsidRPr="003103B8" w:rsidRDefault="001F0F20" w:rsidP="00BE34D1">
      <w:pPr>
        <w:pStyle w:val="NoSpacing"/>
        <w:ind w:left="1170"/>
        <w:jc w:val="thaiDistribute"/>
        <w:rPr>
          <w:rFonts w:ascii="Arial" w:hAnsi="Arial" w:cs="Arial"/>
          <w:color w:val="auto"/>
          <w:sz w:val="18"/>
          <w:szCs w:val="18"/>
        </w:rPr>
      </w:pPr>
    </w:p>
    <w:p w14:paraId="6A667DE9" w14:textId="45E7CD2B" w:rsidR="001F0F20" w:rsidRPr="003103B8" w:rsidRDefault="001F0F20" w:rsidP="00BE34D1">
      <w:pPr>
        <w:pStyle w:val="NoSpacing"/>
        <w:ind w:left="1170"/>
        <w:jc w:val="thaiDistribute"/>
        <w:rPr>
          <w:rFonts w:ascii="Arial" w:hAnsi="Arial" w:cs="Arial"/>
          <w:color w:val="auto"/>
          <w:sz w:val="18"/>
          <w:szCs w:val="18"/>
        </w:rPr>
      </w:pPr>
      <w:r w:rsidRPr="003103B8">
        <w:rPr>
          <w:rFonts w:ascii="Arial" w:hAnsi="Arial" w:cs="Arial"/>
          <w:color w:val="auto"/>
          <w:sz w:val="18"/>
          <w:szCs w:val="18"/>
        </w:rPr>
        <w:t>Remeasurement gains and losses are recognised directly to other comprehensive income in the period in which they arise. They are included in retained earnings in the statements of changes in equity</w:t>
      </w:r>
      <w:r w:rsidR="0082239A" w:rsidRPr="003103B8">
        <w:rPr>
          <w:rFonts w:ascii="Arial" w:hAnsi="Arial" w:cs="Arial"/>
          <w:color w:val="auto"/>
          <w:sz w:val="18"/>
          <w:szCs w:val="18"/>
        </w:rPr>
        <w:t>.</w:t>
      </w:r>
    </w:p>
    <w:p w14:paraId="328B441C" w14:textId="77777777" w:rsidR="006A0AED" w:rsidRPr="003103B8" w:rsidRDefault="006A0AED" w:rsidP="00BE34D1">
      <w:pPr>
        <w:pStyle w:val="NoSpacing"/>
        <w:ind w:left="1170"/>
        <w:jc w:val="thaiDistribute"/>
        <w:rPr>
          <w:rFonts w:ascii="Arial" w:hAnsi="Arial" w:cs="Arial"/>
          <w:color w:val="auto"/>
          <w:sz w:val="18"/>
          <w:szCs w:val="18"/>
        </w:rPr>
      </w:pPr>
    </w:p>
    <w:p w14:paraId="34C2347C" w14:textId="350DF33C" w:rsidR="00DB0A83" w:rsidRPr="006D2CD3" w:rsidRDefault="003C30F5" w:rsidP="009B625D">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sidR="00DB0A83" w:rsidRPr="006D2CD3">
        <w:rPr>
          <w:rFonts w:ascii="Arial" w:eastAsia="Arial Unicode MS" w:hAnsi="Arial" w:cs="Arial"/>
          <w:b/>
          <w:bCs/>
          <w:sz w:val="18"/>
          <w:szCs w:val="18"/>
          <w:lang w:val="en-GB" w:eastAsia="en-US"/>
        </w:rPr>
        <w:t>.</w:t>
      </w:r>
      <w:r w:rsidR="00B14D45" w:rsidRPr="006D2CD3">
        <w:rPr>
          <w:rFonts w:ascii="Arial" w:eastAsia="Arial Unicode MS" w:hAnsi="Arial" w:cs="Arial"/>
          <w:b/>
          <w:bCs/>
          <w:sz w:val="18"/>
          <w:szCs w:val="18"/>
          <w:lang w:val="en-GB" w:eastAsia="en-US"/>
        </w:rPr>
        <w:t>1</w:t>
      </w:r>
      <w:r w:rsidR="00071252">
        <w:rPr>
          <w:rFonts w:ascii="Arial" w:eastAsia="Arial Unicode MS" w:hAnsi="Arial" w:cs="Arial"/>
          <w:b/>
          <w:bCs/>
          <w:sz w:val="18"/>
          <w:szCs w:val="18"/>
          <w:lang w:val="en-GB" w:eastAsia="en-US"/>
        </w:rPr>
        <w:t>7</w:t>
      </w:r>
      <w:r w:rsidR="00DB0A83" w:rsidRPr="006D2CD3">
        <w:rPr>
          <w:rFonts w:ascii="Arial" w:eastAsia="Arial Unicode MS" w:hAnsi="Arial" w:cs="Arial"/>
          <w:b/>
          <w:bCs/>
          <w:sz w:val="18"/>
          <w:szCs w:val="18"/>
          <w:lang w:val="en-GB" w:eastAsia="en-US"/>
        </w:rPr>
        <w:tab/>
        <w:t>Provisions</w:t>
      </w:r>
    </w:p>
    <w:p w14:paraId="19645B81" w14:textId="77777777" w:rsidR="00DB0A83" w:rsidRPr="006D2CD3" w:rsidRDefault="00DB0A83" w:rsidP="00BE34D1">
      <w:pPr>
        <w:ind w:left="547"/>
        <w:rPr>
          <w:rFonts w:ascii="Arial" w:eastAsia="Calibri" w:hAnsi="Arial" w:cs="Arial"/>
          <w:spacing w:val="-2"/>
          <w:sz w:val="18"/>
          <w:szCs w:val="18"/>
          <w:lang w:eastAsia="en-US" w:bidi="ar-SA"/>
        </w:rPr>
      </w:pPr>
    </w:p>
    <w:p w14:paraId="48B60E75" w14:textId="22EC1737" w:rsidR="00DB0A83" w:rsidRDefault="00FA0FBB" w:rsidP="00BE34D1">
      <w:pPr>
        <w:ind w:left="547"/>
        <w:rPr>
          <w:rFonts w:ascii="Arial" w:eastAsia="Calibri" w:hAnsi="Arial" w:cs="Arial"/>
          <w:spacing w:val="-2"/>
          <w:sz w:val="18"/>
          <w:szCs w:val="18"/>
          <w:lang w:eastAsia="en-US" w:bidi="ar-SA"/>
        </w:rPr>
      </w:pPr>
      <w:r w:rsidRPr="00FA0FBB">
        <w:rPr>
          <w:rFonts w:ascii="Arial" w:eastAsia="Calibri" w:hAnsi="Arial" w:cs="Arial"/>
          <w:spacing w:val="-2"/>
          <w:sz w:val="18"/>
          <w:szCs w:val="18"/>
          <w:lang w:eastAsia="en-US" w:bidi="ar-SA"/>
        </w:rPr>
        <w:t>Provisions are measured at the present value of the expenditures expected to be required to settle the obligation. The increase in the provision due to passage of time is recognised as interest expense.</w:t>
      </w:r>
    </w:p>
    <w:p w14:paraId="725F8D91" w14:textId="77777777" w:rsidR="00FA0FBB" w:rsidRPr="006D2CD3" w:rsidRDefault="00FA0FBB" w:rsidP="00BE34D1">
      <w:pPr>
        <w:ind w:left="547"/>
        <w:rPr>
          <w:rFonts w:ascii="Arial" w:eastAsia="Arial Unicode MS" w:hAnsi="Arial" w:cs="Arial"/>
          <w:sz w:val="18"/>
          <w:szCs w:val="18"/>
          <w:lang w:val="en-GB" w:eastAsia="en-US"/>
        </w:rPr>
      </w:pPr>
    </w:p>
    <w:p w14:paraId="0B557367" w14:textId="0E0A23D6" w:rsidR="00DB0A83" w:rsidRPr="006D2CD3" w:rsidRDefault="003C30F5" w:rsidP="009B625D">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sidR="00DB0A83" w:rsidRPr="006D2CD3">
        <w:rPr>
          <w:rFonts w:ascii="Arial" w:eastAsia="Arial Unicode MS" w:hAnsi="Arial" w:cs="Arial"/>
          <w:b/>
          <w:bCs/>
          <w:sz w:val="18"/>
          <w:szCs w:val="18"/>
          <w:lang w:val="en-GB" w:eastAsia="en-US"/>
        </w:rPr>
        <w:t>.</w:t>
      </w:r>
      <w:r w:rsidR="00FA0FBB">
        <w:rPr>
          <w:rFonts w:ascii="Arial" w:eastAsia="Arial Unicode MS" w:hAnsi="Arial" w:cs="Arial"/>
          <w:b/>
          <w:bCs/>
          <w:sz w:val="18"/>
          <w:szCs w:val="18"/>
          <w:lang w:val="en-GB" w:eastAsia="en-US"/>
        </w:rPr>
        <w:t>18</w:t>
      </w:r>
      <w:r w:rsidR="00DB0A83" w:rsidRPr="006D2CD3">
        <w:rPr>
          <w:rFonts w:ascii="Arial" w:eastAsia="Arial Unicode MS" w:hAnsi="Arial" w:cs="Arial"/>
          <w:b/>
          <w:bCs/>
          <w:sz w:val="18"/>
          <w:szCs w:val="18"/>
          <w:lang w:val="en-GB" w:eastAsia="en-US"/>
        </w:rPr>
        <w:tab/>
        <w:t xml:space="preserve">Government grants </w:t>
      </w:r>
    </w:p>
    <w:p w14:paraId="6838E22D" w14:textId="77777777" w:rsidR="00DB0A83" w:rsidRPr="006D2CD3" w:rsidRDefault="00DB0A83" w:rsidP="00BE34D1">
      <w:pPr>
        <w:ind w:left="547"/>
        <w:rPr>
          <w:rFonts w:ascii="Arial" w:eastAsia="Calibri" w:hAnsi="Arial" w:cs="Arial"/>
          <w:spacing w:val="-2"/>
          <w:sz w:val="18"/>
          <w:szCs w:val="18"/>
          <w:lang w:eastAsia="en-US" w:bidi="ar-SA"/>
        </w:rPr>
      </w:pPr>
    </w:p>
    <w:p w14:paraId="6949B52E" w14:textId="77777777" w:rsidR="00DB0A83" w:rsidRPr="006D2CD3" w:rsidRDefault="00DB0A83" w:rsidP="00BE34D1">
      <w:pPr>
        <w:ind w:left="547"/>
        <w:rPr>
          <w:rFonts w:ascii="Arial" w:eastAsia="Calibri" w:hAnsi="Arial" w:cs="Arial"/>
          <w:spacing w:val="-2"/>
          <w:sz w:val="18"/>
          <w:szCs w:val="18"/>
          <w:lang w:eastAsia="en-US" w:bidi="ar-SA"/>
        </w:rPr>
      </w:pPr>
      <w:r w:rsidRPr="006D2CD3">
        <w:rPr>
          <w:rFonts w:ascii="Arial" w:eastAsia="Calibri" w:hAnsi="Arial" w:cs="Arial"/>
          <w:spacing w:val="-2"/>
          <w:sz w:val="18"/>
          <w:szCs w:val="18"/>
          <w:lang w:eastAsia="en-US" w:bidi="ar-SA"/>
        </w:rPr>
        <w:t>Grants from the government are recognised at their fair value where there is a reasonable assurance that the grant will be received and the Group will comply with attached conditions.</w:t>
      </w:r>
    </w:p>
    <w:p w14:paraId="4BB8A7F0" w14:textId="77777777" w:rsidR="00DB0A83" w:rsidRPr="006D2CD3" w:rsidRDefault="00DB0A83" w:rsidP="00BE34D1">
      <w:pPr>
        <w:ind w:left="547"/>
        <w:rPr>
          <w:rFonts w:ascii="Arial" w:eastAsia="Calibri" w:hAnsi="Arial" w:cs="Arial"/>
          <w:spacing w:val="-2"/>
          <w:sz w:val="18"/>
          <w:szCs w:val="18"/>
          <w:lang w:eastAsia="en-US" w:bidi="ar-SA"/>
        </w:rPr>
      </w:pPr>
    </w:p>
    <w:p w14:paraId="060F7031" w14:textId="77777777" w:rsidR="00DB0A83" w:rsidRPr="006D2CD3" w:rsidRDefault="00DB0A83" w:rsidP="00BE34D1">
      <w:pPr>
        <w:ind w:left="547"/>
        <w:rPr>
          <w:rFonts w:ascii="Arial" w:eastAsia="Arial Unicode MS" w:hAnsi="Arial" w:cs="Arial"/>
          <w:spacing w:val="-5"/>
          <w:sz w:val="18"/>
          <w:szCs w:val="18"/>
          <w:lang w:eastAsia="en-US"/>
        </w:rPr>
      </w:pPr>
      <w:r w:rsidRPr="006D2CD3">
        <w:rPr>
          <w:rFonts w:ascii="Arial" w:eastAsia="Calibri" w:hAnsi="Arial" w:cs="Arial"/>
          <w:spacing w:val="-2"/>
          <w:sz w:val="18"/>
          <w:szCs w:val="18"/>
          <w:lang w:eastAsia="en-US" w:bidi="ar-SA"/>
        </w:rPr>
        <w:t xml:space="preserve">Government grants relating to the sales of electricity generated from solar power is recognised as profit or loss </w:t>
      </w:r>
      <w:r w:rsidRPr="006D2CD3">
        <w:rPr>
          <w:rFonts w:ascii="Arial" w:eastAsia="Calibri" w:hAnsi="Arial" w:cs="Arial"/>
          <w:spacing w:val="-5"/>
          <w:sz w:val="18"/>
          <w:szCs w:val="18"/>
          <w:lang w:eastAsia="en-US" w:bidi="ar-SA"/>
        </w:rPr>
        <w:t>systematically throughout the period. Moreover, the Group recognised expenses related to cost which is compensated.</w:t>
      </w:r>
    </w:p>
    <w:p w14:paraId="194FBEA7" w14:textId="77777777" w:rsidR="00114AE2" w:rsidRPr="006D2CD3" w:rsidRDefault="00114AE2" w:rsidP="00BE34D1">
      <w:pPr>
        <w:ind w:left="547"/>
        <w:rPr>
          <w:rFonts w:ascii="Arial" w:eastAsia="Arial Unicode MS" w:hAnsi="Arial" w:cs="Arial"/>
          <w:sz w:val="18"/>
          <w:szCs w:val="18"/>
          <w:lang w:eastAsia="en-US"/>
        </w:rPr>
      </w:pPr>
    </w:p>
    <w:p w14:paraId="3C86D8C5" w14:textId="0853E97A" w:rsidR="00DB0A83" w:rsidRPr="006D2CD3" w:rsidRDefault="003C30F5" w:rsidP="009B625D">
      <w:pPr>
        <w:ind w:left="540" w:hanging="540"/>
        <w:contextualSpacing/>
        <w:jc w:val="left"/>
        <w:rPr>
          <w:rFonts w:ascii="Arial" w:eastAsia="Arial Unicode MS" w:hAnsi="Arial" w:cs="Arial"/>
          <w:b/>
          <w:bCs/>
          <w:sz w:val="18"/>
          <w:szCs w:val="18"/>
          <w:lang w:val="en-GB" w:eastAsia="en-US"/>
        </w:rPr>
      </w:pPr>
      <w:bookmarkStart w:id="10" w:name="_Toc494360339"/>
      <w:r w:rsidRPr="006D2CD3">
        <w:rPr>
          <w:rFonts w:ascii="Arial" w:eastAsia="Arial Unicode MS" w:hAnsi="Arial" w:cs="Arial"/>
          <w:b/>
          <w:bCs/>
          <w:sz w:val="18"/>
          <w:szCs w:val="18"/>
          <w:lang w:val="en-GB" w:eastAsia="en-US"/>
        </w:rPr>
        <w:t>4</w:t>
      </w:r>
      <w:r w:rsidR="00DB0A83" w:rsidRPr="006D2CD3">
        <w:rPr>
          <w:rFonts w:ascii="Arial" w:eastAsia="Arial Unicode MS" w:hAnsi="Arial" w:cs="Arial"/>
          <w:b/>
          <w:bCs/>
          <w:sz w:val="18"/>
          <w:szCs w:val="18"/>
          <w:lang w:val="en-GB" w:eastAsia="en-US"/>
        </w:rPr>
        <w:t>.</w:t>
      </w:r>
      <w:r w:rsidR="00F36382">
        <w:rPr>
          <w:rFonts w:ascii="Arial" w:eastAsia="Arial Unicode MS" w:hAnsi="Arial" w:cs="Arial"/>
          <w:b/>
          <w:bCs/>
          <w:sz w:val="18"/>
          <w:szCs w:val="18"/>
          <w:lang w:val="en-GB" w:eastAsia="en-US"/>
        </w:rPr>
        <w:t>19</w:t>
      </w:r>
      <w:r w:rsidR="00DB0A83" w:rsidRPr="006D2CD3">
        <w:rPr>
          <w:rFonts w:ascii="Arial" w:eastAsia="Arial Unicode MS" w:hAnsi="Arial" w:cs="Arial"/>
          <w:b/>
          <w:bCs/>
          <w:sz w:val="18"/>
          <w:szCs w:val="18"/>
          <w:lang w:val="en-GB" w:eastAsia="en-US"/>
        </w:rPr>
        <w:tab/>
        <w:t>Revenue recognition</w:t>
      </w:r>
      <w:bookmarkEnd w:id="10"/>
      <w:r w:rsidR="00DB0A83" w:rsidRPr="006D2CD3">
        <w:rPr>
          <w:rFonts w:ascii="Arial" w:eastAsia="Arial Unicode MS" w:hAnsi="Arial" w:cs="Arial"/>
          <w:b/>
          <w:bCs/>
          <w:sz w:val="18"/>
          <w:szCs w:val="18"/>
          <w:lang w:val="en-GB" w:eastAsia="en-US"/>
        </w:rPr>
        <w:t xml:space="preserve"> </w:t>
      </w:r>
    </w:p>
    <w:p w14:paraId="1C36D90E" w14:textId="77777777" w:rsidR="00DB0A83" w:rsidRPr="006D2CD3" w:rsidRDefault="00DB0A83" w:rsidP="00BE34D1">
      <w:pPr>
        <w:ind w:left="547"/>
        <w:rPr>
          <w:rFonts w:ascii="Arial" w:eastAsia="Arial Unicode MS" w:hAnsi="Arial" w:cs="Arial"/>
          <w:sz w:val="18"/>
          <w:szCs w:val="18"/>
          <w:lang w:eastAsia="en-US"/>
        </w:rPr>
      </w:pPr>
    </w:p>
    <w:p w14:paraId="7F31BF9B" w14:textId="3487B2AC" w:rsidR="004A7106" w:rsidRPr="006D2CD3" w:rsidRDefault="00DB0A83" w:rsidP="000521B8">
      <w:pPr>
        <w:ind w:left="547"/>
        <w:rPr>
          <w:rFonts w:ascii="Arial" w:hAnsi="Arial" w:cs="Arial"/>
          <w:spacing w:val="-2"/>
          <w:sz w:val="18"/>
          <w:szCs w:val="18"/>
        </w:rPr>
      </w:pPr>
      <w:r w:rsidRPr="006D2CD3">
        <w:rPr>
          <w:rFonts w:ascii="Arial" w:eastAsia="Arial Unicode MS" w:hAnsi="Arial" w:cs="Arial"/>
          <w:sz w:val="18"/>
          <w:szCs w:val="18"/>
          <w:lang w:eastAsia="en-US"/>
        </w:rPr>
        <w:t>Revenue comprises the fair value of the consideration received or receivable for the sale of goods in the ordinary course of the Company’s activities. Revenue including electricity tariff adders, net of fuel adjustment (Ft) and the Provincial Electricity Authority’s operating charges, are the invoiced value, excluding valued added tax of electricity supplied</w:t>
      </w:r>
      <w:r w:rsidR="00211103">
        <w:rPr>
          <w:rFonts w:ascii="Arial" w:eastAsia="Arial Unicode MS" w:hAnsi="Arial" w:cs="Arial"/>
          <w:sz w:val="18"/>
          <w:szCs w:val="18"/>
          <w:lang w:eastAsia="en-US"/>
        </w:rPr>
        <w:t>.</w:t>
      </w:r>
      <w:r w:rsidR="001817D9">
        <w:rPr>
          <w:rFonts w:ascii="Arial" w:eastAsia="Arial Unicode MS" w:hAnsi="Arial" w:cs="Arial"/>
          <w:sz w:val="18"/>
          <w:szCs w:val="18"/>
          <w:lang w:eastAsia="en-US"/>
        </w:rPr>
        <w:t xml:space="preserve"> </w:t>
      </w:r>
      <w:r w:rsidRPr="006D2CD3">
        <w:rPr>
          <w:rFonts w:ascii="Arial" w:hAnsi="Arial" w:cs="Arial"/>
          <w:spacing w:val="-4"/>
          <w:sz w:val="18"/>
          <w:szCs w:val="18"/>
        </w:rPr>
        <w:t>Revenue</w:t>
      </w:r>
      <w:r w:rsidRPr="006D2CD3">
        <w:rPr>
          <w:rFonts w:ascii="Arial" w:hAnsi="Arial" w:cs="Arial"/>
          <w:sz w:val="18"/>
          <w:szCs w:val="18"/>
        </w:rPr>
        <w:t xml:space="preserve"> </w:t>
      </w:r>
      <w:r w:rsidRPr="006D2CD3">
        <w:rPr>
          <w:rFonts w:ascii="Arial" w:hAnsi="Arial" w:cs="Arial"/>
          <w:spacing w:val="-2"/>
          <w:sz w:val="18"/>
          <w:szCs w:val="18"/>
        </w:rPr>
        <w:t>from sales of goods is recognised when the collectability of goods provided is high probable.</w:t>
      </w:r>
      <w:r w:rsidR="000521B8" w:rsidRPr="006D2CD3">
        <w:rPr>
          <w:rFonts w:ascii="Arial" w:hAnsi="Arial" w:cs="Arial"/>
          <w:spacing w:val="-2"/>
          <w:sz w:val="18"/>
          <w:szCs w:val="18"/>
        </w:rPr>
        <w:t xml:space="preserve"> </w:t>
      </w:r>
      <w:r w:rsidR="004A7106" w:rsidRPr="006D2CD3">
        <w:rPr>
          <w:rFonts w:ascii="Arial" w:eastAsia="Arial Unicode MS" w:hAnsi="Arial" w:cs="Arial"/>
          <w:sz w:val="18"/>
          <w:szCs w:val="18"/>
          <w:lang w:eastAsia="en-US"/>
        </w:rPr>
        <w:t>The Group recognised service contracts with a continuous service provision as revenue on a straight line basis over the contract term, regardless of the payment pattern.</w:t>
      </w:r>
    </w:p>
    <w:p w14:paraId="32908F20" w14:textId="77777777" w:rsidR="00DB0A83" w:rsidRPr="006D2CD3" w:rsidRDefault="00DB0A83" w:rsidP="00BE34D1">
      <w:pPr>
        <w:ind w:left="547"/>
        <w:rPr>
          <w:rFonts w:ascii="Arial" w:eastAsia="Arial Unicode MS" w:hAnsi="Arial" w:cs="Arial"/>
          <w:sz w:val="18"/>
          <w:szCs w:val="18"/>
          <w:lang w:eastAsia="en-US"/>
        </w:rPr>
      </w:pPr>
    </w:p>
    <w:p w14:paraId="6ECF952A" w14:textId="77777777" w:rsidR="00DB0A83" w:rsidRPr="006D2CD3" w:rsidRDefault="00DB0A83" w:rsidP="00BE34D1">
      <w:pPr>
        <w:ind w:left="547"/>
        <w:rPr>
          <w:rFonts w:ascii="Arial" w:eastAsia="Arial Unicode MS" w:hAnsi="Arial" w:cs="Arial"/>
          <w:sz w:val="18"/>
          <w:szCs w:val="18"/>
          <w:lang w:eastAsia="en-US"/>
        </w:rPr>
      </w:pPr>
      <w:r w:rsidRPr="006D2CD3">
        <w:rPr>
          <w:rFonts w:ascii="Arial" w:eastAsia="Arial Unicode MS" w:hAnsi="Arial" w:cs="Arial"/>
          <w:sz w:val="18"/>
          <w:szCs w:val="18"/>
          <w:lang w:eastAsia="en-US"/>
        </w:rPr>
        <w:t>Management service income is recognised when service is completed.</w:t>
      </w:r>
    </w:p>
    <w:p w14:paraId="2C9A6498" w14:textId="77777777" w:rsidR="00A21277" w:rsidRPr="006D2CD3" w:rsidRDefault="00A21277" w:rsidP="00076EF5">
      <w:pPr>
        <w:ind w:left="547"/>
        <w:rPr>
          <w:rFonts w:ascii="Arial" w:eastAsia="Arial Unicode MS" w:hAnsi="Arial" w:cs="Arial"/>
          <w:sz w:val="18"/>
          <w:szCs w:val="18"/>
          <w:lang w:eastAsia="en-US"/>
        </w:rPr>
      </w:pPr>
    </w:p>
    <w:p w14:paraId="3A11EA45" w14:textId="77777777" w:rsidR="00DB0A83" w:rsidRPr="006D2CD3" w:rsidRDefault="00DB0A83" w:rsidP="00BE34D1">
      <w:pPr>
        <w:ind w:left="540"/>
        <w:rPr>
          <w:rFonts w:ascii="Arial" w:eastAsia="Arial Unicode MS" w:hAnsi="Arial" w:cs="Arial"/>
          <w:sz w:val="18"/>
          <w:szCs w:val="18"/>
          <w:lang w:eastAsia="en-US"/>
        </w:rPr>
      </w:pPr>
      <w:r w:rsidRPr="006D2CD3">
        <w:rPr>
          <w:rFonts w:ascii="Arial" w:eastAsia="Arial Unicode MS" w:hAnsi="Arial" w:cs="Arial"/>
          <w:sz w:val="18"/>
          <w:szCs w:val="18"/>
          <w:lang w:eastAsia="en-US"/>
        </w:rPr>
        <w:t>Interest income is recognised using the effective interest method.</w:t>
      </w:r>
    </w:p>
    <w:p w14:paraId="5C5524BE" w14:textId="77777777" w:rsidR="00DB0A83" w:rsidRPr="006D2CD3" w:rsidRDefault="00DB0A83" w:rsidP="00076EF5">
      <w:pPr>
        <w:ind w:left="547"/>
        <w:rPr>
          <w:rFonts w:ascii="Arial" w:eastAsia="Arial Unicode MS" w:hAnsi="Arial" w:cs="Arial"/>
          <w:sz w:val="18"/>
          <w:szCs w:val="18"/>
          <w:lang w:eastAsia="en-US"/>
        </w:rPr>
      </w:pPr>
    </w:p>
    <w:p w14:paraId="496F7865" w14:textId="77777777" w:rsidR="00DB0A83" w:rsidRPr="006D2CD3" w:rsidRDefault="00DB0A83" w:rsidP="00BE34D1">
      <w:pPr>
        <w:ind w:left="547"/>
        <w:rPr>
          <w:rFonts w:ascii="Arial" w:eastAsia="Arial Unicode MS" w:hAnsi="Arial" w:cs="Arial"/>
          <w:sz w:val="18"/>
          <w:szCs w:val="18"/>
          <w:lang w:eastAsia="en-US"/>
        </w:rPr>
      </w:pPr>
      <w:r w:rsidRPr="006D2CD3">
        <w:rPr>
          <w:rFonts w:ascii="Arial" w:eastAsia="Arial Unicode MS" w:hAnsi="Arial" w:cs="Arial"/>
          <w:sz w:val="18"/>
          <w:szCs w:val="18"/>
          <w:lang w:eastAsia="en-US"/>
        </w:rPr>
        <w:t>Dividend income is recognised when the right to receive payment is established.</w:t>
      </w:r>
    </w:p>
    <w:p w14:paraId="546A9FB2" w14:textId="77777777" w:rsidR="00262F0D" w:rsidRPr="006D2CD3" w:rsidRDefault="00262F0D" w:rsidP="00076EF5">
      <w:pPr>
        <w:ind w:left="547"/>
        <w:rPr>
          <w:rFonts w:ascii="Arial" w:eastAsia="Arial Unicode MS" w:hAnsi="Arial" w:cs="Arial"/>
          <w:sz w:val="18"/>
          <w:szCs w:val="18"/>
          <w:lang w:eastAsia="en-US"/>
        </w:rPr>
      </w:pPr>
    </w:p>
    <w:p w14:paraId="77CF1077" w14:textId="50C4884B" w:rsidR="00DB0A83" w:rsidRPr="006D2CD3" w:rsidRDefault="003C30F5" w:rsidP="009B625D">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sidR="00DB0A83" w:rsidRPr="006D2CD3">
        <w:rPr>
          <w:rFonts w:ascii="Arial" w:eastAsia="Arial Unicode MS" w:hAnsi="Arial" w:cs="Arial"/>
          <w:b/>
          <w:bCs/>
          <w:sz w:val="18"/>
          <w:szCs w:val="18"/>
          <w:lang w:val="en-GB" w:eastAsia="en-US"/>
        </w:rPr>
        <w:t>.</w:t>
      </w:r>
      <w:r w:rsidR="00B14D45" w:rsidRPr="006D2CD3">
        <w:rPr>
          <w:rFonts w:ascii="Arial" w:eastAsia="Arial Unicode MS" w:hAnsi="Arial" w:cs="Arial"/>
          <w:b/>
          <w:bCs/>
          <w:sz w:val="18"/>
          <w:szCs w:val="18"/>
          <w:lang w:val="en-GB" w:eastAsia="en-US"/>
        </w:rPr>
        <w:t>2</w:t>
      </w:r>
      <w:r w:rsidR="00C94296">
        <w:rPr>
          <w:rFonts w:ascii="Arial" w:eastAsia="Arial Unicode MS" w:hAnsi="Arial" w:cs="Arial"/>
          <w:b/>
          <w:bCs/>
          <w:sz w:val="18"/>
          <w:szCs w:val="18"/>
          <w:lang w:val="en-GB" w:eastAsia="en-US"/>
        </w:rPr>
        <w:t>0</w:t>
      </w:r>
      <w:r w:rsidR="00DB0A83" w:rsidRPr="006D2CD3">
        <w:rPr>
          <w:rFonts w:ascii="Arial" w:eastAsia="Arial Unicode MS" w:hAnsi="Arial" w:cs="Arial"/>
          <w:b/>
          <w:bCs/>
          <w:sz w:val="18"/>
          <w:szCs w:val="18"/>
          <w:lang w:val="en-GB" w:eastAsia="en-US"/>
        </w:rPr>
        <w:tab/>
        <w:t>Dividend distribution</w:t>
      </w:r>
    </w:p>
    <w:p w14:paraId="5DB7A3C8" w14:textId="77777777" w:rsidR="00DB0A83" w:rsidRPr="006D2CD3" w:rsidRDefault="00DB0A83" w:rsidP="00BE34D1">
      <w:pPr>
        <w:ind w:left="547"/>
        <w:rPr>
          <w:rFonts w:ascii="Arial" w:eastAsia="Arial Unicode MS" w:hAnsi="Arial" w:cs="Arial"/>
          <w:sz w:val="18"/>
          <w:szCs w:val="18"/>
          <w:lang w:eastAsia="en-US"/>
        </w:rPr>
      </w:pPr>
    </w:p>
    <w:p w14:paraId="691327EA" w14:textId="77777777" w:rsidR="00DB0A83" w:rsidRPr="006D2CD3" w:rsidRDefault="00DB0A83" w:rsidP="00BE34D1">
      <w:pPr>
        <w:ind w:left="547"/>
        <w:rPr>
          <w:rFonts w:ascii="Arial" w:eastAsia="Arial Unicode MS" w:hAnsi="Arial" w:cs="Arial"/>
          <w:sz w:val="18"/>
          <w:szCs w:val="18"/>
          <w:lang w:eastAsia="en-US"/>
        </w:rPr>
      </w:pPr>
      <w:r w:rsidRPr="006D2CD3">
        <w:rPr>
          <w:rFonts w:ascii="Arial" w:eastAsia="Arial Unicode MS" w:hAnsi="Arial" w:cs="Arial"/>
          <w:sz w:val="18"/>
          <w:szCs w:val="18"/>
          <w:lang w:eastAsia="en-US"/>
        </w:rPr>
        <w:t xml:space="preserve">Dividend distributed to the Company’s shareholders is recognised as a liability when interim dividends are approved by the Board of Directors, and when the annual dividends are approved by the shareholders. </w:t>
      </w:r>
    </w:p>
    <w:p w14:paraId="0FF7A50E" w14:textId="520D7098" w:rsidR="00076EF5" w:rsidRPr="006D2CD3" w:rsidRDefault="00076EF5" w:rsidP="0099184F">
      <w:pPr>
        <w:rPr>
          <w:rFonts w:ascii="Arial" w:eastAsia="Arial Unicode MS" w:hAnsi="Arial" w:cs="Arial"/>
          <w:sz w:val="18"/>
          <w:szCs w:val="18"/>
          <w:lang w:eastAsia="en-US"/>
        </w:rPr>
      </w:pPr>
    </w:p>
    <w:p w14:paraId="2A83D158" w14:textId="4B04D10E" w:rsidR="00DB0A83" w:rsidRPr="006D2CD3" w:rsidRDefault="003C30F5" w:rsidP="009B625D">
      <w:pPr>
        <w:ind w:left="540" w:hanging="540"/>
        <w:contextualSpacing/>
        <w:jc w:val="left"/>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4</w:t>
      </w:r>
      <w:r w:rsidR="00DB0A83" w:rsidRPr="006D2CD3">
        <w:rPr>
          <w:rFonts w:ascii="Arial" w:eastAsia="Arial Unicode MS" w:hAnsi="Arial" w:cs="Arial"/>
          <w:b/>
          <w:bCs/>
          <w:sz w:val="18"/>
          <w:szCs w:val="18"/>
          <w:lang w:val="en-GB" w:eastAsia="en-US"/>
        </w:rPr>
        <w:t>.</w:t>
      </w:r>
      <w:r w:rsidR="00B14D45" w:rsidRPr="006D2CD3">
        <w:rPr>
          <w:rFonts w:ascii="Arial" w:eastAsia="Arial Unicode MS" w:hAnsi="Arial" w:cs="Arial"/>
          <w:b/>
          <w:bCs/>
          <w:sz w:val="18"/>
          <w:szCs w:val="18"/>
          <w:lang w:val="en-GB" w:eastAsia="en-US"/>
        </w:rPr>
        <w:t>2</w:t>
      </w:r>
      <w:r w:rsidR="00730540">
        <w:rPr>
          <w:rFonts w:ascii="Arial" w:eastAsia="Arial Unicode MS" w:hAnsi="Arial" w:cs="Arial"/>
          <w:b/>
          <w:bCs/>
          <w:sz w:val="18"/>
          <w:szCs w:val="18"/>
          <w:lang w:val="en-GB" w:eastAsia="en-US"/>
        </w:rPr>
        <w:t>1</w:t>
      </w:r>
      <w:r w:rsidR="00DB0A83" w:rsidRPr="006D2CD3">
        <w:rPr>
          <w:rFonts w:ascii="Arial" w:eastAsia="Arial Unicode MS" w:hAnsi="Arial" w:cs="Arial"/>
          <w:b/>
          <w:bCs/>
          <w:sz w:val="18"/>
          <w:szCs w:val="18"/>
          <w:lang w:val="en-GB" w:eastAsia="en-US"/>
        </w:rPr>
        <w:tab/>
        <w:t>Segment reporting</w:t>
      </w:r>
    </w:p>
    <w:p w14:paraId="1E02ECD8" w14:textId="77777777" w:rsidR="00DB0A83" w:rsidRPr="006D2CD3" w:rsidRDefault="00DB0A83" w:rsidP="00BE34D1">
      <w:pPr>
        <w:ind w:left="547"/>
        <w:rPr>
          <w:rFonts w:ascii="Arial" w:eastAsia="Arial Unicode MS" w:hAnsi="Arial" w:cs="Arial"/>
          <w:sz w:val="18"/>
          <w:szCs w:val="18"/>
          <w:lang w:eastAsia="en-US"/>
        </w:rPr>
      </w:pPr>
    </w:p>
    <w:p w14:paraId="7144E612" w14:textId="77777777" w:rsidR="00DB0A83" w:rsidRPr="006D2CD3" w:rsidRDefault="00DB0A83" w:rsidP="00BE34D1">
      <w:pPr>
        <w:ind w:left="547"/>
        <w:rPr>
          <w:rFonts w:ascii="Arial" w:eastAsia="Arial Unicode MS" w:hAnsi="Arial" w:cs="Arial"/>
          <w:sz w:val="18"/>
          <w:szCs w:val="18"/>
          <w:lang w:eastAsia="en-US"/>
        </w:rPr>
      </w:pPr>
      <w:r w:rsidRPr="006D2CD3">
        <w:rPr>
          <w:rFonts w:ascii="Arial" w:eastAsia="Arial Unicode MS" w:hAnsi="Arial" w:cs="Arial"/>
          <w:sz w:val="18"/>
          <w:szCs w:val="18"/>
          <w:lang w:eastAsia="en-US"/>
        </w:rPr>
        <w:t>Operating segment are reported in a manner consistent with the internal reporting provided to the chef operating decision-maker.  The chief operating decision-maker, who is responsible for allocating resource and assessing performance of the operating segments, has been identified as the Chief Executive Officer and the Executive Committee that make strategic decision.</w:t>
      </w:r>
    </w:p>
    <w:p w14:paraId="367B6171" w14:textId="3FAB7DC3" w:rsidR="006513A3" w:rsidRPr="006D2CD3" w:rsidRDefault="00C54F1F" w:rsidP="00C54F1F">
      <w:pPr>
        <w:ind w:left="547"/>
        <w:rPr>
          <w:rFonts w:ascii="Arial" w:eastAsia="Arial Unicode MS" w:hAnsi="Arial" w:cs="Arial"/>
          <w:sz w:val="18"/>
          <w:szCs w:val="18"/>
          <w:lang w:eastAsia="en-US"/>
        </w:rPr>
      </w:pPr>
      <w:r>
        <w:rPr>
          <w:rFonts w:ascii="Arial" w:eastAsia="Arial Unicode MS" w:hAnsi="Arial" w:cs="Arial"/>
          <w:sz w:val="18"/>
          <w:szCs w:val="18"/>
          <w:lang w:eastAsia="en-US"/>
        </w:rPr>
        <w:br w:type="page"/>
      </w:r>
    </w:p>
    <w:tbl>
      <w:tblPr>
        <w:tblW w:w="9461" w:type="dxa"/>
        <w:tblInd w:w="108" w:type="dxa"/>
        <w:tblLook w:val="04A0" w:firstRow="1" w:lastRow="0" w:firstColumn="1" w:lastColumn="0" w:noHBand="0" w:noVBand="1"/>
      </w:tblPr>
      <w:tblGrid>
        <w:gridCol w:w="9461"/>
      </w:tblGrid>
      <w:tr w:rsidR="00ED3640" w:rsidRPr="006D2CD3" w14:paraId="05EE93F6" w14:textId="77777777" w:rsidTr="00ED3640">
        <w:trPr>
          <w:trHeight w:val="389"/>
        </w:trPr>
        <w:tc>
          <w:tcPr>
            <w:tcW w:w="9461" w:type="dxa"/>
            <w:shd w:val="clear" w:color="auto" w:fill="auto"/>
            <w:vAlign w:val="center"/>
          </w:tcPr>
          <w:p w14:paraId="09DD32B2" w14:textId="6BA58479" w:rsidR="002F2BF3" w:rsidRPr="006D2CD3" w:rsidRDefault="003C30F5" w:rsidP="006802FC">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rPr>
              <w:t>5</w:t>
            </w:r>
            <w:r w:rsidR="002F2BF3" w:rsidRPr="006D2CD3">
              <w:rPr>
                <w:rFonts w:ascii="Arial" w:eastAsia="BrowalliaUPC" w:hAnsi="Arial" w:cs="Arial"/>
                <w:spacing w:val="-2"/>
                <w:kern w:val="28"/>
                <w:sz w:val="18"/>
                <w:szCs w:val="18"/>
              </w:rPr>
              <w:tab/>
              <w:t>Financial risk management</w:t>
            </w:r>
          </w:p>
        </w:tc>
      </w:tr>
    </w:tbl>
    <w:p w14:paraId="2CAEE7CF" w14:textId="77777777" w:rsidR="00690CDD" w:rsidRPr="006D2CD3" w:rsidRDefault="00690CDD" w:rsidP="00114AE2">
      <w:pPr>
        <w:ind w:left="1080" w:hanging="540"/>
        <w:contextualSpacing/>
        <w:rPr>
          <w:rFonts w:ascii="Arial" w:eastAsia="Arial Unicode MS" w:hAnsi="Arial" w:cs="Arial"/>
          <w:b/>
          <w:bCs/>
          <w:sz w:val="18"/>
          <w:szCs w:val="18"/>
          <w:lang w:eastAsia="en-US"/>
        </w:rPr>
      </w:pPr>
    </w:p>
    <w:p w14:paraId="4CFFC6D1" w14:textId="47D81389" w:rsidR="00225FBE" w:rsidRPr="006D2CD3" w:rsidRDefault="003C30F5" w:rsidP="00BE34D1">
      <w:pPr>
        <w:ind w:left="540" w:hanging="540"/>
        <w:contextualSpacing/>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5</w:t>
      </w:r>
      <w:r w:rsidR="00225FBE" w:rsidRPr="006D2CD3">
        <w:rPr>
          <w:rFonts w:ascii="Arial" w:eastAsia="Arial Unicode MS" w:hAnsi="Arial" w:cs="Arial"/>
          <w:b/>
          <w:bCs/>
          <w:sz w:val="18"/>
          <w:szCs w:val="18"/>
          <w:lang w:val="en-GB" w:eastAsia="en-US"/>
        </w:rPr>
        <w:t>.</w:t>
      </w:r>
      <w:r w:rsidR="00B14D45" w:rsidRPr="006D2CD3">
        <w:rPr>
          <w:rFonts w:ascii="Arial" w:eastAsia="Arial Unicode MS" w:hAnsi="Arial" w:cs="Arial"/>
          <w:b/>
          <w:bCs/>
          <w:sz w:val="18"/>
          <w:szCs w:val="18"/>
          <w:lang w:val="en-GB" w:eastAsia="en-US"/>
        </w:rPr>
        <w:t>1</w:t>
      </w:r>
      <w:r w:rsidR="00225FBE" w:rsidRPr="006D2CD3">
        <w:rPr>
          <w:rFonts w:ascii="Arial" w:eastAsia="Arial Unicode MS" w:hAnsi="Arial" w:cs="Arial"/>
          <w:b/>
          <w:bCs/>
          <w:sz w:val="18"/>
          <w:szCs w:val="18"/>
          <w:lang w:val="en-GB" w:eastAsia="en-US"/>
        </w:rPr>
        <w:tab/>
        <w:t>Financial risk factors</w:t>
      </w:r>
    </w:p>
    <w:p w14:paraId="0B7B18DF" w14:textId="77777777" w:rsidR="00225FBE" w:rsidRPr="006D2CD3" w:rsidRDefault="00225FBE" w:rsidP="00BE34D1">
      <w:pPr>
        <w:ind w:left="540"/>
        <w:contextualSpacing/>
        <w:rPr>
          <w:rFonts w:ascii="Arial" w:eastAsia="Arial Unicode MS" w:hAnsi="Arial" w:cs="Arial"/>
          <w:sz w:val="18"/>
          <w:szCs w:val="18"/>
          <w:lang w:val="en-GB" w:eastAsia="en-US"/>
        </w:rPr>
      </w:pPr>
    </w:p>
    <w:p w14:paraId="0C75C76E" w14:textId="77777777" w:rsidR="00225FBE" w:rsidRPr="006D2CD3" w:rsidRDefault="00225FBE" w:rsidP="00BE34D1">
      <w:pPr>
        <w:ind w:left="540"/>
        <w:contextualSpacing/>
        <w:rPr>
          <w:rFonts w:ascii="Arial" w:eastAsia="Arial Unicode MS" w:hAnsi="Arial" w:cs="Arial"/>
          <w:sz w:val="18"/>
          <w:szCs w:val="18"/>
          <w:lang w:val="en-GB" w:eastAsia="en-US"/>
        </w:rPr>
      </w:pPr>
      <w:r w:rsidRPr="006D2CD3">
        <w:rPr>
          <w:rFonts w:ascii="Arial" w:eastAsia="Arial Unicode MS" w:hAnsi="Arial" w:cs="Arial"/>
          <w:spacing w:val="-4"/>
          <w:sz w:val="18"/>
          <w:szCs w:val="18"/>
          <w:lang w:val="en-GB" w:eastAsia="en-US"/>
        </w:rPr>
        <w:t xml:space="preserve">The Group exposes to a variety of financial risks: market risk (currency risk, fair value risk and price risk), credit risk and liquidity risk. </w:t>
      </w:r>
    </w:p>
    <w:p w14:paraId="1D708514" w14:textId="77777777" w:rsidR="00225FBE" w:rsidRPr="006D2CD3" w:rsidRDefault="00225FBE" w:rsidP="00BE34D1">
      <w:pPr>
        <w:ind w:left="540"/>
        <w:contextualSpacing/>
        <w:rPr>
          <w:rFonts w:ascii="Arial" w:eastAsia="Arial Unicode MS" w:hAnsi="Arial" w:cs="Arial"/>
          <w:sz w:val="18"/>
          <w:szCs w:val="18"/>
          <w:lang w:val="en-GB" w:eastAsia="en-US"/>
        </w:rPr>
      </w:pPr>
    </w:p>
    <w:p w14:paraId="00AE1A00" w14:textId="47725918" w:rsidR="00225FBE" w:rsidRPr="006D2CD3" w:rsidRDefault="003C30F5" w:rsidP="00BE34D1">
      <w:pPr>
        <w:ind w:left="1080" w:hanging="54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5</w:t>
      </w:r>
      <w:r w:rsidR="00225FBE" w:rsidRPr="006D2CD3">
        <w:rPr>
          <w:rFonts w:ascii="Arial" w:eastAsia="Arial Unicode MS" w:hAnsi="Arial" w:cs="Arial"/>
          <w:sz w:val="18"/>
          <w:szCs w:val="18"/>
          <w:lang w:val="en-GB" w:eastAsia="en-US"/>
        </w:rPr>
        <w:t>.</w:t>
      </w:r>
      <w:r w:rsidR="00B14D45" w:rsidRPr="006D2CD3">
        <w:rPr>
          <w:rFonts w:ascii="Arial" w:eastAsia="Arial Unicode MS" w:hAnsi="Arial" w:cs="Arial"/>
          <w:sz w:val="18"/>
          <w:szCs w:val="18"/>
          <w:lang w:val="en-GB" w:eastAsia="en-US"/>
        </w:rPr>
        <w:t>1</w:t>
      </w:r>
      <w:r w:rsidR="00225FBE" w:rsidRPr="006D2CD3">
        <w:rPr>
          <w:rFonts w:ascii="Arial" w:eastAsia="Arial Unicode MS" w:hAnsi="Arial" w:cs="Arial"/>
          <w:sz w:val="18"/>
          <w:szCs w:val="18"/>
          <w:lang w:val="en-GB" w:eastAsia="en-US"/>
        </w:rPr>
        <w:t>.</w:t>
      </w:r>
      <w:r w:rsidR="00B14D45" w:rsidRPr="006D2CD3">
        <w:rPr>
          <w:rFonts w:ascii="Arial" w:eastAsia="Arial Unicode MS" w:hAnsi="Arial" w:cs="Arial"/>
          <w:sz w:val="18"/>
          <w:szCs w:val="18"/>
          <w:lang w:val="en-GB" w:eastAsia="en-US"/>
        </w:rPr>
        <w:t>1</w:t>
      </w:r>
      <w:r w:rsidR="00225FBE" w:rsidRPr="006D2CD3">
        <w:rPr>
          <w:rFonts w:ascii="Arial" w:eastAsia="Arial Unicode MS" w:hAnsi="Arial" w:cs="Arial"/>
          <w:sz w:val="18"/>
          <w:szCs w:val="18"/>
          <w:lang w:val="en-GB" w:eastAsia="en-US"/>
        </w:rPr>
        <w:tab/>
        <w:t>Market risk</w:t>
      </w:r>
    </w:p>
    <w:p w14:paraId="32281B49" w14:textId="77777777" w:rsidR="00690CDD" w:rsidRPr="006D2CD3" w:rsidRDefault="00690CDD" w:rsidP="00076EF5">
      <w:pPr>
        <w:ind w:left="1080"/>
        <w:contextualSpacing/>
        <w:rPr>
          <w:rFonts w:ascii="Arial" w:eastAsia="Arial Unicode MS" w:hAnsi="Arial" w:cs="Arial"/>
          <w:sz w:val="18"/>
          <w:szCs w:val="18"/>
          <w:lang w:val="en-GB" w:eastAsia="en-US"/>
        </w:rPr>
      </w:pPr>
    </w:p>
    <w:p w14:paraId="47AB9C95" w14:textId="77777777" w:rsidR="00225FBE" w:rsidRPr="006D2CD3" w:rsidRDefault="00BE34D1" w:rsidP="00BE34D1">
      <w:pPr>
        <w:ind w:left="1080" w:hanging="54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a)</w:t>
      </w:r>
      <w:r w:rsidRPr="006D2CD3">
        <w:rPr>
          <w:rFonts w:ascii="Arial" w:eastAsia="Arial Unicode MS" w:hAnsi="Arial" w:cs="Arial"/>
          <w:sz w:val="18"/>
          <w:szCs w:val="18"/>
          <w:lang w:val="en-GB" w:eastAsia="en-US"/>
        </w:rPr>
        <w:tab/>
      </w:r>
      <w:r w:rsidR="00225FBE" w:rsidRPr="006D2CD3">
        <w:rPr>
          <w:rFonts w:ascii="Arial" w:eastAsia="Arial Unicode MS" w:hAnsi="Arial" w:cs="Arial"/>
          <w:sz w:val="18"/>
          <w:szCs w:val="18"/>
          <w:lang w:val="en-GB" w:eastAsia="en-US"/>
        </w:rPr>
        <w:t>Foreign exchange risk</w:t>
      </w:r>
    </w:p>
    <w:p w14:paraId="1DA2D609" w14:textId="77777777" w:rsidR="00225FBE" w:rsidRPr="006D2CD3" w:rsidRDefault="00225FBE" w:rsidP="00BE34D1">
      <w:pPr>
        <w:ind w:left="1080"/>
        <w:contextualSpacing/>
        <w:rPr>
          <w:rFonts w:ascii="Arial" w:eastAsia="Arial Unicode MS" w:hAnsi="Arial" w:cs="Arial"/>
          <w:sz w:val="18"/>
          <w:szCs w:val="18"/>
          <w:lang w:val="en-GB" w:eastAsia="en-US"/>
        </w:rPr>
      </w:pPr>
    </w:p>
    <w:p w14:paraId="0AF9E799" w14:textId="554AC737" w:rsidR="00225FBE" w:rsidRDefault="00604238" w:rsidP="00BE34D1">
      <w:pPr>
        <w:ind w:left="1080"/>
        <w:contextualSpacing/>
        <w:rPr>
          <w:rFonts w:ascii="Arial" w:eastAsia="Arial Unicode MS" w:hAnsi="Arial" w:cs="Arial"/>
          <w:sz w:val="18"/>
          <w:szCs w:val="18"/>
          <w:lang w:val="en-GB" w:eastAsia="en-US"/>
        </w:rPr>
      </w:pPr>
      <w:r w:rsidRPr="00BB2029">
        <w:rPr>
          <w:rFonts w:ascii="Arial" w:eastAsia="Arial Unicode MS" w:hAnsi="Arial" w:cs="Arial"/>
          <w:sz w:val="18"/>
          <w:szCs w:val="18"/>
          <w:lang w:val="en-GB" w:eastAsia="en-US"/>
        </w:rPr>
        <w:t>T</w:t>
      </w:r>
      <w:r w:rsidR="00225FBE" w:rsidRPr="00BB2029">
        <w:rPr>
          <w:rFonts w:ascii="Arial" w:eastAsia="Arial Unicode MS" w:hAnsi="Arial" w:cs="Arial"/>
          <w:sz w:val="18"/>
          <w:szCs w:val="18"/>
          <w:lang w:val="en-GB" w:eastAsia="en-US"/>
        </w:rPr>
        <w:t>he Group</w:t>
      </w:r>
      <w:r w:rsidR="0019594C">
        <w:rPr>
          <w:rFonts w:ascii="Arial" w:eastAsia="Arial Unicode MS" w:hAnsi="Arial" w:cs="Cordia New" w:hint="cs"/>
          <w:sz w:val="18"/>
          <w:szCs w:val="18"/>
          <w:cs/>
          <w:lang w:val="en-GB" w:eastAsia="en-US"/>
        </w:rPr>
        <w:t xml:space="preserve"> </w:t>
      </w:r>
      <w:r w:rsidR="0019594C">
        <w:rPr>
          <w:rFonts w:ascii="Arial" w:eastAsia="Arial Unicode MS" w:hAnsi="Arial" w:cs="Cordia New"/>
          <w:sz w:val="18"/>
          <w:szCs w:val="18"/>
          <w:lang w:val="en-GB" w:eastAsia="en-US"/>
        </w:rPr>
        <w:t>has subsi</w:t>
      </w:r>
      <w:r w:rsidR="00534726">
        <w:rPr>
          <w:rFonts w:ascii="Arial" w:eastAsia="Arial Unicode MS" w:hAnsi="Arial" w:cs="Cordia New"/>
          <w:sz w:val="18"/>
          <w:szCs w:val="18"/>
          <w:lang w:val="en-GB" w:eastAsia="en-US"/>
        </w:rPr>
        <w:t>diaries in Singapore and Japan</w:t>
      </w:r>
      <w:r w:rsidR="007B7DA9">
        <w:rPr>
          <w:rFonts w:ascii="Arial" w:eastAsia="Arial Unicode MS" w:hAnsi="Arial" w:cs="Cordia New"/>
          <w:sz w:val="18"/>
          <w:szCs w:val="18"/>
          <w:lang w:val="en-GB" w:eastAsia="en-US"/>
        </w:rPr>
        <w:t xml:space="preserve">, which </w:t>
      </w:r>
      <w:r w:rsidR="00D54824">
        <w:rPr>
          <w:rFonts w:ascii="Arial" w:eastAsia="Arial Unicode MS" w:hAnsi="Arial" w:cs="Cordia New"/>
          <w:sz w:val="18"/>
          <w:szCs w:val="18"/>
          <w:lang w:val="en-GB" w:eastAsia="en-US"/>
        </w:rPr>
        <w:t>have contracts with oversea</w:t>
      </w:r>
      <w:r w:rsidR="00A87F7E">
        <w:rPr>
          <w:rFonts w:ascii="Arial" w:eastAsia="Arial Unicode MS" w:hAnsi="Arial" w:cs="Cordia New"/>
          <w:sz w:val="18"/>
          <w:szCs w:val="18"/>
          <w:lang w:val="en-GB" w:eastAsia="en-US"/>
        </w:rPr>
        <w:t>s</w:t>
      </w:r>
      <w:r w:rsidR="00D54824">
        <w:rPr>
          <w:rFonts w:ascii="Arial" w:eastAsia="Arial Unicode MS" w:hAnsi="Arial" w:cs="Cordia New"/>
          <w:sz w:val="18"/>
          <w:szCs w:val="18"/>
          <w:lang w:val="en-GB" w:eastAsia="en-US"/>
        </w:rPr>
        <w:t xml:space="preserve"> contractors</w:t>
      </w:r>
      <w:r w:rsidR="00FF0320">
        <w:rPr>
          <w:rFonts w:ascii="Arial" w:eastAsia="Arial Unicode MS" w:hAnsi="Arial" w:cs="Arial"/>
          <w:sz w:val="18"/>
          <w:szCs w:val="18"/>
          <w:lang w:val="en-GB" w:eastAsia="en-US"/>
        </w:rPr>
        <w:t>, and t</w:t>
      </w:r>
      <w:r w:rsidR="002B4862">
        <w:rPr>
          <w:rFonts w:ascii="Arial" w:eastAsia="Arial Unicode MS" w:hAnsi="Arial" w:cs="Arial"/>
          <w:sz w:val="18"/>
          <w:szCs w:val="18"/>
          <w:lang w:val="en-GB" w:eastAsia="en-US"/>
        </w:rPr>
        <w:t>he Company has</w:t>
      </w:r>
      <w:r w:rsidR="002B4862" w:rsidRPr="006E7E8A">
        <w:rPr>
          <w:rFonts w:ascii="Arial" w:eastAsia="Arial Unicode MS" w:hAnsi="Arial" w:cs="Arial"/>
          <w:sz w:val="18"/>
          <w:szCs w:val="18"/>
          <w:lang w:val="en-GB" w:eastAsia="en-US"/>
        </w:rPr>
        <w:t xml:space="preserve"> loans</w:t>
      </w:r>
      <w:r w:rsidR="002B4862">
        <w:rPr>
          <w:rFonts w:ascii="Arial" w:eastAsia="Arial Unicode MS" w:hAnsi="Arial" w:cs="Arial"/>
          <w:sz w:val="18"/>
          <w:szCs w:val="18"/>
          <w:lang w:val="en-GB" w:eastAsia="en-US"/>
        </w:rPr>
        <w:t xml:space="preserve"> </w:t>
      </w:r>
      <w:r w:rsidR="002B4862" w:rsidRPr="006E7E8A">
        <w:rPr>
          <w:rFonts w:ascii="Arial" w:eastAsia="Arial Unicode MS" w:hAnsi="Arial" w:cs="Arial"/>
          <w:sz w:val="18"/>
          <w:szCs w:val="18"/>
          <w:lang w:val="en-GB" w:eastAsia="en-US"/>
        </w:rPr>
        <w:t xml:space="preserve">denominated in </w:t>
      </w:r>
      <w:r w:rsidR="002B4862" w:rsidRPr="00374F57">
        <w:rPr>
          <w:rFonts w:ascii="Arial" w:eastAsia="Arial Unicode MS" w:hAnsi="Arial" w:cs="Arial"/>
          <w:sz w:val="18"/>
          <w:szCs w:val="18"/>
          <w:lang w:val="en-GB" w:eastAsia="en-US"/>
        </w:rPr>
        <w:t xml:space="preserve">Singapore Dollar </w:t>
      </w:r>
      <w:r w:rsidR="002B4862" w:rsidRPr="006E7E8A">
        <w:rPr>
          <w:rFonts w:ascii="Arial" w:eastAsia="Arial Unicode MS" w:hAnsi="Arial" w:cs="Arial"/>
          <w:sz w:val="18"/>
          <w:szCs w:val="18"/>
          <w:lang w:val="en-GB" w:eastAsia="en-US"/>
        </w:rPr>
        <w:t>to its subsidiaries</w:t>
      </w:r>
      <w:r w:rsidR="002B4862">
        <w:rPr>
          <w:rFonts w:ascii="Arial" w:eastAsia="Arial Unicode MS" w:hAnsi="Arial" w:cs="Arial"/>
          <w:sz w:val="18"/>
          <w:szCs w:val="18"/>
          <w:lang w:val="en-GB" w:eastAsia="en-US"/>
        </w:rPr>
        <w:t xml:space="preserve">. </w:t>
      </w:r>
      <w:r w:rsidR="00225FBE" w:rsidRPr="00BB2029">
        <w:rPr>
          <w:rFonts w:ascii="Arial" w:eastAsia="Arial Unicode MS" w:hAnsi="Arial" w:cs="Arial"/>
          <w:sz w:val="18"/>
          <w:szCs w:val="18"/>
          <w:lang w:val="en-GB" w:eastAsia="en-US"/>
        </w:rPr>
        <w:t xml:space="preserve">The Group is exposed to foreign exchange risk arising from various currency exposures, primarily with respect to </w:t>
      </w:r>
      <w:r w:rsidR="00BD172E" w:rsidRPr="00BB2029">
        <w:rPr>
          <w:rFonts w:ascii="Arial" w:eastAsia="Arial Unicode MS" w:hAnsi="Arial" w:cs="Arial"/>
          <w:sz w:val="18"/>
          <w:szCs w:val="18"/>
          <w:lang w:val="en-GB" w:eastAsia="en-US"/>
        </w:rPr>
        <w:t>Singapore</w:t>
      </w:r>
      <w:r w:rsidR="00225FBE" w:rsidRPr="00BB2029">
        <w:rPr>
          <w:rFonts w:ascii="Arial" w:eastAsia="Arial Unicode MS" w:hAnsi="Arial" w:cs="Arial"/>
          <w:sz w:val="18"/>
          <w:szCs w:val="18"/>
          <w:lang w:val="en-GB" w:eastAsia="en-US"/>
        </w:rPr>
        <w:t xml:space="preserve"> Dollar and Japanese Yen, in terms of foreign exchange risk arises from future commercial transactions, recognition of assets and liabilities and net investments in foreign operations. However, the Group does not hedge foreign exchange risk as investments and borrowings were made in the same currency with future cash inflow and cash outflow.</w:t>
      </w:r>
    </w:p>
    <w:p w14:paraId="37ECFEC7" w14:textId="77777777" w:rsidR="00F37E12" w:rsidRDefault="00F37E12" w:rsidP="00BE34D1">
      <w:pPr>
        <w:ind w:left="1080"/>
        <w:contextualSpacing/>
        <w:rPr>
          <w:rFonts w:ascii="Arial" w:eastAsia="Arial Unicode MS" w:hAnsi="Arial" w:cs="Arial"/>
          <w:sz w:val="18"/>
          <w:szCs w:val="18"/>
          <w:lang w:val="en-GB" w:eastAsia="en-US"/>
        </w:rPr>
      </w:pPr>
    </w:p>
    <w:p w14:paraId="2E1992B2" w14:textId="77777777" w:rsidR="00D01EA5" w:rsidRPr="006D2CD3" w:rsidRDefault="00D01EA5" w:rsidP="00BE34D1">
      <w:pPr>
        <w:ind w:left="108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Sensitivity</w:t>
      </w:r>
    </w:p>
    <w:p w14:paraId="261D8ACF" w14:textId="77777777" w:rsidR="00D01EA5" w:rsidRPr="006D2CD3" w:rsidRDefault="00D01EA5" w:rsidP="00BE34D1">
      <w:pPr>
        <w:ind w:left="1080"/>
        <w:contextualSpacing/>
        <w:rPr>
          <w:rFonts w:ascii="Arial" w:eastAsia="Arial Unicode MS" w:hAnsi="Arial" w:cs="Arial"/>
          <w:sz w:val="18"/>
          <w:szCs w:val="18"/>
          <w:lang w:val="en-GB" w:eastAsia="en-US"/>
        </w:rPr>
      </w:pPr>
    </w:p>
    <w:p w14:paraId="5663005D" w14:textId="77777777" w:rsidR="00D01EA5" w:rsidRPr="006D2CD3" w:rsidRDefault="00D01EA5" w:rsidP="00BE34D1">
      <w:pPr>
        <w:ind w:left="1080"/>
        <w:contextualSpacing/>
        <w:rPr>
          <w:rFonts w:ascii="Arial" w:eastAsia="Arial Unicode MS" w:hAnsi="Arial" w:cs="Arial"/>
          <w:sz w:val="18"/>
          <w:szCs w:val="22"/>
          <w:lang w:val="en-GB" w:eastAsia="en-US"/>
        </w:rPr>
      </w:pPr>
      <w:r w:rsidRPr="006D2CD3">
        <w:rPr>
          <w:rFonts w:ascii="Arial" w:eastAsia="Arial Unicode MS" w:hAnsi="Arial" w:cs="Arial"/>
          <w:sz w:val="18"/>
          <w:szCs w:val="18"/>
          <w:lang w:val="en-GB" w:eastAsia="en-US"/>
        </w:rPr>
        <w:t xml:space="preserve">The Group is primarily exposed to changes in Baht and Japanese Yen and Baht and </w:t>
      </w:r>
      <w:r w:rsidR="00273A76" w:rsidRPr="006D2CD3">
        <w:rPr>
          <w:rFonts w:ascii="Arial" w:eastAsia="Arial Unicode MS" w:hAnsi="Arial" w:cs="Arial"/>
          <w:sz w:val="18"/>
          <w:szCs w:val="18"/>
          <w:lang w:val="en-GB" w:eastAsia="en-US"/>
        </w:rPr>
        <w:t>SG</w:t>
      </w:r>
      <w:r w:rsidRPr="006D2CD3">
        <w:rPr>
          <w:rFonts w:ascii="Arial" w:eastAsia="Arial Unicode MS" w:hAnsi="Arial" w:cs="Arial"/>
          <w:sz w:val="18"/>
          <w:szCs w:val="18"/>
          <w:lang w:val="en-GB" w:eastAsia="en-US"/>
        </w:rPr>
        <w:t xml:space="preserve"> Dollar exchange rates. The sensitivity of profit or loss to changes in the exchange rates arises </w:t>
      </w:r>
      <w:r w:rsidRPr="006D2CD3">
        <w:rPr>
          <w:rFonts w:ascii="Arial" w:eastAsia="Arial Unicode MS" w:hAnsi="Arial" w:cs="Arial"/>
          <w:spacing w:val="-4"/>
          <w:sz w:val="18"/>
          <w:szCs w:val="18"/>
          <w:lang w:val="en-GB" w:eastAsia="en-US"/>
        </w:rPr>
        <w:t xml:space="preserve">mainly from financial assets and financial liabilities denominated in Japanese Yen and </w:t>
      </w:r>
      <w:r w:rsidR="00273A76" w:rsidRPr="006D2CD3">
        <w:rPr>
          <w:rFonts w:ascii="Arial" w:eastAsia="Arial Unicode MS" w:hAnsi="Arial" w:cs="Arial"/>
          <w:spacing w:val="-4"/>
          <w:sz w:val="18"/>
          <w:szCs w:val="18"/>
          <w:lang w:val="en-GB" w:eastAsia="en-US"/>
        </w:rPr>
        <w:t>SG</w:t>
      </w:r>
      <w:r w:rsidRPr="006D2CD3">
        <w:rPr>
          <w:rFonts w:ascii="Arial" w:eastAsia="Arial Unicode MS" w:hAnsi="Arial" w:cs="Arial"/>
          <w:spacing w:val="-4"/>
          <w:sz w:val="18"/>
          <w:szCs w:val="18"/>
          <w:lang w:val="en-GB" w:eastAsia="en-US"/>
        </w:rPr>
        <w:t xml:space="preserve"> Dollar</w:t>
      </w:r>
      <w:r w:rsidRPr="006D2CD3">
        <w:rPr>
          <w:rFonts w:ascii="Arial" w:eastAsia="Arial Unicode MS" w:hAnsi="Arial" w:cs="Arial"/>
          <w:spacing w:val="-4"/>
          <w:sz w:val="18"/>
          <w:szCs w:val="22"/>
          <w:lang w:val="en-GB" w:eastAsia="en-US"/>
        </w:rPr>
        <w:t>.</w:t>
      </w:r>
    </w:p>
    <w:p w14:paraId="2F11CF78" w14:textId="77777777" w:rsidR="000D4626" w:rsidRPr="006D2CD3" w:rsidRDefault="000D4626" w:rsidP="007E0520">
      <w:pPr>
        <w:ind w:left="1080"/>
        <w:contextualSpacing/>
        <w:rPr>
          <w:rFonts w:ascii="Arial" w:eastAsia="Arial Unicode MS" w:hAnsi="Arial" w:cs="Arial"/>
          <w:sz w:val="18"/>
          <w:szCs w:val="18"/>
          <w:lang w:val="en-GB" w:eastAsia="en-US"/>
        </w:rPr>
      </w:pPr>
    </w:p>
    <w:tbl>
      <w:tblPr>
        <w:tblW w:w="8381" w:type="dxa"/>
        <w:tblInd w:w="1188" w:type="dxa"/>
        <w:tblLayout w:type="fixed"/>
        <w:tblLook w:val="04A0" w:firstRow="1" w:lastRow="0" w:firstColumn="1" w:lastColumn="0" w:noHBand="0" w:noVBand="1"/>
      </w:tblPr>
      <w:tblGrid>
        <w:gridCol w:w="3197"/>
        <w:gridCol w:w="1296"/>
        <w:gridCol w:w="1296"/>
        <w:gridCol w:w="1296"/>
        <w:gridCol w:w="1296"/>
      </w:tblGrid>
      <w:tr w:rsidR="006D2CD3" w:rsidRPr="006D2CD3" w14:paraId="572B9B8A" w14:textId="77777777" w:rsidTr="006802FC">
        <w:tc>
          <w:tcPr>
            <w:tcW w:w="3197" w:type="dxa"/>
            <w:shd w:val="clear" w:color="auto" w:fill="auto"/>
          </w:tcPr>
          <w:p w14:paraId="595106B5" w14:textId="77777777" w:rsidR="00833DBD" w:rsidRPr="006D2CD3" w:rsidRDefault="00833DBD" w:rsidP="00D7693B">
            <w:pPr>
              <w:pStyle w:val="BlockText"/>
              <w:ind w:left="101" w:right="-72" w:hanging="187"/>
              <w:jc w:val="left"/>
              <w:rPr>
                <w:rFonts w:ascii="Arial" w:eastAsia="Cambria" w:hAnsi="Arial" w:cs="Arial"/>
                <w:sz w:val="18"/>
                <w:szCs w:val="18"/>
                <w:lang w:val="en-US"/>
              </w:rPr>
            </w:pPr>
          </w:p>
        </w:tc>
        <w:tc>
          <w:tcPr>
            <w:tcW w:w="5184" w:type="dxa"/>
            <w:gridSpan w:val="4"/>
            <w:tcBorders>
              <w:bottom w:val="single" w:sz="4" w:space="0" w:color="auto"/>
            </w:tcBorders>
            <w:shd w:val="clear" w:color="auto" w:fill="auto"/>
          </w:tcPr>
          <w:p w14:paraId="147B3EF9" w14:textId="77777777" w:rsidR="00833DBD" w:rsidRPr="006D2CD3" w:rsidRDefault="00833DBD" w:rsidP="00D7693B">
            <w:pPr>
              <w:pStyle w:val="BlockText"/>
              <w:ind w:left="0" w:right="0"/>
              <w:jc w:val="center"/>
              <w:rPr>
                <w:rFonts w:ascii="Arial" w:eastAsia="Cambria" w:hAnsi="Arial" w:cs="Arial"/>
                <w:b/>
                <w:bCs/>
                <w:sz w:val="18"/>
                <w:szCs w:val="18"/>
                <w:cs/>
              </w:rPr>
            </w:pPr>
            <w:r w:rsidRPr="006D2CD3">
              <w:rPr>
                <w:rFonts w:ascii="Arial" w:eastAsia="Cambria" w:hAnsi="Arial" w:cs="Arial"/>
                <w:b/>
                <w:bCs/>
                <w:sz w:val="18"/>
                <w:szCs w:val="18"/>
              </w:rPr>
              <w:t>Separate financial statements</w:t>
            </w:r>
          </w:p>
        </w:tc>
      </w:tr>
      <w:tr w:rsidR="006D2CD3" w:rsidRPr="006D2CD3" w14:paraId="6F47966D" w14:textId="77777777" w:rsidTr="00ED3640">
        <w:tc>
          <w:tcPr>
            <w:tcW w:w="3197" w:type="dxa"/>
            <w:shd w:val="clear" w:color="auto" w:fill="auto"/>
          </w:tcPr>
          <w:p w14:paraId="3EFAE91B" w14:textId="77777777" w:rsidR="00833DBD" w:rsidRPr="006D2CD3" w:rsidRDefault="00833DBD" w:rsidP="00D7693B">
            <w:pPr>
              <w:pStyle w:val="BlockText"/>
              <w:ind w:left="101" w:right="-72" w:hanging="187"/>
              <w:jc w:val="left"/>
              <w:rPr>
                <w:rFonts w:ascii="Arial" w:eastAsia="Cambria" w:hAnsi="Arial" w:cs="Arial"/>
                <w:sz w:val="18"/>
                <w:szCs w:val="18"/>
              </w:rPr>
            </w:pPr>
          </w:p>
        </w:tc>
        <w:tc>
          <w:tcPr>
            <w:tcW w:w="2592" w:type="dxa"/>
            <w:gridSpan w:val="2"/>
            <w:tcBorders>
              <w:top w:val="single" w:sz="4" w:space="0" w:color="auto"/>
              <w:bottom w:val="single" w:sz="4" w:space="0" w:color="auto"/>
            </w:tcBorders>
            <w:shd w:val="clear" w:color="auto" w:fill="auto"/>
          </w:tcPr>
          <w:p w14:paraId="3ACD80D5" w14:textId="77777777" w:rsidR="00833DBD" w:rsidRPr="006D2CD3" w:rsidRDefault="00833DBD" w:rsidP="00D7693B">
            <w:pPr>
              <w:pStyle w:val="BlockText"/>
              <w:ind w:left="0" w:right="0"/>
              <w:jc w:val="center"/>
              <w:rPr>
                <w:rFonts w:ascii="Arial" w:eastAsia="Cambria" w:hAnsi="Arial" w:cs="Arial"/>
                <w:b/>
                <w:bCs/>
                <w:sz w:val="18"/>
                <w:szCs w:val="18"/>
              </w:rPr>
            </w:pPr>
          </w:p>
          <w:p w14:paraId="78D444EA" w14:textId="77777777" w:rsidR="00833DBD" w:rsidRPr="006D2CD3" w:rsidRDefault="00833DBD" w:rsidP="00D7693B">
            <w:pPr>
              <w:pStyle w:val="BlockText"/>
              <w:ind w:left="0" w:right="0"/>
              <w:jc w:val="center"/>
              <w:rPr>
                <w:rFonts w:ascii="Arial" w:eastAsia="Cambria" w:hAnsi="Arial" w:cs="Arial"/>
                <w:b/>
                <w:bCs/>
                <w:sz w:val="18"/>
                <w:szCs w:val="18"/>
              </w:rPr>
            </w:pPr>
            <w:r w:rsidRPr="006D2CD3">
              <w:rPr>
                <w:rFonts w:ascii="Arial" w:eastAsia="Cambria" w:hAnsi="Arial" w:cs="Arial"/>
                <w:b/>
                <w:bCs/>
                <w:sz w:val="18"/>
                <w:szCs w:val="18"/>
              </w:rPr>
              <w:t>Impact to net profit</w:t>
            </w:r>
          </w:p>
        </w:tc>
        <w:tc>
          <w:tcPr>
            <w:tcW w:w="2592" w:type="dxa"/>
            <w:gridSpan w:val="2"/>
            <w:tcBorders>
              <w:top w:val="single" w:sz="4" w:space="0" w:color="auto"/>
              <w:bottom w:val="single" w:sz="4" w:space="0" w:color="auto"/>
            </w:tcBorders>
            <w:shd w:val="clear" w:color="auto" w:fill="auto"/>
          </w:tcPr>
          <w:p w14:paraId="0264C789" w14:textId="77777777" w:rsidR="00833DBD" w:rsidRPr="006D2CD3" w:rsidRDefault="00833DBD" w:rsidP="00D7693B">
            <w:pPr>
              <w:pStyle w:val="BlockText"/>
              <w:ind w:left="0" w:right="0"/>
              <w:jc w:val="center"/>
              <w:rPr>
                <w:rFonts w:ascii="Arial" w:eastAsia="Cambria" w:hAnsi="Arial" w:cs="Arial"/>
                <w:b/>
                <w:bCs/>
                <w:sz w:val="18"/>
                <w:szCs w:val="18"/>
                <w:lang w:val="en-GB"/>
              </w:rPr>
            </w:pPr>
            <w:r w:rsidRPr="006D2CD3">
              <w:rPr>
                <w:rFonts w:ascii="Arial" w:eastAsia="Cambria" w:hAnsi="Arial" w:cs="Arial"/>
                <w:b/>
                <w:bCs/>
                <w:sz w:val="18"/>
                <w:szCs w:val="18"/>
                <w:lang w:val="en-GB"/>
              </w:rPr>
              <w:t>Impact to other components of equity</w:t>
            </w:r>
          </w:p>
        </w:tc>
      </w:tr>
      <w:tr w:rsidR="006D2CD3" w:rsidRPr="006D2CD3" w14:paraId="06E6BABD" w14:textId="77777777" w:rsidTr="00ED3640">
        <w:tc>
          <w:tcPr>
            <w:tcW w:w="3197" w:type="dxa"/>
            <w:shd w:val="clear" w:color="auto" w:fill="auto"/>
          </w:tcPr>
          <w:p w14:paraId="2862D4A1" w14:textId="77777777" w:rsidR="007E0520" w:rsidRPr="006D2CD3" w:rsidRDefault="007E0520" w:rsidP="007E0520">
            <w:pPr>
              <w:pStyle w:val="BlockText"/>
              <w:ind w:left="101" w:right="-72" w:hanging="187"/>
              <w:jc w:val="left"/>
              <w:rPr>
                <w:rFonts w:ascii="Arial" w:eastAsia="Cambria" w:hAnsi="Arial" w:cs="Arial"/>
                <w:sz w:val="18"/>
                <w:szCs w:val="18"/>
                <w:lang w:val="en-GB"/>
              </w:rPr>
            </w:pPr>
          </w:p>
        </w:tc>
        <w:tc>
          <w:tcPr>
            <w:tcW w:w="1296" w:type="dxa"/>
            <w:tcBorders>
              <w:top w:val="single" w:sz="4" w:space="0" w:color="auto"/>
              <w:bottom w:val="single" w:sz="4" w:space="0" w:color="auto"/>
            </w:tcBorders>
            <w:shd w:val="clear" w:color="auto" w:fill="auto"/>
          </w:tcPr>
          <w:p w14:paraId="7283E6CC" w14:textId="44AA1ED2" w:rsidR="007E0520" w:rsidRPr="006D2CD3" w:rsidRDefault="004E07B7"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lang w:val="en-GB"/>
              </w:rPr>
              <w:t>2024</w:t>
            </w:r>
          </w:p>
          <w:p w14:paraId="493A16CC" w14:textId="77777777" w:rsidR="007E0520" w:rsidRPr="006D2CD3" w:rsidRDefault="007E0520"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54895F28" w14:textId="136E484A" w:rsidR="007E0520" w:rsidRPr="006D2CD3" w:rsidRDefault="00DB5CDA"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lang w:val="en-GB"/>
              </w:rPr>
              <w:t>2023</w:t>
            </w:r>
          </w:p>
          <w:p w14:paraId="35147393" w14:textId="77777777" w:rsidR="007E0520" w:rsidRPr="006D2CD3" w:rsidRDefault="007E0520"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6CA29369" w14:textId="6FD03586" w:rsidR="007E0520" w:rsidRPr="006D2CD3" w:rsidRDefault="004E07B7"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lang w:val="en-GB"/>
              </w:rPr>
              <w:t>2024</w:t>
            </w:r>
          </w:p>
          <w:p w14:paraId="33FE0826" w14:textId="77777777" w:rsidR="007E0520" w:rsidRPr="006D2CD3" w:rsidRDefault="007E0520"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338B6DF3" w14:textId="5EECAB6E" w:rsidR="007E0520" w:rsidRPr="006D2CD3" w:rsidRDefault="00DB5CDA"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lang w:val="en-GB"/>
              </w:rPr>
              <w:t>2023</w:t>
            </w:r>
          </w:p>
          <w:p w14:paraId="0705DC72" w14:textId="77777777" w:rsidR="007E0520" w:rsidRPr="006D2CD3" w:rsidRDefault="007E0520"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rPr>
              <w:t>Baht</w:t>
            </w:r>
          </w:p>
        </w:tc>
      </w:tr>
      <w:tr w:rsidR="006D2CD3" w:rsidRPr="006D2CD3" w14:paraId="761D5E6D" w14:textId="77777777" w:rsidTr="00ED3640">
        <w:tc>
          <w:tcPr>
            <w:tcW w:w="3197" w:type="dxa"/>
            <w:shd w:val="clear" w:color="auto" w:fill="auto"/>
          </w:tcPr>
          <w:p w14:paraId="5C969669" w14:textId="77777777" w:rsidR="00833DBD" w:rsidRPr="006D2CD3" w:rsidRDefault="00833DBD" w:rsidP="00D7693B">
            <w:pPr>
              <w:pStyle w:val="BlockText"/>
              <w:ind w:left="101" w:right="-72" w:hanging="187"/>
              <w:jc w:val="lef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18152B5D" w14:textId="77777777" w:rsidR="00833DBD" w:rsidRPr="006D2CD3" w:rsidRDefault="00833DBD" w:rsidP="00D7693B">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7F2D53DE" w14:textId="77777777" w:rsidR="00833DBD" w:rsidRPr="006D2CD3" w:rsidRDefault="00833DBD" w:rsidP="00D7693B">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08F757A0" w14:textId="77777777" w:rsidR="00833DBD" w:rsidRPr="006D2CD3" w:rsidRDefault="00833DBD" w:rsidP="00D7693B">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13E93EDD" w14:textId="77777777" w:rsidR="00833DBD" w:rsidRPr="006D2CD3" w:rsidRDefault="00833DBD" w:rsidP="00D7693B">
            <w:pPr>
              <w:pStyle w:val="BlockText"/>
              <w:ind w:left="0" w:right="-72"/>
              <w:jc w:val="right"/>
              <w:rPr>
                <w:rFonts w:ascii="Arial" w:eastAsia="Cambria" w:hAnsi="Arial" w:cs="Arial"/>
                <w:sz w:val="18"/>
                <w:szCs w:val="18"/>
                <w:lang w:val="en-GB"/>
              </w:rPr>
            </w:pPr>
          </w:p>
        </w:tc>
      </w:tr>
      <w:tr w:rsidR="006D2CD3" w:rsidRPr="006D2CD3" w14:paraId="5925AF67" w14:textId="77777777" w:rsidTr="00ED3640">
        <w:tc>
          <w:tcPr>
            <w:tcW w:w="3197" w:type="dxa"/>
            <w:shd w:val="clear" w:color="auto" w:fill="auto"/>
          </w:tcPr>
          <w:p w14:paraId="5FBC7A00" w14:textId="77777777" w:rsidR="00A6046A" w:rsidRPr="006D2CD3" w:rsidRDefault="00A6046A" w:rsidP="00A6046A">
            <w:pPr>
              <w:pStyle w:val="BlockText"/>
              <w:ind w:left="101" w:right="-72" w:hanging="187"/>
              <w:jc w:val="left"/>
              <w:rPr>
                <w:rFonts w:ascii="Arial" w:eastAsia="Cambria" w:hAnsi="Arial" w:cs="Arial"/>
                <w:sz w:val="18"/>
                <w:szCs w:val="18"/>
                <w:lang w:val="en-GB"/>
              </w:rPr>
            </w:pPr>
            <w:r w:rsidRPr="006D2CD3">
              <w:rPr>
                <w:rFonts w:ascii="Arial" w:eastAsia="Cambria" w:hAnsi="Arial" w:cs="Arial"/>
                <w:sz w:val="18"/>
                <w:szCs w:val="18"/>
                <w:lang w:val="en-GB"/>
              </w:rPr>
              <w:t xml:space="preserve">Baht to </w:t>
            </w:r>
            <w:r w:rsidRPr="006D2CD3">
              <w:rPr>
                <w:rFonts w:ascii="Arial" w:eastAsia="Cambria" w:hAnsi="Arial" w:cs="Arial"/>
                <w:sz w:val="18"/>
                <w:szCs w:val="18"/>
                <w:lang w:val="en-US"/>
              </w:rPr>
              <w:t>Japanese Yen</w:t>
            </w:r>
            <w:r w:rsidRPr="006D2CD3">
              <w:rPr>
                <w:rFonts w:ascii="Arial" w:eastAsia="Cambria" w:hAnsi="Arial" w:cs="Arial"/>
                <w:sz w:val="18"/>
                <w:szCs w:val="18"/>
                <w:cs/>
              </w:rPr>
              <w:t xml:space="preserve"> </w:t>
            </w:r>
            <w:r w:rsidRPr="006D2CD3">
              <w:rPr>
                <w:rFonts w:ascii="Arial" w:eastAsia="Cambria" w:hAnsi="Arial" w:cs="Arial"/>
                <w:sz w:val="18"/>
                <w:szCs w:val="18"/>
                <w:lang w:val="en-GB"/>
              </w:rPr>
              <w:t xml:space="preserve">exchange rate </w:t>
            </w:r>
            <w:r w:rsidRPr="006D2CD3">
              <w:rPr>
                <w:rFonts w:ascii="Arial" w:eastAsia="Cambria" w:hAnsi="Arial" w:cs="Arial"/>
                <w:sz w:val="18"/>
                <w:szCs w:val="18"/>
                <w:lang w:val="en-GB"/>
              </w:rPr>
              <w:br/>
              <w:t>- increase 10%*</w:t>
            </w:r>
          </w:p>
        </w:tc>
        <w:tc>
          <w:tcPr>
            <w:tcW w:w="1296" w:type="dxa"/>
            <w:shd w:val="clear" w:color="auto" w:fill="auto"/>
            <w:vAlign w:val="bottom"/>
          </w:tcPr>
          <w:p w14:paraId="5CA13C52" w14:textId="42435C7E" w:rsidR="00A6046A" w:rsidRPr="006D2CD3" w:rsidRDefault="00F5089D" w:rsidP="00A6046A">
            <w:pPr>
              <w:pStyle w:val="BlockText"/>
              <w:ind w:left="0" w:right="-72" w:firstLine="108"/>
              <w:jc w:val="right"/>
              <w:rPr>
                <w:rFonts w:ascii="Arial" w:eastAsia="Cambria" w:hAnsi="Arial" w:cs="Arial"/>
                <w:sz w:val="18"/>
                <w:szCs w:val="18"/>
                <w:lang w:val="en-GB"/>
              </w:rPr>
            </w:pPr>
            <w:r w:rsidRPr="006D2CD3">
              <w:rPr>
                <w:rFonts w:ascii="Arial" w:eastAsia="Cambria" w:hAnsi="Arial" w:cs="Arial"/>
                <w:sz w:val="18"/>
                <w:szCs w:val="18"/>
                <w:lang w:val="en-GB"/>
              </w:rPr>
              <w:t>2,057,480</w:t>
            </w:r>
          </w:p>
        </w:tc>
        <w:tc>
          <w:tcPr>
            <w:tcW w:w="1296" w:type="dxa"/>
            <w:shd w:val="clear" w:color="auto" w:fill="auto"/>
            <w:vAlign w:val="bottom"/>
          </w:tcPr>
          <w:p w14:paraId="30940C54" w14:textId="22768254" w:rsidR="00A6046A" w:rsidRPr="006D2CD3" w:rsidRDefault="00A6046A" w:rsidP="00A6046A">
            <w:pPr>
              <w:pStyle w:val="BlockText"/>
              <w:ind w:left="0" w:right="-72" w:firstLine="108"/>
              <w:jc w:val="right"/>
              <w:rPr>
                <w:rFonts w:ascii="Arial" w:eastAsia="Cambria" w:hAnsi="Arial" w:cs="Arial"/>
                <w:sz w:val="18"/>
                <w:szCs w:val="18"/>
                <w:lang w:val="en-GB"/>
              </w:rPr>
            </w:pPr>
            <w:r w:rsidRPr="006D2CD3">
              <w:rPr>
                <w:rFonts w:ascii="Arial" w:eastAsia="Cambria" w:hAnsi="Arial" w:cs="Arial"/>
                <w:sz w:val="18"/>
                <w:szCs w:val="18"/>
                <w:lang w:val="en-GB"/>
              </w:rPr>
              <w:t>286,975,754</w:t>
            </w:r>
          </w:p>
        </w:tc>
        <w:tc>
          <w:tcPr>
            <w:tcW w:w="1296" w:type="dxa"/>
            <w:shd w:val="clear" w:color="auto" w:fill="auto"/>
            <w:vAlign w:val="bottom"/>
          </w:tcPr>
          <w:p w14:paraId="3AA9B3A1" w14:textId="684E3EC3" w:rsidR="00A6046A" w:rsidRPr="006D2CD3" w:rsidRDefault="00D73A05"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w:t>
            </w:r>
          </w:p>
        </w:tc>
        <w:tc>
          <w:tcPr>
            <w:tcW w:w="1296" w:type="dxa"/>
            <w:shd w:val="clear" w:color="auto" w:fill="auto"/>
            <w:vAlign w:val="bottom"/>
          </w:tcPr>
          <w:p w14:paraId="1B5CFB69" w14:textId="77777777" w:rsidR="00A6046A" w:rsidRPr="006D2CD3" w:rsidRDefault="00A6046A"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w:t>
            </w:r>
          </w:p>
        </w:tc>
      </w:tr>
      <w:tr w:rsidR="006D2CD3" w:rsidRPr="006D2CD3" w14:paraId="4023D85F" w14:textId="77777777" w:rsidTr="00ED3640">
        <w:tc>
          <w:tcPr>
            <w:tcW w:w="3197" w:type="dxa"/>
            <w:shd w:val="clear" w:color="auto" w:fill="auto"/>
          </w:tcPr>
          <w:p w14:paraId="15C6EE78" w14:textId="77777777" w:rsidR="00A6046A" w:rsidRPr="006D2CD3" w:rsidRDefault="00A6046A" w:rsidP="00A6046A">
            <w:pPr>
              <w:pStyle w:val="BlockText"/>
              <w:ind w:left="101" w:right="-72" w:hanging="187"/>
              <w:jc w:val="left"/>
              <w:rPr>
                <w:rFonts w:ascii="Arial" w:eastAsia="Cambria" w:hAnsi="Arial" w:cs="Arial"/>
                <w:sz w:val="18"/>
                <w:szCs w:val="18"/>
                <w:lang w:val="en-GB"/>
              </w:rPr>
            </w:pPr>
            <w:r w:rsidRPr="006D2CD3">
              <w:rPr>
                <w:rFonts w:ascii="Arial" w:eastAsia="Cambria" w:hAnsi="Arial" w:cs="Arial"/>
                <w:sz w:val="18"/>
                <w:szCs w:val="18"/>
                <w:lang w:val="en-GB"/>
              </w:rPr>
              <w:t>Baht to Japanese Yen exchange rate</w:t>
            </w:r>
            <w:r w:rsidRPr="006D2CD3">
              <w:rPr>
                <w:rFonts w:ascii="Arial" w:eastAsia="Cambria" w:hAnsi="Arial" w:cs="Arial"/>
                <w:sz w:val="18"/>
                <w:szCs w:val="18"/>
                <w:cs/>
              </w:rPr>
              <w:t xml:space="preserve"> </w:t>
            </w:r>
            <w:r w:rsidRPr="006D2CD3">
              <w:rPr>
                <w:rFonts w:ascii="Arial" w:eastAsia="Cambria" w:hAnsi="Arial" w:cs="Arial"/>
                <w:sz w:val="18"/>
                <w:szCs w:val="18"/>
                <w:cs/>
              </w:rPr>
              <w:br/>
              <w:t xml:space="preserve">- </w:t>
            </w:r>
            <w:r w:rsidRPr="006D2CD3">
              <w:rPr>
                <w:rFonts w:ascii="Arial" w:eastAsia="Cambria" w:hAnsi="Arial" w:cs="Arial"/>
                <w:sz w:val="18"/>
                <w:szCs w:val="18"/>
                <w:lang w:val="en-GB"/>
              </w:rPr>
              <w:t>decrease 10%*</w:t>
            </w:r>
          </w:p>
        </w:tc>
        <w:tc>
          <w:tcPr>
            <w:tcW w:w="1296" w:type="dxa"/>
            <w:shd w:val="clear" w:color="auto" w:fill="auto"/>
            <w:vAlign w:val="bottom"/>
          </w:tcPr>
          <w:p w14:paraId="0BB7223A" w14:textId="76BACDA2" w:rsidR="00A6046A" w:rsidRPr="006D2CD3" w:rsidRDefault="00F5089D"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(2,057,480)</w:t>
            </w:r>
          </w:p>
        </w:tc>
        <w:tc>
          <w:tcPr>
            <w:tcW w:w="1296" w:type="dxa"/>
            <w:shd w:val="clear" w:color="auto" w:fill="auto"/>
            <w:vAlign w:val="bottom"/>
          </w:tcPr>
          <w:p w14:paraId="0BA8BA21" w14:textId="42A291E4" w:rsidR="00A6046A" w:rsidRPr="006D2CD3" w:rsidRDefault="00A6046A"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(286,975,754)</w:t>
            </w:r>
          </w:p>
        </w:tc>
        <w:tc>
          <w:tcPr>
            <w:tcW w:w="1296" w:type="dxa"/>
            <w:shd w:val="clear" w:color="auto" w:fill="auto"/>
            <w:vAlign w:val="bottom"/>
          </w:tcPr>
          <w:p w14:paraId="62F93A29" w14:textId="70D99A33" w:rsidR="00A6046A" w:rsidRPr="006D2CD3" w:rsidRDefault="00D73A05"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w:t>
            </w:r>
          </w:p>
        </w:tc>
        <w:tc>
          <w:tcPr>
            <w:tcW w:w="1296" w:type="dxa"/>
            <w:shd w:val="clear" w:color="auto" w:fill="auto"/>
            <w:vAlign w:val="bottom"/>
          </w:tcPr>
          <w:p w14:paraId="0E391D40" w14:textId="77777777" w:rsidR="00A6046A" w:rsidRPr="006D2CD3" w:rsidRDefault="00A6046A"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w:t>
            </w:r>
          </w:p>
        </w:tc>
      </w:tr>
      <w:tr w:rsidR="006D2CD3" w:rsidRPr="006D2CD3" w14:paraId="6E8F32C4" w14:textId="77777777" w:rsidTr="00ED3640">
        <w:tc>
          <w:tcPr>
            <w:tcW w:w="3197" w:type="dxa"/>
            <w:shd w:val="clear" w:color="auto" w:fill="auto"/>
          </w:tcPr>
          <w:p w14:paraId="3A30903A" w14:textId="77777777" w:rsidR="00A6046A" w:rsidRPr="006D2CD3" w:rsidRDefault="00A6046A" w:rsidP="00A6046A">
            <w:pPr>
              <w:pStyle w:val="BlockText"/>
              <w:ind w:left="101" w:right="-72" w:hanging="187"/>
              <w:jc w:val="left"/>
              <w:rPr>
                <w:rFonts w:ascii="Arial" w:eastAsia="Cambria" w:hAnsi="Arial" w:cs="Arial"/>
                <w:sz w:val="18"/>
                <w:szCs w:val="18"/>
                <w:lang w:val="en-GB"/>
              </w:rPr>
            </w:pPr>
            <w:r w:rsidRPr="006D2CD3">
              <w:rPr>
                <w:rFonts w:ascii="Arial" w:eastAsia="Cambria" w:hAnsi="Arial" w:cs="Arial"/>
                <w:sz w:val="18"/>
                <w:szCs w:val="18"/>
                <w:lang w:val="en-GB"/>
              </w:rPr>
              <w:t xml:space="preserve">Baht to </w:t>
            </w:r>
            <w:r w:rsidRPr="006D2CD3">
              <w:rPr>
                <w:rFonts w:ascii="Arial" w:eastAsia="Cambria" w:hAnsi="Arial" w:cs="Arial"/>
                <w:sz w:val="18"/>
                <w:szCs w:val="18"/>
                <w:lang w:val="en-US"/>
              </w:rPr>
              <w:t>SG</w:t>
            </w:r>
            <w:r w:rsidRPr="006D2CD3">
              <w:rPr>
                <w:rFonts w:ascii="Arial" w:eastAsia="Cambria" w:hAnsi="Arial" w:cs="Arial"/>
                <w:sz w:val="18"/>
                <w:szCs w:val="18"/>
                <w:lang w:val="en-GB"/>
              </w:rPr>
              <w:t xml:space="preserve"> Dollar exchange rate </w:t>
            </w:r>
            <w:r w:rsidRPr="006D2CD3">
              <w:rPr>
                <w:rFonts w:ascii="Arial" w:eastAsia="Cambria" w:hAnsi="Arial" w:cs="Arial"/>
                <w:sz w:val="18"/>
                <w:szCs w:val="18"/>
                <w:lang w:val="en-GB"/>
              </w:rPr>
              <w:br/>
              <w:t>- increase 10%*</w:t>
            </w:r>
          </w:p>
        </w:tc>
        <w:tc>
          <w:tcPr>
            <w:tcW w:w="1296" w:type="dxa"/>
            <w:shd w:val="clear" w:color="auto" w:fill="auto"/>
            <w:vAlign w:val="bottom"/>
          </w:tcPr>
          <w:p w14:paraId="7419C122" w14:textId="4091D0F2" w:rsidR="00A6046A" w:rsidRPr="006D2CD3" w:rsidRDefault="00D73A05"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2,340,028</w:t>
            </w:r>
          </w:p>
        </w:tc>
        <w:tc>
          <w:tcPr>
            <w:tcW w:w="1296" w:type="dxa"/>
            <w:shd w:val="clear" w:color="auto" w:fill="auto"/>
            <w:vAlign w:val="bottom"/>
          </w:tcPr>
          <w:p w14:paraId="1B131ACF" w14:textId="78E8DCCB" w:rsidR="00A6046A" w:rsidRPr="006D2CD3" w:rsidRDefault="00A6046A"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5,367,245</w:t>
            </w:r>
          </w:p>
        </w:tc>
        <w:tc>
          <w:tcPr>
            <w:tcW w:w="1296" w:type="dxa"/>
            <w:shd w:val="clear" w:color="auto" w:fill="auto"/>
            <w:vAlign w:val="bottom"/>
          </w:tcPr>
          <w:p w14:paraId="46F82894" w14:textId="66912DFD" w:rsidR="00A6046A" w:rsidRPr="006D2CD3" w:rsidRDefault="00D73A05"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w:t>
            </w:r>
          </w:p>
        </w:tc>
        <w:tc>
          <w:tcPr>
            <w:tcW w:w="1296" w:type="dxa"/>
            <w:shd w:val="clear" w:color="auto" w:fill="auto"/>
            <w:vAlign w:val="bottom"/>
          </w:tcPr>
          <w:p w14:paraId="39398424" w14:textId="77777777" w:rsidR="00A6046A" w:rsidRPr="006D2CD3" w:rsidRDefault="00A6046A"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w:t>
            </w:r>
          </w:p>
        </w:tc>
      </w:tr>
      <w:tr w:rsidR="006D2CD3" w:rsidRPr="006D2CD3" w14:paraId="131B70E4" w14:textId="77777777" w:rsidTr="00ED3640">
        <w:tc>
          <w:tcPr>
            <w:tcW w:w="3197" w:type="dxa"/>
            <w:shd w:val="clear" w:color="auto" w:fill="auto"/>
          </w:tcPr>
          <w:p w14:paraId="069B734E" w14:textId="77777777" w:rsidR="00A6046A" w:rsidRPr="006D2CD3" w:rsidRDefault="00A6046A" w:rsidP="00A6046A">
            <w:pPr>
              <w:pStyle w:val="BlockText"/>
              <w:ind w:left="101" w:right="-72" w:hanging="187"/>
              <w:jc w:val="left"/>
              <w:rPr>
                <w:rFonts w:ascii="Arial" w:eastAsia="Cambria" w:hAnsi="Arial" w:cs="Arial"/>
                <w:sz w:val="18"/>
                <w:szCs w:val="18"/>
                <w:lang w:val="en-GB"/>
              </w:rPr>
            </w:pPr>
            <w:r w:rsidRPr="006D2CD3">
              <w:rPr>
                <w:rFonts w:ascii="Arial" w:eastAsia="Cambria" w:hAnsi="Arial" w:cs="Arial"/>
                <w:sz w:val="18"/>
                <w:szCs w:val="18"/>
                <w:lang w:val="en-GB"/>
              </w:rPr>
              <w:t>Baht to SG Dollar exchange rate</w:t>
            </w:r>
            <w:r w:rsidRPr="006D2CD3">
              <w:rPr>
                <w:rFonts w:ascii="Arial" w:eastAsia="Cambria" w:hAnsi="Arial" w:cs="Arial"/>
                <w:sz w:val="18"/>
                <w:szCs w:val="18"/>
                <w:cs/>
              </w:rPr>
              <w:t xml:space="preserve"> </w:t>
            </w:r>
            <w:r w:rsidRPr="006D2CD3">
              <w:rPr>
                <w:rFonts w:ascii="Arial" w:eastAsia="Cambria" w:hAnsi="Arial" w:cs="Arial"/>
                <w:sz w:val="18"/>
                <w:szCs w:val="18"/>
                <w:cs/>
              </w:rPr>
              <w:br/>
              <w:t xml:space="preserve">- </w:t>
            </w:r>
            <w:r w:rsidRPr="006D2CD3">
              <w:rPr>
                <w:rFonts w:ascii="Arial" w:eastAsia="Cambria" w:hAnsi="Arial" w:cs="Arial"/>
                <w:sz w:val="18"/>
                <w:szCs w:val="18"/>
                <w:lang w:val="en-GB"/>
              </w:rPr>
              <w:t>decrease 10%*</w:t>
            </w:r>
          </w:p>
        </w:tc>
        <w:tc>
          <w:tcPr>
            <w:tcW w:w="1296" w:type="dxa"/>
            <w:shd w:val="clear" w:color="auto" w:fill="auto"/>
            <w:vAlign w:val="bottom"/>
          </w:tcPr>
          <w:p w14:paraId="14A3329B" w14:textId="59B97E84" w:rsidR="00A6046A" w:rsidRPr="006D2CD3" w:rsidRDefault="00D73A05"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(2,340,028)</w:t>
            </w:r>
          </w:p>
        </w:tc>
        <w:tc>
          <w:tcPr>
            <w:tcW w:w="1296" w:type="dxa"/>
            <w:shd w:val="clear" w:color="auto" w:fill="auto"/>
            <w:vAlign w:val="bottom"/>
          </w:tcPr>
          <w:p w14:paraId="53D931C9" w14:textId="689B5CB6" w:rsidR="00A6046A" w:rsidRPr="006D2CD3" w:rsidRDefault="00A6046A"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(5,367,245)</w:t>
            </w:r>
          </w:p>
        </w:tc>
        <w:tc>
          <w:tcPr>
            <w:tcW w:w="1296" w:type="dxa"/>
            <w:shd w:val="clear" w:color="auto" w:fill="auto"/>
            <w:vAlign w:val="bottom"/>
          </w:tcPr>
          <w:p w14:paraId="4E57BED1" w14:textId="4E2AF91C" w:rsidR="00A6046A" w:rsidRPr="006D2CD3" w:rsidRDefault="00D73A05"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w:t>
            </w:r>
          </w:p>
        </w:tc>
        <w:tc>
          <w:tcPr>
            <w:tcW w:w="1296" w:type="dxa"/>
            <w:shd w:val="clear" w:color="auto" w:fill="auto"/>
            <w:vAlign w:val="bottom"/>
          </w:tcPr>
          <w:p w14:paraId="174026C1" w14:textId="77777777" w:rsidR="00A6046A" w:rsidRPr="006D2CD3" w:rsidRDefault="00A6046A"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w:t>
            </w:r>
          </w:p>
        </w:tc>
      </w:tr>
    </w:tbl>
    <w:p w14:paraId="1EC685D7" w14:textId="77777777" w:rsidR="00833DBD" w:rsidRPr="006D2CD3" w:rsidRDefault="00833DBD" w:rsidP="00A310E4">
      <w:pPr>
        <w:numPr>
          <w:ilvl w:val="0"/>
          <w:numId w:val="9"/>
        </w:numPr>
        <w:ind w:left="1350" w:hanging="270"/>
        <w:rPr>
          <w:rFonts w:ascii="Arial" w:hAnsi="Arial" w:cs="Arial"/>
          <w:sz w:val="18"/>
          <w:szCs w:val="18"/>
        </w:rPr>
      </w:pPr>
      <w:r w:rsidRPr="006D2CD3">
        <w:rPr>
          <w:rFonts w:ascii="Arial" w:hAnsi="Arial" w:cs="Arial"/>
          <w:sz w:val="18"/>
          <w:szCs w:val="18"/>
        </w:rPr>
        <w:t>Holding all other variables constant</w:t>
      </w:r>
    </w:p>
    <w:p w14:paraId="4109469F" w14:textId="77777777" w:rsidR="000D5C84" w:rsidRPr="006D2CD3" w:rsidRDefault="000D5C84" w:rsidP="00833DBD">
      <w:pPr>
        <w:ind w:left="1080" w:hanging="54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br w:type="page"/>
      </w:r>
    </w:p>
    <w:p w14:paraId="0CD58C37" w14:textId="77777777" w:rsidR="00225FBE" w:rsidRPr="006D2CD3" w:rsidRDefault="00833DBD" w:rsidP="00833DBD">
      <w:pPr>
        <w:ind w:left="1080" w:hanging="54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b)</w:t>
      </w:r>
      <w:r w:rsidRPr="006D2CD3">
        <w:rPr>
          <w:rFonts w:ascii="Arial" w:eastAsia="Arial Unicode MS" w:hAnsi="Arial" w:cs="Arial"/>
          <w:sz w:val="18"/>
          <w:szCs w:val="18"/>
          <w:lang w:val="en-GB" w:eastAsia="en-US"/>
        </w:rPr>
        <w:tab/>
      </w:r>
      <w:r w:rsidR="00225FBE" w:rsidRPr="006D2CD3">
        <w:rPr>
          <w:rFonts w:ascii="Arial" w:eastAsia="Arial Unicode MS" w:hAnsi="Arial" w:cs="Arial"/>
          <w:sz w:val="18"/>
          <w:szCs w:val="18"/>
          <w:lang w:val="en-GB" w:eastAsia="en-US"/>
        </w:rPr>
        <w:t>Cash flow and fair value interest rate risk</w:t>
      </w:r>
    </w:p>
    <w:p w14:paraId="7770CDAE" w14:textId="77777777" w:rsidR="00225FBE" w:rsidRPr="006D2CD3" w:rsidRDefault="00225FBE" w:rsidP="00833DBD">
      <w:pPr>
        <w:ind w:left="1080"/>
        <w:contextualSpacing/>
        <w:rPr>
          <w:rFonts w:ascii="Arial" w:eastAsia="Arial Unicode MS" w:hAnsi="Arial" w:cs="Arial"/>
          <w:sz w:val="18"/>
          <w:szCs w:val="18"/>
          <w:lang w:val="en-GB" w:eastAsia="en-US"/>
        </w:rPr>
      </w:pPr>
    </w:p>
    <w:p w14:paraId="3D8F72CA" w14:textId="20D3FD80" w:rsidR="00225FBE" w:rsidRPr="006D2CD3" w:rsidRDefault="00225FBE" w:rsidP="00833DBD">
      <w:pPr>
        <w:ind w:left="1080"/>
        <w:contextualSpacing/>
        <w:rPr>
          <w:rFonts w:ascii="Arial" w:eastAsia="Arial Unicode MS" w:hAnsi="Arial" w:cs="Arial"/>
          <w:spacing w:val="-2"/>
          <w:sz w:val="18"/>
          <w:szCs w:val="18"/>
          <w:lang w:val="en-GB" w:eastAsia="en-US"/>
        </w:rPr>
      </w:pPr>
      <w:r w:rsidRPr="006D2CD3">
        <w:rPr>
          <w:rFonts w:ascii="Arial" w:eastAsia="Arial Unicode MS" w:hAnsi="Arial" w:cs="Arial"/>
          <w:sz w:val="18"/>
          <w:szCs w:val="18"/>
          <w:lang w:val="en-GB" w:eastAsia="en-US"/>
        </w:rPr>
        <w:t xml:space="preserve">Interest rate risk of </w:t>
      </w:r>
      <w:r w:rsidR="00C745E5" w:rsidRPr="006D2CD3">
        <w:rPr>
          <w:rFonts w:ascii="Arial" w:eastAsia="Arial Unicode MS" w:hAnsi="Arial" w:cs="Arial"/>
          <w:sz w:val="18"/>
          <w:szCs w:val="18"/>
          <w:lang w:val="en-GB" w:eastAsia="en-US"/>
        </w:rPr>
        <w:t>the Group</w:t>
      </w:r>
      <w:r w:rsidRPr="006D2CD3">
        <w:rPr>
          <w:rFonts w:ascii="Arial" w:eastAsia="Arial Unicode MS" w:hAnsi="Arial" w:cs="Arial"/>
          <w:sz w:val="18"/>
          <w:szCs w:val="18"/>
          <w:lang w:val="en-GB" w:eastAsia="en-US"/>
        </w:rPr>
        <w:t xml:space="preserve"> occurs from credit facilities of commercial bank which is floating rat</w:t>
      </w:r>
      <w:r w:rsidR="00D13156" w:rsidRPr="006D2CD3">
        <w:rPr>
          <w:rFonts w:ascii="Arial" w:eastAsia="Arial Unicode MS" w:hAnsi="Arial" w:cs="Arial"/>
          <w:sz w:val="18"/>
          <w:szCs w:val="18"/>
          <w:lang w:val="en-GB" w:eastAsia="en-US"/>
        </w:rPr>
        <w:t xml:space="preserve">e </w:t>
      </w:r>
      <w:r w:rsidRPr="006D2CD3">
        <w:rPr>
          <w:rFonts w:ascii="Arial" w:eastAsia="Arial Unicode MS" w:hAnsi="Arial" w:cs="Arial"/>
          <w:sz w:val="18"/>
          <w:szCs w:val="18"/>
          <w:lang w:val="en-GB" w:eastAsia="en-US"/>
        </w:rPr>
        <w:t>that cause the Company exposing to cash flow risk from interest rate.</w:t>
      </w:r>
      <w:r w:rsidR="00B54552">
        <w:rPr>
          <w:rFonts w:ascii="Arial" w:eastAsia="Arial Unicode MS" w:hAnsi="Arial" w:cs="Arial"/>
          <w:sz w:val="18"/>
          <w:szCs w:val="18"/>
          <w:lang w:val="en-GB" w:eastAsia="en-US"/>
        </w:rPr>
        <w:t xml:space="preserve"> </w:t>
      </w:r>
      <w:r w:rsidRPr="006D2CD3">
        <w:rPr>
          <w:rFonts w:ascii="Arial" w:eastAsia="Arial Unicode MS" w:hAnsi="Arial" w:cs="Arial"/>
          <w:spacing w:val="-2"/>
          <w:sz w:val="18"/>
          <w:szCs w:val="18"/>
          <w:lang w:val="en-GB" w:eastAsia="en-US"/>
        </w:rPr>
        <w:t xml:space="preserve">The Group’s borrowings at variable rate were mainly </w:t>
      </w:r>
      <w:r w:rsidRPr="006D2CD3">
        <w:rPr>
          <w:rFonts w:ascii="Arial" w:eastAsia="Arial Unicode MS" w:hAnsi="Arial" w:cs="Arial"/>
          <w:sz w:val="18"/>
          <w:szCs w:val="18"/>
          <w:lang w:val="en-GB" w:eastAsia="en-US"/>
        </w:rPr>
        <w:t>denominated in Thai Baht</w:t>
      </w:r>
      <w:r w:rsidR="00FB53B9">
        <w:rPr>
          <w:rFonts w:ascii="Arial" w:eastAsia="Arial Unicode MS" w:hAnsi="Arial" w:cs="Arial"/>
          <w:sz w:val="18"/>
          <w:szCs w:val="18"/>
          <w:lang w:val="en-GB" w:eastAsia="en-US"/>
        </w:rPr>
        <w:t>. As of</w:t>
      </w:r>
      <w:r w:rsidR="00D13156" w:rsidRPr="006D2CD3">
        <w:rPr>
          <w:rFonts w:ascii="Arial" w:eastAsia="Arial Unicode MS" w:hAnsi="Arial" w:cs="Arial"/>
          <w:sz w:val="18"/>
          <w:szCs w:val="18"/>
          <w:lang w:val="en-GB" w:eastAsia="en-US"/>
        </w:rPr>
        <w:t xml:space="preserve"> </w:t>
      </w:r>
      <w:r w:rsidR="00B14D45" w:rsidRPr="006D2CD3">
        <w:rPr>
          <w:rFonts w:ascii="Arial" w:eastAsia="Arial Unicode MS" w:hAnsi="Arial" w:cs="Arial"/>
          <w:sz w:val="18"/>
          <w:szCs w:val="18"/>
          <w:lang w:val="en-GB" w:eastAsia="en-US"/>
        </w:rPr>
        <w:t>31</w:t>
      </w:r>
      <w:r w:rsidR="00D13156" w:rsidRPr="006D2CD3">
        <w:rPr>
          <w:rFonts w:ascii="Arial" w:eastAsia="Arial Unicode MS" w:hAnsi="Arial" w:cs="Arial"/>
          <w:sz w:val="18"/>
          <w:szCs w:val="18"/>
          <w:lang w:val="en-GB" w:eastAsia="en-US"/>
        </w:rPr>
        <w:t xml:space="preserve"> December </w:t>
      </w:r>
      <w:r w:rsidR="004E07B7" w:rsidRPr="006D2CD3">
        <w:rPr>
          <w:rFonts w:ascii="Arial" w:eastAsia="Arial Unicode MS" w:hAnsi="Arial" w:cs="Arial"/>
          <w:sz w:val="18"/>
          <w:szCs w:val="18"/>
          <w:lang w:val="en-GB" w:eastAsia="en-US"/>
        </w:rPr>
        <w:t>2024</w:t>
      </w:r>
      <w:r w:rsidR="00FB53B9">
        <w:rPr>
          <w:rFonts w:ascii="Arial" w:eastAsia="Arial Unicode MS" w:hAnsi="Arial" w:cs="Arial"/>
          <w:sz w:val="18"/>
          <w:szCs w:val="18"/>
          <w:lang w:val="en-GB" w:eastAsia="en-US"/>
        </w:rPr>
        <w:t>,</w:t>
      </w:r>
      <w:r w:rsidR="00D13156" w:rsidRPr="006D2CD3">
        <w:rPr>
          <w:rFonts w:ascii="Arial" w:eastAsia="Arial Unicode MS" w:hAnsi="Arial" w:cs="Arial"/>
          <w:sz w:val="18"/>
          <w:szCs w:val="18"/>
          <w:lang w:val="en-GB" w:eastAsia="en-US"/>
        </w:rPr>
        <w:t xml:space="preserve"> </w:t>
      </w:r>
      <w:r w:rsidR="00FB53B9">
        <w:rPr>
          <w:rFonts w:ascii="Arial" w:eastAsia="Arial Unicode MS" w:hAnsi="Arial" w:cs="Arial"/>
          <w:sz w:val="18"/>
          <w:szCs w:val="18"/>
          <w:lang w:val="en-GB" w:eastAsia="en-US"/>
        </w:rPr>
        <w:t>t</w:t>
      </w:r>
      <w:r w:rsidR="00D13156" w:rsidRPr="006D2CD3">
        <w:rPr>
          <w:rFonts w:ascii="Arial" w:eastAsia="Arial Unicode MS" w:hAnsi="Arial" w:cs="Arial"/>
          <w:sz w:val="18"/>
          <w:szCs w:val="18"/>
          <w:lang w:val="en-GB" w:eastAsia="en-US"/>
        </w:rPr>
        <w:t>he Group</w:t>
      </w:r>
      <w:r w:rsidR="00C32AA2" w:rsidRPr="006D2CD3">
        <w:rPr>
          <w:rFonts w:ascii="Arial" w:eastAsia="Arial Unicode MS" w:hAnsi="Arial" w:cs="Arial"/>
          <w:sz w:val="18"/>
          <w:szCs w:val="18"/>
          <w:lang w:val="en-GB" w:eastAsia="en-US"/>
        </w:rPr>
        <w:t xml:space="preserve"> does</w:t>
      </w:r>
      <w:r w:rsidR="005B6F14" w:rsidRPr="006D2CD3">
        <w:rPr>
          <w:rFonts w:ascii="Arial" w:eastAsia="Arial Unicode MS" w:hAnsi="Arial" w:cs="Arial"/>
          <w:sz w:val="18"/>
          <w:szCs w:val="18"/>
          <w:lang w:val="en-GB" w:eastAsia="en-US"/>
        </w:rPr>
        <w:t xml:space="preserve"> not</w:t>
      </w:r>
      <w:r w:rsidR="00C32AA2" w:rsidRPr="006D2CD3">
        <w:rPr>
          <w:rFonts w:ascii="Arial" w:eastAsia="Arial Unicode MS" w:hAnsi="Arial" w:cs="Arial"/>
          <w:sz w:val="18"/>
          <w:szCs w:val="18"/>
          <w:lang w:val="en-GB" w:eastAsia="en-US"/>
        </w:rPr>
        <w:t xml:space="preserve"> apply financial </w:t>
      </w:r>
      <w:r w:rsidR="004C12DA" w:rsidRPr="006D2CD3">
        <w:rPr>
          <w:rFonts w:ascii="Arial" w:eastAsia="Arial Unicode MS" w:hAnsi="Arial" w:cs="Arial"/>
          <w:sz w:val="18"/>
          <w:szCs w:val="18"/>
          <w:lang w:val="en-GB" w:eastAsia="en-US"/>
        </w:rPr>
        <w:t>instruments</w:t>
      </w:r>
      <w:r w:rsidR="00C32AA2" w:rsidRPr="006D2CD3">
        <w:rPr>
          <w:rFonts w:ascii="Arial" w:eastAsia="Arial Unicode MS" w:hAnsi="Arial" w:cs="Arial"/>
          <w:spacing w:val="-2"/>
          <w:sz w:val="18"/>
          <w:szCs w:val="18"/>
          <w:lang w:val="en-GB" w:eastAsia="en-US"/>
        </w:rPr>
        <w:t xml:space="preserve"> to manage the risk.</w:t>
      </w:r>
    </w:p>
    <w:p w14:paraId="43337C7C" w14:textId="77777777" w:rsidR="00076EF5" w:rsidRPr="006D2CD3" w:rsidRDefault="00076EF5" w:rsidP="000D5C84">
      <w:pPr>
        <w:ind w:left="1080"/>
        <w:contextualSpacing/>
        <w:rPr>
          <w:rFonts w:ascii="Arial" w:eastAsia="Arial Unicode MS" w:hAnsi="Arial" w:cs="Arial"/>
          <w:sz w:val="18"/>
          <w:szCs w:val="18"/>
          <w:lang w:val="en-GB" w:eastAsia="en-US"/>
        </w:rPr>
      </w:pPr>
    </w:p>
    <w:p w14:paraId="293B775E" w14:textId="77777777" w:rsidR="00D01EA5" w:rsidRPr="006D2CD3" w:rsidRDefault="00D01EA5" w:rsidP="00833DBD">
      <w:pPr>
        <w:ind w:left="108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Sensitivity</w:t>
      </w:r>
    </w:p>
    <w:p w14:paraId="695F0E36" w14:textId="77777777" w:rsidR="00D01EA5" w:rsidRPr="006D2CD3" w:rsidRDefault="00D01EA5" w:rsidP="00833DBD">
      <w:pPr>
        <w:ind w:left="1080"/>
        <w:contextualSpacing/>
        <w:rPr>
          <w:rFonts w:ascii="Arial" w:eastAsia="Arial Unicode MS" w:hAnsi="Arial" w:cs="Arial"/>
          <w:sz w:val="18"/>
          <w:szCs w:val="18"/>
          <w:lang w:val="en-GB" w:eastAsia="en-US"/>
        </w:rPr>
      </w:pPr>
    </w:p>
    <w:p w14:paraId="7EB12F3D" w14:textId="3FBE6EE1" w:rsidR="00D01EA5" w:rsidRPr="006D2CD3" w:rsidRDefault="00D01EA5" w:rsidP="00833DBD">
      <w:pPr>
        <w:ind w:left="108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Profit or loss is sensitive to higher or lower interest income from cash and cash equivalents, and interest expenses from borrowings as a result of changes in interest rates.</w:t>
      </w:r>
    </w:p>
    <w:p w14:paraId="6E6E4080" w14:textId="77777777" w:rsidR="00D01EA5" w:rsidRPr="006D2CD3" w:rsidRDefault="00D01EA5" w:rsidP="00833DBD">
      <w:pPr>
        <w:ind w:left="1080"/>
        <w:contextualSpacing/>
        <w:rPr>
          <w:rFonts w:ascii="Arial" w:eastAsia="Arial Unicode MS" w:hAnsi="Arial" w:cs="Arial"/>
          <w:sz w:val="18"/>
          <w:szCs w:val="18"/>
          <w:lang w:val="en-GB" w:eastAsia="en-US"/>
        </w:rPr>
      </w:pPr>
    </w:p>
    <w:tbl>
      <w:tblPr>
        <w:tblW w:w="8381" w:type="dxa"/>
        <w:tblInd w:w="1188" w:type="dxa"/>
        <w:tblLayout w:type="fixed"/>
        <w:tblLook w:val="04A0" w:firstRow="1" w:lastRow="0" w:firstColumn="1" w:lastColumn="0" w:noHBand="0" w:noVBand="1"/>
      </w:tblPr>
      <w:tblGrid>
        <w:gridCol w:w="3197"/>
        <w:gridCol w:w="1296"/>
        <w:gridCol w:w="1296"/>
        <w:gridCol w:w="1296"/>
        <w:gridCol w:w="1296"/>
      </w:tblGrid>
      <w:tr w:rsidR="006D2CD3" w:rsidRPr="006D2CD3" w14:paraId="17E37AEB" w14:textId="77777777" w:rsidTr="006802FC">
        <w:tc>
          <w:tcPr>
            <w:tcW w:w="3197" w:type="dxa"/>
            <w:shd w:val="clear" w:color="auto" w:fill="auto"/>
          </w:tcPr>
          <w:p w14:paraId="16AD6CC2" w14:textId="77777777" w:rsidR="006E2ABF" w:rsidRPr="006D2CD3" w:rsidRDefault="006E2ABF" w:rsidP="006E2ABF">
            <w:pPr>
              <w:pStyle w:val="BlockText"/>
              <w:ind w:left="101" w:right="-72" w:hanging="187"/>
              <w:jc w:val="left"/>
              <w:rPr>
                <w:rFonts w:ascii="Arial" w:eastAsia="Cambria" w:hAnsi="Arial" w:cs="Arial"/>
                <w:sz w:val="18"/>
                <w:szCs w:val="18"/>
                <w:lang w:val="en-GB"/>
              </w:rPr>
            </w:pPr>
          </w:p>
        </w:tc>
        <w:tc>
          <w:tcPr>
            <w:tcW w:w="5184" w:type="dxa"/>
            <w:gridSpan w:val="4"/>
            <w:tcBorders>
              <w:bottom w:val="single" w:sz="4" w:space="0" w:color="auto"/>
            </w:tcBorders>
            <w:shd w:val="clear" w:color="auto" w:fill="auto"/>
          </w:tcPr>
          <w:p w14:paraId="16320481" w14:textId="77777777" w:rsidR="006E2ABF" w:rsidRPr="006D2CD3" w:rsidRDefault="006E2ABF" w:rsidP="006E2ABF">
            <w:pPr>
              <w:pStyle w:val="BlockText"/>
              <w:ind w:left="0" w:right="0"/>
              <w:jc w:val="center"/>
              <w:rPr>
                <w:rFonts w:ascii="Arial" w:eastAsia="Cambria" w:hAnsi="Arial" w:cs="Arial"/>
                <w:b/>
                <w:bCs/>
                <w:sz w:val="18"/>
                <w:szCs w:val="18"/>
                <w:cs/>
              </w:rPr>
            </w:pPr>
            <w:r w:rsidRPr="006D2CD3">
              <w:rPr>
                <w:rFonts w:ascii="Arial" w:eastAsia="Cambria" w:hAnsi="Arial" w:cs="Arial"/>
                <w:b/>
                <w:bCs/>
                <w:sz w:val="18"/>
                <w:szCs w:val="18"/>
              </w:rPr>
              <w:t>Consolidated financial statements</w:t>
            </w:r>
          </w:p>
        </w:tc>
      </w:tr>
      <w:tr w:rsidR="006D2CD3" w:rsidRPr="006D2CD3" w14:paraId="44D0FE53" w14:textId="77777777" w:rsidTr="00ED3640">
        <w:tc>
          <w:tcPr>
            <w:tcW w:w="3197" w:type="dxa"/>
            <w:shd w:val="clear" w:color="auto" w:fill="auto"/>
          </w:tcPr>
          <w:p w14:paraId="0CEF49BD" w14:textId="77777777" w:rsidR="006E2ABF" w:rsidRPr="006D2CD3" w:rsidRDefault="006E2ABF" w:rsidP="006E2ABF">
            <w:pPr>
              <w:pStyle w:val="BlockText"/>
              <w:ind w:left="101" w:right="-72" w:hanging="187"/>
              <w:jc w:val="left"/>
              <w:rPr>
                <w:rFonts w:ascii="Arial" w:eastAsia="Cambria" w:hAnsi="Arial" w:cs="Arial"/>
                <w:sz w:val="18"/>
                <w:szCs w:val="18"/>
              </w:rPr>
            </w:pPr>
          </w:p>
        </w:tc>
        <w:tc>
          <w:tcPr>
            <w:tcW w:w="2592" w:type="dxa"/>
            <w:gridSpan w:val="2"/>
            <w:tcBorders>
              <w:top w:val="single" w:sz="4" w:space="0" w:color="auto"/>
              <w:bottom w:val="single" w:sz="4" w:space="0" w:color="auto"/>
            </w:tcBorders>
            <w:shd w:val="clear" w:color="auto" w:fill="auto"/>
          </w:tcPr>
          <w:p w14:paraId="52EC8C42" w14:textId="77777777" w:rsidR="006E2ABF" w:rsidRPr="006D2CD3" w:rsidRDefault="006E2ABF" w:rsidP="006E2ABF">
            <w:pPr>
              <w:pStyle w:val="BlockText"/>
              <w:ind w:left="0" w:right="0"/>
              <w:jc w:val="center"/>
              <w:rPr>
                <w:rFonts w:ascii="Arial" w:eastAsia="Cambria" w:hAnsi="Arial" w:cs="Arial"/>
                <w:b/>
                <w:bCs/>
                <w:sz w:val="18"/>
                <w:szCs w:val="18"/>
              </w:rPr>
            </w:pPr>
          </w:p>
          <w:p w14:paraId="57CDAD72" w14:textId="77777777" w:rsidR="006E2ABF" w:rsidRPr="006D2CD3" w:rsidRDefault="006E2ABF" w:rsidP="006E2ABF">
            <w:pPr>
              <w:pStyle w:val="BlockText"/>
              <w:ind w:left="0" w:right="0"/>
              <w:jc w:val="center"/>
              <w:rPr>
                <w:rFonts w:ascii="Arial" w:eastAsia="Cambria" w:hAnsi="Arial" w:cs="Arial"/>
                <w:b/>
                <w:bCs/>
                <w:sz w:val="18"/>
                <w:szCs w:val="18"/>
              </w:rPr>
            </w:pPr>
            <w:r w:rsidRPr="006D2CD3">
              <w:rPr>
                <w:rFonts w:ascii="Arial" w:eastAsia="Cambria" w:hAnsi="Arial" w:cs="Arial"/>
                <w:b/>
                <w:bCs/>
                <w:sz w:val="18"/>
                <w:szCs w:val="18"/>
              </w:rPr>
              <w:t>Impact to net profit</w:t>
            </w:r>
          </w:p>
        </w:tc>
        <w:tc>
          <w:tcPr>
            <w:tcW w:w="2592" w:type="dxa"/>
            <w:gridSpan w:val="2"/>
            <w:tcBorders>
              <w:top w:val="single" w:sz="4" w:space="0" w:color="auto"/>
              <w:bottom w:val="single" w:sz="4" w:space="0" w:color="auto"/>
            </w:tcBorders>
            <w:shd w:val="clear" w:color="auto" w:fill="auto"/>
          </w:tcPr>
          <w:p w14:paraId="0883D6B8" w14:textId="77777777" w:rsidR="006E2ABF" w:rsidRPr="006D2CD3" w:rsidRDefault="006E2ABF" w:rsidP="006E2ABF">
            <w:pPr>
              <w:pStyle w:val="BlockText"/>
              <w:ind w:left="0" w:right="0"/>
              <w:jc w:val="center"/>
              <w:rPr>
                <w:rFonts w:ascii="Arial" w:eastAsia="Cambria" w:hAnsi="Arial" w:cs="Arial"/>
                <w:b/>
                <w:bCs/>
                <w:sz w:val="18"/>
                <w:szCs w:val="18"/>
                <w:lang w:val="en-GB"/>
              </w:rPr>
            </w:pPr>
            <w:r w:rsidRPr="006D2CD3">
              <w:rPr>
                <w:rFonts w:ascii="Arial" w:eastAsia="Cambria" w:hAnsi="Arial" w:cs="Arial"/>
                <w:b/>
                <w:bCs/>
                <w:sz w:val="18"/>
                <w:szCs w:val="18"/>
                <w:lang w:val="en-GB"/>
              </w:rPr>
              <w:t>Impact to other components of equity</w:t>
            </w:r>
          </w:p>
        </w:tc>
      </w:tr>
      <w:tr w:rsidR="006D2CD3" w:rsidRPr="006D2CD3" w14:paraId="6C1C15FA" w14:textId="77777777" w:rsidTr="00ED3640">
        <w:tc>
          <w:tcPr>
            <w:tcW w:w="3197" w:type="dxa"/>
            <w:shd w:val="clear" w:color="auto" w:fill="auto"/>
          </w:tcPr>
          <w:p w14:paraId="20B999CF" w14:textId="77777777" w:rsidR="007E0520" w:rsidRPr="006D2CD3" w:rsidRDefault="007E0520" w:rsidP="007E0520">
            <w:pPr>
              <w:pStyle w:val="BlockText"/>
              <w:ind w:left="101" w:right="-72" w:hanging="187"/>
              <w:jc w:val="left"/>
              <w:rPr>
                <w:rFonts w:ascii="Arial" w:eastAsia="Cambria" w:hAnsi="Arial" w:cs="Arial"/>
                <w:sz w:val="18"/>
                <w:szCs w:val="18"/>
                <w:lang w:val="en-GB"/>
              </w:rPr>
            </w:pPr>
          </w:p>
        </w:tc>
        <w:tc>
          <w:tcPr>
            <w:tcW w:w="1296" w:type="dxa"/>
            <w:tcBorders>
              <w:top w:val="single" w:sz="4" w:space="0" w:color="auto"/>
              <w:bottom w:val="single" w:sz="4" w:space="0" w:color="auto"/>
            </w:tcBorders>
            <w:shd w:val="clear" w:color="auto" w:fill="auto"/>
          </w:tcPr>
          <w:p w14:paraId="0B4E6402" w14:textId="26814C29" w:rsidR="007E0520" w:rsidRPr="006D2CD3" w:rsidRDefault="004E07B7"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lang w:val="en-GB"/>
              </w:rPr>
              <w:t>2024</w:t>
            </w:r>
          </w:p>
          <w:p w14:paraId="595F50FB" w14:textId="77777777" w:rsidR="007E0520" w:rsidRPr="006D2CD3" w:rsidRDefault="007E0520"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38B28620" w14:textId="27F57D77" w:rsidR="007E0520" w:rsidRPr="006D2CD3" w:rsidRDefault="00DB5CDA"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lang w:val="en-GB"/>
              </w:rPr>
              <w:t>2023</w:t>
            </w:r>
          </w:p>
          <w:p w14:paraId="33D04468" w14:textId="77777777" w:rsidR="007E0520" w:rsidRPr="006D2CD3" w:rsidRDefault="007E0520"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57DD07E5" w14:textId="2419B5DD" w:rsidR="007E0520" w:rsidRPr="006D2CD3" w:rsidRDefault="004E07B7"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lang w:val="en-GB"/>
              </w:rPr>
              <w:t>2024</w:t>
            </w:r>
          </w:p>
          <w:p w14:paraId="5584CC48" w14:textId="77777777" w:rsidR="007E0520" w:rsidRPr="006D2CD3" w:rsidRDefault="007E0520"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629DDC2B" w14:textId="5E3815C2" w:rsidR="007E0520" w:rsidRPr="006D2CD3" w:rsidRDefault="00DB5CDA"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lang w:val="en-GB"/>
              </w:rPr>
              <w:t>2023</w:t>
            </w:r>
          </w:p>
          <w:p w14:paraId="5D143AAE" w14:textId="77777777" w:rsidR="007E0520" w:rsidRPr="006D2CD3" w:rsidRDefault="007E0520"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rPr>
              <w:t>Baht</w:t>
            </w:r>
          </w:p>
        </w:tc>
      </w:tr>
      <w:tr w:rsidR="006D2CD3" w:rsidRPr="006D2CD3" w14:paraId="76582FC7" w14:textId="77777777" w:rsidTr="00ED3640">
        <w:tc>
          <w:tcPr>
            <w:tcW w:w="3197" w:type="dxa"/>
            <w:shd w:val="clear" w:color="auto" w:fill="auto"/>
          </w:tcPr>
          <w:p w14:paraId="0C83FFD3" w14:textId="77777777" w:rsidR="006E2ABF" w:rsidRPr="006D2CD3" w:rsidRDefault="006E2ABF" w:rsidP="006E2ABF">
            <w:pPr>
              <w:pStyle w:val="BlockText"/>
              <w:ind w:left="101" w:right="-72" w:hanging="187"/>
              <w:jc w:val="lef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3EF9F9A0" w14:textId="77777777" w:rsidR="006E2ABF" w:rsidRPr="006D2CD3" w:rsidRDefault="006E2ABF" w:rsidP="006E2ABF">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16EA3CE7" w14:textId="77777777" w:rsidR="006E2ABF" w:rsidRPr="006D2CD3" w:rsidRDefault="006E2ABF" w:rsidP="006E2ABF">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332F323A" w14:textId="77777777" w:rsidR="006E2ABF" w:rsidRPr="006D2CD3" w:rsidRDefault="006E2ABF" w:rsidP="006E2ABF">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34A69969" w14:textId="77777777" w:rsidR="006E2ABF" w:rsidRPr="006D2CD3" w:rsidRDefault="006E2ABF" w:rsidP="006E2ABF">
            <w:pPr>
              <w:pStyle w:val="BlockText"/>
              <w:ind w:left="0" w:right="-72"/>
              <w:jc w:val="right"/>
              <w:rPr>
                <w:rFonts w:ascii="Arial" w:eastAsia="Cambria" w:hAnsi="Arial" w:cs="Arial"/>
                <w:sz w:val="18"/>
                <w:szCs w:val="18"/>
                <w:lang w:val="en-GB"/>
              </w:rPr>
            </w:pPr>
          </w:p>
        </w:tc>
      </w:tr>
      <w:tr w:rsidR="006D2CD3" w:rsidRPr="006D2CD3" w14:paraId="54B9B37A" w14:textId="77777777" w:rsidTr="00ED3640">
        <w:tc>
          <w:tcPr>
            <w:tcW w:w="3197" w:type="dxa"/>
            <w:shd w:val="clear" w:color="auto" w:fill="auto"/>
          </w:tcPr>
          <w:p w14:paraId="302DCEF1" w14:textId="77777777" w:rsidR="00A6046A" w:rsidRPr="006D2CD3" w:rsidRDefault="00A6046A" w:rsidP="00A6046A">
            <w:pPr>
              <w:pStyle w:val="BlockText"/>
              <w:ind w:left="101" w:right="-72" w:hanging="187"/>
              <w:jc w:val="left"/>
              <w:rPr>
                <w:rFonts w:ascii="Arial" w:eastAsia="Cambria" w:hAnsi="Arial" w:cs="Arial"/>
                <w:sz w:val="18"/>
                <w:szCs w:val="18"/>
                <w:lang w:val="en-GB"/>
              </w:rPr>
            </w:pPr>
            <w:r w:rsidRPr="006D2CD3">
              <w:rPr>
                <w:rFonts w:ascii="Arial" w:eastAsia="Cambria" w:hAnsi="Arial" w:cs="Arial"/>
                <w:sz w:val="18"/>
                <w:szCs w:val="18"/>
                <w:lang w:val="en-GB"/>
              </w:rPr>
              <w:t xml:space="preserve">Interest rate </w:t>
            </w:r>
            <w:r w:rsidRPr="006D2CD3">
              <w:rPr>
                <w:rFonts w:ascii="Arial" w:eastAsia="Cambria" w:hAnsi="Arial" w:cs="Arial"/>
                <w:sz w:val="18"/>
                <w:szCs w:val="18"/>
                <w:cs/>
                <w:lang w:val="en-GB"/>
              </w:rPr>
              <w:t>-</w:t>
            </w:r>
            <w:r w:rsidRPr="006D2CD3">
              <w:rPr>
                <w:rFonts w:ascii="Arial" w:eastAsia="Cambria" w:hAnsi="Arial" w:cs="Arial"/>
                <w:sz w:val="18"/>
                <w:szCs w:val="18"/>
                <w:lang w:val="en-GB"/>
              </w:rPr>
              <w:t xml:space="preserve"> increase 10%* </w:t>
            </w:r>
          </w:p>
        </w:tc>
        <w:tc>
          <w:tcPr>
            <w:tcW w:w="1296" w:type="dxa"/>
            <w:shd w:val="clear" w:color="auto" w:fill="auto"/>
            <w:vAlign w:val="bottom"/>
          </w:tcPr>
          <w:p w14:paraId="6868D1E2" w14:textId="65600BCA" w:rsidR="00A6046A" w:rsidRPr="006D2CD3" w:rsidRDefault="00D73A05" w:rsidP="00A6046A">
            <w:pPr>
              <w:pStyle w:val="BlockText"/>
              <w:ind w:left="0" w:right="-72"/>
              <w:jc w:val="right"/>
              <w:rPr>
                <w:rFonts w:ascii="Arial" w:eastAsia="Cambria" w:hAnsi="Arial" w:cs="Arial"/>
                <w:sz w:val="18"/>
                <w:szCs w:val="18"/>
                <w:cs/>
                <w:lang w:val="en-GB"/>
              </w:rPr>
            </w:pPr>
            <w:r w:rsidRPr="006D2CD3">
              <w:rPr>
                <w:rFonts w:ascii="Arial" w:eastAsia="Cambria" w:hAnsi="Arial" w:cs="Arial"/>
                <w:sz w:val="18"/>
                <w:szCs w:val="18"/>
                <w:lang w:val="en-GB"/>
              </w:rPr>
              <w:t>(5,435,289)</w:t>
            </w:r>
          </w:p>
        </w:tc>
        <w:tc>
          <w:tcPr>
            <w:tcW w:w="1296" w:type="dxa"/>
            <w:shd w:val="clear" w:color="auto" w:fill="auto"/>
            <w:vAlign w:val="bottom"/>
          </w:tcPr>
          <w:p w14:paraId="1848BF3E" w14:textId="2BE7CEC8" w:rsidR="00A6046A" w:rsidRPr="006D2CD3" w:rsidRDefault="00A6046A" w:rsidP="00A6046A">
            <w:pPr>
              <w:pStyle w:val="BlockText"/>
              <w:ind w:left="0" w:right="-72"/>
              <w:jc w:val="right"/>
              <w:rPr>
                <w:rFonts w:ascii="Arial" w:eastAsia="Cambria" w:hAnsi="Arial" w:cs="Arial"/>
                <w:sz w:val="18"/>
                <w:szCs w:val="18"/>
                <w:cs/>
                <w:lang w:val="en-GB"/>
              </w:rPr>
            </w:pPr>
            <w:r w:rsidRPr="006D2CD3">
              <w:rPr>
                <w:rFonts w:ascii="Arial" w:eastAsia="Cambria" w:hAnsi="Arial" w:cs="Arial"/>
                <w:sz w:val="18"/>
                <w:szCs w:val="18"/>
                <w:lang w:val="en-GB"/>
              </w:rPr>
              <w:t>(13,328,280)</w:t>
            </w:r>
          </w:p>
        </w:tc>
        <w:tc>
          <w:tcPr>
            <w:tcW w:w="1296" w:type="dxa"/>
            <w:shd w:val="clear" w:color="auto" w:fill="auto"/>
            <w:vAlign w:val="bottom"/>
          </w:tcPr>
          <w:p w14:paraId="39DD75D4" w14:textId="104E38AC" w:rsidR="00A6046A" w:rsidRPr="006D2CD3" w:rsidRDefault="00D73A05" w:rsidP="00A6046A">
            <w:pPr>
              <w:pStyle w:val="BlockText"/>
              <w:ind w:left="0" w:right="-72"/>
              <w:jc w:val="right"/>
              <w:rPr>
                <w:rFonts w:ascii="Arial" w:eastAsia="Cambria" w:hAnsi="Arial" w:cs="Arial"/>
                <w:sz w:val="18"/>
                <w:szCs w:val="18"/>
                <w:cs/>
                <w:lang w:val="en-GB"/>
              </w:rPr>
            </w:pPr>
            <w:r w:rsidRPr="006D2CD3">
              <w:rPr>
                <w:rFonts w:ascii="Arial" w:eastAsia="Cambria" w:hAnsi="Arial" w:cs="Arial"/>
                <w:sz w:val="18"/>
                <w:szCs w:val="18"/>
                <w:lang w:val="en-GB"/>
              </w:rPr>
              <w:t>-</w:t>
            </w:r>
          </w:p>
        </w:tc>
        <w:tc>
          <w:tcPr>
            <w:tcW w:w="1296" w:type="dxa"/>
            <w:shd w:val="clear" w:color="auto" w:fill="auto"/>
            <w:vAlign w:val="bottom"/>
          </w:tcPr>
          <w:p w14:paraId="7FFE2AB7" w14:textId="77777777" w:rsidR="00A6046A" w:rsidRPr="006D2CD3" w:rsidRDefault="00A6046A" w:rsidP="00A6046A">
            <w:pPr>
              <w:pStyle w:val="BlockText"/>
              <w:ind w:left="0" w:right="-72"/>
              <w:jc w:val="right"/>
              <w:rPr>
                <w:rFonts w:ascii="Arial" w:eastAsia="Cambria" w:hAnsi="Arial" w:cs="Arial"/>
                <w:sz w:val="18"/>
                <w:szCs w:val="18"/>
                <w:cs/>
                <w:lang w:val="en-GB"/>
              </w:rPr>
            </w:pPr>
            <w:r w:rsidRPr="006D2CD3">
              <w:rPr>
                <w:rFonts w:ascii="Arial" w:eastAsia="Cambria" w:hAnsi="Arial" w:cs="Arial"/>
                <w:sz w:val="18"/>
                <w:szCs w:val="18"/>
                <w:lang w:val="en-GB"/>
              </w:rPr>
              <w:t>-</w:t>
            </w:r>
          </w:p>
        </w:tc>
      </w:tr>
      <w:tr w:rsidR="006D2CD3" w:rsidRPr="006D2CD3" w14:paraId="1902F447" w14:textId="77777777" w:rsidTr="00ED3640">
        <w:tc>
          <w:tcPr>
            <w:tcW w:w="3197" w:type="dxa"/>
            <w:shd w:val="clear" w:color="auto" w:fill="auto"/>
          </w:tcPr>
          <w:p w14:paraId="7327390B" w14:textId="77777777" w:rsidR="00A6046A" w:rsidRPr="006D2CD3" w:rsidRDefault="00A6046A" w:rsidP="00A6046A">
            <w:pPr>
              <w:pStyle w:val="BlockText"/>
              <w:ind w:left="101" w:right="-72" w:hanging="187"/>
              <w:jc w:val="left"/>
              <w:rPr>
                <w:rFonts w:ascii="Arial" w:eastAsia="Cambria" w:hAnsi="Arial" w:cs="Arial"/>
                <w:sz w:val="18"/>
                <w:szCs w:val="18"/>
                <w:cs/>
                <w:lang w:val="en-GB"/>
              </w:rPr>
            </w:pPr>
            <w:r w:rsidRPr="006D2CD3">
              <w:rPr>
                <w:rFonts w:ascii="Arial" w:eastAsia="Cambria" w:hAnsi="Arial" w:cs="Arial"/>
                <w:sz w:val="18"/>
                <w:szCs w:val="18"/>
                <w:lang w:val="en-GB"/>
              </w:rPr>
              <w:t>Interest rate</w:t>
            </w:r>
            <w:r w:rsidRPr="006D2CD3">
              <w:rPr>
                <w:rFonts w:ascii="Arial" w:eastAsia="Cambria" w:hAnsi="Arial" w:cs="Arial"/>
                <w:sz w:val="18"/>
                <w:szCs w:val="18"/>
                <w:cs/>
                <w:lang w:val="en-GB"/>
              </w:rPr>
              <w:t xml:space="preserve"> - </w:t>
            </w:r>
            <w:r w:rsidRPr="006D2CD3">
              <w:rPr>
                <w:rFonts w:ascii="Arial" w:eastAsia="Cambria" w:hAnsi="Arial" w:cs="Arial"/>
                <w:sz w:val="18"/>
                <w:szCs w:val="18"/>
                <w:lang w:val="en-GB"/>
              </w:rPr>
              <w:t>decrease 10%*</w:t>
            </w:r>
          </w:p>
        </w:tc>
        <w:tc>
          <w:tcPr>
            <w:tcW w:w="1296" w:type="dxa"/>
            <w:shd w:val="clear" w:color="auto" w:fill="auto"/>
            <w:vAlign w:val="bottom"/>
          </w:tcPr>
          <w:p w14:paraId="42C44026" w14:textId="7276DD81" w:rsidR="00A6046A" w:rsidRPr="006D2CD3" w:rsidRDefault="00D73A05"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5,435,289</w:t>
            </w:r>
          </w:p>
        </w:tc>
        <w:tc>
          <w:tcPr>
            <w:tcW w:w="1296" w:type="dxa"/>
            <w:shd w:val="clear" w:color="auto" w:fill="auto"/>
            <w:vAlign w:val="bottom"/>
          </w:tcPr>
          <w:p w14:paraId="7DDDD408" w14:textId="1E4AD75A" w:rsidR="00A6046A" w:rsidRPr="006D2CD3" w:rsidRDefault="00A6046A"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13,328,280</w:t>
            </w:r>
          </w:p>
        </w:tc>
        <w:tc>
          <w:tcPr>
            <w:tcW w:w="1296" w:type="dxa"/>
            <w:shd w:val="clear" w:color="auto" w:fill="auto"/>
            <w:vAlign w:val="bottom"/>
          </w:tcPr>
          <w:p w14:paraId="421C3C21" w14:textId="41EE44D2" w:rsidR="00A6046A" w:rsidRPr="006D2CD3" w:rsidRDefault="00D73A05" w:rsidP="00A6046A">
            <w:pPr>
              <w:pStyle w:val="BlockText"/>
              <w:ind w:left="0" w:right="-72"/>
              <w:jc w:val="right"/>
              <w:rPr>
                <w:rFonts w:ascii="Arial" w:eastAsia="Cambria" w:hAnsi="Arial" w:cs="Arial"/>
                <w:sz w:val="18"/>
                <w:szCs w:val="18"/>
                <w:cs/>
                <w:lang w:val="en-GB"/>
              </w:rPr>
            </w:pPr>
            <w:r w:rsidRPr="006D2CD3">
              <w:rPr>
                <w:rFonts w:ascii="Arial" w:eastAsia="Cambria" w:hAnsi="Arial" w:cs="Arial"/>
                <w:sz w:val="18"/>
                <w:szCs w:val="18"/>
                <w:lang w:val="en-GB"/>
              </w:rPr>
              <w:t>-</w:t>
            </w:r>
          </w:p>
        </w:tc>
        <w:tc>
          <w:tcPr>
            <w:tcW w:w="1296" w:type="dxa"/>
            <w:shd w:val="clear" w:color="auto" w:fill="auto"/>
            <w:vAlign w:val="bottom"/>
          </w:tcPr>
          <w:p w14:paraId="503B9654" w14:textId="77777777" w:rsidR="00A6046A" w:rsidRPr="006D2CD3" w:rsidRDefault="00A6046A" w:rsidP="00A6046A">
            <w:pPr>
              <w:pStyle w:val="BlockText"/>
              <w:ind w:left="0" w:right="-72"/>
              <w:jc w:val="right"/>
              <w:rPr>
                <w:rFonts w:ascii="Arial" w:eastAsia="Cambria" w:hAnsi="Arial" w:cs="Arial"/>
                <w:sz w:val="18"/>
                <w:szCs w:val="18"/>
                <w:cs/>
                <w:lang w:val="en-GB"/>
              </w:rPr>
            </w:pPr>
            <w:r w:rsidRPr="006D2CD3">
              <w:rPr>
                <w:rFonts w:ascii="Arial" w:eastAsia="Cambria" w:hAnsi="Arial" w:cs="Arial"/>
                <w:sz w:val="18"/>
                <w:szCs w:val="18"/>
                <w:lang w:val="en-GB"/>
              </w:rPr>
              <w:t>-</w:t>
            </w:r>
          </w:p>
        </w:tc>
      </w:tr>
    </w:tbl>
    <w:p w14:paraId="1EA84908" w14:textId="77777777" w:rsidR="00C54F1F" w:rsidRPr="00C54F1F" w:rsidRDefault="00C54F1F" w:rsidP="00C54F1F">
      <w:pPr>
        <w:ind w:left="1350"/>
        <w:rPr>
          <w:rFonts w:ascii="Arial" w:hAnsi="Arial" w:cs="Arial"/>
          <w:sz w:val="12"/>
          <w:szCs w:val="12"/>
        </w:rPr>
      </w:pPr>
    </w:p>
    <w:p w14:paraId="21620084" w14:textId="18661109" w:rsidR="006E2ABF" w:rsidRPr="006D2CD3" w:rsidRDefault="006E2ABF" w:rsidP="00A310E4">
      <w:pPr>
        <w:numPr>
          <w:ilvl w:val="0"/>
          <w:numId w:val="9"/>
        </w:numPr>
        <w:ind w:left="1350" w:hanging="270"/>
        <w:rPr>
          <w:rFonts w:ascii="Arial" w:hAnsi="Arial" w:cs="Arial"/>
          <w:sz w:val="18"/>
          <w:szCs w:val="18"/>
        </w:rPr>
      </w:pPr>
      <w:r w:rsidRPr="006D2CD3">
        <w:rPr>
          <w:rFonts w:ascii="Arial" w:hAnsi="Arial" w:cs="Arial"/>
          <w:sz w:val="18"/>
          <w:szCs w:val="18"/>
        </w:rPr>
        <w:t>Holding all other variables constant</w:t>
      </w:r>
    </w:p>
    <w:p w14:paraId="47BA8EAF" w14:textId="77777777" w:rsidR="006E2ABF" w:rsidRPr="006D2CD3" w:rsidRDefault="006E2ABF" w:rsidP="00A818C7">
      <w:pPr>
        <w:ind w:left="1080"/>
        <w:contextualSpacing/>
        <w:rPr>
          <w:rFonts w:ascii="Arial" w:eastAsia="Arial Unicode MS" w:hAnsi="Arial" w:cs="Arial"/>
          <w:sz w:val="18"/>
          <w:szCs w:val="18"/>
          <w:lang w:val="en-GB" w:eastAsia="en-US"/>
        </w:rPr>
      </w:pPr>
    </w:p>
    <w:tbl>
      <w:tblPr>
        <w:tblW w:w="8381" w:type="dxa"/>
        <w:tblInd w:w="1188" w:type="dxa"/>
        <w:tblLayout w:type="fixed"/>
        <w:tblLook w:val="04A0" w:firstRow="1" w:lastRow="0" w:firstColumn="1" w:lastColumn="0" w:noHBand="0" w:noVBand="1"/>
      </w:tblPr>
      <w:tblGrid>
        <w:gridCol w:w="3197"/>
        <w:gridCol w:w="1296"/>
        <w:gridCol w:w="1296"/>
        <w:gridCol w:w="1296"/>
        <w:gridCol w:w="1296"/>
      </w:tblGrid>
      <w:tr w:rsidR="006D2CD3" w:rsidRPr="006D2CD3" w14:paraId="208618DD" w14:textId="77777777" w:rsidTr="006802FC">
        <w:tc>
          <w:tcPr>
            <w:tcW w:w="3197" w:type="dxa"/>
            <w:shd w:val="clear" w:color="auto" w:fill="auto"/>
          </w:tcPr>
          <w:p w14:paraId="5B00BB65" w14:textId="77777777" w:rsidR="006E2ABF" w:rsidRPr="006D2CD3" w:rsidRDefault="006E2ABF" w:rsidP="006E2ABF">
            <w:pPr>
              <w:pStyle w:val="BlockText"/>
              <w:ind w:left="101" w:right="-72" w:hanging="187"/>
              <w:jc w:val="left"/>
              <w:rPr>
                <w:rFonts w:ascii="Arial" w:eastAsia="Cambria" w:hAnsi="Arial" w:cs="Arial"/>
                <w:sz w:val="18"/>
                <w:szCs w:val="18"/>
                <w:lang w:val="en-US"/>
              </w:rPr>
            </w:pPr>
          </w:p>
        </w:tc>
        <w:tc>
          <w:tcPr>
            <w:tcW w:w="5184" w:type="dxa"/>
            <w:gridSpan w:val="4"/>
            <w:tcBorders>
              <w:bottom w:val="single" w:sz="4" w:space="0" w:color="auto"/>
            </w:tcBorders>
            <w:shd w:val="clear" w:color="auto" w:fill="auto"/>
          </w:tcPr>
          <w:p w14:paraId="4621FA24" w14:textId="77777777" w:rsidR="006E2ABF" w:rsidRPr="006D2CD3" w:rsidRDefault="006E2ABF" w:rsidP="006E2ABF">
            <w:pPr>
              <w:pStyle w:val="BlockText"/>
              <w:ind w:left="0" w:right="0"/>
              <w:jc w:val="center"/>
              <w:rPr>
                <w:rFonts w:ascii="Arial" w:eastAsia="Cambria" w:hAnsi="Arial" w:cs="Arial"/>
                <w:b/>
                <w:bCs/>
                <w:sz w:val="18"/>
                <w:szCs w:val="18"/>
                <w:cs/>
              </w:rPr>
            </w:pPr>
            <w:r w:rsidRPr="006D2CD3">
              <w:rPr>
                <w:rFonts w:ascii="Arial" w:eastAsia="Cambria" w:hAnsi="Arial" w:cs="Arial"/>
                <w:b/>
                <w:bCs/>
                <w:sz w:val="18"/>
                <w:szCs w:val="18"/>
              </w:rPr>
              <w:t>Separate financial statements</w:t>
            </w:r>
          </w:p>
        </w:tc>
      </w:tr>
      <w:tr w:rsidR="006D2CD3" w:rsidRPr="006D2CD3" w14:paraId="12F7E6A6" w14:textId="77777777" w:rsidTr="00ED3640">
        <w:tc>
          <w:tcPr>
            <w:tcW w:w="3197" w:type="dxa"/>
            <w:shd w:val="clear" w:color="auto" w:fill="auto"/>
          </w:tcPr>
          <w:p w14:paraId="53748B55" w14:textId="77777777" w:rsidR="006E2ABF" w:rsidRPr="006D2CD3" w:rsidRDefault="006E2ABF" w:rsidP="006E2ABF">
            <w:pPr>
              <w:pStyle w:val="BlockText"/>
              <w:ind w:left="101" w:right="-72" w:hanging="187"/>
              <w:jc w:val="left"/>
              <w:rPr>
                <w:rFonts w:ascii="Arial" w:eastAsia="Cambria" w:hAnsi="Arial" w:cs="Arial"/>
                <w:sz w:val="18"/>
                <w:szCs w:val="18"/>
              </w:rPr>
            </w:pPr>
          </w:p>
        </w:tc>
        <w:tc>
          <w:tcPr>
            <w:tcW w:w="2592" w:type="dxa"/>
            <w:gridSpan w:val="2"/>
            <w:tcBorders>
              <w:top w:val="single" w:sz="4" w:space="0" w:color="auto"/>
              <w:bottom w:val="single" w:sz="4" w:space="0" w:color="auto"/>
            </w:tcBorders>
            <w:shd w:val="clear" w:color="auto" w:fill="auto"/>
          </w:tcPr>
          <w:p w14:paraId="39122CCC" w14:textId="77777777" w:rsidR="006E2ABF" w:rsidRPr="006D2CD3" w:rsidRDefault="006E2ABF" w:rsidP="006E2ABF">
            <w:pPr>
              <w:pStyle w:val="BlockText"/>
              <w:ind w:left="0" w:right="0"/>
              <w:jc w:val="center"/>
              <w:rPr>
                <w:rFonts w:ascii="Arial" w:eastAsia="Cambria" w:hAnsi="Arial" w:cs="Arial"/>
                <w:b/>
                <w:bCs/>
                <w:sz w:val="18"/>
                <w:szCs w:val="18"/>
              </w:rPr>
            </w:pPr>
          </w:p>
          <w:p w14:paraId="094D5DB0" w14:textId="77777777" w:rsidR="006E2ABF" w:rsidRPr="006D2CD3" w:rsidRDefault="006E2ABF" w:rsidP="006E2ABF">
            <w:pPr>
              <w:pStyle w:val="BlockText"/>
              <w:ind w:left="0" w:right="0"/>
              <w:jc w:val="center"/>
              <w:rPr>
                <w:rFonts w:ascii="Arial" w:eastAsia="Cambria" w:hAnsi="Arial" w:cs="Arial"/>
                <w:b/>
                <w:bCs/>
                <w:sz w:val="18"/>
                <w:szCs w:val="18"/>
              </w:rPr>
            </w:pPr>
            <w:r w:rsidRPr="006D2CD3">
              <w:rPr>
                <w:rFonts w:ascii="Arial" w:eastAsia="Cambria" w:hAnsi="Arial" w:cs="Arial"/>
                <w:b/>
                <w:bCs/>
                <w:sz w:val="18"/>
                <w:szCs w:val="18"/>
              </w:rPr>
              <w:t>Impact to net profit</w:t>
            </w:r>
          </w:p>
        </w:tc>
        <w:tc>
          <w:tcPr>
            <w:tcW w:w="2592" w:type="dxa"/>
            <w:gridSpan w:val="2"/>
            <w:tcBorders>
              <w:top w:val="single" w:sz="4" w:space="0" w:color="auto"/>
              <w:bottom w:val="single" w:sz="4" w:space="0" w:color="auto"/>
            </w:tcBorders>
            <w:shd w:val="clear" w:color="auto" w:fill="auto"/>
          </w:tcPr>
          <w:p w14:paraId="780FD8AA" w14:textId="77777777" w:rsidR="006E2ABF" w:rsidRPr="006D2CD3" w:rsidRDefault="006E2ABF" w:rsidP="006E2ABF">
            <w:pPr>
              <w:pStyle w:val="BlockText"/>
              <w:ind w:left="0" w:right="0"/>
              <w:jc w:val="center"/>
              <w:rPr>
                <w:rFonts w:ascii="Arial" w:eastAsia="Cambria" w:hAnsi="Arial" w:cs="Arial"/>
                <w:b/>
                <w:bCs/>
                <w:sz w:val="18"/>
                <w:szCs w:val="18"/>
                <w:lang w:val="en-GB"/>
              </w:rPr>
            </w:pPr>
            <w:r w:rsidRPr="006D2CD3">
              <w:rPr>
                <w:rFonts w:ascii="Arial" w:eastAsia="Cambria" w:hAnsi="Arial" w:cs="Arial"/>
                <w:b/>
                <w:bCs/>
                <w:sz w:val="18"/>
                <w:szCs w:val="18"/>
                <w:lang w:val="en-GB"/>
              </w:rPr>
              <w:t>Impact to other components of equity</w:t>
            </w:r>
          </w:p>
        </w:tc>
      </w:tr>
      <w:tr w:rsidR="006D2CD3" w:rsidRPr="006D2CD3" w14:paraId="63C88ACE" w14:textId="77777777" w:rsidTr="00ED3640">
        <w:tc>
          <w:tcPr>
            <w:tcW w:w="3197" w:type="dxa"/>
            <w:shd w:val="clear" w:color="auto" w:fill="auto"/>
          </w:tcPr>
          <w:p w14:paraId="4B582F91" w14:textId="77777777" w:rsidR="007E0520" w:rsidRPr="006D2CD3" w:rsidRDefault="007E0520" w:rsidP="007E0520">
            <w:pPr>
              <w:pStyle w:val="BlockText"/>
              <w:ind w:left="101" w:right="-72" w:hanging="187"/>
              <w:jc w:val="left"/>
              <w:rPr>
                <w:rFonts w:ascii="Arial" w:eastAsia="Cambria" w:hAnsi="Arial" w:cs="Arial"/>
                <w:sz w:val="18"/>
                <w:szCs w:val="18"/>
                <w:lang w:val="en-GB"/>
              </w:rPr>
            </w:pPr>
          </w:p>
        </w:tc>
        <w:tc>
          <w:tcPr>
            <w:tcW w:w="1296" w:type="dxa"/>
            <w:tcBorders>
              <w:top w:val="single" w:sz="4" w:space="0" w:color="auto"/>
              <w:bottom w:val="single" w:sz="4" w:space="0" w:color="auto"/>
            </w:tcBorders>
            <w:shd w:val="clear" w:color="auto" w:fill="auto"/>
          </w:tcPr>
          <w:p w14:paraId="1125AF89" w14:textId="284E55DD" w:rsidR="007E0520" w:rsidRPr="006D2CD3" w:rsidRDefault="004E07B7"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lang w:val="en-GB"/>
              </w:rPr>
              <w:t>2024</w:t>
            </w:r>
          </w:p>
          <w:p w14:paraId="6DCBD6C9" w14:textId="77777777" w:rsidR="007E0520" w:rsidRPr="006D2CD3" w:rsidRDefault="007E0520"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3FFBC9D1" w14:textId="437159B9" w:rsidR="007E0520" w:rsidRPr="006D2CD3" w:rsidRDefault="00DB5CDA"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lang w:val="en-GB"/>
              </w:rPr>
              <w:t>2023</w:t>
            </w:r>
          </w:p>
          <w:p w14:paraId="397A26E0" w14:textId="77777777" w:rsidR="007E0520" w:rsidRPr="006D2CD3" w:rsidRDefault="007E0520"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1E3231F3" w14:textId="3021B177" w:rsidR="007E0520" w:rsidRPr="006D2CD3" w:rsidRDefault="004E07B7"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lang w:val="en-GB"/>
              </w:rPr>
              <w:t>2024</w:t>
            </w:r>
          </w:p>
          <w:p w14:paraId="06B2F133" w14:textId="77777777" w:rsidR="007E0520" w:rsidRPr="006D2CD3" w:rsidRDefault="007E0520"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rPr>
              <w:t>Baht</w:t>
            </w:r>
          </w:p>
        </w:tc>
        <w:tc>
          <w:tcPr>
            <w:tcW w:w="1296" w:type="dxa"/>
            <w:tcBorders>
              <w:top w:val="single" w:sz="4" w:space="0" w:color="auto"/>
              <w:bottom w:val="single" w:sz="4" w:space="0" w:color="auto"/>
            </w:tcBorders>
            <w:shd w:val="clear" w:color="auto" w:fill="auto"/>
          </w:tcPr>
          <w:p w14:paraId="19DBF4AA" w14:textId="0558284E" w:rsidR="007E0520" w:rsidRPr="006D2CD3" w:rsidRDefault="00DB5CDA"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lang w:val="en-GB"/>
              </w:rPr>
              <w:t>2023</w:t>
            </w:r>
          </w:p>
          <w:p w14:paraId="2645EE02" w14:textId="77777777" w:rsidR="007E0520" w:rsidRPr="006D2CD3" w:rsidRDefault="007E0520" w:rsidP="007E0520">
            <w:pPr>
              <w:pStyle w:val="BlockText"/>
              <w:ind w:left="0" w:right="-72"/>
              <w:jc w:val="right"/>
              <w:rPr>
                <w:rFonts w:ascii="Arial" w:eastAsia="Cambria" w:hAnsi="Arial" w:cs="Arial"/>
                <w:b/>
                <w:bCs/>
                <w:sz w:val="18"/>
                <w:szCs w:val="18"/>
              </w:rPr>
            </w:pPr>
            <w:r w:rsidRPr="006D2CD3">
              <w:rPr>
                <w:rFonts w:ascii="Arial" w:eastAsia="Cambria" w:hAnsi="Arial" w:cs="Arial"/>
                <w:b/>
                <w:bCs/>
                <w:sz w:val="18"/>
                <w:szCs w:val="18"/>
              </w:rPr>
              <w:t>Baht</w:t>
            </w:r>
          </w:p>
        </w:tc>
      </w:tr>
      <w:tr w:rsidR="006D2CD3" w:rsidRPr="006D2CD3" w14:paraId="5ABF3DCC" w14:textId="77777777" w:rsidTr="00ED3640">
        <w:tc>
          <w:tcPr>
            <w:tcW w:w="3197" w:type="dxa"/>
            <w:shd w:val="clear" w:color="auto" w:fill="auto"/>
          </w:tcPr>
          <w:p w14:paraId="1F81F700" w14:textId="77777777" w:rsidR="006E2ABF" w:rsidRPr="006D2CD3" w:rsidRDefault="006E2ABF" w:rsidP="006E2ABF">
            <w:pPr>
              <w:pStyle w:val="BlockText"/>
              <w:ind w:left="101" w:right="-72" w:hanging="187"/>
              <w:jc w:val="lef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57ED7FA2" w14:textId="77777777" w:rsidR="006E2ABF" w:rsidRPr="006D2CD3" w:rsidRDefault="006E2ABF" w:rsidP="006E2ABF">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4D465260" w14:textId="77777777" w:rsidR="006E2ABF" w:rsidRPr="006D2CD3" w:rsidRDefault="006E2ABF" w:rsidP="006E2ABF">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1DD315A1" w14:textId="77777777" w:rsidR="006E2ABF" w:rsidRPr="006D2CD3" w:rsidRDefault="006E2ABF" w:rsidP="006E2ABF">
            <w:pPr>
              <w:pStyle w:val="BlockText"/>
              <w:ind w:left="0" w:right="-72"/>
              <w:jc w:val="right"/>
              <w:rPr>
                <w:rFonts w:ascii="Arial" w:eastAsia="Cambria" w:hAnsi="Arial" w:cs="Arial"/>
                <w:sz w:val="18"/>
                <w:szCs w:val="18"/>
                <w:lang w:val="en-GB"/>
              </w:rPr>
            </w:pPr>
          </w:p>
        </w:tc>
        <w:tc>
          <w:tcPr>
            <w:tcW w:w="1296" w:type="dxa"/>
            <w:tcBorders>
              <w:top w:val="single" w:sz="4" w:space="0" w:color="auto"/>
            </w:tcBorders>
            <w:shd w:val="clear" w:color="auto" w:fill="auto"/>
            <w:vAlign w:val="bottom"/>
          </w:tcPr>
          <w:p w14:paraId="45F1726B" w14:textId="77777777" w:rsidR="006E2ABF" w:rsidRPr="006D2CD3" w:rsidRDefault="006E2ABF" w:rsidP="006E2ABF">
            <w:pPr>
              <w:pStyle w:val="BlockText"/>
              <w:ind w:left="0" w:right="-72"/>
              <w:jc w:val="right"/>
              <w:rPr>
                <w:rFonts w:ascii="Arial" w:eastAsia="Cambria" w:hAnsi="Arial" w:cs="Arial"/>
                <w:sz w:val="18"/>
                <w:szCs w:val="18"/>
                <w:lang w:val="en-GB"/>
              </w:rPr>
            </w:pPr>
          </w:p>
        </w:tc>
      </w:tr>
      <w:tr w:rsidR="006D2CD3" w:rsidRPr="006D2CD3" w14:paraId="32DAA7B0" w14:textId="77777777" w:rsidTr="00ED3640">
        <w:tc>
          <w:tcPr>
            <w:tcW w:w="3197" w:type="dxa"/>
            <w:shd w:val="clear" w:color="auto" w:fill="auto"/>
          </w:tcPr>
          <w:p w14:paraId="75B2AD86" w14:textId="77777777" w:rsidR="00A6046A" w:rsidRPr="006D2CD3" w:rsidRDefault="00A6046A" w:rsidP="00A6046A">
            <w:pPr>
              <w:pStyle w:val="BlockText"/>
              <w:ind w:left="101" w:right="-72" w:hanging="187"/>
              <w:jc w:val="left"/>
              <w:rPr>
                <w:rFonts w:ascii="Arial" w:eastAsia="Cambria" w:hAnsi="Arial" w:cs="Arial"/>
                <w:sz w:val="18"/>
                <w:szCs w:val="18"/>
                <w:lang w:val="en-GB"/>
              </w:rPr>
            </w:pPr>
            <w:r w:rsidRPr="006D2CD3">
              <w:rPr>
                <w:rFonts w:ascii="Arial" w:eastAsia="Cambria" w:hAnsi="Arial" w:cs="Arial"/>
                <w:sz w:val="18"/>
                <w:szCs w:val="18"/>
                <w:lang w:val="en-GB"/>
              </w:rPr>
              <w:t xml:space="preserve">Interest rate </w:t>
            </w:r>
            <w:r w:rsidRPr="006D2CD3">
              <w:rPr>
                <w:rFonts w:ascii="Arial" w:eastAsia="Cambria" w:hAnsi="Arial" w:cs="Arial"/>
                <w:sz w:val="18"/>
                <w:szCs w:val="18"/>
                <w:cs/>
                <w:lang w:val="en-GB"/>
              </w:rPr>
              <w:t>-</w:t>
            </w:r>
            <w:r w:rsidRPr="006D2CD3">
              <w:rPr>
                <w:rFonts w:ascii="Arial" w:eastAsia="Cambria" w:hAnsi="Arial" w:cs="Arial"/>
                <w:sz w:val="18"/>
                <w:szCs w:val="18"/>
                <w:lang w:val="en-GB"/>
              </w:rPr>
              <w:t xml:space="preserve"> increase</w:t>
            </w:r>
            <w:r w:rsidRPr="006D2CD3">
              <w:rPr>
                <w:rFonts w:ascii="Arial" w:eastAsia="Cambria" w:hAnsi="Arial" w:cs="Arial"/>
                <w:sz w:val="18"/>
                <w:szCs w:val="18"/>
                <w:cs/>
                <w:lang w:val="en-GB"/>
              </w:rPr>
              <w:t xml:space="preserve"> </w:t>
            </w:r>
            <w:r w:rsidRPr="006D2CD3">
              <w:rPr>
                <w:rFonts w:ascii="Arial" w:eastAsia="Cambria" w:hAnsi="Arial" w:cs="Arial"/>
                <w:sz w:val="18"/>
                <w:szCs w:val="18"/>
                <w:lang w:val="en-GB"/>
              </w:rPr>
              <w:t>10%*</w:t>
            </w:r>
          </w:p>
        </w:tc>
        <w:tc>
          <w:tcPr>
            <w:tcW w:w="1296" w:type="dxa"/>
            <w:shd w:val="clear" w:color="auto" w:fill="auto"/>
            <w:vAlign w:val="bottom"/>
          </w:tcPr>
          <w:p w14:paraId="62B7D587" w14:textId="3DBFA3D8" w:rsidR="00A6046A" w:rsidRPr="006D2CD3" w:rsidRDefault="00D73A05" w:rsidP="00A6046A">
            <w:pPr>
              <w:pStyle w:val="BlockText"/>
              <w:ind w:left="0" w:right="-72"/>
              <w:jc w:val="right"/>
              <w:rPr>
                <w:rFonts w:ascii="Arial" w:eastAsia="Cambria" w:hAnsi="Arial" w:cs="Arial"/>
                <w:sz w:val="18"/>
                <w:szCs w:val="18"/>
                <w:cs/>
                <w:lang w:val="en-GB"/>
              </w:rPr>
            </w:pPr>
            <w:r w:rsidRPr="006D2CD3">
              <w:rPr>
                <w:rFonts w:ascii="Arial" w:eastAsia="Cambria" w:hAnsi="Arial" w:cs="Arial"/>
                <w:sz w:val="18"/>
                <w:szCs w:val="18"/>
                <w:lang w:val="en-GB"/>
              </w:rPr>
              <w:t>(1,190,035)</w:t>
            </w:r>
          </w:p>
        </w:tc>
        <w:tc>
          <w:tcPr>
            <w:tcW w:w="1296" w:type="dxa"/>
            <w:shd w:val="clear" w:color="auto" w:fill="auto"/>
            <w:vAlign w:val="bottom"/>
          </w:tcPr>
          <w:p w14:paraId="418792F4" w14:textId="3CB295D1" w:rsidR="00A6046A" w:rsidRPr="006D2CD3" w:rsidRDefault="00A6046A" w:rsidP="00A6046A">
            <w:pPr>
              <w:pStyle w:val="BlockText"/>
              <w:ind w:left="0" w:right="-72"/>
              <w:jc w:val="right"/>
              <w:rPr>
                <w:rFonts w:ascii="Arial" w:eastAsia="Cambria" w:hAnsi="Arial" w:cs="Arial"/>
                <w:sz w:val="18"/>
                <w:szCs w:val="18"/>
                <w:cs/>
                <w:lang w:val="en-GB"/>
              </w:rPr>
            </w:pPr>
            <w:r w:rsidRPr="006D2CD3">
              <w:rPr>
                <w:rFonts w:ascii="Arial" w:eastAsia="Cambria" w:hAnsi="Arial" w:cs="Arial"/>
                <w:sz w:val="18"/>
                <w:szCs w:val="18"/>
                <w:lang w:val="en-GB"/>
              </w:rPr>
              <w:t>(7,729,817)</w:t>
            </w:r>
          </w:p>
        </w:tc>
        <w:tc>
          <w:tcPr>
            <w:tcW w:w="1296" w:type="dxa"/>
            <w:shd w:val="clear" w:color="auto" w:fill="auto"/>
            <w:vAlign w:val="bottom"/>
          </w:tcPr>
          <w:p w14:paraId="091D7E99" w14:textId="425A78C6" w:rsidR="00A6046A" w:rsidRPr="006D2CD3" w:rsidRDefault="00D73A05" w:rsidP="00A6046A">
            <w:pPr>
              <w:pStyle w:val="BlockText"/>
              <w:ind w:left="0" w:right="-72"/>
              <w:jc w:val="right"/>
              <w:rPr>
                <w:rFonts w:ascii="Arial" w:eastAsia="Cambria" w:hAnsi="Arial" w:cs="Arial"/>
                <w:sz w:val="18"/>
                <w:szCs w:val="18"/>
                <w:cs/>
                <w:lang w:val="en-GB"/>
              </w:rPr>
            </w:pPr>
            <w:r w:rsidRPr="006D2CD3">
              <w:rPr>
                <w:rFonts w:ascii="Arial" w:eastAsia="Cambria" w:hAnsi="Arial" w:cs="Arial"/>
                <w:sz w:val="18"/>
                <w:szCs w:val="18"/>
                <w:lang w:val="en-GB"/>
              </w:rPr>
              <w:t>-</w:t>
            </w:r>
          </w:p>
        </w:tc>
        <w:tc>
          <w:tcPr>
            <w:tcW w:w="1296" w:type="dxa"/>
            <w:shd w:val="clear" w:color="auto" w:fill="auto"/>
            <w:vAlign w:val="bottom"/>
          </w:tcPr>
          <w:p w14:paraId="4B8E72E5" w14:textId="77777777" w:rsidR="00A6046A" w:rsidRPr="006D2CD3" w:rsidRDefault="00A6046A" w:rsidP="00A6046A">
            <w:pPr>
              <w:pStyle w:val="BlockText"/>
              <w:ind w:left="0" w:right="-72"/>
              <w:jc w:val="right"/>
              <w:rPr>
                <w:rFonts w:ascii="Arial" w:eastAsia="Cambria" w:hAnsi="Arial" w:cs="Arial"/>
                <w:sz w:val="18"/>
                <w:szCs w:val="18"/>
                <w:cs/>
                <w:lang w:val="en-GB"/>
              </w:rPr>
            </w:pPr>
            <w:r w:rsidRPr="006D2CD3">
              <w:rPr>
                <w:rFonts w:ascii="Arial" w:eastAsia="Cambria" w:hAnsi="Arial" w:cs="Arial"/>
                <w:sz w:val="18"/>
                <w:szCs w:val="18"/>
                <w:cs/>
                <w:lang w:val="en-GB"/>
              </w:rPr>
              <w:t>-</w:t>
            </w:r>
          </w:p>
        </w:tc>
      </w:tr>
      <w:tr w:rsidR="00A6046A" w:rsidRPr="006D2CD3" w14:paraId="4098FC90" w14:textId="77777777" w:rsidTr="00ED3640">
        <w:tc>
          <w:tcPr>
            <w:tcW w:w="3197" w:type="dxa"/>
            <w:shd w:val="clear" w:color="auto" w:fill="auto"/>
          </w:tcPr>
          <w:p w14:paraId="095FE561" w14:textId="77777777" w:rsidR="00A6046A" w:rsidRPr="006D2CD3" w:rsidRDefault="00A6046A" w:rsidP="00A6046A">
            <w:pPr>
              <w:pStyle w:val="BlockText"/>
              <w:ind w:left="101" w:right="-72" w:hanging="187"/>
              <w:jc w:val="left"/>
              <w:rPr>
                <w:rFonts w:ascii="Arial" w:eastAsia="Cambria" w:hAnsi="Arial" w:cs="Arial"/>
                <w:sz w:val="18"/>
                <w:szCs w:val="18"/>
                <w:cs/>
                <w:lang w:val="en-GB"/>
              </w:rPr>
            </w:pPr>
            <w:r w:rsidRPr="006D2CD3">
              <w:rPr>
                <w:rFonts w:ascii="Arial" w:eastAsia="Cambria" w:hAnsi="Arial" w:cs="Arial"/>
                <w:sz w:val="18"/>
                <w:szCs w:val="18"/>
                <w:lang w:val="en-GB"/>
              </w:rPr>
              <w:t>Interest rate</w:t>
            </w:r>
            <w:r w:rsidRPr="006D2CD3">
              <w:rPr>
                <w:rFonts w:ascii="Arial" w:eastAsia="Cambria" w:hAnsi="Arial" w:cs="Arial"/>
                <w:sz w:val="18"/>
                <w:szCs w:val="18"/>
                <w:cs/>
                <w:lang w:val="en-GB"/>
              </w:rPr>
              <w:t xml:space="preserve"> - </w:t>
            </w:r>
            <w:r w:rsidRPr="006D2CD3">
              <w:rPr>
                <w:rFonts w:ascii="Arial" w:eastAsia="Cambria" w:hAnsi="Arial" w:cs="Arial"/>
                <w:sz w:val="18"/>
                <w:szCs w:val="18"/>
                <w:lang w:val="en-GB"/>
              </w:rPr>
              <w:t>decrease 10%*</w:t>
            </w:r>
          </w:p>
        </w:tc>
        <w:tc>
          <w:tcPr>
            <w:tcW w:w="1296" w:type="dxa"/>
            <w:shd w:val="clear" w:color="auto" w:fill="auto"/>
            <w:vAlign w:val="bottom"/>
          </w:tcPr>
          <w:p w14:paraId="3EEF76EE" w14:textId="170FA83E" w:rsidR="00A6046A" w:rsidRPr="006D2CD3" w:rsidRDefault="00D73A05"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1,190,035</w:t>
            </w:r>
          </w:p>
        </w:tc>
        <w:tc>
          <w:tcPr>
            <w:tcW w:w="1296" w:type="dxa"/>
            <w:shd w:val="clear" w:color="auto" w:fill="auto"/>
            <w:vAlign w:val="bottom"/>
          </w:tcPr>
          <w:p w14:paraId="03B26740" w14:textId="3290BB3B" w:rsidR="00A6046A" w:rsidRPr="006D2CD3" w:rsidRDefault="00A6046A" w:rsidP="00A6046A">
            <w:pPr>
              <w:pStyle w:val="BlockText"/>
              <w:ind w:left="0" w:right="-72"/>
              <w:jc w:val="right"/>
              <w:rPr>
                <w:rFonts w:ascii="Arial" w:eastAsia="Cambria" w:hAnsi="Arial" w:cs="Arial"/>
                <w:sz w:val="18"/>
                <w:szCs w:val="18"/>
                <w:lang w:val="en-GB"/>
              </w:rPr>
            </w:pPr>
            <w:r w:rsidRPr="006D2CD3">
              <w:rPr>
                <w:rFonts w:ascii="Arial" w:eastAsia="Cambria" w:hAnsi="Arial" w:cs="Arial"/>
                <w:sz w:val="18"/>
                <w:szCs w:val="18"/>
                <w:lang w:val="en-GB"/>
              </w:rPr>
              <w:t>7,729,817</w:t>
            </w:r>
          </w:p>
        </w:tc>
        <w:tc>
          <w:tcPr>
            <w:tcW w:w="1296" w:type="dxa"/>
            <w:shd w:val="clear" w:color="auto" w:fill="auto"/>
            <w:vAlign w:val="bottom"/>
          </w:tcPr>
          <w:p w14:paraId="6E2FAD1B" w14:textId="5D849DCD" w:rsidR="00A6046A" w:rsidRPr="006D2CD3" w:rsidRDefault="00D73A05" w:rsidP="00A6046A">
            <w:pPr>
              <w:pStyle w:val="BlockText"/>
              <w:ind w:left="0" w:right="-72"/>
              <w:jc w:val="right"/>
              <w:rPr>
                <w:rFonts w:ascii="Arial" w:eastAsia="Cambria" w:hAnsi="Arial" w:cs="Arial"/>
                <w:sz w:val="18"/>
                <w:szCs w:val="18"/>
                <w:cs/>
                <w:lang w:val="en-GB"/>
              </w:rPr>
            </w:pPr>
            <w:r w:rsidRPr="006D2CD3">
              <w:rPr>
                <w:rFonts w:ascii="Arial" w:eastAsia="Cambria" w:hAnsi="Arial" w:cs="Arial"/>
                <w:sz w:val="18"/>
                <w:szCs w:val="18"/>
                <w:lang w:val="en-GB"/>
              </w:rPr>
              <w:t>-</w:t>
            </w:r>
          </w:p>
        </w:tc>
        <w:tc>
          <w:tcPr>
            <w:tcW w:w="1296" w:type="dxa"/>
            <w:shd w:val="clear" w:color="auto" w:fill="auto"/>
            <w:vAlign w:val="bottom"/>
          </w:tcPr>
          <w:p w14:paraId="3610E11E" w14:textId="77777777" w:rsidR="00A6046A" w:rsidRPr="006D2CD3" w:rsidRDefault="00A6046A" w:rsidP="00A6046A">
            <w:pPr>
              <w:pStyle w:val="BlockText"/>
              <w:ind w:left="0" w:right="-72"/>
              <w:jc w:val="right"/>
              <w:rPr>
                <w:rFonts w:ascii="Arial" w:eastAsia="Cambria" w:hAnsi="Arial" w:cs="Arial"/>
                <w:sz w:val="18"/>
                <w:szCs w:val="18"/>
                <w:cs/>
                <w:lang w:val="en-GB"/>
              </w:rPr>
            </w:pPr>
            <w:r w:rsidRPr="006D2CD3">
              <w:rPr>
                <w:rFonts w:ascii="Arial" w:eastAsia="Cambria" w:hAnsi="Arial" w:cs="Arial"/>
                <w:sz w:val="18"/>
                <w:szCs w:val="18"/>
                <w:cs/>
                <w:lang w:val="en-GB"/>
              </w:rPr>
              <w:t>-</w:t>
            </w:r>
          </w:p>
        </w:tc>
      </w:tr>
    </w:tbl>
    <w:p w14:paraId="4B294889" w14:textId="77777777" w:rsidR="00C54F1F" w:rsidRPr="00C54F1F" w:rsidRDefault="00C54F1F" w:rsidP="00C54F1F">
      <w:pPr>
        <w:ind w:left="1350"/>
        <w:rPr>
          <w:rFonts w:ascii="Arial" w:hAnsi="Arial" w:cs="Arial"/>
          <w:sz w:val="12"/>
          <w:szCs w:val="12"/>
        </w:rPr>
      </w:pPr>
    </w:p>
    <w:p w14:paraId="3FAB2C02" w14:textId="39068BAD" w:rsidR="006E2ABF" w:rsidRPr="006D2CD3" w:rsidRDefault="006E2ABF" w:rsidP="00A310E4">
      <w:pPr>
        <w:numPr>
          <w:ilvl w:val="0"/>
          <w:numId w:val="9"/>
        </w:numPr>
        <w:ind w:left="1350" w:hanging="270"/>
        <w:rPr>
          <w:rFonts w:ascii="Arial" w:hAnsi="Arial" w:cs="Arial"/>
          <w:sz w:val="18"/>
          <w:szCs w:val="18"/>
        </w:rPr>
      </w:pPr>
      <w:r w:rsidRPr="006D2CD3">
        <w:rPr>
          <w:rFonts w:ascii="Arial" w:hAnsi="Arial" w:cs="Arial"/>
          <w:sz w:val="18"/>
          <w:szCs w:val="18"/>
        </w:rPr>
        <w:t>Holding all other variables constant</w:t>
      </w:r>
    </w:p>
    <w:p w14:paraId="24C40C2A" w14:textId="77777777" w:rsidR="00225FBE" w:rsidRPr="006D2CD3" w:rsidRDefault="00225FBE" w:rsidP="00114AE2">
      <w:pPr>
        <w:ind w:left="1620" w:hanging="540"/>
        <w:contextualSpacing/>
        <w:rPr>
          <w:rFonts w:ascii="Arial" w:eastAsia="Arial Unicode MS" w:hAnsi="Arial" w:cs="Arial"/>
          <w:sz w:val="18"/>
          <w:szCs w:val="18"/>
          <w:lang w:val="en-GB" w:eastAsia="en-US"/>
        </w:rPr>
      </w:pPr>
    </w:p>
    <w:p w14:paraId="10136D05" w14:textId="08D0BDE5" w:rsidR="00225FBE" w:rsidRPr="006D2CD3" w:rsidRDefault="003C30F5" w:rsidP="006E2ABF">
      <w:pPr>
        <w:ind w:left="1080" w:hanging="54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5</w:t>
      </w:r>
      <w:r w:rsidR="00225FBE" w:rsidRPr="006D2CD3">
        <w:rPr>
          <w:rFonts w:ascii="Arial" w:eastAsia="Arial Unicode MS" w:hAnsi="Arial" w:cs="Arial"/>
          <w:sz w:val="18"/>
          <w:szCs w:val="18"/>
          <w:lang w:val="en-GB" w:eastAsia="en-US"/>
        </w:rPr>
        <w:t>.</w:t>
      </w:r>
      <w:r w:rsidR="00B14D45" w:rsidRPr="006D2CD3">
        <w:rPr>
          <w:rFonts w:ascii="Arial" w:eastAsia="Arial Unicode MS" w:hAnsi="Arial" w:cs="Arial"/>
          <w:sz w:val="18"/>
          <w:szCs w:val="18"/>
          <w:lang w:val="en-GB" w:eastAsia="en-US"/>
        </w:rPr>
        <w:t>1</w:t>
      </w:r>
      <w:r w:rsidR="00225FBE" w:rsidRPr="006D2CD3">
        <w:rPr>
          <w:rFonts w:ascii="Arial" w:eastAsia="Arial Unicode MS" w:hAnsi="Arial" w:cs="Arial"/>
          <w:sz w:val="18"/>
          <w:szCs w:val="18"/>
          <w:lang w:val="en-GB" w:eastAsia="en-US"/>
        </w:rPr>
        <w:t>.</w:t>
      </w:r>
      <w:r w:rsidR="00B14D45" w:rsidRPr="006D2CD3">
        <w:rPr>
          <w:rFonts w:ascii="Arial" w:eastAsia="Arial Unicode MS" w:hAnsi="Arial" w:cs="Arial"/>
          <w:sz w:val="18"/>
          <w:szCs w:val="18"/>
          <w:lang w:val="en-GB" w:eastAsia="en-US"/>
        </w:rPr>
        <w:t>2</w:t>
      </w:r>
      <w:r w:rsidR="00225FBE" w:rsidRPr="006D2CD3">
        <w:rPr>
          <w:rFonts w:ascii="Arial" w:eastAsia="Arial Unicode MS" w:hAnsi="Arial" w:cs="Arial"/>
          <w:sz w:val="18"/>
          <w:szCs w:val="18"/>
          <w:lang w:val="en-GB" w:eastAsia="en-US"/>
        </w:rPr>
        <w:tab/>
        <w:t>Credit risk</w:t>
      </w:r>
    </w:p>
    <w:p w14:paraId="544A106A" w14:textId="77777777" w:rsidR="00225FBE" w:rsidRPr="006D2CD3" w:rsidRDefault="00225FBE" w:rsidP="006E2ABF">
      <w:pPr>
        <w:ind w:left="1080"/>
        <w:rPr>
          <w:rFonts w:ascii="Arial" w:eastAsia="Arial Unicode MS" w:hAnsi="Arial" w:cs="Arial"/>
          <w:sz w:val="18"/>
          <w:szCs w:val="18"/>
          <w:lang w:val="en-GB" w:eastAsia="en-US"/>
        </w:rPr>
      </w:pPr>
    </w:p>
    <w:p w14:paraId="386483CE" w14:textId="77777777" w:rsidR="00225FBE" w:rsidRPr="006D2CD3" w:rsidRDefault="00225FBE" w:rsidP="006E2ABF">
      <w:pPr>
        <w:ind w:left="1080"/>
        <w:rPr>
          <w:rFonts w:ascii="Arial" w:eastAsia="Arial Unicode MS" w:hAnsi="Arial" w:cs="Arial"/>
          <w:sz w:val="18"/>
          <w:szCs w:val="18"/>
          <w:lang w:val="en-GB" w:eastAsia="en-US"/>
        </w:rPr>
      </w:pPr>
      <w:r w:rsidRPr="006D2CD3">
        <w:rPr>
          <w:rFonts w:ascii="Arial" w:eastAsia="Arial Unicode MS" w:hAnsi="Arial" w:cs="Arial"/>
          <w:spacing w:val="-4"/>
          <w:sz w:val="18"/>
          <w:szCs w:val="18"/>
          <w:lang w:val="en-GB" w:eastAsia="en-US"/>
        </w:rPr>
        <w:t>Credit risk arises from cash and cash equivalents</w:t>
      </w:r>
      <w:r w:rsidR="00C745E5" w:rsidRPr="006D2CD3">
        <w:rPr>
          <w:rFonts w:ascii="Arial" w:eastAsia="Arial Unicode MS" w:hAnsi="Arial" w:cs="Arial"/>
          <w:spacing w:val="-4"/>
          <w:sz w:val="18"/>
          <w:szCs w:val="18"/>
          <w:lang w:val="en-GB" w:eastAsia="en-US"/>
        </w:rPr>
        <w:t xml:space="preserve"> and</w:t>
      </w:r>
      <w:r w:rsidR="00353B56" w:rsidRPr="006D2CD3">
        <w:rPr>
          <w:rFonts w:ascii="Arial" w:eastAsia="Arial Unicode MS" w:hAnsi="Arial" w:cs="Arial"/>
          <w:spacing w:val="-4"/>
          <w:sz w:val="18"/>
          <w:szCs w:val="18"/>
          <w:lang w:val="en-GB" w:eastAsia="en-US"/>
        </w:rPr>
        <w:t xml:space="preserve"> </w:t>
      </w:r>
      <w:r w:rsidRPr="006D2CD3">
        <w:rPr>
          <w:rFonts w:ascii="Arial" w:eastAsia="Arial Unicode MS" w:hAnsi="Arial" w:cs="Arial"/>
          <w:spacing w:val="-4"/>
          <w:sz w:val="18"/>
          <w:szCs w:val="18"/>
          <w:lang w:val="en-GB" w:eastAsia="en-US"/>
        </w:rPr>
        <w:t xml:space="preserve">credit exposures </w:t>
      </w:r>
      <w:r w:rsidR="00353B56" w:rsidRPr="006D2CD3">
        <w:rPr>
          <w:rFonts w:ascii="Arial" w:eastAsia="Arial Unicode MS" w:hAnsi="Arial" w:cs="Arial"/>
          <w:spacing w:val="-4"/>
          <w:sz w:val="18"/>
          <w:szCs w:val="18"/>
          <w:lang w:val="en-GB" w:eastAsia="en-US"/>
        </w:rPr>
        <w:t>from</w:t>
      </w:r>
      <w:r w:rsidRPr="006D2CD3">
        <w:rPr>
          <w:rFonts w:ascii="Arial" w:eastAsia="Arial Unicode MS" w:hAnsi="Arial" w:cs="Arial"/>
          <w:spacing w:val="-4"/>
          <w:sz w:val="18"/>
          <w:szCs w:val="18"/>
          <w:lang w:val="en-GB" w:eastAsia="en-US"/>
        </w:rPr>
        <w:t xml:space="preserve"> customers, including outstanding</w:t>
      </w:r>
      <w:r w:rsidRPr="006D2CD3">
        <w:rPr>
          <w:rFonts w:ascii="Arial" w:eastAsia="Arial Unicode MS" w:hAnsi="Arial" w:cs="Arial"/>
          <w:sz w:val="18"/>
          <w:szCs w:val="18"/>
          <w:lang w:val="en-GB" w:eastAsia="en-US"/>
        </w:rPr>
        <w:t xml:space="preserve"> receivables.</w:t>
      </w:r>
    </w:p>
    <w:p w14:paraId="032152C0" w14:textId="77777777" w:rsidR="00225FBE" w:rsidRPr="006D2CD3" w:rsidRDefault="00225FBE" w:rsidP="006E2ABF">
      <w:pPr>
        <w:ind w:left="1080"/>
        <w:rPr>
          <w:rFonts w:ascii="Arial" w:eastAsia="Arial Unicode MS" w:hAnsi="Arial" w:cs="Arial"/>
          <w:sz w:val="18"/>
          <w:szCs w:val="18"/>
          <w:lang w:val="en-GB" w:eastAsia="en-US"/>
        </w:rPr>
      </w:pPr>
    </w:p>
    <w:p w14:paraId="30704C38" w14:textId="77777777" w:rsidR="00225FBE" w:rsidRPr="006D2CD3" w:rsidRDefault="006E2ABF" w:rsidP="006E2ABF">
      <w:pPr>
        <w:ind w:left="1080" w:hanging="54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a)</w:t>
      </w:r>
      <w:r w:rsidRPr="006D2CD3">
        <w:rPr>
          <w:rFonts w:ascii="Arial" w:eastAsia="Arial Unicode MS" w:hAnsi="Arial" w:cs="Arial"/>
          <w:sz w:val="18"/>
          <w:szCs w:val="18"/>
          <w:lang w:val="en-GB" w:eastAsia="en-US"/>
        </w:rPr>
        <w:tab/>
      </w:r>
      <w:r w:rsidR="00225FBE" w:rsidRPr="006D2CD3">
        <w:rPr>
          <w:rFonts w:ascii="Arial" w:eastAsia="Arial Unicode MS" w:hAnsi="Arial" w:cs="Arial"/>
          <w:sz w:val="18"/>
          <w:szCs w:val="18"/>
          <w:lang w:val="en-GB" w:eastAsia="en-US"/>
        </w:rPr>
        <w:t>Risk management</w:t>
      </w:r>
    </w:p>
    <w:p w14:paraId="5F28CA39" w14:textId="77777777" w:rsidR="0003757A" w:rsidRPr="006D2CD3" w:rsidRDefault="0003757A" w:rsidP="006E2ABF">
      <w:pPr>
        <w:ind w:left="1080"/>
        <w:rPr>
          <w:rFonts w:ascii="Arial" w:eastAsia="Arial Unicode MS" w:hAnsi="Arial" w:cs="Arial"/>
          <w:sz w:val="18"/>
          <w:szCs w:val="18"/>
          <w:lang w:val="en-GB" w:eastAsia="en-US"/>
        </w:rPr>
      </w:pPr>
    </w:p>
    <w:p w14:paraId="3AE2E14C" w14:textId="38DED65F" w:rsidR="00225FBE" w:rsidRPr="006D2CD3" w:rsidRDefault="00225FBE" w:rsidP="006E2ABF">
      <w:pPr>
        <w:ind w:left="1080"/>
        <w:rPr>
          <w:rFonts w:ascii="Arial" w:eastAsia="Arial Unicode MS" w:hAnsi="Arial" w:cs="Arial"/>
          <w:sz w:val="18"/>
          <w:szCs w:val="18"/>
          <w:lang w:val="en-GB" w:eastAsia="en-US"/>
        </w:rPr>
      </w:pPr>
      <w:r w:rsidRPr="006D2CD3">
        <w:rPr>
          <w:rFonts w:ascii="Arial" w:eastAsia="Arial Unicode MS" w:hAnsi="Arial" w:cs="Arial"/>
          <w:spacing w:val="-4"/>
          <w:sz w:val="18"/>
          <w:szCs w:val="18"/>
          <w:lang w:val="en-GB" w:eastAsia="en-US"/>
        </w:rPr>
        <w:t>Credit risk is managed on a group basis. For banks and financial institutions, only independently</w:t>
      </w:r>
      <w:r w:rsidRPr="006D2CD3">
        <w:rPr>
          <w:rFonts w:ascii="Arial" w:eastAsia="Arial Unicode MS" w:hAnsi="Arial" w:cs="Arial"/>
          <w:sz w:val="18"/>
          <w:szCs w:val="18"/>
          <w:lang w:val="en-GB" w:eastAsia="en-US"/>
        </w:rPr>
        <w:t xml:space="preserve"> </w:t>
      </w:r>
      <w:r w:rsidR="00C2710A" w:rsidRPr="006D2CD3">
        <w:rPr>
          <w:rFonts w:ascii="Arial" w:eastAsia="Arial Unicode MS" w:hAnsi="Arial" w:cs="Arial"/>
          <w:sz w:val="18"/>
          <w:szCs w:val="18"/>
          <w:lang w:val="en-GB" w:eastAsia="en-US"/>
        </w:rPr>
        <w:t>trustworthy</w:t>
      </w:r>
      <w:r w:rsidRPr="006D2CD3">
        <w:rPr>
          <w:rFonts w:ascii="Arial" w:eastAsia="Arial Unicode MS" w:hAnsi="Arial" w:cs="Arial"/>
          <w:sz w:val="18"/>
          <w:szCs w:val="18"/>
          <w:lang w:val="en-GB" w:eastAsia="en-US"/>
        </w:rPr>
        <w:t xml:space="preserve"> parties are accepted.</w:t>
      </w:r>
    </w:p>
    <w:p w14:paraId="2CE9EC5D" w14:textId="77777777" w:rsidR="00225FBE" w:rsidRPr="006D2CD3" w:rsidRDefault="00225FBE" w:rsidP="006E2ABF">
      <w:pPr>
        <w:ind w:left="1080"/>
        <w:rPr>
          <w:rFonts w:ascii="Arial" w:eastAsia="Arial Unicode MS" w:hAnsi="Arial" w:cs="Arial"/>
          <w:sz w:val="18"/>
          <w:szCs w:val="18"/>
          <w:lang w:val="en-GB" w:eastAsia="en-US"/>
        </w:rPr>
      </w:pPr>
    </w:p>
    <w:p w14:paraId="768854B8" w14:textId="0CEB70B3" w:rsidR="00B83D46" w:rsidRPr="006D2CD3" w:rsidRDefault="00412FB3" w:rsidP="00A818C7">
      <w:pPr>
        <w:ind w:left="1080"/>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If customers are independently rated, these ratings are used.</w:t>
      </w:r>
      <w:r w:rsidR="00A9109A" w:rsidRPr="006D2CD3">
        <w:rPr>
          <w:rFonts w:ascii="Arial" w:eastAsia="Arial Unicode MS" w:hAnsi="Arial" w:cs="Arial"/>
          <w:sz w:val="18"/>
          <w:szCs w:val="18"/>
          <w:lang w:val="en-GB" w:eastAsia="en-US"/>
        </w:rPr>
        <w:t xml:space="preserve"> </w:t>
      </w:r>
      <w:r w:rsidRPr="006D2CD3">
        <w:rPr>
          <w:rFonts w:ascii="Arial" w:eastAsia="Arial Unicode MS" w:hAnsi="Arial" w:cs="Arial"/>
          <w:sz w:val="18"/>
          <w:szCs w:val="18"/>
          <w:lang w:val="en-GB" w:eastAsia="en-US"/>
        </w:rPr>
        <w:t>Otherwise, if there is no independent rating, 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w:t>
      </w:r>
    </w:p>
    <w:p w14:paraId="0F26D93D" w14:textId="77777777" w:rsidR="00412FB3" w:rsidRPr="006D2CD3" w:rsidRDefault="00412FB3" w:rsidP="00A818C7">
      <w:pPr>
        <w:ind w:left="1080"/>
        <w:rPr>
          <w:rFonts w:ascii="Arial" w:eastAsia="Arial Unicode MS" w:hAnsi="Arial" w:cs="Arial"/>
          <w:sz w:val="18"/>
          <w:szCs w:val="18"/>
          <w:lang w:val="en-GB" w:eastAsia="en-US"/>
        </w:rPr>
      </w:pPr>
    </w:p>
    <w:p w14:paraId="672711B9" w14:textId="2CC14D16" w:rsidR="00225FBE" w:rsidRPr="006D2CD3" w:rsidRDefault="006E2ABF" w:rsidP="006E2ABF">
      <w:pPr>
        <w:ind w:left="1080" w:hanging="54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b)</w:t>
      </w:r>
      <w:r w:rsidRPr="006D2CD3">
        <w:rPr>
          <w:rFonts w:ascii="Arial" w:eastAsia="Arial Unicode MS" w:hAnsi="Arial" w:cs="Arial"/>
          <w:sz w:val="18"/>
          <w:szCs w:val="18"/>
          <w:lang w:val="en-GB" w:eastAsia="en-US"/>
        </w:rPr>
        <w:tab/>
      </w:r>
      <w:r w:rsidR="00225FBE" w:rsidRPr="006D2CD3">
        <w:rPr>
          <w:rFonts w:ascii="Arial" w:eastAsia="Arial Unicode MS" w:hAnsi="Arial" w:cs="Arial"/>
          <w:sz w:val="18"/>
          <w:szCs w:val="18"/>
          <w:lang w:val="en-GB" w:eastAsia="en-US"/>
        </w:rPr>
        <w:t>Impairment</w:t>
      </w:r>
      <w:r w:rsidR="0010745C" w:rsidRPr="006D2CD3">
        <w:rPr>
          <w:rFonts w:ascii="Arial" w:eastAsia="Arial Unicode MS" w:hAnsi="Arial" w:cs="Arial"/>
          <w:sz w:val="18"/>
          <w:szCs w:val="18"/>
          <w:lang w:val="en-GB" w:eastAsia="en-US"/>
        </w:rPr>
        <w:t xml:space="preserve"> of financial </w:t>
      </w:r>
      <w:r w:rsidR="00801B15" w:rsidRPr="006D2CD3">
        <w:rPr>
          <w:rFonts w:ascii="Arial" w:eastAsia="Arial Unicode MS" w:hAnsi="Arial" w:cs="Arial"/>
          <w:sz w:val="18"/>
          <w:szCs w:val="18"/>
          <w:lang w:val="en-GB" w:eastAsia="en-US"/>
        </w:rPr>
        <w:t>assets</w:t>
      </w:r>
    </w:p>
    <w:p w14:paraId="60DFE236" w14:textId="77777777" w:rsidR="00225FBE" w:rsidRPr="006D2CD3" w:rsidRDefault="00225FBE" w:rsidP="006E2ABF">
      <w:pPr>
        <w:ind w:left="1080"/>
        <w:rPr>
          <w:rFonts w:ascii="Arial" w:eastAsia="Arial Unicode MS" w:hAnsi="Arial" w:cs="Arial"/>
          <w:sz w:val="18"/>
          <w:szCs w:val="18"/>
          <w:lang w:val="en-GB" w:eastAsia="en-US"/>
        </w:rPr>
      </w:pPr>
    </w:p>
    <w:p w14:paraId="07F62310" w14:textId="77777777" w:rsidR="00225FBE" w:rsidRPr="006D2CD3" w:rsidRDefault="00225FBE" w:rsidP="006E2ABF">
      <w:pPr>
        <w:ind w:left="1080"/>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The Group and the Company has financial assets that are subject to the expected credit loss model:</w:t>
      </w:r>
    </w:p>
    <w:p w14:paraId="08ABD071" w14:textId="77777777" w:rsidR="0003757A" w:rsidRPr="006D2CD3" w:rsidRDefault="0003757A" w:rsidP="006E2ABF">
      <w:pPr>
        <w:ind w:left="1080"/>
        <w:rPr>
          <w:rFonts w:ascii="Arial" w:eastAsia="Arial Unicode MS" w:hAnsi="Arial" w:cs="Arial"/>
          <w:sz w:val="18"/>
          <w:szCs w:val="18"/>
          <w:lang w:val="en-GB" w:eastAsia="en-US"/>
        </w:rPr>
      </w:pPr>
    </w:p>
    <w:p w14:paraId="4268384C" w14:textId="77777777" w:rsidR="00225FBE" w:rsidRPr="006D2CD3" w:rsidRDefault="00225FBE" w:rsidP="00A310E4">
      <w:pPr>
        <w:numPr>
          <w:ilvl w:val="0"/>
          <w:numId w:val="7"/>
        </w:numPr>
        <w:ind w:left="1440"/>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 xml:space="preserve">Trade and other receivables </w:t>
      </w:r>
    </w:p>
    <w:p w14:paraId="33448CC2" w14:textId="77777777" w:rsidR="00225FBE" w:rsidRDefault="00225FBE" w:rsidP="00A310E4">
      <w:pPr>
        <w:numPr>
          <w:ilvl w:val="0"/>
          <w:numId w:val="7"/>
        </w:numPr>
        <w:ind w:left="1440"/>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Loan to related parties</w:t>
      </w:r>
    </w:p>
    <w:p w14:paraId="6F1201C9" w14:textId="13BD3FE4" w:rsidR="00AA1809" w:rsidRPr="006D2CD3" w:rsidRDefault="005D2145" w:rsidP="00A310E4">
      <w:pPr>
        <w:numPr>
          <w:ilvl w:val="0"/>
          <w:numId w:val="7"/>
        </w:numPr>
        <w:ind w:left="1440"/>
        <w:rPr>
          <w:rFonts w:ascii="Arial" w:eastAsia="Arial Unicode MS" w:hAnsi="Arial" w:cs="Arial"/>
          <w:sz w:val="18"/>
          <w:szCs w:val="18"/>
          <w:lang w:val="en-GB" w:eastAsia="en-US"/>
        </w:rPr>
      </w:pPr>
      <w:r w:rsidRPr="005D2145">
        <w:rPr>
          <w:rFonts w:ascii="Arial" w:eastAsia="Arial Unicode MS" w:hAnsi="Arial" w:cs="Arial"/>
          <w:sz w:val="18"/>
          <w:szCs w:val="18"/>
          <w:lang w:val="en-GB" w:eastAsia="en-US"/>
        </w:rPr>
        <w:t>Financial assets measured at amortised cost</w:t>
      </w:r>
    </w:p>
    <w:p w14:paraId="67D8BD73" w14:textId="77777777" w:rsidR="0003757A" w:rsidRPr="006D2CD3" w:rsidRDefault="0003757A" w:rsidP="006E2ABF">
      <w:pPr>
        <w:ind w:left="1080"/>
        <w:rPr>
          <w:rFonts w:ascii="Arial" w:eastAsia="Arial Unicode MS" w:hAnsi="Arial" w:cs="Arial"/>
          <w:sz w:val="18"/>
          <w:szCs w:val="18"/>
          <w:lang w:val="en-GB" w:eastAsia="en-US"/>
        </w:rPr>
      </w:pPr>
    </w:p>
    <w:p w14:paraId="00E8CFDB" w14:textId="77777777" w:rsidR="00225FBE" w:rsidRPr="006D2CD3" w:rsidRDefault="00225FBE" w:rsidP="006E2ABF">
      <w:pPr>
        <w:ind w:left="1080"/>
        <w:rPr>
          <w:rFonts w:ascii="Arial" w:eastAsia="Arial Unicode MS" w:hAnsi="Arial" w:cs="Arial"/>
          <w:sz w:val="18"/>
          <w:szCs w:val="18"/>
          <w:lang w:val="en-GB" w:eastAsia="en-US"/>
        </w:rPr>
      </w:pPr>
      <w:r w:rsidRPr="006D2CD3">
        <w:rPr>
          <w:rFonts w:ascii="Arial" w:eastAsia="Arial Unicode MS" w:hAnsi="Arial" w:cs="Arial"/>
          <w:spacing w:val="-4"/>
          <w:sz w:val="18"/>
          <w:szCs w:val="18"/>
          <w:lang w:val="en-GB" w:eastAsia="en-US"/>
        </w:rPr>
        <w:t xml:space="preserve">While cash and cash equivalents are also subject to the impairment requirements of TFRS </w:t>
      </w:r>
      <w:r w:rsidR="00B14D45" w:rsidRPr="006D2CD3">
        <w:rPr>
          <w:rFonts w:ascii="Arial" w:eastAsia="Arial Unicode MS" w:hAnsi="Arial" w:cs="Arial"/>
          <w:spacing w:val="-4"/>
          <w:sz w:val="18"/>
          <w:szCs w:val="18"/>
          <w:lang w:val="en-GB" w:eastAsia="en-US"/>
        </w:rPr>
        <w:t>9</w:t>
      </w:r>
      <w:r w:rsidRPr="006D2CD3">
        <w:rPr>
          <w:rFonts w:ascii="Arial" w:eastAsia="Arial Unicode MS" w:hAnsi="Arial" w:cs="Arial"/>
          <w:spacing w:val="-4"/>
          <w:sz w:val="18"/>
          <w:szCs w:val="18"/>
          <w:lang w:val="en-GB" w:eastAsia="en-US"/>
        </w:rPr>
        <w:t>, the identified</w:t>
      </w:r>
      <w:r w:rsidRPr="006D2CD3">
        <w:rPr>
          <w:rFonts w:ascii="Arial" w:eastAsia="Arial Unicode MS" w:hAnsi="Arial" w:cs="Arial"/>
          <w:sz w:val="18"/>
          <w:szCs w:val="18"/>
          <w:lang w:val="en-GB" w:eastAsia="en-US"/>
        </w:rPr>
        <w:t xml:space="preserve"> impairment loss was immaterial.</w:t>
      </w:r>
    </w:p>
    <w:p w14:paraId="4271FFC8" w14:textId="5B7C2023" w:rsidR="005C18D7" w:rsidRPr="006D2CD3" w:rsidRDefault="005C18D7" w:rsidP="006E2ABF">
      <w:pPr>
        <w:ind w:left="1080"/>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br w:type="page"/>
      </w:r>
    </w:p>
    <w:p w14:paraId="2A6E7EF0" w14:textId="77777777" w:rsidR="00225FBE" w:rsidRPr="006D2CD3" w:rsidRDefault="00225FBE" w:rsidP="006E2ABF">
      <w:pPr>
        <w:ind w:left="1080"/>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Trade receivables</w:t>
      </w:r>
    </w:p>
    <w:p w14:paraId="6C088A83" w14:textId="77777777" w:rsidR="00225FBE" w:rsidRPr="006D2CD3" w:rsidRDefault="00225FBE" w:rsidP="006E2ABF">
      <w:pPr>
        <w:ind w:left="1080"/>
        <w:rPr>
          <w:rFonts w:ascii="Arial" w:eastAsia="Arial Unicode MS" w:hAnsi="Arial" w:cs="Arial"/>
          <w:sz w:val="18"/>
          <w:szCs w:val="18"/>
          <w:lang w:val="en-GB" w:eastAsia="en-US"/>
        </w:rPr>
      </w:pPr>
    </w:p>
    <w:p w14:paraId="1EB6AED1" w14:textId="77777777" w:rsidR="00225FBE" w:rsidRPr="006D2CD3" w:rsidRDefault="00225FBE" w:rsidP="006E2ABF">
      <w:pPr>
        <w:ind w:left="1080"/>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 xml:space="preserve">The Group applies the TFRS </w:t>
      </w:r>
      <w:r w:rsidR="00B14D45" w:rsidRPr="006D2CD3">
        <w:rPr>
          <w:rFonts w:ascii="Arial" w:eastAsia="Arial Unicode MS" w:hAnsi="Arial" w:cs="Arial"/>
          <w:sz w:val="18"/>
          <w:szCs w:val="18"/>
          <w:lang w:val="en-GB" w:eastAsia="en-US"/>
        </w:rPr>
        <w:t>9</w:t>
      </w:r>
      <w:r w:rsidRPr="006D2CD3">
        <w:rPr>
          <w:rFonts w:ascii="Arial" w:eastAsia="Arial Unicode MS" w:hAnsi="Arial" w:cs="Arial"/>
          <w:sz w:val="18"/>
          <w:szCs w:val="18"/>
          <w:lang w:val="en-GB" w:eastAsia="en-US"/>
        </w:rPr>
        <w:t xml:space="preserve"> simplified approach to measure expected credit losses which uses a lifetime expected loss allowance for all trade receivables.</w:t>
      </w:r>
    </w:p>
    <w:p w14:paraId="615D38B4" w14:textId="77777777" w:rsidR="00225FBE" w:rsidRPr="006D2CD3" w:rsidRDefault="00225FBE" w:rsidP="006E2ABF">
      <w:pPr>
        <w:ind w:left="1080"/>
        <w:rPr>
          <w:rFonts w:ascii="Arial" w:eastAsia="Arial Unicode MS" w:hAnsi="Arial" w:cs="Arial"/>
          <w:sz w:val="18"/>
          <w:szCs w:val="18"/>
          <w:lang w:val="en-GB" w:eastAsia="en-US"/>
        </w:rPr>
      </w:pPr>
    </w:p>
    <w:p w14:paraId="505534BF" w14:textId="5CE23B50" w:rsidR="00225FBE" w:rsidRPr="006D2CD3" w:rsidRDefault="00225FBE" w:rsidP="006E2ABF">
      <w:pPr>
        <w:ind w:left="1080"/>
        <w:rPr>
          <w:rFonts w:ascii="Arial" w:eastAsia="Arial Unicode MS" w:hAnsi="Arial" w:cs="Arial"/>
          <w:sz w:val="18"/>
          <w:szCs w:val="18"/>
          <w:lang w:val="en-GB" w:eastAsia="en-US"/>
        </w:rPr>
      </w:pPr>
      <w:r w:rsidRPr="006F16B7">
        <w:rPr>
          <w:rFonts w:ascii="Arial" w:eastAsia="Arial Unicode MS" w:hAnsi="Arial" w:cs="Arial"/>
          <w:sz w:val="18"/>
          <w:szCs w:val="18"/>
          <w:lang w:val="en-GB" w:eastAsia="en-US"/>
        </w:rPr>
        <w:t xml:space="preserve">To measure the expected credit losses, trade receivables and contract assets have been grouped based on shared credit risk characteristics and the days past due. </w:t>
      </w:r>
    </w:p>
    <w:p w14:paraId="6FD557AE" w14:textId="77777777" w:rsidR="006E2ABF" w:rsidRPr="006D2CD3" w:rsidRDefault="006E2ABF" w:rsidP="006E2ABF">
      <w:pPr>
        <w:ind w:left="1080"/>
        <w:rPr>
          <w:rFonts w:ascii="Arial" w:eastAsia="Arial Unicode MS" w:hAnsi="Arial" w:cs="Arial"/>
          <w:sz w:val="18"/>
          <w:szCs w:val="18"/>
          <w:lang w:val="en-GB" w:eastAsia="en-US"/>
        </w:rPr>
      </w:pPr>
    </w:p>
    <w:p w14:paraId="6691954F" w14:textId="315A0372" w:rsidR="00225FBE" w:rsidRPr="006D2CD3" w:rsidRDefault="00225FBE" w:rsidP="006E2ABF">
      <w:pPr>
        <w:ind w:left="1080"/>
        <w:rPr>
          <w:rFonts w:ascii="Arial" w:eastAsia="Arial Unicode MS" w:hAnsi="Arial" w:cs="Arial"/>
          <w:sz w:val="18"/>
          <w:szCs w:val="18"/>
          <w:lang w:val="en-GB" w:eastAsia="en-US"/>
        </w:rPr>
      </w:pPr>
      <w:r w:rsidRPr="006D2CD3">
        <w:rPr>
          <w:rFonts w:ascii="Arial" w:eastAsia="Arial Unicode MS" w:hAnsi="Arial" w:cs="Arial"/>
          <w:spacing w:val="-4"/>
          <w:sz w:val="18"/>
          <w:szCs w:val="18"/>
          <w:lang w:val="en-GB" w:eastAsia="en-US"/>
        </w:rPr>
        <w:t xml:space="preserve">The expected loss rates are based on the payment profiles of sales before </w:t>
      </w:r>
      <w:r w:rsidR="00B14D45" w:rsidRPr="006D2CD3">
        <w:rPr>
          <w:rFonts w:ascii="Arial" w:eastAsia="Arial Unicode MS" w:hAnsi="Arial" w:cs="Arial"/>
          <w:spacing w:val="-4"/>
          <w:sz w:val="18"/>
          <w:szCs w:val="18"/>
          <w:lang w:val="en-GB" w:eastAsia="en-US"/>
        </w:rPr>
        <w:t>31</w:t>
      </w:r>
      <w:r w:rsidRPr="006D2CD3">
        <w:rPr>
          <w:rFonts w:ascii="Arial" w:eastAsia="Arial Unicode MS" w:hAnsi="Arial" w:cs="Arial"/>
          <w:spacing w:val="-4"/>
          <w:sz w:val="18"/>
          <w:szCs w:val="18"/>
          <w:lang w:val="en-GB" w:eastAsia="en-US"/>
        </w:rPr>
        <w:t xml:space="preserve"> December </w:t>
      </w:r>
      <w:r w:rsidR="004E07B7" w:rsidRPr="006D2CD3">
        <w:rPr>
          <w:rFonts w:ascii="Arial" w:eastAsia="Arial Unicode MS" w:hAnsi="Arial" w:cs="Arial"/>
          <w:spacing w:val="-4"/>
          <w:sz w:val="18"/>
          <w:szCs w:val="18"/>
          <w:lang w:val="en-GB" w:eastAsia="en-US"/>
        </w:rPr>
        <w:t>2024</w:t>
      </w:r>
      <w:r w:rsidRPr="006D2CD3">
        <w:rPr>
          <w:rFonts w:ascii="Arial" w:eastAsia="Arial Unicode MS" w:hAnsi="Arial" w:cs="Arial"/>
          <w:sz w:val="18"/>
          <w:szCs w:val="18"/>
          <w:lang w:val="en-GB" w:eastAsia="en-US"/>
        </w:rPr>
        <w:t xml:space="preserve"> and the </w:t>
      </w:r>
      <w:r w:rsidRPr="006D2CD3">
        <w:rPr>
          <w:rFonts w:ascii="Arial" w:eastAsia="Arial Unicode MS" w:hAnsi="Arial" w:cs="Arial"/>
          <w:spacing w:val="-4"/>
          <w:sz w:val="18"/>
          <w:szCs w:val="18"/>
          <w:lang w:val="en-GB" w:eastAsia="en-US"/>
        </w:rPr>
        <w:t>corresponding historical credit losses experienced within this period.</w:t>
      </w:r>
      <w:r w:rsidRPr="006D2CD3">
        <w:rPr>
          <w:rFonts w:ascii="Arial" w:eastAsia="Arial Unicode MS" w:hAnsi="Arial" w:cs="Arial"/>
          <w:spacing w:val="-4"/>
          <w:sz w:val="18"/>
          <w:szCs w:val="18"/>
          <w:cs/>
          <w:lang w:val="en-GB" w:eastAsia="en-US"/>
        </w:rPr>
        <w:t xml:space="preserve"> </w:t>
      </w:r>
    </w:p>
    <w:p w14:paraId="7A19F580" w14:textId="77777777" w:rsidR="00225FBE" w:rsidRPr="006D2CD3" w:rsidRDefault="00225FBE" w:rsidP="006E2ABF">
      <w:pPr>
        <w:ind w:left="1080"/>
        <w:rPr>
          <w:rFonts w:ascii="Arial" w:eastAsia="Arial Unicode MS" w:hAnsi="Arial" w:cs="Arial"/>
          <w:sz w:val="18"/>
          <w:szCs w:val="18"/>
          <w:lang w:val="en-GB" w:eastAsia="en-US"/>
        </w:rPr>
      </w:pPr>
    </w:p>
    <w:p w14:paraId="50EC2EBA" w14:textId="77777777" w:rsidR="00225FBE" w:rsidRPr="006D2CD3" w:rsidRDefault="00225FBE" w:rsidP="006E2ABF">
      <w:pPr>
        <w:ind w:left="1080"/>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 xml:space="preserve">Loans to related parties </w:t>
      </w:r>
    </w:p>
    <w:p w14:paraId="0FC97FE6" w14:textId="77777777" w:rsidR="00225FBE" w:rsidRPr="006D2CD3" w:rsidRDefault="00225FBE" w:rsidP="006E2ABF">
      <w:pPr>
        <w:ind w:left="1080"/>
        <w:rPr>
          <w:rFonts w:ascii="Arial" w:eastAsia="Arial Unicode MS" w:hAnsi="Arial" w:cs="Arial"/>
          <w:sz w:val="18"/>
          <w:szCs w:val="18"/>
          <w:lang w:val="en-GB" w:eastAsia="en-US"/>
        </w:rPr>
      </w:pPr>
    </w:p>
    <w:p w14:paraId="403C445D" w14:textId="77777777" w:rsidR="00225FBE" w:rsidRPr="006D2CD3" w:rsidRDefault="00225FBE" w:rsidP="006E2ABF">
      <w:pPr>
        <w:ind w:left="1080"/>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Loans to related parties measured at amo</w:t>
      </w:r>
      <w:r w:rsidR="00AE4252" w:rsidRPr="006D2CD3">
        <w:rPr>
          <w:rFonts w:ascii="Arial" w:eastAsia="Arial Unicode MS" w:hAnsi="Arial" w:cs="Arial"/>
          <w:sz w:val="18"/>
          <w:szCs w:val="18"/>
          <w:lang w:val="en-GB" w:eastAsia="en-US"/>
        </w:rPr>
        <w:t>r</w:t>
      </w:r>
      <w:r w:rsidRPr="006D2CD3">
        <w:rPr>
          <w:rFonts w:ascii="Arial" w:eastAsia="Arial Unicode MS" w:hAnsi="Arial" w:cs="Arial"/>
          <w:sz w:val="18"/>
          <w:szCs w:val="18"/>
          <w:lang w:val="en-GB" w:eastAsia="en-US"/>
        </w:rPr>
        <w:t xml:space="preserve">tised cost are considered to have low credit risk, and the loss allowance recognised during the year was therefore limited to </w:t>
      </w:r>
      <w:r w:rsidR="00B14D45" w:rsidRPr="006D2CD3">
        <w:rPr>
          <w:rFonts w:ascii="Arial" w:eastAsia="Arial Unicode MS" w:hAnsi="Arial" w:cs="Arial"/>
          <w:sz w:val="18"/>
          <w:szCs w:val="18"/>
          <w:lang w:val="en-GB" w:eastAsia="en-US"/>
        </w:rPr>
        <w:t>12</w:t>
      </w:r>
      <w:r w:rsidRPr="006D2CD3">
        <w:rPr>
          <w:rFonts w:ascii="Arial" w:eastAsia="Arial Unicode MS" w:hAnsi="Arial" w:cs="Arial"/>
          <w:sz w:val="18"/>
          <w:szCs w:val="18"/>
          <w:lang w:val="en-GB" w:eastAsia="en-US"/>
        </w:rPr>
        <w:t xml:space="preserve"> months expected losses. Lifetime expected credit losses is recognised for the loans that the credit risk is significant increased.</w:t>
      </w:r>
    </w:p>
    <w:p w14:paraId="63178B42" w14:textId="77777777" w:rsidR="0003757A" w:rsidRDefault="0003757A" w:rsidP="00114AE2">
      <w:pPr>
        <w:ind w:left="1620" w:hanging="540"/>
        <w:contextualSpacing/>
        <w:rPr>
          <w:rFonts w:ascii="Arial" w:eastAsia="Arial Unicode MS" w:hAnsi="Arial" w:cs="Arial"/>
          <w:sz w:val="18"/>
          <w:szCs w:val="18"/>
          <w:lang w:val="en-GB" w:eastAsia="en-US"/>
        </w:rPr>
      </w:pPr>
    </w:p>
    <w:p w14:paraId="66B8A2A6" w14:textId="5792547E" w:rsidR="009A40E1" w:rsidRDefault="009A40E1" w:rsidP="00114AE2">
      <w:pPr>
        <w:ind w:left="1620" w:hanging="540"/>
        <w:contextualSpacing/>
        <w:rPr>
          <w:rFonts w:ascii="Arial" w:eastAsia="Arial Unicode MS" w:hAnsi="Arial" w:cs="Arial"/>
          <w:sz w:val="18"/>
          <w:szCs w:val="18"/>
          <w:lang w:val="en-GB" w:eastAsia="en-US"/>
        </w:rPr>
      </w:pPr>
      <w:r w:rsidRPr="009A40E1">
        <w:rPr>
          <w:rFonts w:ascii="Arial" w:eastAsia="Arial Unicode MS" w:hAnsi="Arial" w:cs="Arial"/>
          <w:sz w:val="18"/>
          <w:szCs w:val="18"/>
          <w:lang w:val="en-GB" w:eastAsia="en-US"/>
        </w:rPr>
        <w:t>Financial assets</w:t>
      </w:r>
      <w:r w:rsidR="00DB0C2D">
        <w:rPr>
          <w:rFonts w:ascii="Arial" w:eastAsia="Arial Unicode MS" w:hAnsi="Arial" w:cs="Arial"/>
          <w:sz w:val="18"/>
          <w:szCs w:val="18"/>
          <w:lang w:val="en-GB" w:eastAsia="en-US"/>
        </w:rPr>
        <w:t xml:space="preserve"> measured</w:t>
      </w:r>
      <w:r w:rsidRPr="009A40E1">
        <w:rPr>
          <w:rFonts w:ascii="Arial" w:eastAsia="Arial Unicode MS" w:hAnsi="Arial" w:cs="Arial"/>
          <w:sz w:val="18"/>
          <w:szCs w:val="18"/>
          <w:lang w:val="en-GB" w:eastAsia="en-US"/>
        </w:rPr>
        <w:t xml:space="preserve"> at amortised cost</w:t>
      </w:r>
    </w:p>
    <w:p w14:paraId="5C1CBDBA" w14:textId="77777777" w:rsidR="009A40E1" w:rsidRDefault="009A40E1" w:rsidP="00114AE2">
      <w:pPr>
        <w:ind w:left="1620" w:hanging="540"/>
        <w:contextualSpacing/>
        <w:rPr>
          <w:rFonts w:ascii="Arial" w:eastAsia="Arial Unicode MS" w:hAnsi="Arial" w:cs="Arial"/>
          <w:sz w:val="18"/>
          <w:szCs w:val="18"/>
          <w:lang w:val="en-GB" w:eastAsia="en-US"/>
        </w:rPr>
      </w:pPr>
    </w:p>
    <w:p w14:paraId="2DFB013F" w14:textId="23E6074B" w:rsidR="009A40E1" w:rsidRDefault="00B85123" w:rsidP="009F39CA">
      <w:pPr>
        <w:ind w:left="1080"/>
        <w:contextualSpacing/>
        <w:rPr>
          <w:rFonts w:ascii="Arial" w:eastAsia="Arial Unicode MS" w:hAnsi="Arial" w:cs="Arial"/>
          <w:sz w:val="18"/>
          <w:szCs w:val="18"/>
          <w:lang w:val="en-GB" w:eastAsia="en-US"/>
        </w:rPr>
      </w:pPr>
      <w:r w:rsidRPr="008F7217">
        <w:rPr>
          <w:rFonts w:ascii="Arial" w:eastAsia="Arial Unicode MS" w:hAnsi="Arial" w:cs="Arial"/>
          <w:sz w:val="18"/>
          <w:szCs w:val="18"/>
          <w:lang w:val="en-GB" w:eastAsia="en-US"/>
        </w:rPr>
        <w:t xml:space="preserve">The Group </w:t>
      </w:r>
      <w:r w:rsidR="008B3308" w:rsidRPr="008F7217">
        <w:rPr>
          <w:rFonts w:ascii="Arial" w:eastAsia="Arial Unicode MS" w:hAnsi="Arial" w:cs="Arial"/>
          <w:sz w:val="18"/>
          <w:szCs w:val="18"/>
          <w:lang w:val="en-GB" w:eastAsia="en-US"/>
        </w:rPr>
        <w:t>has a fixed deposit</w:t>
      </w:r>
      <w:r w:rsidR="0011395B" w:rsidRPr="008F7217">
        <w:rPr>
          <w:rFonts w:ascii="Arial" w:eastAsia="Arial Unicode MS" w:hAnsi="Arial" w:cs="Arial"/>
          <w:sz w:val="18"/>
          <w:szCs w:val="18"/>
          <w:lang w:val="en-GB" w:eastAsia="en-US"/>
        </w:rPr>
        <w:t xml:space="preserve"> for a period of 12 months. </w:t>
      </w:r>
      <w:r w:rsidR="00F54552">
        <w:rPr>
          <w:rFonts w:ascii="Arial" w:eastAsia="Arial Unicode MS" w:hAnsi="Arial" w:cs="Arial"/>
          <w:sz w:val="18"/>
          <w:szCs w:val="18"/>
          <w:lang w:val="en-GB" w:eastAsia="en-US"/>
        </w:rPr>
        <w:t>T</w:t>
      </w:r>
      <w:r w:rsidR="00F54552" w:rsidRPr="00F54552">
        <w:rPr>
          <w:rFonts w:ascii="Arial" w:eastAsia="Arial Unicode MS" w:hAnsi="Arial" w:cs="Arial"/>
          <w:sz w:val="18"/>
          <w:szCs w:val="18"/>
          <w:lang w:val="en-GB" w:eastAsia="en-US"/>
        </w:rPr>
        <w:t>he identified impairment loss was immaterial.</w:t>
      </w:r>
    </w:p>
    <w:p w14:paraId="522C24A2" w14:textId="77777777" w:rsidR="001266EA" w:rsidRPr="006D2CD3" w:rsidRDefault="001266EA" w:rsidP="00114AE2">
      <w:pPr>
        <w:ind w:left="1620" w:hanging="540"/>
        <w:contextualSpacing/>
        <w:rPr>
          <w:rFonts w:ascii="Arial" w:eastAsia="Arial Unicode MS" w:hAnsi="Arial" w:cs="Arial"/>
          <w:sz w:val="18"/>
          <w:szCs w:val="18"/>
          <w:lang w:val="en-GB" w:eastAsia="en-US"/>
        </w:rPr>
      </w:pPr>
    </w:p>
    <w:p w14:paraId="19465D43" w14:textId="4B11BB4E" w:rsidR="00225FBE" w:rsidRPr="006D2CD3" w:rsidRDefault="003C30F5" w:rsidP="006E2ABF">
      <w:pPr>
        <w:ind w:left="1080" w:hanging="54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5</w:t>
      </w:r>
      <w:r w:rsidR="00225FBE" w:rsidRPr="006D2CD3">
        <w:rPr>
          <w:rFonts w:ascii="Arial" w:eastAsia="Arial Unicode MS" w:hAnsi="Arial" w:cs="Arial"/>
          <w:sz w:val="18"/>
          <w:szCs w:val="18"/>
          <w:lang w:val="en-GB" w:eastAsia="en-US"/>
        </w:rPr>
        <w:t>.</w:t>
      </w:r>
      <w:r w:rsidR="00B14D45" w:rsidRPr="006D2CD3">
        <w:rPr>
          <w:rFonts w:ascii="Arial" w:eastAsia="Arial Unicode MS" w:hAnsi="Arial" w:cs="Arial"/>
          <w:sz w:val="18"/>
          <w:szCs w:val="18"/>
          <w:lang w:val="en-GB" w:eastAsia="en-US"/>
        </w:rPr>
        <w:t>1</w:t>
      </w:r>
      <w:r w:rsidR="00225FBE" w:rsidRPr="006D2CD3">
        <w:rPr>
          <w:rFonts w:ascii="Arial" w:eastAsia="Arial Unicode MS" w:hAnsi="Arial" w:cs="Arial"/>
          <w:sz w:val="18"/>
          <w:szCs w:val="18"/>
          <w:lang w:val="en-GB" w:eastAsia="en-US"/>
        </w:rPr>
        <w:t>.</w:t>
      </w:r>
      <w:r w:rsidR="00B14D45" w:rsidRPr="006D2CD3">
        <w:rPr>
          <w:rFonts w:ascii="Arial" w:eastAsia="Arial Unicode MS" w:hAnsi="Arial" w:cs="Arial"/>
          <w:sz w:val="18"/>
          <w:szCs w:val="18"/>
          <w:lang w:val="en-GB" w:eastAsia="en-US"/>
        </w:rPr>
        <w:t>3</w:t>
      </w:r>
      <w:r w:rsidR="00225FBE" w:rsidRPr="006D2CD3">
        <w:rPr>
          <w:rFonts w:ascii="Arial" w:eastAsia="Arial Unicode MS" w:hAnsi="Arial" w:cs="Arial"/>
          <w:sz w:val="18"/>
          <w:szCs w:val="18"/>
          <w:lang w:val="en-GB" w:eastAsia="en-US"/>
        </w:rPr>
        <w:tab/>
        <w:t>Liquidity risk</w:t>
      </w:r>
    </w:p>
    <w:p w14:paraId="3B74979A" w14:textId="77777777" w:rsidR="0003757A" w:rsidRPr="006D2CD3" w:rsidRDefault="0003757A" w:rsidP="006E2ABF">
      <w:pPr>
        <w:ind w:left="1080"/>
        <w:rPr>
          <w:rFonts w:ascii="Arial" w:eastAsia="Arial Unicode MS" w:hAnsi="Arial" w:cs="Arial"/>
          <w:spacing w:val="-2"/>
          <w:sz w:val="18"/>
          <w:szCs w:val="18"/>
          <w:lang w:val="en-GB" w:eastAsia="en-US"/>
        </w:rPr>
      </w:pPr>
    </w:p>
    <w:p w14:paraId="02E8B4A2" w14:textId="3F35ECE7" w:rsidR="00225FBE" w:rsidRPr="006D2CD3" w:rsidRDefault="00225FBE" w:rsidP="006E2ABF">
      <w:pPr>
        <w:ind w:left="1080"/>
        <w:rPr>
          <w:rFonts w:ascii="Arial" w:eastAsia="Arial Unicode MS" w:hAnsi="Arial" w:cs="Arial"/>
          <w:spacing w:val="-2"/>
          <w:sz w:val="18"/>
          <w:szCs w:val="18"/>
          <w:lang w:val="en-GB" w:eastAsia="en-US"/>
        </w:rPr>
      </w:pPr>
      <w:r w:rsidRPr="006D2CD3">
        <w:rPr>
          <w:rFonts w:ascii="Arial" w:eastAsia="Arial Unicode MS" w:hAnsi="Arial" w:cs="Arial"/>
          <w:spacing w:val="-2"/>
          <w:sz w:val="18"/>
          <w:szCs w:val="18"/>
          <w:lang w:val="en-GB" w:eastAsia="en-US"/>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of </w:t>
      </w:r>
      <w:r w:rsidR="00D73A05" w:rsidRPr="006D2CD3">
        <w:rPr>
          <w:rFonts w:ascii="Arial" w:eastAsia="Arial Unicode MS" w:hAnsi="Arial" w:cs="Arial"/>
          <w:spacing w:val="-2"/>
          <w:sz w:val="18"/>
          <w:szCs w:val="18"/>
          <w:lang w:val="en-GB" w:eastAsia="en-US"/>
        </w:rPr>
        <w:t>3</w:t>
      </w:r>
      <w:r w:rsidR="00E77BB0" w:rsidRPr="006D2CD3">
        <w:rPr>
          <w:rFonts w:ascii="Arial" w:eastAsia="Arial Unicode MS" w:hAnsi="Arial" w:cs="Arial"/>
          <w:spacing w:val="-2"/>
          <w:sz w:val="18"/>
          <w:szCs w:val="18"/>
          <w:lang w:val="en-GB" w:eastAsia="en-US"/>
        </w:rPr>
        <w:t>53.53</w:t>
      </w:r>
      <w:r w:rsidR="00A6046A" w:rsidRPr="006D2CD3">
        <w:rPr>
          <w:rFonts w:ascii="Arial" w:eastAsia="Arial Unicode MS" w:hAnsi="Arial" w:cs="Arial"/>
          <w:spacing w:val="-2"/>
          <w:sz w:val="18"/>
          <w:szCs w:val="18"/>
          <w:lang w:val="en-GB" w:eastAsia="en-US"/>
        </w:rPr>
        <w:t xml:space="preserve"> </w:t>
      </w:r>
      <w:r w:rsidRPr="006D2CD3">
        <w:rPr>
          <w:rFonts w:ascii="Arial" w:eastAsia="Arial Unicode MS" w:hAnsi="Arial" w:cs="Arial"/>
          <w:spacing w:val="-2"/>
          <w:sz w:val="18"/>
          <w:szCs w:val="18"/>
          <w:lang w:val="en-GB" w:eastAsia="en-US"/>
        </w:rPr>
        <w:t xml:space="preserve">Baht </w:t>
      </w:r>
      <w:r w:rsidR="00823D1F" w:rsidRPr="006D2CD3">
        <w:rPr>
          <w:rFonts w:ascii="Arial" w:eastAsia="Arial Unicode MS" w:hAnsi="Arial" w:cs="Arial"/>
          <w:spacing w:val="-2"/>
          <w:sz w:val="18"/>
          <w:szCs w:val="18"/>
          <w:lang w:val="en-GB" w:eastAsia="en-US"/>
        </w:rPr>
        <w:t>million</w:t>
      </w:r>
      <w:r w:rsidRPr="006D2CD3">
        <w:rPr>
          <w:rFonts w:ascii="Arial" w:eastAsia="Arial Unicode MS" w:hAnsi="Arial" w:cs="Arial"/>
          <w:spacing w:val="-2"/>
          <w:sz w:val="18"/>
          <w:szCs w:val="18"/>
          <w:lang w:val="en-GB" w:eastAsia="en-US"/>
        </w:rPr>
        <w:t xml:space="preserve"> (</w:t>
      </w:r>
      <w:r w:rsidR="00DB5CDA" w:rsidRPr="006D2CD3">
        <w:rPr>
          <w:rFonts w:ascii="Arial" w:eastAsia="Arial Unicode MS" w:hAnsi="Arial" w:cs="Arial"/>
          <w:spacing w:val="-2"/>
          <w:sz w:val="18"/>
          <w:szCs w:val="18"/>
          <w:lang w:val="en-GB" w:eastAsia="en-US"/>
        </w:rPr>
        <w:t>2023</w:t>
      </w:r>
      <w:r w:rsidRPr="006D2CD3">
        <w:rPr>
          <w:rFonts w:ascii="Arial" w:eastAsia="Arial Unicode MS" w:hAnsi="Arial" w:cs="Arial"/>
          <w:spacing w:val="-2"/>
          <w:sz w:val="18"/>
          <w:szCs w:val="18"/>
          <w:lang w:val="en-GB" w:eastAsia="en-US"/>
        </w:rPr>
        <w:t xml:space="preserve">: Baht </w:t>
      </w:r>
      <w:r w:rsidR="00A6046A" w:rsidRPr="006D2CD3">
        <w:rPr>
          <w:rFonts w:ascii="Arial" w:eastAsia="Arial Unicode MS" w:hAnsi="Arial" w:cs="Arial"/>
          <w:spacing w:val="-2"/>
          <w:sz w:val="18"/>
          <w:szCs w:val="18"/>
          <w:lang w:val="en-GB" w:eastAsia="en-US"/>
        </w:rPr>
        <w:t>1,942.81</w:t>
      </w:r>
      <w:r w:rsidR="00823D1F" w:rsidRPr="006D2CD3">
        <w:rPr>
          <w:rFonts w:ascii="Arial" w:eastAsia="Arial Unicode MS" w:hAnsi="Arial" w:cs="Arial"/>
          <w:spacing w:val="-2"/>
          <w:sz w:val="18"/>
          <w:szCs w:val="18"/>
          <w:lang w:val="en-GB" w:eastAsia="en-US"/>
        </w:rPr>
        <w:t xml:space="preserve"> million</w:t>
      </w:r>
      <w:r w:rsidRPr="006D2CD3">
        <w:rPr>
          <w:rFonts w:ascii="Arial" w:eastAsia="Arial Unicode MS" w:hAnsi="Arial" w:cs="Arial"/>
          <w:spacing w:val="-2"/>
          <w:sz w:val="18"/>
          <w:szCs w:val="18"/>
          <w:lang w:val="en-GB" w:eastAsia="en-US"/>
        </w:rPr>
        <w:t>) that are expected to readily generate cash inflows for managing liquidity risk. Due to the dynamic nature of the underlying businesses, the Group Treasury maintains flexibility in funding by maintaining availability under committed credit lines.</w:t>
      </w:r>
    </w:p>
    <w:p w14:paraId="34665B7B" w14:textId="77777777" w:rsidR="00225FBE" w:rsidRPr="006D2CD3" w:rsidRDefault="00225FBE" w:rsidP="006E2ABF">
      <w:pPr>
        <w:ind w:left="1080"/>
        <w:rPr>
          <w:rFonts w:ascii="Arial" w:eastAsia="Arial Unicode MS" w:hAnsi="Arial" w:cs="Arial"/>
          <w:sz w:val="18"/>
          <w:szCs w:val="18"/>
          <w:lang w:val="en-GB" w:eastAsia="en-US"/>
        </w:rPr>
      </w:pPr>
    </w:p>
    <w:p w14:paraId="55D0531A" w14:textId="1EC044E8" w:rsidR="00225FBE" w:rsidRPr="006D2CD3" w:rsidRDefault="00225FBE" w:rsidP="006E2ABF">
      <w:pPr>
        <w:ind w:left="1080"/>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 xml:space="preserve">Management monitors i)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 </w:t>
      </w:r>
    </w:p>
    <w:p w14:paraId="51203F16" w14:textId="77777777" w:rsidR="00382F24" w:rsidRPr="006D2CD3" w:rsidRDefault="00382F24" w:rsidP="006E2ABF">
      <w:pPr>
        <w:ind w:left="1080"/>
        <w:rPr>
          <w:rFonts w:ascii="Arial" w:eastAsia="Arial Unicode MS" w:hAnsi="Arial" w:cs="Arial"/>
          <w:sz w:val="18"/>
          <w:szCs w:val="18"/>
          <w:lang w:val="en-GB" w:eastAsia="en-US"/>
        </w:rPr>
      </w:pPr>
    </w:p>
    <w:p w14:paraId="0B3943D6" w14:textId="77777777" w:rsidR="00225FBE" w:rsidRPr="006D2CD3" w:rsidRDefault="006E2ABF" w:rsidP="006E2ABF">
      <w:pPr>
        <w:ind w:left="1080" w:hanging="54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a)</w:t>
      </w:r>
      <w:r w:rsidRPr="006D2CD3">
        <w:rPr>
          <w:rFonts w:ascii="Arial" w:eastAsia="Arial Unicode MS" w:hAnsi="Arial" w:cs="Arial"/>
          <w:sz w:val="18"/>
          <w:szCs w:val="18"/>
          <w:lang w:val="en-GB" w:eastAsia="en-US"/>
        </w:rPr>
        <w:tab/>
      </w:r>
      <w:r w:rsidR="00225FBE" w:rsidRPr="006D2CD3">
        <w:rPr>
          <w:rFonts w:ascii="Arial" w:eastAsia="Arial Unicode MS" w:hAnsi="Arial" w:cs="Arial"/>
          <w:sz w:val="18"/>
          <w:szCs w:val="18"/>
          <w:lang w:val="en-GB" w:eastAsia="en-US"/>
        </w:rPr>
        <w:t>Financing arrangements</w:t>
      </w:r>
    </w:p>
    <w:p w14:paraId="2EEC21B0" w14:textId="77777777" w:rsidR="0003757A" w:rsidRPr="006D2CD3" w:rsidRDefault="0003757A" w:rsidP="006E2ABF">
      <w:pPr>
        <w:ind w:left="1080"/>
        <w:rPr>
          <w:rFonts w:ascii="Arial" w:eastAsia="Arial Unicode MS" w:hAnsi="Arial" w:cs="Arial"/>
          <w:sz w:val="18"/>
          <w:szCs w:val="18"/>
          <w:lang w:val="en-GB" w:eastAsia="en-US"/>
        </w:rPr>
      </w:pPr>
    </w:p>
    <w:p w14:paraId="33D53893" w14:textId="64D28355" w:rsidR="00225FBE" w:rsidRPr="006D2CD3" w:rsidRDefault="00225FBE" w:rsidP="006E2ABF">
      <w:pPr>
        <w:ind w:left="1080"/>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 xml:space="preserve">The detail of undrawn facilities as at </w:t>
      </w:r>
      <w:r w:rsidR="00B14D45" w:rsidRPr="006D2CD3">
        <w:rPr>
          <w:rFonts w:ascii="Arial" w:eastAsia="Arial Unicode MS" w:hAnsi="Arial" w:cs="Arial"/>
          <w:sz w:val="18"/>
          <w:szCs w:val="18"/>
          <w:lang w:val="en-GB" w:eastAsia="en-US"/>
        </w:rPr>
        <w:t>31</w:t>
      </w:r>
      <w:r w:rsidRPr="006D2CD3">
        <w:rPr>
          <w:rFonts w:ascii="Arial" w:eastAsia="Arial Unicode MS" w:hAnsi="Arial" w:cs="Arial"/>
          <w:sz w:val="18"/>
          <w:szCs w:val="18"/>
          <w:lang w:val="en-GB" w:eastAsia="en-US"/>
        </w:rPr>
        <w:t xml:space="preserve"> December are disclosed in </w:t>
      </w:r>
      <w:r w:rsidR="00604238" w:rsidRPr="006D2CD3">
        <w:rPr>
          <w:rFonts w:ascii="Arial" w:eastAsia="Arial Unicode MS" w:hAnsi="Arial" w:cs="Arial"/>
          <w:sz w:val="18"/>
          <w:szCs w:val="18"/>
          <w:lang w:val="en-GB" w:eastAsia="en-US"/>
        </w:rPr>
        <w:t>N</w:t>
      </w:r>
      <w:r w:rsidRPr="006D2CD3">
        <w:rPr>
          <w:rFonts w:ascii="Arial" w:eastAsia="Arial Unicode MS" w:hAnsi="Arial" w:cs="Arial"/>
          <w:sz w:val="18"/>
          <w:szCs w:val="18"/>
          <w:lang w:val="en-GB" w:eastAsia="en-US"/>
        </w:rPr>
        <w:t xml:space="preserve">ote </w:t>
      </w:r>
      <w:r w:rsidR="003C30F5" w:rsidRPr="006D2CD3">
        <w:rPr>
          <w:rFonts w:ascii="Arial" w:eastAsia="Arial Unicode MS" w:hAnsi="Arial" w:cs="Arial"/>
          <w:sz w:val="18"/>
          <w:szCs w:val="18"/>
          <w:lang w:val="en-GB" w:eastAsia="en-US"/>
        </w:rPr>
        <w:t>2</w:t>
      </w:r>
      <w:r w:rsidR="00782139" w:rsidRPr="006D2CD3">
        <w:rPr>
          <w:rFonts w:ascii="Arial" w:eastAsia="Arial Unicode MS" w:hAnsi="Arial" w:cs="Arial"/>
          <w:sz w:val="18"/>
          <w:szCs w:val="18"/>
          <w:lang w:val="en-GB" w:eastAsia="en-US"/>
        </w:rPr>
        <w:t>3</w:t>
      </w:r>
      <w:r w:rsidR="00565C40" w:rsidRPr="006D2CD3">
        <w:rPr>
          <w:rFonts w:ascii="Arial" w:eastAsia="Arial Unicode MS" w:hAnsi="Arial" w:cs="Arial"/>
          <w:sz w:val="18"/>
          <w:szCs w:val="18"/>
          <w:lang w:val="en-GB" w:eastAsia="en-US"/>
        </w:rPr>
        <w:t>.</w:t>
      </w:r>
      <w:r w:rsidRPr="006D2CD3">
        <w:rPr>
          <w:rFonts w:ascii="Arial" w:eastAsia="Arial Unicode MS" w:hAnsi="Arial" w:cs="Arial"/>
          <w:sz w:val="18"/>
          <w:szCs w:val="18"/>
          <w:lang w:val="en-GB" w:eastAsia="en-US"/>
        </w:rPr>
        <w:t xml:space="preserve"> </w:t>
      </w:r>
    </w:p>
    <w:p w14:paraId="15E83EDD" w14:textId="77777777" w:rsidR="0003757A" w:rsidRPr="006D2CD3" w:rsidRDefault="0003757A" w:rsidP="006E2ABF">
      <w:pPr>
        <w:ind w:left="1080"/>
        <w:contextualSpacing/>
        <w:rPr>
          <w:rFonts w:ascii="Arial" w:eastAsia="Arial Unicode MS" w:hAnsi="Arial" w:cs="Arial"/>
          <w:sz w:val="18"/>
          <w:szCs w:val="18"/>
          <w:lang w:val="en-GB" w:eastAsia="en-US"/>
        </w:rPr>
      </w:pPr>
    </w:p>
    <w:p w14:paraId="09C06780" w14:textId="77777777" w:rsidR="00225FBE" w:rsidRPr="006D2CD3" w:rsidRDefault="006E2ABF" w:rsidP="006E2ABF">
      <w:pPr>
        <w:ind w:left="1080" w:hanging="54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b)</w:t>
      </w:r>
      <w:r w:rsidRPr="006D2CD3">
        <w:rPr>
          <w:rFonts w:ascii="Arial" w:eastAsia="Arial Unicode MS" w:hAnsi="Arial" w:cs="Arial"/>
          <w:sz w:val="18"/>
          <w:szCs w:val="18"/>
          <w:lang w:val="en-GB" w:eastAsia="en-US"/>
        </w:rPr>
        <w:tab/>
      </w:r>
      <w:r w:rsidR="00225FBE" w:rsidRPr="006D2CD3">
        <w:rPr>
          <w:rFonts w:ascii="Arial" w:eastAsia="Arial Unicode MS" w:hAnsi="Arial" w:cs="Arial"/>
          <w:sz w:val="18"/>
          <w:szCs w:val="18"/>
          <w:lang w:val="en-GB" w:eastAsia="en-US"/>
        </w:rPr>
        <w:t>Maturity of financial liabilities</w:t>
      </w:r>
    </w:p>
    <w:p w14:paraId="354F4A5B" w14:textId="77777777" w:rsidR="0003757A" w:rsidRPr="006D2CD3" w:rsidRDefault="0003757A" w:rsidP="006E2ABF">
      <w:pPr>
        <w:ind w:left="1080"/>
        <w:rPr>
          <w:rFonts w:ascii="Arial" w:eastAsia="Angsana New" w:hAnsi="Arial" w:cs="Arial"/>
          <w:sz w:val="18"/>
          <w:szCs w:val="18"/>
        </w:rPr>
      </w:pPr>
    </w:p>
    <w:p w14:paraId="3DE44905" w14:textId="1435B54C" w:rsidR="00225FBE" w:rsidRPr="006D2CD3" w:rsidRDefault="00BF2DB9" w:rsidP="006E2ABF">
      <w:pPr>
        <w:ind w:left="1080"/>
        <w:rPr>
          <w:rFonts w:ascii="Arial" w:eastAsia="Arial Unicode MS" w:hAnsi="Arial" w:cs="Arial"/>
          <w:sz w:val="18"/>
          <w:szCs w:val="18"/>
          <w:lang w:val="en-GB" w:eastAsia="en-US"/>
        </w:rPr>
      </w:pPr>
      <w:r w:rsidRPr="006D2CD3">
        <w:rPr>
          <w:rFonts w:ascii="Arial" w:eastAsia="Angsana New" w:hAnsi="Arial" w:cs="Arial"/>
          <w:sz w:val="18"/>
          <w:szCs w:val="22"/>
          <w:lang w:val="en-GB"/>
        </w:rPr>
        <w:t>Trade</w:t>
      </w:r>
      <w:r w:rsidR="001D32F4" w:rsidRPr="006D2CD3">
        <w:rPr>
          <w:rFonts w:ascii="Arial" w:eastAsia="Angsana New" w:hAnsi="Arial" w:cs="Arial"/>
          <w:sz w:val="18"/>
          <w:szCs w:val="18"/>
        </w:rPr>
        <w:t xml:space="preserve"> </w:t>
      </w:r>
      <w:r w:rsidR="003B6D71" w:rsidRPr="006D2CD3">
        <w:rPr>
          <w:rFonts w:ascii="Arial" w:eastAsia="Angsana New" w:hAnsi="Arial" w:cs="Arial"/>
          <w:sz w:val="18"/>
          <w:szCs w:val="18"/>
        </w:rPr>
        <w:t>payables</w:t>
      </w:r>
      <w:r w:rsidR="00A06555" w:rsidRPr="006D2CD3">
        <w:rPr>
          <w:rFonts w:ascii="Arial" w:eastAsia="Arial Unicode MS" w:hAnsi="Arial" w:cs="Arial"/>
          <w:sz w:val="18"/>
          <w:szCs w:val="18"/>
          <w:cs/>
          <w:lang w:val="en-GB" w:eastAsia="en-US"/>
        </w:rPr>
        <w:t xml:space="preserve"> </w:t>
      </w:r>
      <w:r w:rsidR="00A06555" w:rsidRPr="006D2CD3">
        <w:rPr>
          <w:rFonts w:ascii="Arial" w:eastAsia="Arial Unicode MS" w:hAnsi="Arial" w:cs="Arial"/>
          <w:sz w:val="18"/>
          <w:szCs w:val="18"/>
          <w:lang w:eastAsia="en-US"/>
        </w:rPr>
        <w:t xml:space="preserve">and </w:t>
      </w:r>
      <w:r w:rsidR="003B6D71" w:rsidRPr="006D2CD3">
        <w:rPr>
          <w:rFonts w:ascii="Arial" w:eastAsia="Arial Unicode MS" w:hAnsi="Arial" w:cs="Arial"/>
          <w:sz w:val="18"/>
          <w:szCs w:val="18"/>
          <w:lang w:val="en-GB" w:eastAsia="en-US"/>
        </w:rPr>
        <w:t xml:space="preserve">financial liabilities </w:t>
      </w:r>
      <w:r w:rsidR="003B6D71" w:rsidRPr="006D2CD3">
        <w:rPr>
          <w:rFonts w:ascii="Arial" w:eastAsia="Angsana New" w:hAnsi="Arial" w:cs="Arial"/>
          <w:sz w:val="18"/>
          <w:szCs w:val="18"/>
        </w:rPr>
        <w:t xml:space="preserve">have maturity within </w:t>
      </w:r>
      <w:r w:rsidR="00B14D45" w:rsidRPr="006D2CD3">
        <w:rPr>
          <w:rFonts w:ascii="Arial" w:eastAsia="Angsana New" w:hAnsi="Arial" w:cs="Arial"/>
          <w:sz w:val="18"/>
          <w:szCs w:val="18"/>
          <w:lang w:val="en-GB"/>
        </w:rPr>
        <w:t>1</w:t>
      </w:r>
      <w:r w:rsidR="003B6D71" w:rsidRPr="006D2CD3">
        <w:rPr>
          <w:rFonts w:ascii="Arial" w:eastAsia="Angsana New" w:hAnsi="Arial" w:cs="Arial"/>
          <w:sz w:val="18"/>
          <w:szCs w:val="18"/>
        </w:rPr>
        <w:t xml:space="preserve"> year</w:t>
      </w:r>
      <w:r w:rsidR="00225FBE" w:rsidRPr="006D2CD3">
        <w:rPr>
          <w:rFonts w:ascii="Arial" w:eastAsia="Arial Unicode MS" w:hAnsi="Arial" w:cs="Arial"/>
          <w:sz w:val="18"/>
          <w:szCs w:val="18"/>
          <w:lang w:val="en-GB" w:eastAsia="en-US"/>
        </w:rPr>
        <w:t xml:space="preserve">. The maturity of </w:t>
      </w:r>
      <w:r w:rsidR="003B6D71" w:rsidRPr="006D2CD3">
        <w:rPr>
          <w:rFonts w:ascii="Arial" w:eastAsia="Arial Unicode MS" w:hAnsi="Arial" w:cs="Arial"/>
          <w:sz w:val="18"/>
          <w:szCs w:val="18"/>
          <w:lang w:val="en-GB" w:eastAsia="en-US"/>
        </w:rPr>
        <w:t>the borrowing from</w:t>
      </w:r>
      <w:r w:rsidR="001672AD" w:rsidRPr="006D2CD3">
        <w:rPr>
          <w:rFonts w:ascii="Arial" w:eastAsia="Arial Unicode MS" w:hAnsi="Arial" w:cs="Arial"/>
          <w:sz w:val="18"/>
          <w:szCs w:val="18"/>
          <w:lang w:val="en-GB" w:eastAsia="en-US"/>
        </w:rPr>
        <w:t xml:space="preserve"> </w:t>
      </w:r>
      <w:r w:rsidR="003B6D71" w:rsidRPr="006D2CD3">
        <w:rPr>
          <w:rFonts w:ascii="Arial" w:eastAsia="Arial Unicode MS" w:hAnsi="Arial" w:cs="Arial"/>
          <w:sz w:val="18"/>
          <w:szCs w:val="18"/>
          <w:lang w:val="en-GB" w:eastAsia="en-US"/>
        </w:rPr>
        <w:t>financial institutes</w:t>
      </w:r>
      <w:r w:rsidR="00354635" w:rsidRPr="006D2CD3">
        <w:rPr>
          <w:rFonts w:ascii="Arial" w:eastAsia="Arial Unicode MS" w:hAnsi="Arial" w:cs="Arial"/>
          <w:sz w:val="18"/>
          <w:szCs w:val="22"/>
          <w:lang w:eastAsia="en-US"/>
        </w:rPr>
        <w:t>, lease liabilities</w:t>
      </w:r>
      <w:r w:rsidR="003B6D71" w:rsidRPr="006D2CD3">
        <w:rPr>
          <w:rFonts w:ascii="Arial" w:eastAsia="Arial Unicode MS" w:hAnsi="Arial" w:cs="Arial"/>
          <w:sz w:val="18"/>
          <w:szCs w:val="18"/>
          <w:lang w:val="en-GB" w:eastAsia="en-US"/>
        </w:rPr>
        <w:t xml:space="preserve"> and debentures</w:t>
      </w:r>
      <w:r w:rsidR="00225FBE" w:rsidRPr="006D2CD3">
        <w:rPr>
          <w:rFonts w:ascii="Arial" w:eastAsia="Arial Unicode MS" w:hAnsi="Arial" w:cs="Arial"/>
          <w:sz w:val="18"/>
          <w:szCs w:val="18"/>
          <w:lang w:val="en-GB" w:eastAsia="en-US"/>
        </w:rPr>
        <w:t xml:space="preserve"> </w:t>
      </w:r>
      <w:r w:rsidR="00BD7476" w:rsidRPr="006D2CD3">
        <w:rPr>
          <w:rFonts w:ascii="Arial" w:eastAsia="Arial Unicode MS" w:hAnsi="Arial" w:cs="Arial"/>
          <w:sz w:val="18"/>
          <w:szCs w:val="18"/>
          <w:lang w:val="en-GB" w:eastAsia="en-US"/>
        </w:rPr>
        <w:t>are</w:t>
      </w:r>
      <w:r w:rsidR="00225FBE" w:rsidRPr="006D2CD3">
        <w:rPr>
          <w:rFonts w:ascii="Arial" w:eastAsia="Arial Unicode MS" w:hAnsi="Arial" w:cs="Arial"/>
          <w:sz w:val="18"/>
          <w:szCs w:val="18"/>
          <w:lang w:val="en-GB" w:eastAsia="en-US"/>
        </w:rPr>
        <w:t xml:space="preserve"> disclosed in </w:t>
      </w:r>
      <w:r w:rsidR="00604238" w:rsidRPr="006D2CD3">
        <w:rPr>
          <w:rFonts w:ascii="Arial" w:eastAsia="Arial Unicode MS" w:hAnsi="Arial" w:cs="Arial"/>
          <w:sz w:val="18"/>
          <w:szCs w:val="18"/>
          <w:lang w:val="en-GB" w:eastAsia="en-US"/>
        </w:rPr>
        <w:t>N</w:t>
      </w:r>
      <w:r w:rsidR="00225FBE" w:rsidRPr="006D2CD3">
        <w:rPr>
          <w:rFonts w:ascii="Arial" w:eastAsia="Arial Unicode MS" w:hAnsi="Arial" w:cs="Arial"/>
          <w:sz w:val="18"/>
          <w:szCs w:val="18"/>
          <w:lang w:val="en-GB" w:eastAsia="en-US"/>
        </w:rPr>
        <w:t xml:space="preserve">ote </w:t>
      </w:r>
      <w:r w:rsidR="003C30F5" w:rsidRPr="006D2CD3">
        <w:rPr>
          <w:rFonts w:ascii="Arial" w:eastAsia="Arial Unicode MS" w:hAnsi="Arial" w:cs="Arial"/>
          <w:sz w:val="18"/>
          <w:szCs w:val="18"/>
          <w:lang w:val="en-GB" w:eastAsia="en-US"/>
        </w:rPr>
        <w:t>2</w:t>
      </w:r>
      <w:r w:rsidR="00782139" w:rsidRPr="006D2CD3">
        <w:rPr>
          <w:rFonts w:ascii="Arial" w:eastAsia="Arial Unicode MS" w:hAnsi="Arial" w:cs="Arial"/>
          <w:sz w:val="18"/>
          <w:szCs w:val="18"/>
          <w:lang w:val="en-GB" w:eastAsia="en-US"/>
        </w:rPr>
        <w:t>3</w:t>
      </w:r>
      <w:r w:rsidR="00225FBE" w:rsidRPr="006D2CD3">
        <w:rPr>
          <w:rFonts w:ascii="Arial" w:eastAsia="Arial Unicode MS" w:hAnsi="Arial" w:cs="Arial"/>
          <w:sz w:val="18"/>
          <w:szCs w:val="18"/>
          <w:lang w:val="en-GB" w:eastAsia="en-US"/>
        </w:rPr>
        <w:t>.</w:t>
      </w:r>
    </w:p>
    <w:p w14:paraId="79D214FD" w14:textId="77777777" w:rsidR="00225FBE" w:rsidRPr="006D2CD3" w:rsidRDefault="00225FBE" w:rsidP="00114AE2">
      <w:pPr>
        <w:ind w:left="1080" w:hanging="540"/>
        <w:contextualSpacing/>
        <w:rPr>
          <w:rFonts w:ascii="Arial" w:eastAsia="Arial Unicode MS" w:hAnsi="Arial" w:cs="Arial"/>
          <w:b/>
          <w:bCs/>
          <w:sz w:val="18"/>
          <w:szCs w:val="18"/>
          <w:lang w:eastAsia="en-US"/>
        </w:rPr>
      </w:pPr>
    </w:p>
    <w:p w14:paraId="0B7C1564" w14:textId="1AB0867E" w:rsidR="00225FBE" w:rsidRPr="006D2CD3" w:rsidRDefault="003C30F5" w:rsidP="006E2ABF">
      <w:pPr>
        <w:ind w:left="540" w:hanging="540"/>
        <w:contextualSpacing/>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5</w:t>
      </w:r>
      <w:r w:rsidR="00225FBE" w:rsidRPr="006D2CD3">
        <w:rPr>
          <w:rFonts w:ascii="Arial" w:eastAsia="Arial Unicode MS" w:hAnsi="Arial" w:cs="Arial"/>
          <w:b/>
          <w:bCs/>
          <w:sz w:val="18"/>
          <w:szCs w:val="18"/>
          <w:lang w:val="en-GB" w:eastAsia="en-US"/>
        </w:rPr>
        <w:t>.</w:t>
      </w:r>
      <w:r w:rsidR="00B14D45" w:rsidRPr="006D2CD3">
        <w:rPr>
          <w:rFonts w:ascii="Arial" w:eastAsia="Arial Unicode MS" w:hAnsi="Arial" w:cs="Arial"/>
          <w:b/>
          <w:bCs/>
          <w:sz w:val="18"/>
          <w:szCs w:val="18"/>
          <w:lang w:val="en-GB" w:eastAsia="en-US"/>
        </w:rPr>
        <w:t>2</w:t>
      </w:r>
      <w:r w:rsidR="00225FBE" w:rsidRPr="006D2CD3">
        <w:rPr>
          <w:rFonts w:ascii="Arial" w:eastAsia="Arial Unicode MS" w:hAnsi="Arial" w:cs="Arial"/>
          <w:b/>
          <w:bCs/>
          <w:sz w:val="18"/>
          <w:szCs w:val="18"/>
          <w:lang w:val="en-GB" w:eastAsia="en-US"/>
        </w:rPr>
        <w:tab/>
        <w:t>Capital management</w:t>
      </w:r>
    </w:p>
    <w:p w14:paraId="324D4AF6" w14:textId="77777777" w:rsidR="00225FBE" w:rsidRPr="006D2CD3" w:rsidRDefault="00225FBE" w:rsidP="006E2ABF">
      <w:pPr>
        <w:ind w:left="540"/>
        <w:rPr>
          <w:rFonts w:ascii="Arial" w:eastAsia="Arial Unicode MS" w:hAnsi="Arial" w:cs="Arial"/>
          <w:sz w:val="18"/>
          <w:szCs w:val="18"/>
          <w:lang w:eastAsia="en-US"/>
        </w:rPr>
      </w:pPr>
    </w:p>
    <w:p w14:paraId="5A418A98" w14:textId="77777777" w:rsidR="00225FBE" w:rsidRPr="006D2CD3" w:rsidRDefault="00225FBE" w:rsidP="006E2ABF">
      <w:pPr>
        <w:ind w:left="540"/>
        <w:rPr>
          <w:rFonts w:ascii="Arial" w:eastAsia="Arial Unicode MS" w:hAnsi="Arial" w:cs="Arial"/>
          <w:sz w:val="18"/>
          <w:szCs w:val="18"/>
          <w:lang w:eastAsia="en-US"/>
        </w:rPr>
      </w:pPr>
      <w:r w:rsidRPr="006D2CD3">
        <w:rPr>
          <w:rFonts w:ascii="Arial" w:eastAsia="Arial Unicode MS" w:hAnsi="Arial" w:cs="Arial"/>
          <w:sz w:val="18"/>
          <w:szCs w:val="18"/>
          <w:lang w:eastAsia="en-US"/>
        </w:rPr>
        <w:t>Risk management</w:t>
      </w:r>
    </w:p>
    <w:p w14:paraId="1F6ED126" w14:textId="77777777" w:rsidR="00225FBE" w:rsidRPr="006D2CD3" w:rsidRDefault="00225FBE" w:rsidP="006E2ABF">
      <w:pPr>
        <w:ind w:left="540"/>
        <w:rPr>
          <w:rFonts w:ascii="Arial" w:eastAsia="Arial Unicode MS" w:hAnsi="Arial" w:cs="Arial"/>
          <w:sz w:val="18"/>
          <w:szCs w:val="18"/>
          <w:lang w:eastAsia="en-US"/>
        </w:rPr>
      </w:pPr>
    </w:p>
    <w:p w14:paraId="795A4FCE" w14:textId="77777777" w:rsidR="00225FBE" w:rsidRPr="006D2CD3" w:rsidRDefault="00225FBE" w:rsidP="006E2ABF">
      <w:pPr>
        <w:ind w:left="540"/>
        <w:rPr>
          <w:rFonts w:ascii="Arial" w:eastAsia="Arial Unicode MS" w:hAnsi="Arial" w:cs="Arial"/>
          <w:sz w:val="18"/>
          <w:szCs w:val="18"/>
          <w:lang w:eastAsia="en-US"/>
        </w:rPr>
      </w:pPr>
      <w:r w:rsidRPr="006D2CD3">
        <w:rPr>
          <w:rFonts w:ascii="Arial" w:eastAsia="Arial Unicode MS" w:hAnsi="Arial" w:cs="Arial"/>
          <w:sz w:val="18"/>
          <w:szCs w:val="18"/>
          <w:lang w:eastAsia="en-US"/>
        </w:rPr>
        <w:t>The objectives when managing capital are to:</w:t>
      </w:r>
    </w:p>
    <w:p w14:paraId="18B48A19" w14:textId="77777777" w:rsidR="00225FBE" w:rsidRPr="006D2CD3" w:rsidRDefault="00225FBE" w:rsidP="006E2ABF">
      <w:pPr>
        <w:ind w:left="540"/>
        <w:rPr>
          <w:rFonts w:ascii="Arial" w:eastAsia="Arial Unicode MS" w:hAnsi="Arial" w:cs="Arial"/>
          <w:sz w:val="18"/>
          <w:szCs w:val="18"/>
          <w:lang w:eastAsia="en-US"/>
        </w:rPr>
      </w:pPr>
    </w:p>
    <w:p w14:paraId="6122A916" w14:textId="77777777" w:rsidR="00225FBE" w:rsidRPr="006D2CD3" w:rsidRDefault="00225FBE" w:rsidP="00A310E4">
      <w:pPr>
        <w:numPr>
          <w:ilvl w:val="0"/>
          <w:numId w:val="10"/>
        </w:numPr>
        <w:rPr>
          <w:rFonts w:ascii="Arial" w:eastAsia="Arial Unicode MS" w:hAnsi="Arial" w:cs="Arial"/>
          <w:sz w:val="18"/>
          <w:szCs w:val="18"/>
          <w:lang w:eastAsia="en-US"/>
        </w:rPr>
      </w:pPr>
      <w:r w:rsidRPr="006D2CD3">
        <w:rPr>
          <w:rFonts w:ascii="Arial" w:eastAsia="Arial Unicode MS" w:hAnsi="Arial" w:cs="Arial"/>
          <w:sz w:val="18"/>
          <w:szCs w:val="18"/>
          <w:lang w:eastAsia="en-US"/>
        </w:rPr>
        <w:t>Safeguard their ability to continue as a going concern, to provide returns for shareholders and benefits for other stakeholders, and</w:t>
      </w:r>
    </w:p>
    <w:p w14:paraId="09BDA030" w14:textId="77777777" w:rsidR="00225FBE" w:rsidRPr="006D2CD3" w:rsidRDefault="00225FBE" w:rsidP="00A310E4">
      <w:pPr>
        <w:numPr>
          <w:ilvl w:val="0"/>
          <w:numId w:val="10"/>
        </w:numPr>
        <w:rPr>
          <w:rFonts w:ascii="Arial" w:eastAsia="Arial Unicode MS" w:hAnsi="Arial" w:cs="Arial"/>
          <w:sz w:val="18"/>
          <w:szCs w:val="18"/>
          <w:lang w:eastAsia="en-US"/>
        </w:rPr>
      </w:pPr>
      <w:r w:rsidRPr="006D2CD3">
        <w:rPr>
          <w:rFonts w:ascii="Arial" w:eastAsia="Arial Unicode MS" w:hAnsi="Arial" w:cs="Arial"/>
          <w:sz w:val="18"/>
          <w:szCs w:val="18"/>
          <w:lang w:eastAsia="en-US"/>
        </w:rPr>
        <w:t>Maintain an optimal capital structure to reduce the cost of capital</w:t>
      </w:r>
    </w:p>
    <w:p w14:paraId="4AB71A31" w14:textId="77777777" w:rsidR="00225FBE" w:rsidRPr="006D2CD3" w:rsidRDefault="00225FBE" w:rsidP="006E2ABF">
      <w:pPr>
        <w:ind w:left="540"/>
        <w:rPr>
          <w:rFonts w:ascii="Arial" w:eastAsia="Arial Unicode MS" w:hAnsi="Arial" w:cs="Arial"/>
          <w:sz w:val="18"/>
          <w:szCs w:val="18"/>
          <w:lang w:eastAsia="en-US"/>
        </w:rPr>
      </w:pPr>
    </w:p>
    <w:p w14:paraId="6D74B1F3" w14:textId="77777777" w:rsidR="00225FBE" w:rsidRPr="006D2CD3" w:rsidRDefault="00225FBE" w:rsidP="006E2ABF">
      <w:pPr>
        <w:ind w:left="540"/>
        <w:rPr>
          <w:rFonts w:ascii="Arial" w:eastAsia="Arial Unicode MS" w:hAnsi="Arial" w:cs="Arial"/>
          <w:sz w:val="18"/>
          <w:szCs w:val="18"/>
          <w:lang w:eastAsia="en-US"/>
        </w:rPr>
      </w:pPr>
      <w:r w:rsidRPr="006D2CD3">
        <w:rPr>
          <w:rFonts w:ascii="Arial" w:eastAsia="Arial Unicode MS" w:hAnsi="Arial" w:cs="Arial"/>
          <w:sz w:val="18"/>
          <w:szCs w:val="18"/>
          <w:lang w:eastAsia="en-US"/>
        </w:rPr>
        <w:t>In order to maintain or adjust the capital structure, the Group may adjust the amount of dividends paid to shareholders, return capital to shareholders, issue new shares or sell assets to reduce debt.</w:t>
      </w:r>
    </w:p>
    <w:p w14:paraId="30DBA38D" w14:textId="77777777" w:rsidR="00225FBE" w:rsidRPr="006D2CD3" w:rsidRDefault="00225FBE" w:rsidP="006E2ABF">
      <w:pPr>
        <w:ind w:left="540"/>
        <w:rPr>
          <w:rFonts w:ascii="Arial" w:eastAsia="Arial Unicode MS" w:hAnsi="Arial" w:cs="Arial"/>
          <w:sz w:val="18"/>
          <w:szCs w:val="18"/>
          <w:lang w:eastAsia="en-US"/>
        </w:rPr>
      </w:pPr>
    </w:p>
    <w:p w14:paraId="751E1DD4" w14:textId="77777777" w:rsidR="00225FBE" w:rsidRPr="006D2CD3" w:rsidRDefault="00225FBE" w:rsidP="006E2ABF">
      <w:pPr>
        <w:ind w:left="540"/>
        <w:rPr>
          <w:rFonts w:ascii="Arial" w:eastAsia="Arial Unicode MS" w:hAnsi="Arial" w:cs="Arial"/>
          <w:sz w:val="18"/>
          <w:szCs w:val="18"/>
          <w:lang w:eastAsia="en-US"/>
        </w:rPr>
      </w:pPr>
      <w:r w:rsidRPr="006D2CD3">
        <w:rPr>
          <w:rFonts w:ascii="Arial" w:eastAsia="Arial Unicode MS" w:hAnsi="Arial" w:cs="Arial"/>
          <w:sz w:val="18"/>
          <w:szCs w:val="18"/>
          <w:lang w:eastAsia="en-US"/>
        </w:rPr>
        <w:t>Consistent with others in the industry, the Group monitors capital based on gearing ratio which is determined by dividing net debt with equity.</w:t>
      </w:r>
    </w:p>
    <w:p w14:paraId="712BFCF4" w14:textId="43E9C96A" w:rsidR="005C18D7" w:rsidRPr="003103B8" w:rsidRDefault="005C18D7" w:rsidP="006E2ABF">
      <w:pPr>
        <w:ind w:left="540"/>
        <w:contextualSpacing/>
        <w:rPr>
          <w:rFonts w:ascii="Arial" w:eastAsia="Arial Unicode MS" w:hAnsi="Arial" w:cs="Arial"/>
          <w:sz w:val="18"/>
          <w:szCs w:val="18"/>
          <w:lang w:val="en-GB" w:eastAsia="en-US"/>
        </w:rPr>
      </w:pPr>
      <w:r w:rsidRPr="006D2CD3">
        <w:rPr>
          <w:rFonts w:ascii="Arial" w:eastAsia="Arial Unicode MS" w:hAnsi="Arial" w:cs="Arial"/>
          <w:b/>
          <w:bCs/>
          <w:sz w:val="18"/>
          <w:szCs w:val="18"/>
          <w:lang w:val="en-GB" w:eastAsia="en-US"/>
        </w:rPr>
        <w:br w:type="page"/>
      </w:r>
    </w:p>
    <w:p w14:paraId="3F941F2B" w14:textId="01244FB1" w:rsidR="00225FBE" w:rsidRPr="006D2CD3" w:rsidRDefault="003C30F5" w:rsidP="006E2ABF">
      <w:pPr>
        <w:ind w:left="540" w:hanging="540"/>
        <w:contextualSpacing/>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5</w:t>
      </w:r>
      <w:r w:rsidR="00225FBE" w:rsidRPr="006D2CD3">
        <w:rPr>
          <w:rFonts w:ascii="Arial" w:eastAsia="Arial Unicode MS" w:hAnsi="Arial" w:cs="Arial"/>
          <w:b/>
          <w:bCs/>
          <w:sz w:val="18"/>
          <w:szCs w:val="18"/>
          <w:lang w:val="en-GB" w:eastAsia="en-US"/>
        </w:rPr>
        <w:t>.</w:t>
      </w:r>
      <w:r w:rsidR="00B14D45" w:rsidRPr="006D2CD3">
        <w:rPr>
          <w:rFonts w:ascii="Arial" w:eastAsia="Arial Unicode MS" w:hAnsi="Arial" w:cs="Arial"/>
          <w:b/>
          <w:bCs/>
          <w:sz w:val="18"/>
          <w:szCs w:val="18"/>
          <w:lang w:val="en-GB" w:eastAsia="en-US"/>
        </w:rPr>
        <w:t>3</w:t>
      </w:r>
      <w:r w:rsidR="00225FBE" w:rsidRPr="006D2CD3">
        <w:rPr>
          <w:rFonts w:ascii="Arial" w:eastAsia="Arial Unicode MS" w:hAnsi="Arial" w:cs="Arial"/>
          <w:b/>
          <w:bCs/>
          <w:sz w:val="18"/>
          <w:szCs w:val="18"/>
          <w:lang w:val="en-GB" w:eastAsia="en-US"/>
        </w:rPr>
        <w:tab/>
        <w:t>Major customer reliance risk</w:t>
      </w:r>
    </w:p>
    <w:p w14:paraId="307C7848" w14:textId="77777777" w:rsidR="00225FBE" w:rsidRPr="006D2CD3" w:rsidRDefault="00225FBE" w:rsidP="006E2ABF">
      <w:pPr>
        <w:ind w:left="540"/>
        <w:contextualSpacing/>
        <w:rPr>
          <w:rFonts w:ascii="Arial" w:eastAsia="Arial Unicode MS" w:hAnsi="Arial" w:cs="Arial"/>
          <w:sz w:val="18"/>
          <w:szCs w:val="18"/>
          <w:lang w:val="en-GB" w:eastAsia="en-US"/>
        </w:rPr>
      </w:pPr>
    </w:p>
    <w:p w14:paraId="321F3CD2" w14:textId="77777777" w:rsidR="00225FBE" w:rsidRPr="006D2CD3" w:rsidRDefault="00225FBE" w:rsidP="006E2ABF">
      <w:pPr>
        <w:ind w:left="540"/>
        <w:contextualSpacing/>
        <w:rPr>
          <w:rFonts w:ascii="Arial" w:eastAsia="Arial Unicode MS" w:hAnsi="Arial" w:cs="Arial"/>
          <w:spacing w:val="-4"/>
          <w:sz w:val="18"/>
          <w:szCs w:val="18"/>
          <w:lang w:val="en-GB" w:eastAsia="en-US"/>
        </w:rPr>
      </w:pPr>
      <w:r w:rsidRPr="006D2CD3">
        <w:rPr>
          <w:rFonts w:ascii="Arial" w:eastAsia="Arial Unicode MS" w:hAnsi="Arial" w:cs="Arial"/>
          <w:spacing w:val="-4"/>
          <w:sz w:val="18"/>
          <w:szCs w:val="18"/>
          <w:lang w:val="en-GB" w:eastAsia="en-US"/>
        </w:rPr>
        <w:t>The Group relies on Provincial Electricity Authority (PEA) and Metropolitan Electricity Authority (MEA) who purchase of all electricity generated in specific quantities at specific price based on each specific period according to Power Purchase Agreement</w:t>
      </w:r>
      <w:r w:rsidR="00604238" w:rsidRPr="006D2CD3">
        <w:rPr>
          <w:rFonts w:ascii="Arial" w:eastAsia="Arial Unicode MS" w:hAnsi="Arial" w:cs="Arial"/>
          <w:spacing w:val="-4"/>
          <w:sz w:val="18"/>
          <w:szCs w:val="18"/>
          <w:lang w:val="en-GB" w:eastAsia="en-US"/>
        </w:rPr>
        <w:t>s</w:t>
      </w:r>
      <w:r w:rsidRPr="006D2CD3">
        <w:rPr>
          <w:rFonts w:ascii="Arial" w:eastAsia="Arial Unicode MS" w:hAnsi="Arial" w:cs="Arial"/>
          <w:spacing w:val="-4"/>
          <w:sz w:val="18"/>
          <w:szCs w:val="18"/>
          <w:lang w:val="en-GB" w:eastAsia="en-US"/>
        </w:rPr>
        <w:t>, in accordance with Ministry of Energy’s policy to encourage production and usage of renewable energy. As a result, agreement termination may significantly impact the Group’s operations.</w:t>
      </w:r>
    </w:p>
    <w:p w14:paraId="736D15E2" w14:textId="77777777" w:rsidR="0003757A" w:rsidRPr="006D2CD3" w:rsidRDefault="0003757A" w:rsidP="006E2ABF">
      <w:pPr>
        <w:ind w:left="540"/>
        <w:contextualSpacing/>
        <w:rPr>
          <w:rFonts w:ascii="Arial" w:eastAsia="Arial Unicode MS" w:hAnsi="Arial" w:cs="Arial"/>
          <w:b/>
          <w:bCs/>
          <w:sz w:val="18"/>
          <w:szCs w:val="18"/>
          <w:lang w:val="en-GB" w:eastAsia="en-US"/>
        </w:rPr>
      </w:pPr>
    </w:p>
    <w:p w14:paraId="3AED77E3" w14:textId="6911EA74" w:rsidR="00225FBE" w:rsidRPr="006D2CD3" w:rsidRDefault="003C30F5" w:rsidP="006E2ABF">
      <w:pPr>
        <w:ind w:left="540" w:hanging="540"/>
        <w:contextualSpacing/>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5</w:t>
      </w:r>
      <w:r w:rsidR="00225FBE" w:rsidRPr="006D2CD3">
        <w:rPr>
          <w:rFonts w:ascii="Arial" w:eastAsia="Arial Unicode MS" w:hAnsi="Arial" w:cs="Arial"/>
          <w:b/>
          <w:bCs/>
          <w:sz w:val="18"/>
          <w:szCs w:val="18"/>
          <w:lang w:val="en-GB" w:eastAsia="en-US"/>
        </w:rPr>
        <w:t>.</w:t>
      </w:r>
      <w:r w:rsidR="00B14D45" w:rsidRPr="006D2CD3">
        <w:rPr>
          <w:rFonts w:ascii="Arial" w:eastAsia="Arial Unicode MS" w:hAnsi="Arial" w:cs="Arial"/>
          <w:b/>
          <w:bCs/>
          <w:sz w:val="18"/>
          <w:szCs w:val="18"/>
          <w:lang w:val="en-GB" w:eastAsia="en-US"/>
        </w:rPr>
        <w:t>4</w:t>
      </w:r>
      <w:r w:rsidR="00225FBE" w:rsidRPr="006D2CD3">
        <w:rPr>
          <w:rFonts w:ascii="Arial" w:eastAsia="Arial Unicode MS" w:hAnsi="Arial" w:cs="Arial"/>
          <w:b/>
          <w:bCs/>
          <w:sz w:val="18"/>
          <w:szCs w:val="18"/>
          <w:lang w:val="en-GB" w:eastAsia="en-US"/>
        </w:rPr>
        <w:tab/>
        <w:t>Risk from generated electricity lower than estimation</w:t>
      </w:r>
    </w:p>
    <w:p w14:paraId="431D11D0" w14:textId="77777777" w:rsidR="0003757A" w:rsidRPr="006D2CD3" w:rsidRDefault="0003757A" w:rsidP="006E2ABF">
      <w:pPr>
        <w:ind w:left="540"/>
        <w:contextualSpacing/>
        <w:rPr>
          <w:rFonts w:ascii="Arial" w:eastAsia="Arial Unicode MS" w:hAnsi="Arial" w:cs="Arial"/>
          <w:sz w:val="18"/>
          <w:szCs w:val="18"/>
          <w:lang w:val="en-GB" w:eastAsia="en-US"/>
        </w:rPr>
      </w:pPr>
    </w:p>
    <w:p w14:paraId="4D4123F1" w14:textId="77777777" w:rsidR="00225FBE" w:rsidRPr="006D2CD3" w:rsidRDefault="00225FBE" w:rsidP="006E2ABF">
      <w:pPr>
        <w:ind w:left="540"/>
        <w:contextualSpacing/>
        <w:rPr>
          <w:rFonts w:ascii="Arial" w:eastAsia="Arial Unicode MS" w:hAnsi="Arial" w:cs="Arial"/>
          <w:spacing w:val="-4"/>
          <w:sz w:val="18"/>
          <w:szCs w:val="18"/>
          <w:lang w:val="en-GB" w:eastAsia="en-US"/>
        </w:rPr>
      </w:pPr>
      <w:r w:rsidRPr="006D2CD3">
        <w:rPr>
          <w:rFonts w:ascii="Arial" w:eastAsia="Arial Unicode MS" w:hAnsi="Arial" w:cs="Arial"/>
          <w:spacing w:val="-4"/>
          <w:sz w:val="18"/>
          <w:szCs w:val="18"/>
          <w:lang w:val="en-GB" w:eastAsia="en-US"/>
        </w:rPr>
        <w:t>The electricity volume generated from solar power plants might be affected by climate change and natural disaster, forming as a risk of production volume is lower than estimation. In consequence, it may impact to revenues and operating results of the Group as well as other electricity generators in this industry.</w:t>
      </w:r>
    </w:p>
    <w:p w14:paraId="570CA40C" w14:textId="77777777" w:rsidR="006E2ABF" w:rsidRPr="006D2CD3" w:rsidRDefault="006E2ABF" w:rsidP="006E2ABF">
      <w:pPr>
        <w:contextualSpacing/>
        <w:rPr>
          <w:rFonts w:ascii="Arial" w:eastAsia="Arial Unicode MS" w:hAnsi="Arial" w:cs="Arial"/>
          <w:b/>
          <w:bCs/>
          <w:sz w:val="18"/>
          <w:szCs w:val="18"/>
          <w:lang w:val="en-GB" w:eastAsia="en-US"/>
        </w:rPr>
      </w:pPr>
    </w:p>
    <w:p w14:paraId="1AFE55D9" w14:textId="6F5C43F9" w:rsidR="00225FBE" w:rsidRPr="006D2CD3" w:rsidRDefault="003C30F5" w:rsidP="006E2ABF">
      <w:pPr>
        <w:ind w:left="540" w:hanging="540"/>
        <w:contextualSpacing/>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5</w:t>
      </w:r>
      <w:r w:rsidR="00225FBE" w:rsidRPr="006D2CD3">
        <w:rPr>
          <w:rFonts w:ascii="Arial" w:eastAsia="Arial Unicode MS" w:hAnsi="Arial" w:cs="Arial"/>
          <w:b/>
          <w:bCs/>
          <w:sz w:val="18"/>
          <w:szCs w:val="18"/>
          <w:lang w:val="en-GB" w:eastAsia="en-US"/>
        </w:rPr>
        <w:t>.</w:t>
      </w:r>
      <w:r w:rsidR="00B14D45" w:rsidRPr="006D2CD3">
        <w:rPr>
          <w:rFonts w:ascii="Arial" w:eastAsia="Arial Unicode MS" w:hAnsi="Arial" w:cs="Arial"/>
          <w:b/>
          <w:bCs/>
          <w:sz w:val="18"/>
          <w:szCs w:val="18"/>
          <w:lang w:val="en-GB" w:eastAsia="en-US"/>
        </w:rPr>
        <w:t>5</w:t>
      </w:r>
      <w:r w:rsidR="00225FBE" w:rsidRPr="006D2CD3">
        <w:rPr>
          <w:rFonts w:ascii="Arial" w:eastAsia="Arial Unicode MS" w:hAnsi="Arial" w:cs="Arial"/>
          <w:b/>
          <w:bCs/>
          <w:sz w:val="18"/>
          <w:szCs w:val="18"/>
          <w:lang w:val="en-GB" w:eastAsia="en-US"/>
        </w:rPr>
        <w:tab/>
        <w:t xml:space="preserve">Debt settlement ability risk </w:t>
      </w:r>
    </w:p>
    <w:p w14:paraId="2A30387B" w14:textId="77777777" w:rsidR="0003757A" w:rsidRPr="006D2CD3" w:rsidRDefault="0003757A" w:rsidP="006E2ABF">
      <w:pPr>
        <w:ind w:left="540"/>
        <w:contextualSpacing/>
        <w:rPr>
          <w:rFonts w:ascii="Arial" w:eastAsia="Arial Unicode MS" w:hAnsi="Arial" w:cs="Arial"/>
          <w:sz w:val="18"/>
          <w:szCs w:val="18"/>
          <w:lang w:val="en-GB" w:eastAsia="en-US"/>
        </w:rPr>
      </w:pPr>
    </w:p>
    <w:p w14:paraId="16F38793" w14:textId="77777777" w:rsidR="00225FBE" w:rsidRPr="006D2CD3" w:rsidRDefault="00225FBE" w:rsidP="006E2ABF">
      <w:pPr>
        <w:ind w:left="54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According to credit facilities conditions with commercial bank, the Group has to comply with financial covenants stated in the agreement such as to maintain Debt-to-Equity ratio and maintain Debt service coverage ratio. If the Group cannot maintain those financial covenants, the Group might be called up for immediate debt settlement.</w:t>
      </w:r>
    </w:p>
    <w:p w14:paraId="17A4D16B" w14:textId="77777777" w:rsidR="0003757A" w:rsidRPr="006D2CD3" w:rsidRDefault="0003757A" w:rsidP="00114AE2">
      <w:pPr>
        <w:contextualSpacing/>
        <w:rPr>
          <w:rFonts w:ascii="Arial" w:eastAsia="Arial Unicode MS" w:hAnsi="Arial" w:cs="Arial"/>
          <w:b/>
          <w:bCs/>
          <w:sz w:val="18"/>
          <w:szCs w:val="18"/>
          <w:lang w:val="en-GB" w:eastAsia="en-US"/>
        </w:rPr>
      </w:pPr>
    </w:p>
    <w:p w14:paraId="2902C67F" w14:textId="77777777" w:rsidR="003C5D0B" w:rsidRPr="006D2CD3" w:rsidRDefault="003C5D0B" w:rsidP="00114AE2">
      <w:pPr>
        <w:ind w:left="540" w:hanging="540"/>
        <w:contextualSpacing/>
        <w:rPr>
          <w:rFonts w:ascii="Arial" w:eastAsia="Arial Unicode MS" w:hAnsi="Arial" w:cs="Arial"/>
          <w:b/>
          <w:bCs/>
          <w:sz w:val="18"/>
          <w:szCs w:val="18"/>
          <w:lang w:val="en-GB" w:eastAsia="en-US"/>
        </w:rPr>
      </w:pPr>
    </w:p>
    <w:tbl>
      <w:tblPr>
        <w:tblW w:w="9461" w:type="dxa"/>
        <w:tblInd w:w="108" w:type="dxa"/>
        <w:tblLook w:val="04A0" w:firstRow="1" w:lastRow="0" w:firstColumn="1" w:lastColumn="0" w:noHBand="0" w:noVBand="1"/>
      </w:tblPr>
      <w:tblGrid>
        <w:gridCol w:w="9461"/>
      </w:tblGrid>
      <w:tr w:rsidR="00ED3640" w:rsidRPr="006D2CD3" w14:paraId="27582039" w14:textId="77777777" w:rsidTr="00ED3640">
        <w:trPr>
          <w:trHeight w:val="389"/>
        </w:trPr>
        <w:tc>
          <w:tcPr>
            <w:tcW w:w="9461" w:type="dxa"/>
            <w:shd w:val="clear" w:color="auto" w:fill="auto"/>
            <w:vAlign w:val="center"/>
          </w:tcPr>
          <w:p w14:paraId="6A85BAB2" w14:textId="41A898F9" w:rsidR="002F2BF3" w:rsidRPr="006D2CD3" w:rsidRDefault="003C30F5" w:rsidP="009F48BB">
            <w:pPr>
              <w:pStyle w:val="Heading1"/>
              <w:keepNext w:val="0"/>
              <w:spacing w:before="0" w:after="0"/>
              <w:ind w:left="432" w:hanging="536"/>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lang w:val="en-GB"/>
              </w:rPr>
              <w:t>6</w:t>
            </w:r>
            <w:r w:rsidR="002F2BF3" w:rsidRPr="006D2CD3">
              <w:rPr>
                <w:rFonts w:ascii="Arial" w:eastAsia="BrowalliaUPC" w:hAnsi="Arial" w:cs="Arial"/>
                <w:spacing w:val="-2"/>
                <w:kern w:val="28"/>
                <w:sz w:val="18"/>
                <w:szCs w:val="18"/>
              </w:rPr>
              <w:tab/>
              <w:t>Fair value</w:t>
            </w:r>
          </w:p>
        </w:tc>
      </w:tr>
    </w:tbl>
    <w:p w14:paraId="7AD8F136" w14:textId="77777777" w:rsidR="006101F5" w:rsidRPr="006D2CD3" w:rsidRDefault="006101F5" w:rsidP="006E2ABF">
      <w:pPr>
        <w:contextualSpacing/>
        <w:rPr>
          <w:rFonts w:ascii="Arial" w:eastAsia="Arial Unicode MS" w:hAnsi="Arial" w:cs="Arial"/>
          <w:b/>
          <w:bCs/>
          <w:sz w:val="18"/>
          <w:szCs w:val="18"/>
          <w:lang w:val="en-GB" w:eastAsia="en-US"/>
        </w:rPr>
      </w:pPr>
    </w:p>
    <w:p w14:paraId="6FAAA1E5" w14:textId="2AB266E9" w:rsidR="006101F5" w:rsidRPr="006D2CD3" w:rsidRDefault="00604238" w:rsidP="006E2ABF">
      <w:pPr>
        <w:rPr>
          <w:rFonts w:ascii="Arial" w:eastAsia="Arial Unicode MS" w:hAnsi="Arial" w:cs="Arial"/>
          <w:spacing w:val="-4"/>
          <w:sz w:val="18"/>
          <w:szCs w:val="18"/>
          <w:lang w:val="en-GB" w:eastAsia="en-US"/>
        </w:rPr>
      </w:pPr>
      <w:r w:rsidRPr="006D2CD3">
        <w:rPr>
          <w:rFonts w:ascii="Arial" w:eastAsia="Arial Unicode MS" w:hAnsi="Arial" w:cs="Arial"/>
          <w:spacing w:val="-4"/>
          <w:sz w:val="18"/>
          <w:szCs w:val="18"/>
          <w:lang w:val="en-GB" w:eastAsia="en-US"/>
        </w:rPr>
        <w:t>F</w:t>
      </w:r>
      <w:r w:rsidR="006101F5" w:rsidRPr="006D2CD3">
        <w:rPr>
          <w:rFonts w:ascii="Arial" w:eastAsia="Arial Unicode MS" w:hAnsi="Arial" w:cs="Arial"/>
          <w:spacing w:val="-4"/>
          <w:sz w:val="18"/>
          <w:szCs w:val="18"/>
          <w:lang w:val="en-GB" w:eastAsia="en-US"/>
        </w:rPr>
        <w:t xml:space="preserve">air value of </w:t>
      </w:r>
      <w:r w:rsidR="00B2517C" w:rsidRPr="006D2CD3">
        <w:rPr>
          <w:rFonts w:ascii="Arial" w:eastAsia="Arial Unicode MS" w:hAnsi="Arial" w:cs="Arial"/>
          <w:spacing w:val="-4"/>
          <w:sz w:val="18"/>
          <w:szCs w:val="18"/>
          <w:lang w:val="en-GB" w:eastAsia="en-US"/>
        </w:rPr>
        <w:t>financial assets</w:t>
      </w:r>
      <w:r w:rsidR="001C45A8" w:rsidRPr="006D2CD3">
        <w:rPr>
          <w:rFonts w:ascii="Arial" w:eastAsia="Arial Unicode MS" w:hAnsi="Arial" w:cs="Arial"/>
          <w:spacing w:val="-4"/>
          <w:sz w:val="18"/>
          <w:szCs w:val="18"/>
          <w:lang w:val="en-GB" w:eastAsia="en-US"/>
        </w:rPr>
        <w:t xml:space="preserve"> and </w:t>
      </w:r>
      <w:r w:rsidR="006101F5" w:rsidRPr="006D2CD3">
        <w:rPr>
          <w:rFonts w:ascii="Arial" w:eastAsia="Arial Unicode MS" w:hAnsi="Arial" w:cs="Arial"/>
          <w:spacing w:val="-4"/>
          <w:sz w:val="18"/>
          <w:szCs w:val="18"/>
          <w:lang w:val="en-GB" w:eastAsia="en-US"/>
        </w:rPr>
        <w:t>investment</w:t>
      </w:r>
      <w:r w:rsidR="00E15EA2">
        <w:rPr>
          <w:rFonts w:ascii="Arial" w:eastAsia="Arial Unicode MS" w:hAnsi="Arial" w:cs="Arial"/>
          <w:spacing w:val="-4"/>
          <w:sz w:val="18"/>
          <w:szCs w:val="18"/>
          <w:lang w:val="en-GB" w:eastAsia="en-US"/>
        </w:rPr>
        <w:t xml:space="preserve"> prop</w:t>
      </w:r>
      <w:r w:rsidR="002031FB">
        <w:rPr>
          <w:rFonts w:ascii="Arial" w:eastAsia="Arial Unicode MS" w:hAnsi="Arial" w:cs="Arial"/>
          <w:spacing w:val="-4"/>
          <w:sz w:val="18"/>
          <w:szCs w:val="18"/>
          <w:lang w:val="en-GB" w:eastAsia="en-US"/>
        </w:rPr>
        <w:t>e</w:t>
      </w:r>
      <w:r w:rsidR="00E15EA2">
        <w:rPr>
          <w:rFonts w:ascii="Arial" w:eastAsia="Arial Unicode MS" w:hAnsi="Arial" w:cs="Arial"/>
          <w:spacing w:val="-4"/>
          <w:sz w:val="18"/>
          <w:szCs w:val="18"/>
          <w:lang w:val="en-GB" w:eastAsia="en-US"/>
        </w:rPr>
        <w:t>rt</w:t>
      </w:r>
      <w:r w:rsidR="002031FB">
        <w:rPr>
          <w:rFonts w:ascii="Arial" w:eastAsia="Arial Unicode MS" w:hAnsi="Arial" w:cs="Arial"/>
          <w:spacing w:val="-4"/>
          <w:sz w:val="18"/>
          <w:szCs w:val="18"/>
          <w:lang w:val="en-GB" w:eastAsia="en-US"/>
        </w:rPr>
        <w:t>ies</w:t>
      </w:r>
      <w:r w:rsidR="006101F5" w:rsidRPr="006D2CD3">
        <w:rPr>
          <w:rFonts w:ascii="Arial" w:eastAsia="Arial Unicode MS" w:hAnsi="Arial" w:cs="Arial"/>
          <w:spacing w:val="-4"/>
          <w:sz w:val="18"/>
          <w:szCs w:val="18"/>
          <w:lang w:val="en-GB" w:eastAsia="en-US"/>
        </w:rPr>
        <w:t xml:space="preserve"> </w:t>
      </w:r>
      <w:r w:rsidRPr="006D2CD3">
        <w:rPr>
          <w:rFonts w:ascii="Arial" w:eastAsia="Arial Unicode MS" w:hAnsi="Arial" w:cs="Arial"/>
          <w:spacing w:val="-4"/>
          <w:sz w:val="18"/>
          <w:szCs w:val="18"/>
          <w:lang w:val="en-GB" w:eastAsia="en-US"/>
        </w:rPr>
        <w:t xml:space="preserve">are disclosed </w:t>
      </w:r>
      <w:r w:rsidR="00536047" w:rsidRPr="006D2CD3">
        <w:rPr>
          <w:rFonts w:ascii="Arial" w:eastAsia="Arial Unicode MS" w:hAnsi="Arial" w:cs="Arial"/>
          <w:spacing w:val="-4"/>
          <w:sz w:val="18"/>
          <w:szCs w:val="18"/>
          <w:lang w:val="en-GB" w:eastAsia="en-US"/>
        </w:rPr>
        <w:t xml:space="preserve">in </w:t>
      </w:r>
      <w:r w:rsidRPr="006D2CD3">
        <w:rPr>
          <w:rFonts w:ascii="Arial" w:eastAsia="Arial Unicode MS" w:hAnsi="Arial" w:cs="Arial"/>
          <w:spacing w:val="-4"/>
          <w:sz w:val="18"/>
          <w:szCs w:val="18"/>
          <w:lang w:val="en-GB" w:eastAsia="en-US"/>
        </w:rPr>
        <w:t>N</w:t>
      </w:r>
      <w:r w:rsidR="006101F5" w:rsidRPr="006D2CD3">
        <w:rPr>
          <w:rFonts w:ascii="Arial" w:eastAsia="Arial Unicode MS" w:hAnsi="Arial" w:cs="Arial"/>
          <w:spacing w:val="-4"/>
          <w:sz w:val="18"/>
          <w:szCs w:val="18"/>
          <w:lang w:val="en-GB" w:eastAsia="en-US"/>
        </w:rPr>
        <w:t>otes</w:t>
      </w:r>
      <w:r w:rsidR="00FF2840" w:rsidRPr="006D2CD3">
        <w:rPr>
          <w:rFonts w:ascii="Arial" w:eastAsia="Arial Unicode MS" w:hAnsi="Arial" w:cs="Arial"/>
          <w:spacing w:val="-4"/>
          <w:sz w:val="18"/>
          <w:szCs w:val="18"/>
          <w:lang w:val="en-GB" w:eastAsia="en-US"/>
        </w:rPr>
        <w:t xml:space="preserve"> </w:t>
      </w:r>
      <w:r w:rsidR="00B14D45" w:rsidRPr="006D2CD3">
        <w:rPr>
          <w:rFonts w:ascii="Arial" w:eastAsia="Arial Unicode MS" w:hAnsi="Arial" w:cs="Arial"/>
          <w:spacing w:val="-4"/>
          <w:sz w:val="18"/>
          <w:szCs w:val="18"/>
          <w:lang w:val="en-GB" w:eastAsia="en-US"/>
        </w:rPr>
        <w:t>1</w:t>
      </w:r>
      <w:r w:rsidR="001724EC" w:rsidRPr="006D2CD3">
        <w:rPr>
          <w:rFonts w:ascii="Arial" w:eastAsia="Arial Unicode MS" w:hAnsi="Arial" w:cs="Arial"/>
          <w:spacing w:val="-4"/>
          <w:sz w:val="18"/>
          <w:szCs w:val="18"/>
          <w:lang w:val="en-GB" w:eastAsia="en-US"/>
        </w:rPr>
        <w:t>1</w:t>
      </w:r>
      <w:r w:rsidR="006101F5" w:rsidRPr="006D2CD3">
        <w:rPr>
          <w:rFonts w:ascii="Arial" w:eastAsia="Arial Unicode MS" w:hAnsi="Arial" w:cs="Arial"/>
          <w:spacing w:val="-4"/>
          <w:sz w:val="18"/>
          <w:szCs w:val="18"/>
          <w:lang w:val="en-GB" w:eastAsia="en-US"/>
        </w:rPr>
        <w:t xml:space="preserve"> and </w:t>
      </w:r>
      <w:r w:rsidR="00B14D45" w:rsidRPr="006D2CD3">
        <w:rPr>
          <w:rFonts w:ascii="Arial" w:eastAsia="Arial Unicode MS" w:hAnsi="Arial" w:cs="Arial"/>
          <w:spacing w:val="-4"/>
          <w:sz w:val="18"/>
          <w:szCs w:val="18"/>
          <w:lang w:val="en-GB" w:eastAsia="en-US"/>
        </w:rPr>
        <w:t>1</w:t>
      </w:r>
      <w:r w:rsidR="00A149EF" w:rsidRPr="006D2CD3">
        <w:rPr>
          <w:rFonts w:ascii="Arial" w:eastAsia="Arial Unicode MS" w:hAnsi="Arial" w:cs="Arial"/>
          <w:spacing w:val="-4"/>
          <w:sz w:val="18"/>
          <w:szCs w:val="18"/>
          <w:lang w:val="en-GB" w:eastAsia="en-US"/>
        </w:rPr>
        <w:t>5</w:t>
      </w:r>
      <w:r w:rsidR="00265BC0" w:rsidRPr="006D2CD3">
        <w:rPr>
          <w:rFonts w:ascii="Arial" w:eastAsia="Arial Unicode MS" w:hAnsi="Arial" w:cs="Arial"/>
          <w:spacing w:val="-4"/>
          <w:sz w:val="18"/>
          <w:szCs w:val="18"/>
          <w:lang w:val="en-GB" w:eastAsia="en-US"/>
        </w:rPr>
        <w:t>,</w:t>
      </w:r>
      <w:r w:rsidR="000D72C0" w:rsidRPr="006D2CD3">
        <w:rPr>
          <w:rFonts w:ascii="Arial" w:eastAsia="Arial Unicode MS" w:hAnsi="Arial" w:cs="Arial"/>
          <w:spacing w:val="-4"/>
          <w:sz w:val="18"/>
          <w:szCs w:val="18"/>
          <w:lang w:val="en-GB" w:eastAsia="en-US"/>
        </w:rPr>
        <w:t xml:space="preserve"> </w:t>
      </w:r>
      <w:r w:rsidR="00042EC3" w:rsidRPr="006D2CD3">
        <w:rPr>
          <w:rFonts w:ascii="Arial" w:eastAsia="Arial Unicode MS" w:hAnsi="Arial" w:cs="Arial"/>
          <w:spacing w:val="-4"/>
          <w:sz w:val="18"/>
          <w:szCs w:val="18"/>
          <w:lang w:val="en-GB" w:eastAsia="en-US"/>
        </w:rPr>
        <w:t>respectively</w:t>
      </w:r>
      <w:r w:rsidR="006101F5" w:rsidRPr="006D2CD3">
        <w:rPr>
          <w:rFonts w:ascii="Arial" w:eastAsia="Arial Unicode MS" w:hAnsi="Arial" w:cs="Arial"/>
          <w:spacing w:val="-4"/>
          <w:sz w:val="18"/>
          <w:szCs w:val="18"/>
          <w:lang w:val="en-GB" w:eastAsia="en-US"/>
        </w:rPr>
        <w:t>.</w:t>
      </w:r>
    </w:p>
    <w:p w14:paraId="0011C302" w14:textId="77777777" w:rsidR="003C5D0B" w:rsidRPr="006D2CD3" w:rsidRDefault="003C5D0B" w:rsidP="006E2ABF">
      <w:pPr>
        <w:contextualSpacing/>
        <w:rPr>
          <w:rFonts w:ascii="Arial" w:eastAsia="Arial Unicode MS" w:hAnsi="Arial" w:cs="Arial"/>
          <w:sz w:val="18"/>
          <w:szCs w:val="18"/>
          <w:lang w:val="en-GB" w:eastAsia="en-US"/>
        </w:rPr>
      </w:pPr>
    </w:p>
    <w:p w14:paraId="4472DE19" w14:textId="77777777" w:rsidR="006E2ABF" w:rsidRPr="006D2CD3" w:rsidRDefault="006E2ABF" w:rsidP="006E2ABF">
      <w:pPr>
        <w:contextualSpacing/>
        <w:rPr>
          <w:rFonts w:ascii="Arial" w:eastAsia="Arial Unicode MS" w:hAnsi="Arial" w:cs="Arial"/>
          <w:sz w:val="18"/>
          <w:szCs w:val="18"/>
          <w:lang w:val="en-GB" w:eastAsia="en-US"/>
        </w:rPr>
      </w:pPr>
    </w:p>
    <w:tbl>
      <w:tblPr>
        <w:tblW w:w="9461" w:type="dxa"/>
        <w:tblInd w:w="108" w:type="dxa"/>
        <w:tblLook w:val="04A0" w:firstRow="1" w:lastRow="0" w:firstColumn="1" w:lastColumn="0" w:noHBand="0" w:noVBand="1"/>
      </w:tblPr>
      <w:tblGrid>
        <w:gridCol w:w="9461"/>
      </w:tblGrid>
      <w:tr w:rsidR="00ED3640" w:rsidRPr="006D2CD3" w14:paraId="11FB0448" w14:textId="77777777" w:rsidTr="00ED3640">
        <w:trPr>
          <w:trHeight w:val="389"/>
        </w:trPr>
        <w:tc>
          <w:tcPr>
            <w:tcW w:w="9461" w:type="dxa"/>
            <w:shd w:val="clear" w:color="auto" w:fill="auto"/>
            <w:vAlign w:val="center"/>
          </w:tcPr>
          <w:p w14:paraId="05BF2BAB" w14:textId="65988C32" w:rsidR="002F2BF3" w:rsidRPr="006D2CD3" w:rsidRDefault="003C30F5" w:rsidP="009F48BB">
            <w:pPr>
              <w:pStyle w:val="Heading1"/>
              <w:keepNext w:val="0"/>
              <w:spacing w:before="0" w:after="0"/>
              <w:ind w:left="432" w:hanging="536"/>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rPr>
              <w:t>7</w:t>
            </w:r>
            <w:r w:rsidR="002F2BF3" w:rsidRPr="006D2CD3">
              <w:rPr>
                <w:rFonts w:ascii="Arial" w:eastAsia="BrowalliaUPC" w:hAnsi="Arial" w:cs="Arial"/>
                <w:spacing w:val="-2"/>
                <w:kern w:val="28"/>
                <w:sz w:val="18"/>
                <w:szCs w:val="18"/>
              </w:rPr>
              <w:tab/>
              <w:t>Critical</w:t>
            </w:r>
            <w:r w:rsidR="00066816" w:rsidRPr="006D2CD3">
              <w:rPr>
                <w:rFonts w:ascii="Arial" w:eastAsia="BrowalliaUPC" w:hAnsi="Arial" w:cs="Arial"/>
                <w:spacing w:val="-2"/>
                <w:kern w:val="28"/>
                <w:sz w:val="18"/>
                <w:szCs w:val="18"/>
              </w:rPr>
              <w:t xml:space="preserve"> accounting</w:t>
            </w:r>
            <w:r w:rsidR="002F2BF3" w:rsidRPr="006D2CD3">
              <w:rPr>
                <w:rFonts w:ascii="Arial" w:eastAsia="BrowalliaUPC" w:hAnsi="Arial" w:cs="Arial"/>
                <w:spacing w:val="-2"/>
                <w:kern w:val="28"/>
                <w:sz w:val="18"/>
                <w:szCs w:val="18"/>
              </w:rPr>
              <w:t xml:space="preserve"> estimates and judgements</w:t>
            </w:r>
          </w:p>
        </w:tc>
      </w:tr>
    </w:tbl>
    <w:p w14:paraId="65E00ABB" w14:textId="77777777" w:rsidR="003C5D0B" w:rsidRPr="006D2CD3" w:rsidRDefault="003C5D0B" w:rsidP="006E2ABF">
      <w:pPr>
        <w:rPr>
          <w:rFonts w:ascii="Arial" w:eastAsia="Arial Unicode MS" w:hAnsi="Arial" w:cs="Arial"/>
          <w:sz w:val="18"/>
          <w:szCs w:val="18"/>
          <w:lang w:val="en-GB" w:eastAsia="en-US"/>
        </w:rPr>
      </w:pPr>
    </w:p>
    <w:p w14:paraId="5F089A33" w14:textId="77777777" w:rsidR="003C5D0B" w:rsidRPr="006D2CD3" w:rsidRDefault="003C5D0B" w:rsidP="006E2ABF">
      <w:pPr>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Estimates and judgements are continually evaluated and are based on historical experience and other factors, including expectations of future events that are believed to be reasonable under the circumstances.</w:t>
      </w:r>
    </w:p>
    <w:p w14:paraId="68107070" w14:textId="77777777" w:rsidR="003C5D0B" w:rsidRPr="006D2CD3" w:rsidRDefault="003C5D0B" w:rsidP="006E2ABF">
      <w:pPr>
        <w:contextualSpacing/>
        <w:rPr>
          <w:rFonts w:ascii="Arial" w:eastAsia="Arial Unicode MS" w:hAnsi="Arial" w:cs="Arial"/>
          <w:sz w:val="18"/>
          <w:szCs w:val="18"/>
          <w:lang w:val="en-GB" w:eastAsia="en-US"/>
        </w:rPr>
      </w:pPr>
    </w:p>
    <w:p w14:paraId="59B677B1" w14:textId="1B72FD2B" w:rsidR="00F90257" w:rsidRPr="006D2CD3" w:rsidRDefault="00A90227" w:rsidP="006D2CD3">
      <w:pPr>
        <w:numPr>
          <w:ilvl w:val="0"/>
          <w:numId w:val="20"/>
        </w:numPr>
        <w:ind w:left="360"/>
        <w:contextualSpacing/>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Useful life of p</w:t>
      </w:r>
      <w:r w:rsidR="00DB729E" w:rsidRPr="006D2CD3">
        <w:rPr>
          <w:rFonts w:ascii="Arial" w:eastAsia="Arial Unicode MS" w:hAnsi="Arial" w:cs="Arial"/>
          <w:b/>
          <w:bCs/>
          <w:sz w:val="18"/>
          <w:szCs w:val="18"/>
          <w:lang w:val="en-GB" w:eastAsia="en-US"/>
        </w:rPr>
        <w:t>ower plant, equipment and intangible asset</w:t>
      </w:r>
      <w:r w:rsidR="00765659" w:rsidRPr="006D2CD3">
        <w:rPr>
          <w:rFonts w:ascii="Arial" w:eastAsia="Arial Unicode MS" w:hAnsi="Arial" w:cs="Arial"/>
          <w:b/>
          <w:bCs/>
          <w:sz w:val="18"/>
          <w:szCs w:val="18"/>
          <w:lang w:val="en-GB" w:eastAsia="en-US"/>
        </w:rPr>
        <w:t>s</w:t>
      </w:r>
    </w:p>
    <w:p w14:paraId="1BEBD1B7" w14:textId="77777777" w:rsidR="009930CC" w:rsidRPr="00FE3C9D" w:rsidRDefault="009930CC" w:rsidP="006D2CD3">
      <w:pPr>
        <w:ind w:left="360"/>
        <w:contextualSpacing/>
        <w:rPr>
          <w:rFonts w:ascii="Arial" w:eastAsia="Arial Unicode MS" w:hAnsi="Arial" w:cs="Arial"/>
          <w:sz w:val="18"/>
          <w:szCs w:val="18"/>
          <w:lang w:val="en-GB" w:eastAsia="en-US"/>
        </w:rPr>
      </w:pPr>
    </w:p>
    <w:p w14:paraId="7996907C" w14:textId="371AD861" w:rsidR="00D12252" w:rsidRPr="006D2CD3" w:rsidRDefault="43754F9F" w:rsidP="006D2CD3">
      <w:pPr>
        <w:ind w:left="36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 xml:space="preserve">The Group </w:t>
      </w:r>
      <w:r w:rsidR="2002F9D9" w:rsidRPr="006D2CD3">
        <w:rPr>
          <w:rFonts w:ascii="Arial" w:eastAsia="Arial Unicode MS" w:hAnsi="Arial" w:cs="Arial"/>
          <w:sz w:val="18"/>
          <w:szCs w:val="18"/>
          <w:lang w:val="en-GB" w:eastAsia="en-US"/>
        </w:rPr>
        <w:t>determines</w:t>
      </w:r>
      <w:r w:rsidRPr="006D2CD3">
        <w:rPr>
          <w:rFonts w:ascii="Arial" w:eastAsia="Arial Unicode MS" w:hAnsi="Arial" w:cs="Arial"/>
          <w:sz w:val="18"/>
          <w:szCs w:val="18"/>
          <w:lang w:val="en-GB" w:eastAsia="en-US"/>
        </w:rPr>
        <w:t xml:space="preserve"> the </w:t>
      </w:r>
      <w:r w:rsidR="2002F9D9" w:rsidRPr="006D2CD3">
        <w:rPr>
          <w:rFonts w:ascii="Arial" w:eastAsia="Arial Unicode MS" w:hAnsi="Arial" w:cs="Arial"/>
          <w:sz w:val="18"/>
          <w:szCs w:val="18"/>
          <w:lang w:val="en-GB" w:eastAsia="en-US"/>
        </w:rPr>
        <w:t>estimated useful lives</w:t>
      </w:r>
      <w:r w:rsidRPr="006D2CD3">
        <w:rPr>
          <w:rFonts w:ascii="Arial" w:eastAsia="Arial Unicode MS" w:hAnsi="Arial" w:cs="Arial"/>
          <w:sz w:val="18"/>
          <w:szCs w:val="18"/>
          <w:lang w:val="en-GB" w:eastAsia="en-US"/>
        </w:rPr>
        <w:t xml:space="preserve"> and </w:t>
      </w:r>
      <w:r w:rsidR="3CABE159" w:rsidRPr="006D2CD3">
        <w:rPr>
          <w:rFonts w:ascii="Arial" w:eastAsia="Arial Unicode MS" w:hAnsi="Arial" w:cs="Arial"/>
          <w:sz w:val="18"/>
          <w:szCs w:val="18"/>
          <w:lang w:val="en-GB" w:eastAsia="en-US"/>
        </w:rPr>
        <w:t>residual</w:t>
      </w:r>
      <w:r w:rsidRPr="006D2CD3">
        <w:rPr>
          <w:rFonts w:ascii="Arial" w:eastAsia="Arial Unicode MS" w:hAnsi="Arial" w:cs="Arial"/>
          <w:sz w:val="18"/>
          <w:szCs w:val="18"/>
          <w:lang w:val="en-GB" w:eastAsia="en-US"/>
        </w:rPr>
        <w:t xml:space="preserve"> value</w:t>
      </w:r>
      <w:r w:rsidR="2002F9D9" w:rsidRPr="006D2CD3">
        <w:rPr>
          <w:rFonts w:ascii="Arial" w:eastAsia="Arial Unicode MS" w:hAnsi="Arial" w:cs="Arial"/>
          <w:sz w:val="18"/>
          <w:szCs w:val="18"/>
          <w:lang w:val="en-GB" w:eastAsia="en-US"/>
        </w:rPr>
        <w:t>s</w:t>
      </w:r>
      <w:r w:rsidRPr="006D2CD3">
        <w:rPr>
          <w:rFonts w:ascii="Arial" w:eastAsia="Arial Unicode MS" w:hAnsi="Arial" w:cs="Arial"/>
          <w:sz w:val="18"/>
          <w:szCs w:val="18"/>
          <w:lang w:val="en-GB" w:eastAsia="en-US"/>
        </w:rPr>
        <w:t xml:space="preserve"> f</w:t>
      </w:r>
      <w:r w:rsidR="2002F9D9" w:rsidRPr="006D2CD3">
        <w:rPr>
          <w:rFonts w:ascii="Arial" w:eastAsia="Arial Unicode MS" w:hAnsi="Arial" w:cs="Arial"/>
          <w:sz w:val="18"/>
          <w:szCs w:val="18"/>
          <w:lang w:val="en-GB" w:eastAsia="en-US"/>
        </w:rPr>
        <w:t>or</w:t>
      </w:r>
      <w:r w:rsidRPr="006D2CD3">
        <w:rPr>
          <w:rFonts w:ascii="Arial" w:eastAsia="Arial Unicode MS" w:hAnsi="Arial" w:cs="Arial"/>
          <w:sz w:val="18"/>
          <w:szCs w:val="18"/>
          <w:lang w:val="en-GB" w:eastAsia="en-US"/>
        </w:rPr>
        <w:t xml:space="preserve"> the power plant, equipment and intangible asset</w:t>
      </w:r>
      <w:r w:rsidR="2002F9D9" w:rsidRPr="006D2CD3">
        <w:rPr>
          <w:rFonts w:ascii="Arial" w:eastAsia="Arial Unicode MS" w:hAnsi="Arial" w:cs="Arial"/>
          <w:sz w:val="18"/>
          <w:szCs w:val="18"/>
          <w:lang w:val="en-GB" w:eastAsia="en-US"/>
        </w:rPr>
        <w:t>s</w:t>
      </w:r>
      <w:r w:rsidRPr="006D2CD3">
        <w:rPr>
          <w:rFonts w:ascii="Arial" w:eastAsia="Arial Unicode MS" w:hAnsi="Arial" w:cs="Arial"/>
          <w:sz w:val="18"/>
          <w:szCs w:val="18"/>
          <w:lang w:val="en-GB" w:eastAsia="en-US"/>
        </w:rPr>
        <w:t xml:space="preserve"> </w:t>
      </w:r>
      <w:r w:rsidR="2002F9D9" w:rsidRPr="006D2CD3">
        <w:rPr>
          <w:rFonts w:ascii="Arial" w:eastAsia="Arial Unicode MS" w:hAnsi="Arial" w:cs="Arial"/>
          <w:sz w:val="18"/>
          <w:szCs w:val="18"/>
          <w:lang w:val="en-GB" w:eastAsia="en-US"/>
        </w:rPr>
        <w:t xml:space="preserve">mainly </w:t>
      </w:r>
      <w:r w:rsidRPr="006D2CD3">
        <w:rPr>
          <w:rFonts w:ascii="Arial" w:eastAsia="Arial Unicode MS" w:hAnsi="Arial" w:cs="Arial"/>
          <w:sz w:val="18"/>
          <w:szCs w:val="18"/>
          <w:lang w:val="en-GB" w:eastAsia="en-US"/>
        </w:rPr>
        <w:t xml:space="preserve">based on </w:t>
      </w:r>
      <w:r w:rsidR="2002F9D9" w:rsidRPr="006D2CD3">
        <w:rPr>
          <w:rFonts w:ascii="Arial" w:eastAsia="Arial Unicode MS" w:hAnsi="Arial" w:cs="Arial"/>
          <w:sz w:val="18"/>
          <w:szCs w:val="18"/>
          <w:lang w:val="en-GB" w:eastAsia="en-US"/>
        </w:rPr>
        <w:t>its</w:t>
      </w:r>
      <w:r w:rsidRPr="006D2CD3">
        <w:rPr>
          <w:rFonts w:ascii="Arial" w:eastAsia="Arial Unicode MS" w:hAnsi="Arial" w:cs="Arial"/>
          <w:sz w:val="18"/>
          <w:szCs w:val="18"/>
          <w:lang w:val="en-GB" w:eastAsia="en-US"/>
        </w:rPr>
        <w:t xml:space="preserve"> technical </w:t>
      </w:r>
      <w:r w:rsidR="2002F9D9" w:rsidRPr="006D2CD3">
        <w:rPr>
          <w:rFonts w:ascii="Arial" w:eastAsia="Arial Unicode MS" w:hAnsi="Arial" w:cs="Arial"/>
          <w:sz w:val="18"/>
          <w:szCs w:val="18"/>
          <w:lang w:val="en-GB" w:eastAsia="en-US"/>
        </w:rPr>
        <w:t>ability</w:t>
      </w:r>
      <w:r w:rsidRPr="006D2CD3">
        <w:rPr>
          <w:rFonts w:ascii="Arial" w:eastAsia="Arial Unicode MS" w:hAnsi="Arial" w:cs="Arial"/>
          <w:sz w:val="18"/>
          <w:szCs w:val="18"/>
          <w:lang w:val="en-GB" w:eastAsia="en-US"/>
        </w:rPr>
        <w:t xml:space="preserve"> and economic useful li</w:t>
      </w:r>
      <w:r w:rsidR="2002F9D9" w:rsidRPr="006D2CD3">
        <w:rPr>
          <w:rFonts w:ascii="Arial" w:eastAsia="Arial Unicode MS" w:hAnsi="Arial" w:cs="Arial"/>
          <w:sz w:val="18"/>
          <w:szCs w:val="18"/>
          <w:lang w:val="en-GB" w:eastAsia="en-US"/>
        </w:rPr>
        <w:t>ves</w:t>
      </w:r>
      <w:r w:rsidRPr="006D2CD3">
        <w:rPr>
          <w:rFonts w:ascii="Arial" w:eastAsia="Arial Unicode MS" w:hAnsi="Arial" w:cs="Arial"/>
          <w:sz w:val="18"/>
          <w:szCs w:val="18"/>
          <w:lang w:val="en-GB" w:eastAsia="en-US"/>
        </w:rPr>
        <w:t xml:space="preserve">. </w:t>
      </w:r>
      <w:r w:rsidR="2002F9D9" w:rsidRPr="006D2CD3">
        <w:rPr>
          <w:rFonts w:ascii="Arial" w:eastAsia="Arial Unicode MS" w:hAnsi="Arial" w:cs="Arial"/>
          <w:sz w:val="18"/>
          <w:szCs w:val="18"/>
          <w:lang w:val="en-GB" w:eastAsia="en-US"/>
        </w:rPr>
        <w:t xml:space="preserve">The management will revise the depreciation charge where useful lives and residual values are significantly different to previously </w:t>
      </w:r>
      <w:r w:rsidR="2002F9D9" w:rsidRPr="006D2CD3">
        <w:rPr>
          <w:rFonts w:ascii="Arial" w:eastAsia="Arial Unicode MS" w:hAnsi="Arial" w:cs="Arial"/>
          <w:spacing w:val="-2"/>
          <w:sz w:val="18"/>
          <w:szCs w:val="18"/>
          <w:lang w:val="en-GB" w:eastAsia="en-US"/>
        </w:rPr>
        <w:t>estimated, or they will write off or write-down technically obsolete or assets that have been abandoned or sold.</w:t>
      </w:r>
      <w:r w:rsidR="2002F9D9" w:rsidRPr="006D2CD3">
        <w:rPr>
          <w:rFonts w:ascii="Arial" w:eastAsia="Arial Unicode MS" w:hAnsi="Arial" w:cs="Arial"/>
          <w:sz w:val="18"/>
          <w:szCs w:val="18"/>
          <w:lang w:val="en-GB" w:eastAsia="en-US"/>
        </w:rPr>
        <w:t xml:space="preserve"> </w:t>
      </w:r>
    </w:p>
    <w:p w14:paraId="34574408" w14:textId="77777777" w:rsidR="00D12252" w:rsidRPr="006D2CD3" w:rsidRDefault="00D12252" w:rsidP="006D2CD3">
      <w:pPr>
        <w:ind w:left="360"/>
        <w:contextualSpacing/>
        <w:rPr>
          <w:rFonts w:ascii="Arial" w:eastAsia="Arial Unicode MS" w:hAnsi="Arial" w:cs="Arial"/>
          <w:sz w:val="18"/>
          <w:szCs w:val="18"/>
          <w:lang w:val="en-GB" w:eastAsia="en-US"/>
        </w:rPr>
      </w:pPr>
    </w:p>
    <w:p w14:paraId="6D3A2BBD" w14:textId="6AAAF528" w:rsidR="00A90227" w:rsidRPr="006D2CD3" w:rsidRDefault="00725782" w:rsidP="006D2CD3">
      <w:pPr>
        <w:numPr>
          <w:ilvl w:val="0"/>
          <w:numId w:val="20"/>
        </w:numPr>
        <w:ind w:left="360"/>
        <w:contextualSpacing/>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Impairment of assets</w:t>
      </w:r>
    </w:p>
    <w:p w14:paraId="624B9F3E" w14:textId="77777777" w:rsidR="009930CC" w:rsidRPr="006D2CD3" w:rsidRDefault="009930CC" w:rsidP="006D2CD3">
      <w:pPr>
        <w:ind w:left="360"/>
        <w:contextualSpacing/>
        <w:rPr>
          <w:rFonts w:ascii="Arial" w:eastAsia="Arial Unicode MS" w:hAnsi="Arial" w:cs="Arial"/>
          <w:sz w:val="18"/>
          <w:szCs w:val="18"/>
          <w:lang w:val="en-GB" w:eastAsia="en-US"/>
        </w:rPr>
      </w:pPr>
    </w:p>
    <w:p w14:paraId="3BF1485D" w14:textId="27D635C1" w:rsidR="00893E69" w:rsidRPr="006D2CD3" w:rsidRDefault="00AB79C5" w:rsidP="00577D4B">
      <w:pPr>
        <w:ind w:left="360"/>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The recoverable amounts of cash-generating units have been determined based on value-in-use calculations. The calculations use cash flow projections based on financial budget approved by management</w:t>
      </w:r>
      <w:r w:rsidR="0075203D" w:rsidRPr="006D2CD3">
        <w:rPr>
          <w:rFonts w:ascii="Arial" w:eastAsia="Arial Unicode MS" w:hAnsi="Arial" w:cs="Arial"/>
          <w:sz w:val="18"/>
          <w:szCs w:val="18"/>
          <w:lang w:val="en-GB" w:eastAsia="en-US"/>
        </w:rPr>
        <w:t>.</w:t>
      </w:r>
      <w:r w:rsidR="00577D4B">
        <w:rPr>
          <w:rFonts w:ascii="Arial" w:eastAsia="Arial Unicode MS" w:hAnsi="Arial" w:cs="Arial"/>
          <w:sz w:val="18"/>
          <w:szCs w:val="18"/>
          <w:lang w:val="en-GB" w:eastAsia="en-US"/>
        </w:rPr>
        <w:t xml:space="preserve"> </w:t>
      </w:r>
      <w:r w:rsidR="00E73D95" w:rsidRPr="006D2CD3">
        <w:rPr>
          <w:rFonts w:ascii="Arial" w:eastAsia="Arial Unicode MS" w:hAnsi="Arial" w:cs="Arial"/>
          <w:sz w:val="18"/>
          <w:szCs w:val="18"/>
          <w:lang w:val="en-GB" w:eastAsia="en-US"/>
        </w:rPr>
        <w:t xml:space="preserve">The Group estimates and judgements are disclosed in Note </w:t>
      </w:r>
      <w:r w:rsidR="004A2619" w:rsidRPr="006D2CD3">
        <w:rPr>
          <w:rFonts w:ascii="Arial" w:eastAsia="Arial Unicode MS" w:hAnsi="Arial" w:cs="Arial"/>
          <w:sz w:val="18"/>
          <w:szCs w:val="18"/>
          <w:lang w:val="en-GB" w:eastAsia="en-US"/>
        </w:rPr>
        <w:t>18.</w:t>
      </w:r>
    </w:p>
    <w:p w14:paraId="6D45AEFE" w14:textId="77777777" w:rsidR="00972E1A" w:rsidRDefault="00972E1A" w:rsidP="00FE3C9D">
      <w:pPr>
        <w:contextualSpacing/>
        <w:rPr>
          <w:rFonts w:ascii="Arial" w:eastAsia="Arial Unicode MS" w:hAnsi="Arial" w:cs="Arial"/>
          <w:sz w:val="18"/>
          <w:szCs w:val="18"/>
          <w:lang w:val="en-GB" w:eastAsia="en-US"/>
        </w:rPr>
      </w:pPr>
    </w:p>
    <w:p w14:paraId="4B6D8F77" w14:textId="77777777" w:rsidR="006D2CD3" w:rsidRPr="006D2CD3" w:rsidRDefault="006D2CD3" w:rsidP="00FE3C9D">
      <w:pPr>
        <w:contextualSpacing/>
        <w:rPr>
          <w:rFonts w:ascii="Arial" w:eastAsia="Arial Unicode MS" w:hAnsi="Arial" w:cs="Arial"/>
          <w:sz w:val="18"/>
          <w:szCs w:val="18"/>
          <w:lang w:val="en-GB" w:eastAsia="en-US"/>
        </w:rPr>
      </w:pPr>
    </w:p>
    <w:tbl>
      <w:tblPr>
        <w:tblW w:w="9461" w:type="dxa"/>
        <w:tblInd w:w="108" w:type="dxa"/>
        <w:tblLook w:val="04A0" w:firstRow="1" w:lastRow="0" w:firstColumn="1" w:lastColumn="0" w:noHBand="0" w:noVBand="1"/>
      </w:tblPr>
      <w:tblGrid>
        <w:gridCol w:w="9461"/>
      </w:tblGrid>
      <w:tr w:rsidR="00ED3640" w:rsidRPr="006D2CD3" w14:paraId="1EF8765A" w14:textId="77777777" w:rsidTr="00ED3640">
        <w:trPr>
          <w:trHeight w:val="389"/>
        </w:trPr>
        <w:tc>
          <w:tcPr>
            <w:tcW w:w="9461" w:type="dxa"/>
            <w:shd w:val="clear" w:color="auto" w:fill="auto"/>
            <w:vAlign w:val="center"/>
          </w:tcPr>
          <w:p w14:paraId="25573E29" w14:textId="28475A4B" w:rsidR="002F2BF3" w:rsidRPr="006D2CD3" w:rsidRDefault="003C30F5" w:rsidP="009F48BB">
            <w:pPr>
              <w:pStyle w:val="Heading1"/>
              <w:keepNext w:val="0"/>
              <w:spacing w:before="0" w:after="0"/>
              <w:ind w:left="432" w:hanging="536"/>
              <w:jc w:val="left"/>
              <w:rPr>
                <w:rFonts w:ascii="Arial" w:eastAsia="BrowalliaUPC" w:hAnsi="Arial" w:cs="Arial"/>
                <w:spacing w:val="-2"/>
                <w:kern w:val="28"/>
                <w:sz w:val="18"/>
                <w:szCs w:val="18"/>
              </w:rPr>
            </w:pPr>
            <w:bookmarkStart w:id="11" w:name="_Hlk77857024"/>
            <w:r w:rsidRPr="006D2CD3">
              <w:rPr>
                <w:rFonts w:ascii="Arial" w:eastAsia="BrowalliaUPC" w:hAnsi="Arial" w:cs="Arial"/>
                <w:spacing w:val="-2"/>
                <w:kern w:val="28"/>
                <w:sz w:val="18"/>
                <w:szCs w:val="18"/>
              </w:rPr>
              <w:t>8</w:t>
            </w:r>
            <w:r w:rsidR="002F2BF3" w:rsidRPr="006D2CD3">
              <w:rPr>
                <w:rFonts w:ascii="Arial" w:eastAsia="BrowalliaUPC" w:hAnsi="Arial" w:cs="Arial"/>
                <w:spacing w:val="-2"/>
                <w:kern w:val="28"/>
                <w:sz w:val="18"/>
                <w:szCs w:val="18"/>
              </w:rPr>
              <w:tab/>
              <w:t>Operating segments</w:t>
            </w:r>
          </w:p>
        </w:tc>
      </w:tr>
      <w:bookmarkEnd w:id="11"/>
    </w:tbl>
    <w:p w14:paraId="3CE10ACD" w14:textId="77777777" w:rsidR="006F74A5" w:rsidRPr="006D2CD3" w:rsidRDefault="006F74A5" w:rsidP="00A818C7">
      <w:pPr>
        <w:contextualSpacing/>
        <w:rPr>
          <w:rFonts w:ascii="Arial" w:eastAsia="Arial Unicode MS" w:hAnsi="Arial" w:cs="Arial"/>
          <w:sz w:val="18"/>
          <w:szCs w:val="18"/>
          <w:lang w:val="en-GB" w:eastAsia="en-US"/>
        </w:rPr>
      </w:pPr>
    </w:p>
    <w:p w14:paraId="2068257A" w14:textId="77777777" w:rsidR="00567A06" w:rsidRPr="006D2CD3" w:rsidRDefault="003B0A57" w:rsidP="007C3A36">
      <w:pPr>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The principal business operations of the Group are generation and distribution of electricity from solar power and biomass and operating its business in Thailand and in Japan. Segment information is presented in respect of the Group’s geography segments which are domestic and international. The two segments presented were classified and reviewed by authorised persons which are Chief Executive Officer and the Executive Committee.</w:t>
      </w:r>
    </w:p>
    <w:p w14:paraId="56728C57" w14:textId="77777777" w:rsidR="00567A06" w:rsidRPr="006D2CD3" w:rsidRDefault="00567A06" w:rsidP="007C3A36">
      <w:pPr>
        <w:contextualSpacing/>
        <w:rPr>
          <w:rFonts w:ascii="Arial" w:eastAsia="Arial Unicode MS" w:hAnsi="Arial" w:cs="Arial"/>
          <w:sz w:val="18"/>
          <w:szCs w:val="18"/>
          <w:lang w:val="en-GB" w:eastAsia="en-US"/>
        </w:rPr>
      </w:pPr>
    </w:p>
    <w:p w14:paraId="037EC957" w14:textId="77777777" w:rsidR="003B0A57" w:rsidRPr="006D2CD3" w:rsidRDefault="000B2A52" w:rsidP="007C3A36">
      <w:pPr>
        <w:contextualSpacing/>
        <w:rPr>
          <w:rFonts w:ascii="Arial" w:eastAsia="Arial Unicode MS" w:hAnsi="Arial" w:cs="Arial"/>
          <w:sz w:val="18"/>
          <w:szCs w:val="18"/>
          <w:lang w:val="en-GB" w:eastAsia="en-US"/>
        </w:rPr>
      </w:pPr>
      <w:r w:rsidRPr="006D2CD3">
        <w:rPr>
          <w:rFonts w:ascii="Arial" w:eastAsia="Arial Unicode MS" w:hAnsi="Arial" w:cs="Arial"/>
          <w:sz w:val="18"/>
          <w:szCs w:val="18"/>
          <w:lang w:val="en-GB" w:eastAsia="en-US"/>
        </w:rPr>
        <w:t>The following information is used by authori</w:t>
      </w:r>
      <w:r w:rsidR="00DE3A47" w:rsidRPr="006D2CD3">
        <w:rPr>
          <w:rFonts w:ascii="Arial" w:eastAsia="Arial Unicode MS" w:hAnsi="Arial" w:cs="Arial"/>
          <w:sz w:val="18"/>
          <w:szCs w:val="18"/>
          <w:lang w:val="en-GB" w:eastAsia="en-US"/>
        </w:rPr>
        <w:t>s</w:t>
      </w:r>
      <w:r w:rsidRPr="006D2CD3">
        <w:rPr>
          <w:rFonts w:ascii="Arial" w:eastAsia="Arial Unicode MS" w:hAnsi="Arial" w:cs="Arial"/>
          <w:sz w:val="18"/>
          <w:szCs w:val="18"/>
          <w:lang w:val="en-GB" w:eastAsia="en-US"/>
        </w:rPr>
        <w:t>ed persons to evaluate operation of each segment.</w:t>
      </w:r>
    </w:p>
    <w:p w14:paraId="31FEB904" w14:textId="77777777" w:rsidR="000D5C84" w:rsidRPr="006D2CD3" w:rsidRDefault="000D5C84" w:rsidP="006E2ABF">
      <w:pPr>
        <w:pStyle w:val="a"/>
        <w:ind w:right="0"/>
        <w:jc w:val="both"/>
        <w:rPr>
          <w:rFonts w:ascii="Arial" w:hAnsi="Arial" w:cs="Arial"/>
          <w:sz w:val="18"/>
          <w:szCs w:val="18"/>
          <w:shd w:val="clear" w:color="auto" w:fill="FFFFFF"/>
          <w:lang w:val="en-US"/>
        </w:rPr>
      </w:pPr>
    </w:p>
    <w:bookmarkEnd w:id="2"/>
    <w:bookmarkEnd w:id="3"/>
    <w:p w14:paraId="76C47A9C" w14:textId="77777777" w:rsidR="00D172D6" w:rsidRPr="006D2CD3" w:rsidRDefault="00D172D6" w:rsidP="000D5C84">
      <w:pPr>
        <w:autoSpaceDE w:val="0"/>
        <w:autoSpaceDN w:val="0"/>
        <w:adjustRightInd w:val="0"/>
        <w:rPr>
          <w:rFonts w:ascii="Arial" w:eastAsia="Arial Unicode MS" w:hAnsi="Arial" w:cs="Arial"/>
          <w:sz w:val="18"/>
          <w:szCs w:val="18"/>
          <w:lang w:eastAsia="en-US"/>
        </w:rPr>
      </w:pPr>
    </w:p>
    <w:p w14:paraId="43876398" w14:textId="313D110F" w:rsidR="00F76180" w:rsidRPr="006D2CD3" w:rsidRDefault="00F76180" w:rsidP="00F53DFD">
      <w:pPr>
        <w:autoSpaceDE w:val="0"/>
        <w:autoSpaceDN w:val="0"/>
        <w:adjustRightInd w:val="0"/>
        <w:jc w:val="left"/>
        <w:rPr>
          <w:rFonts w:ascii="Arial" w:hAnsi="Arial" w:cs="Arial"/>
          <w:sz w:val="18"/>
          <w:szCs w:val="18"/>
        </w:rPr>
        <w:sectPr w:rsidR="00F76180" w:rsidRPr="006D2CD3" w:rsidSect="00FE3C9D">
          <w:pgSz w:w="11909" w:h="16834" w:code="9"/>
          <w:pgMar w:top="1440" w:right="720" w:bottom="720" w:left="1728" w:header="706" w:footer="706" w:gutter="0"/>
          <w:cols w:space="708"/>
          <w:docGrid w:linePitch="360"/>
        </w:sectPr>
      </w:pPr>
      <w:r w:rsidRPr="006D2CD3">
        <w:rPr>
          <w:rFonts w:ascii="Arial" w:eastAsia="Arial Unicode MS" w:hAnsi="Arial" w:cs="Arial"/>
          <w:sz w:val="18"/>
          <w:szCs w:val="18"/>
          <w:lang w:val="en-GB" w:eastAsia="en-US"/>
        </w:rPr>
        <w:t xml:space="preserve"> </w:t>
      </w:r>
    </w:p>
    <w:p w14:paraId="14816932" w14:textId="77777777" w:rsidR="006039B0" w:rsidRPr="006D2CD3" w:rsidRDefault="006039B0" w:rsidP="006E2ABF">
      <w:pPr>
        <w:pStyle w:val="a"/>
        <w:ind w:right="0"/>
        <w:jc w:val="both"/>
        <w:rPr>
          <w:rFonts w:ascii="Arial" w:eastAsia="Angsana New" w:hAnsi="Arial" w:cs="Arial"/>
          <w:sz w:val="18"/>
          <w:szCs w:val="18"/>
          <w:lang w:val="en-US"/>
        </w:rPr>
      </w:pPr>
    </w:p>
    <w:p w14:paraId="43AD6EC4" w14:textId="77777777" w:rsidR="00A64D35" w:rsidRPr="006D2CD3" w:rsidRDefault="00A64D35" w:rsidP="007C3A36">
      <w:pPr>
        <w:contextualSpacing/>
        <w:rPr>
          <w:rFonts w:ascii="Arial" w:eastAsia="Arial Unicode MS" w:hAnsi="Arial" w:cs="Arial"/>
          <w:b/>
          <w:bCs/>
          <w:sz w:val="18"/>
          <w:szCs w:val="18"/>
          <w:lang w:val="en-GB" w:eastAsia="en-US"/>
        </w:rPr>
      </w:pPr>
      <w:r w:rsidRPr="006D2CD3">
        <w:rPr>
          <w:rFonts w:ascii="Arial" w:eastAsia="Arial Unicode MS" w:hAnsi="Arial" w:cs="Arial"/>
          <w:b/>
          <w:bCs/>
          <w:sz w:val="18"/>
          <w:szCs w:val="18"/>
          <w:lang w:val="en-GB" w:eastAsia="en-US"/>
        </w:rPr>
        <w:t>Financial information by geography segment</w:t>
      </w:r>
    </w:p>
    <w:p w14:paraId="6F7F399B" w14:textId="77777777" w:rsidR="00A0686F" w:rsidRPr="006D2CD3" w:rsidRDefault="00A0686F" w:rsidP="006E2ABF">
      <w:pPr>
        <w:autoSpaceDE w:val="0"/>
        <w:autoSpaceDN w:val="0"/>
        <w:adjustRightInd w:val="0"/>
        <w:rPr>
          <w:rFonts w:ascii="Arial" w:hAnsi="Arial" w:cs="Arial"/>
          <w:sz w:val="18"/>
          <w:szCs w:val="18"/>
          <w:shd w:val="clear" w:color="auto" w:fill="FFFFFF"/>
        </w:rPr>
      </w:pPr>
    </w:p>
    <w:tbl>
      <w:tblPr>
        <w:tblW w:w="15392" w:type="dxa"/>
        <w:tblInd w:w="108" w:type="dxa"/>
        <w:tblLayout w:type="fixed"/>
        <w:tblLook w:val="0000" w:firstRow="0" w:lastRow="0" w:firstColumn="0" w:lastColumn="0" w:noHBand="0" w:noVBand="0"/>
      </w:tblPr>
      <w:tblGrid>
        <w:gridCol w:w="4644"/>
        <w:gridCol w:w="1074"/>
        <w:gridCol w:w="1074"/>
        <w:gridCol w:w="1075"/>
        <w:gridCol w:w="1075"/>
        <w:gridCol w:w="1075"/>
        <w:gridCol w:w="1075"/>
        <w:gridCol w:w="1075"/>
        <w:gridCol w:w="1075"/>
        <w:gridCol w:w="1075"/>
        <w:gridCol w:w="1075"/>
      </w:tblGrid>
      <w:tr w:rsidR="006D2CD3" w:rsidRPr="006D2CD3" w14:paraId="7B85CB59" w14:textId="77777777" w:rsidTr="65846EA9">
        <w:trPr>
          <w:trHeight w:val="252"/>
        </w:trPr>
        <w:tc>
          <w:tcPr>
            <w:tcW w:w="4644" w:type="dxa"/>
            <w:shd w:val="clear" w:color="auto" w:fill="auto"/>
            <w:vAlign w:val="bottom"/>
          </w:tcPr>
          <w:p w14:paraId="7ED1D86E" w14:textId="77777777" w:rsidR="00A64D35" w:rsidRPr="006D2CD3" w:rsidRDefault="00A64D35" w:rsidP="006E2ABF">
            <w:pPr>
              <w:ind w:left="101" w:right="-72" w:hanging="187"/>
              <w:jc w:val="left"/>
              <w:rPr>
                <w:rFonts w:ascii="Arial" w:eastAsia="MS Mincho" w:hAnsi="Arial" w:cs="Arial"/>
                <w:b/>
                <w:bCs/>
                <w:sz w:val="18"/>
                <w:szCs w:val="18"/>
              </w:rPr>
            </w:pPr>
          </w:p>
        </w:tc>
        <w:tc>
          <w:tcPr>
            <w:tcW w:w="10748" w:type="dxa"/>
            <w:gridSpan w:val="10"/>
            <w:tcBorders>
              <w:bottom w:val="single" w:sz="4" w:space="0" w:color="auto"/>
            </w:tcBorders>
            <w:shd w:val="clear" w:color="auto" w:fill="auto"/>
            <w:vAlign w:val="bottom"/>
          </w:tcPr>
          <w:p w14:paraId="5368EE2B" w14:textId="77777777" w:rsidR="00A64D35" w:rsidRPr="006D2CD3" w:rsidRDefault="00A64D35" w:rsidP="006E2ABF">
            <w:pPr>
              <w:tabs>
                <w:tab w:val="left" w:pos="817"/>
              </w:tabs>
              <w:ind w:left="-58" w:right="-72"/>
              <w:jc w:val="center"/>
              <w:rPr>
                <w:rFonts w:ascii="Arial" w:eastAsia="MS Mincho" w:hAnsi="Arial" w:cs="Arial"/>
                <w:b/>
                <w:bCs/>
                <w:sz w:val="18"/>
                <w:szCs w:val="18"/>
                <w:cs/>
              </w:rPr>
            </w:pPr>
            <w:r w:rsidRPr="006D2CD3">
              <w:rPr>
                <w:rFonts w:ascii="Arial" w:eastAsia="MS Mincho" w:hAnsi="Arial" w:cs="Arial"/>
                <w:b/>
                <w:bCs/>
                <w:sz w:val="18"/>
                <w:szCs w:val="18"/>
              </w:rPr>
              <w:t xml:space="preserve">For the year ended </w:t>
            </w:r>
            <w:r w:rsidR="00B14D45" w:rsidRPr="006D2CD3">
              <w:rPr>
                <w:rFonts w:ascii="Arial" w:eastAsia="MS Mincho" w:hAnsi="Arial" w:cs="Arial"/>
                <w:b/>
                <w:bCs/>
                <w:sz w:val="18"/>
                <w:szCs w:val="18"/>
                <w:lang w:val="en-GB"/>
              </w:rPr>
              <w:t>31</w:t>
            </w:r>
            <w:r w:rsidRPr="006D2CD3">
              <w:rPr>
                <w:rFonts w:ascii="Arial" w:eastAsia="MS Mincho" w:hAnsi="Arial" w:cs="Arial"/>
                <w:b/>
                <w:bCs/>
                <w:sz w:val="18"/>
                <w:szCs w:val="18"/>
              </w:rPr>
              <w:t xml:space="preserve"> December </w:t>
            </w:r>
            <w:r w:rsidRPr="006D2CD3">
              <w:rPr>
                <w:rFonts w:ascii="Arial" w:eastAsia="MS Mincho" w:hAnsi="Arial" w:cs="Arial"/>
                <w:b/>
                <w:bCs/>
                <w:sz w:val="18"/>
                <w:szCs w:val="18"/>
                <w:cs/>
              </w:rPr>
              <w:t>(</w:t>
            </w:r>
            <w:r w:rsidRPr="006D2CD3">
              <w:rPr>
                <w:rFonts w:ascii="Arial" w:eastAsia="MS Mincho" w:hAnsi="Arial" w:cs="Arial"/>
                <w:b/>
                <w:bCs/>
                <w:sz w:val="18"/>
                <w:szCs w:val="18"/>
              </w:rPr>
              <w:t>Million Baht</w:t>
            </w:r>
            <w:r w:rsidRPr="006D2CD3">
              <w:rPr>
                <w:rFonts w:ascii="Arial" w:eastAsia="MS Mincho" w:hAnsi="Arial" w:cs="Arial"/>
                <w:b/>
                <w:bCs/>
                <w:sz w:val="18"/>
                <w:szCs w:val="18"/>
                <w:cs/>
              </w:rPr>
              <w:t>)</w:t>
            </w:r>
          </w:p>
        </w:tc>
      </w:tr>
      <w:tr w:rsidR="006D2CD3" w:rsidRPr="006D2CD3" w14:paraId="16C48FA4" w14:textId="77777777" w:rsidTr="65846EA9">
        <w:tc>
          <w:tcPr>
            <w:tcW w:w="4644" w:type="dxa"/>
            <w:shd w:val="clear" w:color="auto" w:fill="auto"/>
            <w:vAlign w:val="bottom"/>
          </w:tcPr>
          <w:p w14:paraId="56D70C78" w14:textId="77777777" w:rsidR="00A64D35" w:rsidRPr="006D2CD3" w:rsidRDefault="00A64D35" w:rsidP="006E2ABF">
            <w:pPr>
              <w:ind w:left="101" w:right="-72" w:hanging="187"/>
              <w:jc w:val="left"/>
              <w:rPr>
                <w:rFonts w:ascii="Arial" w:eastAsia="MS Mincho" w:hAnsi="Arial" w:cs="Arial"/>
                <w:b/>
                <w:bCs/>
                <w:sz w:val="18"/>
                <w:szCs w:val="18"/>
              </w:rPr>
            </w:pPr>
          </w:p>
        </w:tc>
        <w:tc>
          <w:tcPr>
            <w:tcW w:w="2148" w:type="dxa"/>
            <w:gridSpan w:val="2"/>
            <w:tcBorders>
              <w:top w:val="single" w:sz="4" w:space="0" w:color="auto"/>
              <w:bottom w:val="single" w:sz="4" w:space="0" w:color="auto"/>
            </w:tcBorders>
            <w:shd w:val="clear" w:color="auto" w:fill="auto"/>
            <w:vAlign w:val="bottom"/>
          </w:tcPr>
          <w:p w14:paraId="13062A3E" w14:textId="77777777" w:rsidR="00A64D35" w:rsidRPr="006D2CD3" w:rsidRDefault="00A64D35" w:rsidP="006E2ABF">
            <w:pPr>
              <w:tabs>
                <w:tab w:val="left" w:pos="817"/>
              </w:tabs>
              <w:ind w:left="-18" w:right="-72"/>
              <w:jc w:val="center"/>
              <w:rPr>
                <w:rFonts w:ascii="Arial" w:eastAsia="MS Mincho" w:hAnsi="Arial" w:cs="Arial"/>
                <w:b/>
                <w:bCs/>
                <w:sz w:val="18"/>
                <w:szCs w:val="18"/>
                <w:cs/>
              </w:rPr>
            </w:pPr>
            <w:r w:rsidRPr="006D2CD3">
              <w:rPr>
                <w:rFonts w:ascii="Arial" w:eastAsia="MS Mincho" w:hAnsi="Arial" w:cs="Arial"/>
                <w:b/>
                <w:bCs/>
                <w:sz w:val="18"/>
                <w:szCs w:val="18"/>
              </w:rPr>
              <w:t>Domestic</w:t>
            </w:r>
          </w:p>
        </w:tc>
        <w:tc>
          <w:tcPr>
            <w:tcW w:w="2150" w:type="dxa"/>
            <w:gridSpan w:val="2"/>
            <w:tcBorders>
              <w:top w:val="single" w:sz="4" w:space="0" w:color="auto"/>
              <w:bottom w:val="single" w:sz="4" w:space="0" w:color="auto"/>
            </w:tcBorders>
            <w:shd w:val="clear" w:color="auto" w:fill="auto"/>
            <w:vAlign w:val="bottom"/>
          </w:tcPr>
          <w:p w14:paraId="6E8F4D69" w14:textId="77777777" w:rsidR="00A64D35" w:rsidRPr="006D2CD3" w:rsidRDefault="00A64D35" w:rsidP="006E2ABF">
            <w:pPr>
              <w:tabs>
                <w:tab w:val="left" w:pos="817"/>
              </w:tabs>
              <w:ind w:left="-18" w:right="-72"/>
              <w:jc w:val="center"/>
              <w:rPr>
                <w:rFonts w:ascii="Arial" w:eastAsia="MS Mincho" w:hAnsi="Arial" w:cs="Arial"/>
                <w:b/>
                <w:bCs/>
                <w:sz w:val="18"/>
                <w:szCs w:val="18"/>
                <w:cs/>
              </w:rPr>
            </w:pPr>
            <w:r w:rsidRPr="006D2CD3">
              <w:rPr>
                <w:rFonts w:ascii="Arial" w:eastAsia="MS Mincho" w:hAnsi="Arial" w:cs="Arial"/>
                <w:b/>
                <w:bCs/>
                <w:sz w:val="18"/>
                <w:szCs w:val="18"/>
              </w:rPr>
              <w:t>International</w:t>
            </w:r>
          </w:p>
        </w:tc>
        <w:tc>
          <w:tcPr>
            <w:tcW w:w="2150" w:type="dxa"/>
            <w:gridSpan w:val="2"/>
            <w:tcBorders>
              <w:top w:val="single" w:sz="4" w:space="0" w:color="auto"/>
              <w:bottom w:val="single" w:sz="4" w:space="0" w:color="auto"/>
            </w:tcBorders>
            <w:shd w:val="clear" w:color="auto" w:fill="auto"/>
            <w:vAlign w:val="bottom"/>
          </w:tcPr>
          <w:p w14:paraId="0A999A87" w14:textId="77777777" w:rsidR="00A64D35" w:rsidRPr="006D2CD3" w:rsidRDefault="00A64D35" w:rsidP="006E2ABF">
            <w:pPr>
              <w:tabs>
                <w:tab w:val="left" w:pos="817"/>
              </w:tabs>
              <w:ind w:left="-18" w:right="-72"/>
              <w:jc w:val="center"/>
              <w:rPr>
                <w:rFonts w:ascii="Arial" w:eastAsia="MS Mincho" w:hAnsi="Arial" w:cs="Arial"/>
                <w:b/>
                <w:bCs/>
                <w:sz w:val="18"/>
                <w:szCs w:val="18"/>
                <w:cs/>
              </w:rPr>
            </w:pPr>
            <w:r w:rsidRPr="006D2CD3">
              <w:rPr>
                <w:rFonts w:ascii="Arial" w:eastAsia="MS Mincho" w:hAnsi="Arial" w:cs="Arial"/>
                <w:b/>
                <w:bCs/>
                <w:sz w:val="18"/>
                <w:szCs w:val="18"/>
              </w:rPr>
              <w:t>Total</w:t>
            </w:r>
          </w:p>
        </w:tc>
        <w:tc>
          <w:tcPr>
            <w:tcW w:w="2150" w:type="dxa"/>
            <w:gridSpan w:val="2"/>
            <w:tcBorders>
              <w:top w:val="single" w:sz="4" w:space="0" w:color="auto"/>
              <w:bottom w:val="single" w:sz="4" w:space="0" w:color="auto"/>
            </w:tcBorders>
            <w:shd w:val="clear" w:color="auto" w:fill="auto"/>
            <w:vAlign w:val="bottom"/>
          </w:tcPr>
          <w:p w14:paraId="41C9D761" w14:textId="77777777" w:rsidR="00A64D35" w:rsidRPr="006D2CD3" w:rsidRDefault="00A64D35" w:rsidP="006E2ABF">
            <w:pPr>
              <w:tabs>
                <w:tab w:val="left" w:pos="817"/>
              </w:tabs>
              <w:ind w:left="-18" w:right="-72"/>
              <w:jc w:val="center"/>
              <w:rPr>
                <w:rFonts w:ascii="Arial" w:eastAsia="MS Mincho" w:hAnsi="Arial" w:cs="Arial"/>
                <w:b/>
                <w:bCs/>
                <w:sz w:val="18"/>
                <w:szCs w:val="18"/>
                <w:cs/>
              </w:rPr>
            </w:pPr>
            <w:r w:rsidRPr="006D2CD3">
              <w:rPr>
                <w:rFonts w:ascii="Arial" w:eastAsia="MS Mincho" w:hAnsi="Arial" w:cs="Arial"/>
                <w:b/>
                <w:bCs/>
                <w:sz w:val="18"/>
                <w:szCs w:val="18"/>
              </w:rPr>
              <w:t>Elimination</w:t>
            </w:r>
          </w:p>
        </w:tc>
        <w:tc>
          <w:tcPr>
            <w:tcW w:w="2150" w:type="dxa"/>
            <w:gridSpan w:val="2"/>
            <w:tcBorders>
              <w:top w:val="single" w:sz="4" w:space="0" w:color="auto"/>
              <w:bottom w:val="single" w:sz="4" w:space="0" w:color="auto"/>
            </w:tcBorders>
            <w:shd w:val="clear" w:color="auto" w:fill="auto"/>
            <w:vAlign w:val="bottom"/>
          </w:tcPr>
          <w:p w14:paraId="77586FC3" w14:textId="77777777" w:rsidR="00A64D35" w:rsidRPr="006D2CD3" w:rsidRDefault="00A64D35" w:rsidP="006E2ABF">
            <w:pPr>
              <w:tabs>
                <w:tab w:val="left" w:pos="817"/>
              </w:tabs>
              <w:ind w:left="-18" w:right="-72"/>
              <w:jc w:val="center"/>
              <w:rPr>
                <w:rFonts w:ascii="Arial" w:eastAsia="MS Mincho" w:hAnsi="Arial" w:cs="Arial"/>
                <w:b/>
                <w:bCs/>
                <w:sz w:val="18"/>
                <w:szCs w:val="18"/>
                <w:cs/>
              </w:rPr>
            </w:pPr>
            <w:r w:rsidRPr="006D2CD3">
              <w:rPr>
                <w:rFonts w:ascii="Arial" w:eastAsia="MS Mincho" w:hAnsi="Arial" w:cs="Arial"/>
                <w:b/>
                <w:bCs/>
                <w:sz w:val="18"/>
                <w:szCs w:val="18"/>
              </w:rPr>
              <w:t>Total</w:t>
            </w:r>
          </w:p>
        </w:tc>
      </w:tr>
      <w:tr w:rsidR="006D2CD3" w:rsidRPr="006D2CD3" w14:paraId="1C58CF3C" w14:textId="77777777" w:rsidTr="65846EA9">
        <w:tc>
          <w:tcPr>
            <w:tcW w:w="4644" w:type="dxa"/>
            <w:shd w:val="clear" w:color="auto" w:fill="auto"/>
            <w:vAlign w:val="bottom"/>
          </w:tcPr>
          <w:p w14:paraId="0DC74D8A" w14:textId="77777777" w:rsidR="007E0520" w:rsidRPr="006D2CD3" w:rsidRDefault="007E0520" w:rsidP="007E0520">
            <w:pPr>
              <w:ind w:left="101" w:right="-72" w:hanging="187"/>
              <w:jc w:val="left"/>
              <w:rPr>
                <w:rFonts w:ascii="Arial" w:eastAsia="MS Mincho" w:hAnsi="Arial" w:cs="Arial"/>
                <w:b/>
                <w:bCs/>
                <w:sz w:val="18"/>
                <w:szCs w:val="18"/>
              </w:rPr>
            </w:pPr>
          </w:p>
        </w:tc>
        <w:tc>
          <w:tcPr>
            <w:tcW w:w="1074" w:type="dxa"/>
            <w:tcBorders>
              <w:top w:val="single" w:sz="4" w:space="0" w:color="auto"/>
              <w:bottom w:val="single" w:sz="4" w:space="0" w:color="auto"/>
            </w:tcBorders>
            <w:shd w:val="clear" w:color="auto" w:fill="auto"/>
            <w:vAlign w:val="bottom"/>
          </w:tcPr>
          <w:p w14:paraId="31F65B22" w14:textId="24537B2E" w:rsidR="007E0520" w:rsidRPr="006D2CD3" w:rsidRDefault="004E07B7" w:rsidP="006D2CD3">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2024</w:t>
            </w:r>
          </w:p>
        </w:tc>
        <w:tc>
          <w:tcPr>
            <w:tcW w:w="1074" w:type="dxa"/>
            <w:tcBorders>
              <w:top w:val="single" w:sz="4" w:space="0" w:color="auto"/>
              <w:bottom w:val="single" w:sz="4" w:space="0" w:color="auto"/>
            </w:tcBorders>
            <w:shd w:val="clear" w:color="auto" w:fill="auto"/>
            <w:vAlign w:val="bottom"/>
          </w:tcPr>
          <w:p w14:paraId="53130370" w14:textId="48E3A61C" w:rsidR="007E0520" w:rsidRPr="006D2CD3" w:rsidRDefault="00DB5CDA" w:rsidP="006D2CD3">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2023</w:t>
            </w:r>
          </w:p>
        </w:tc>
        <w:tc>
          <w:tcPr>
            <w:tcW w:w="1075" w:type="dxa"/>
            <w:tcBorders>
              <w:top w:val="single" w:sz="4" w:space="0" w:color="auto"/>
              <w:bottom w:val="single" w:sz="4" w:space="0" w:color="auto"/>
            </w:tcBorders>
            <w:shd w:val="clear" w:color="auto" w:fill="auto"/>
            <w:vAlign w:val="bottom"/>
          </w:tcPr>
          <w:p w14:paraId="1B77C298" w14:textId="48811290" w:rsidR="007E0520" w:rsidRPr="006D2CD3" w:rsidRDefault="004E07B7" w:rsidP="006D2CD3">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2024</w:t>
            </w:r>
          </w:p>
        </w:tc>
        <w:tc>
          <w:tcPr>
            <w:tcW w:w="1075" w:type="dxa"/>
            <w:tcBorders>
              <w:top w:val="single" w:sz="4" w:space="0" w:color="auto"/>
              <w:bottom w:val="single" w:sz="4" w:space="0" w:color="auto"/>
            </w:tcBorders>
            <w:shd w:val="clear" w:color="auto" w:fill="auto"/>
            <w:vAlign w:val="bottom"/>
          </w:tcPr>
          <w:p w14:paraId="5C711211" w14:textId="1F322CAD" w:rsidR="007E0520" w:rsidRPr="006D2CD3" w:rsidRDefault="00DB5CDA" w:rsidP="006D2CD3">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2023</w:t>
            </w:r>
          </w:p>
        </w:tc>
        <w:tc>
          <w:tcPr>
            <w:tcW w:w="1075" w:type="dxa"/>
            <w:tcBorders>
              <w:top w:val="single" w:sz="4" w:space="0" w:color="auto"/>
              <w:bottom w:val="single" w:sz="4" w:space="0" w:color="auto"/>
            </w:tcBorders>
            <w:shd w:val="clear" w:color="auto" w:fill="auto"/>
            <w:vAlign w:val="bottom"/>
          </w:tcPr>
          <w:p w14:paraId="78CEEFA3" w14:textId="3927DABA" w:rsidR="007E0520" w:rsidRPr="006D2CD3" w:rsidRDefault="004E07B7" w:rsidP="006D2CD3">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2024</w:t>
            </w:r>
          </w:p>
        </w:tc>
        <w:tc>
          <w:tcPr>
            <w:tcW w:w="1075" w:type="dxa"/>
            <w:tcBorders>
              <w:top w:val="single" w:sz="4" w:space="0" w:color="auto"/>
              <w:bottom w:val="single" w:sz="4" w:space="0" w:color="auto"/>
            </w:tcBorders>
            <w:shd w:val="clear" w:color="auto" w:fill="auto"/>
            <w:vAlign w:val="bottom"/>
          </w:tcPr>
          <w:p w14:paraId="35CC3BC6" w14:textId="1442C57A" w:rsidR="007E0520" w:rsidRPr="006D2CD3" w:rsidRDefault="00DB5CDA" w:rsidP="006D2CD3">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2023</w:t>
            </w:r>
          </w:p>
        </w:tc>
        <w:tc>
          <w:tcPr>
            <w:tcW w:w="1075" w:type="dxa"/>
            <w:tcBorders>
              <w:top w:val="single" w:sz="4" w:space="0" w:color="auto"/>
              <w:bottom w:val="single" w:sz="4" w:space="0" w:color="auto"/>
            </w:tcBorders>
            <w:shd w:val="clear" w:color="auto" w:fill="auto"/>
            <w:vAlign w:val="bottom"/>
          </w:tcPr>
          <w:p w14:paraId="771DE2A2" w14:textId="770FC783" w:rsidR="007E0520" w:rsidRPr="006D2CD3" w:rsidRDefault="004E07B7" w:rsidP="006D2CD3">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2024</w:t>
            </w:r>
          </w:p>
        </w:tc>
        <w:tc>
          <w:tcPr>
            <w:tcW w:w="1075" w:type="dxa"/>
            <w:tcBorders>
              <w:top w:val="single" w:sz="4" w:space="0" w:color="auto"/>
              <w:bottom w:val="single" w:sz="4" w:space="0" w:color="auto"/>
            </w:tcBorders>
            <w:shd w:val="clear" w:color="auto" w:fill="auto"/>
            <w:vAlign w:val="bottom"/>
          </w:tcPr>
          <w:p w14:paraId="508C5A89" w14:textId="4043E07C" w:rsidR="007E0520" w:rsidRPr="006D2CD3" w:rsidRDefault="00DB5CDA" w:rsidP="006D2CD3">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2023</w:t>
            </w:r>
          </w:p>
        </w:tc>
        <w:tc>
          <w:tcPr>
            <w:tcW w:w="1075" w:type="dxa"/>
            <w:tcBorders>
              <w:top w:val="single" w:sz="4" w:space="0" w:color="auto"/>
              <w:bottom w:val="single" w:sz="4" w:space="0" w:color="auto"/>
            </w:tcBorders>
            <w:shd w:val="clear" w:color="auto" w:fill="auto"/>
            <w:vAlign w:val="bottom"/>
          </w:tcPr>
          <w:p w14:paraId="337A1303" w14:textId="65D5B51D" w:rsidR="007E0520" w:rsidRPr="006D2CD3" w:rsidRDefault="004E07B7" w:rsidP="006D2CD3">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2024</w:t>
            </w:r>
          </w:p>
        </w:tc>
        <w:tc>
          <w:tcPr>
            <w:tcW w:w="1075" w:type="dxa"/>
            <w:tcBorders>
              <w:top w:val="single" w:sz="4" w:space="0" w:color="auto"/>
              <w:bottom w:val="single" w:sz="4" w:space="0" w:color="auto"/>
            </w:tcBorders>
            <w:shd w:val="clear" w:color="auto" w:fill="auto"/>
            <w:vAlign w:val="bottom"/>
          </w:tcPr>
          <w:p w14:paraId="6D381A60" w14:textId="518D2CA7" w:rsidR="007E0520" w:rsidRPr="006D2CD3" w:rsidRDefault="00DB5CDA" w:rsidP="007E0520">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2023</w:t>
            </w:r>
          </w:p>
        </w:tc>
      </w:tr>
      <w:tr w:rsidR="006D2CD3" w:rsidRPr="006D2CD3" w14:paraId="7C725C5B" w14:textId="77777777" w:rsidTr="65846EA9">
        <w:tc>
          <w:tcPr>
            <w:tcW w:w="4644" w:type="dxa"/>
            <w:shd w:val="clear" w:color="auto" w:fill="auto"/>
            <w:vAlign w:val="bottom"/>
          </w:tcPr>
          <w:p w14:paraId="1612FC1A" w14:textId="12B28362" w:rsidR="006E2ABF" w:rsidRPr="006D2CD3" w:rsidRDefault="006E2ABF" w:rsidP="006E2ABF">
            <w:pPr>
              <w:ind w:left="101" w:right="-72" w:hanging="187"/>
              <w:jc w:val="left"/>
              <w:rPr>
                <w:rFonts w:ascii="Arial" w:eastAsia="MS Mincho" w:hAnsi="Arial" w:cs="Arial"/>
                <w:b/>
                <w:bCs/>
                <w:snapToGrid w:val="0"/>
                <w:sz w:val="18"/>
                <w:szCs w:val="22"/>
                <w:lang w:val="en-GB"/>
              </w:rPr>
            </w:pPr>
          </w:p>
        </w:tc>
        <w:tc>
          <w:tcPr>
            <w:tcW w:w="1074" w:type="dxa"/>
            <w:tcBorders>
              <w:top w:val="single" w:sz="4" w:space="0" w:color="auto"/>
            </w:tcBorders>
            <w:shd w:val="clear" w:color="auto" w:fill="auto"/>
            <w:vAlign w:val="bottom"/>
          </w:tcPr>
          <w:p w14:paraId="715E39F9" w14:textId="77777777" w:rsidR="00FC5732" w:rsidRPr="006D2CD3" w:rsidRDefault="00FC5732" w:rsidP="006D2CD3">
            <w:pPr>
              <w:tabs>
                <w:tab w:val="decimal" w:pos="414"/>
              </w:tabs>
              <w:ind w:right="-72"/>
              <w:jc w:val="right"/>
              <w:rPr>
                <w:rFonts w:ascii="Arial" w:eastAsia="MS Mincho" w:hAnsi="Arial" w:cs="Arial"/>
                <w:snapToGrid w:val="0"/>
                <w:sz w:val="18"/>
                <w:szCs w:val="18"/>
              </w:rPr>
            </w:pPr>
          </w:p>
        </w:tc>
        <w:tc>
          <w:tcPr>
            <w:tcW w:w="1074" w:type="dxa"/>
            <w:tcBorders>
              <w:top w:val="single" w:sz="4" w:space="0" w:color="auto"/>
            </w:tcBorders>
            <w:shd w:val="clear" w:color="auto" w:fill="auto"/>
            <w:vAlign w:val="bottom"/>
          </w:tcPr>
          <w:p w14:paraId="46E2FF11" w14:textId="77777777" w:rsidR="006E2ABF" w:rsidRPr="006D2CD3" w:rsidRDefault="006E2ABF" w:rsidP="006D2CD3">
            <w:pPr>
              <w:tabs>
                <w:tab w:val="decimal" w:pos="414"/>
              </w:tabs>
              <w:ind w:right="-72"/>
              <w:jc w:val="right"/>
              <w:rPr>
                <w:rFonts w:ascii="Arial" w:eastAsia="MS Mincho" w:hAnsi="Arial" w:cs="Arial"/>
                <w:snapToGrid w:val="0"/>
                <w:sz w:val="18"/>
                <w:szCs w:val="18"/>
              </w:rPr>
            </w:pPr>
          </w:p>
        </w:tc>
        <w:tc>
          <w:tcPr>
            <w:tcW w:w="1075" w:type="dxa"/>
            <w:tcBorders>
              <w:top w:val="single" w:sz="4" w:space="0" w:color="auto"/>
            </w:tcBorders>
            <w:shd w:val="clear" w:color="auto" w:fill="auto"/>
            <w:vAlign w:val="bottom"/>
          </w:tcPr>
          <w:p w14:paraId="0D600186" w14:textId="77777777" w:rsidR="006E2ABF" w:rsidRPr="006D2CD3" w:rsidRDefault="006E2ABF" w:rsidP="006D2CD3">
            <w:pPr>
              <w:tabs>
                <w:tab w:val="decimal" w:pos="414"/>
              </w:tabs>
              <w:ind w:right="-72"/>
              <w:jc w:val="right"/>
              <w:rPr>
                <w:rFonts w:ascii="Arial" w:eastAsia="MS Mincho" w:hAnsi="Arial" w:cs="Arial"/>
                <w:snapToGrid w:val="0"/>
                <w:sz w:val="18"/>
                <w:szCs w:val="18"/>
              </w:rPr>
            </w:pPr>
          </w:p>
        </w:tc>
        <w:tc>
          <w:tcPr>
            <w:tcW w:w="1075" w:type="dxa"/>
            <w:tcBorders>
              <w:top w:val="single" w:sz="4" w:space="0" w:color="auto"/>
            </w:tcBorders>
            <w:shd w:val="clear" w:color="auto" w:fill="auto"/>
            <w:vAlign w:val="bottom"/>
          </w:tcPr>
          <w:p w14:paraId="37273D0F" w14:textId="77777777" w:rsidR="006E2ABF" w:rsidRPr="006D2CD3" w:rsidRDefault="006E2ABF" w:rsidP="006D2CD3">
            <w:pPr>
              <w:tabs>
                <w:tab w:val="decimal" w:pos="414"/>
              </w:tabs>
              <w:ind w:right="-72"/>
              <w:jc w:val="right"/>
              <w:rPr>
                <w:rFonts w:ascii="Arial" w:eastAsia="MS Mincho" w:hAnsi="Arial" w:cs="Arial"/>
                <w:snapToGrid w:val="0"/>
                <w:sz w:val="18"/>
                <w:szCs w:val="18"/>
              </w:rPr>
            </w:pPr>
          </w:p>
        </w:tc>
        <w:tc>
          <w:tcPr>
            <w:tcW w:w="1075" w:type="dxa"/>
            <w:tcBorders>
              <w:top w:val="single" w:sz="4" w:space="0" w:color="auto"/>
            </w:tcBorders>
            <w:shd w:val="clear" w:color="auto" w:fill="auto"/>
            <w:vAlign w:val="bottom"/>
          </w:tcPr>
          <w:p w14:paraId="775E37F2" w14:textId="77777777" w:rsidR="006E2ABF" w:rsidRPr="006D2CD3" w:rsidRDefault="006E2ABF" w:rsidP="006D2CD3">
            <w:pPr>
              <w:ind w:right="-72"/>
              <w:jc w:val="right"/>
              <w:rPr>
                <w:rFonts w:ascii="Arial" w:eastAsia="MS Mincho" w:hAnsi="Arial" w:cs="Arial"/>
                <w:snapToGrid w:val="0"/>
                <w:sz w:val="18"/>
                <w:szCs w:val="18"/>
              </w:rPr>
            </w:pPr>
          </w:p>
        </w:tc>
        <w:tc>
          <w:tcPr>
            <w:tcW w:w="1075" w:type="dxa"/>
            <w:tcBorders>
              <w:top w:val="single" w:sz="4" w:space="0" w:color="auto"/>
            </w:tcBorders>
            <w:shd w:val="clear" w:color="auto" w:fill="auto"/>
            <w:vAlign w:val="bottom"/>
          </w:tcPr>
          <w:p w14:paraId="74953466" w14:textId="77777777" w:rsidR="006E2ABF" w:rsidRPr="006D2CD3" w:rsidRDefault="006E2ABF" w:rsidP="006D2CD3">
            <w:pPr>
              <w:ind w:right="-72"/>
              <w:jc w:val="right"/>
              <w:rPr>
                <w:rFonts w:ascii="Arial" w:eastAsia="MS Mincho" w:hAnsi="Arial" w:cs="Arial"/>
                <w:snapToGrid w:val="0"/>
                <w:sz w:val="18"/>
                <w:szCs w:val="18"/>
              </w:rPr>
            </w:pPr>
          </w:p>
        </w:tc>
        <w:tc>
          <w:tcPr>
            <w:tcW w:w="1075" w:type="dxa"/>
            <w:tcBorders>
              <w:top w:val="single" w:sz="4" w:space="0" w:color="auto"/>
            </w:tcBorders>
            <w:shd w:val="clear" w:color="auto" w:fill="auto"/>
            <w:vAlign w:val="bottom"/>
          </w:tcPr>
          <w:p w14:paraId="1B082611" w14:textId="77777777" w:rsidR="006E2ABF" w:rsidRPr="006D2CD3" w:rsidRDefault="006E2ABF" w:rsidP="006D2CD3">
            <w:pPr>
              <w:ind w:right="-72"/>
              <w:jc w:val="right"/>
              <w:rPr>
                <w:rFonts w:ascii="Arial" w:eastAsia="MS Mincho" w:hAnsi="Arial" w:cs="Arial"/>
                <w:snapToGrid w:val="0"/>
                <w:sz w:val="18"/>
                <w:szCs w:val="18"/>
              </w:rPr>
            </w:pPr>
          </w:p>
        </w:tc>
        <w:tc>
          <w:tcPr>
            <w:tcW w:w="1075" w:type="dxa"/>
            <w:tcBorders>
              <w:top w:val="single" w:sz="4" w:space="0" w:color="auto"/>
            </w:tcBorders>
            <w:shd w:val="clear" w:color="auto" w:fill="auto"/>
            <w:vAlign w:val="bottom"/>
          </w:tcPr>
          <w:p w14:paraId="22A91B24" w14:textId="77777777" w:rsidR="006E2ABF" w:rsidRPr="006D2CD3" w:rsidRDefault="006E2ABF" w:rsidP="006D2CD3">
            <w:pPr>
              <w:ind w:right="-72"/>
              <w:jc w:val="right"/>
              <w:rPr>
                <w:rFonts w:ascii="Arial" w:eastAsia="MS Mincho" w:hAnsi="Arial" w:cs="Arial"/>
                <w:snapToGrid w:val="0"/>
                <w:sz w:val="18"/>
                <w:szCs w:val="18"/>
              </w:rPr>
            </w:pPr>
          </w:p>
        </w:tc>
        <w:tc>
          <w:tcPr>
            <w:tcW w:w="1075" w:type="dxa"/>
            <w:tcBorders>
              <w:top w:val="single" w:sz="4" w:space="0" w:color="auto"/>
            </w:tcBorders>
            <w:shd w:val="clear" w:color="auto" w:fill="auto"/>
            <w:vAlign w:val="bottom"/>
          </w:tcPr>
          <w:p w14:paraId="4C82FA10" w14:textId="77777777" w:rsidR="006E2ABF" w:rsidRPr="006D2CD3" w:rsidRDefault="006E2ABF" w:rsidP="006D2CD3">
            <w:pPr>
              <w:ind w:right="-72"/>
              <w:jc w:val="right"/>
              <w:rPr>
                <w:rFonts w:ascii="Arial" w:eastAsia="MS Mincho" w:hAnsi="Arial" w:cs="Arial"/>
                <w:snapToGrid w:val="0"/>
                <w:sz w:val="18"/>
                <w:szCs w:val="18"/>
              </w:rPr>
            </w:pPr>
          </w:p>
        </w:tc>
        <w:tc>
          <w:tcPr>
            <w:tcW w:w="1075" w:type="dxa"/>
            <w:tcBorders>
              <w:top w:val="single" w:sz="4" w:space="0" w:color="auto"/>
            </w:tcBorders>
            <w:shd w:val="clear" w:color="auto" w:fill="auto"/>
            <w:vAlign w:val="bottom"/>
          </w:tcPr>
          <w:p w14:paraId="57C00450" w14:textId="77777777" w:rsidR="006E2ABF" w:rsidRPr="006D2CD3" w:rsidRDefault="006E2ABF" w:rsidP="006D2CD3">
            <w:pPr>
              <w:ind w:right="-72"/>
              <w:jc w:val="right"/>
              <w:rPr>
                <w:rFonts w:ascii="Arial" w:eastAsia="MS Mincho" w:hAnsi="Arial" w:cs="Arial"/>
                <w:snapToGrid w:val="0"/>
                <w:sz w:val="18"/>
                <w:szCs w:val="18"/>
              </w:rPr>
            </w:pPr>
          </w:p>
        </w:tc>
      </w:tr>
      <w:tr w:rsidR="006D2CD3" w:rsidRPr="006D2CD3" w14:paraId="359836B7" w14:textId="77777777" w:rsidTr="65846EA9">
        <w:tc>
          <w:tcPr>
            <w:tcW w:w="4644" w:type="dxa"/>
            <w:shd w:val="clear" w:color="auto" w:fill="auto"/>
            <w:vAlign w:val="bottom"/>
          </w:tcPr>
          <w:p w14:paraId="4A4E1375" w14:textId="6566FFFF" w:rsidR="00D53315" w:rsidRPr="006D2CD3" w:rsidRDefault="007C3A36" w:rsidP="00D53315">
            <w:pPr>
              <w:ind w:left="101" w:right="-72" w:hanging="187"/>
              <w:jc w:val="left"/>
              <w:rPr>
                <w:rFonts w:ascii="Arial" w:eastAsia="MS Mincho" w:hAnsi="Arial" w:cs="Arial"/>
                <w:snapToGrid w:val="0"/>
                <w:sz w:val="18"/>
                <w:szCs w:val="18"/>
                <w:cs/>
              </w:rPr>
            </w:pPr>
            <w:r w:rsidRPr="006D2CD3">
              <w:rPr>
                <w:rFonts w:ascii="Arial" w:eastAsia="MS Mincho" w:hAnsi="Arial" w:cs="Arial"/>
                <w:b/>
                <w:bCs/>
                <w:snapToGrid w:val="0"/>
                <w:sz w:val="18"/>
                <w:szCs w:val="22"/>
                <w:lang w:val="en-GB"/>
              </w:rPr>
              <w:t>Continuing operations:</w:t>
            </w:r>
          </w:p>
        </w:tc>
        <w:tc>
          <w:tcPr>
            <w:tcW w:w="1074" w:type="dxa"/>
            <w:shd w:val="clear" w:color="auto" w:fill="auto"/>
            <w:vAlign w:val="bottom"/>
          </w:tcPr>
          <w:p w14:paraId="304D47D8" w14:textId="57F5F1F3" w:rsidR="00D53315" w:rsidRPr="006D2CD3" w:rsidRDefault="00D53315" w:rsidP="006D2CD3">
            <w:pPr>
              <w:pStyle w:val="a"/>
              <w:ind w:right="-72" w:hanging="118"/>
              <w:jc w:val="right"/>
              <w:outlineLvl w:val="0"/>
              <w:rPr>
                <w:rFonts w:ascii="Arial" w:hAnsi="Arial" w:cs="Arial"/>
                <w:sz w:val="18"/>
                <w:szCs w:val="18"/>
                <w:lang w:val="en-GB"/>
              </w:rPr>
            </w:pPr>
          </w:p>
        </w:tc>
        <w:tc>
          <w:tcPr>
            <w:tcW w:w="1074" w:type="dxa"/>
            <w:shd w:val="clear" w:color="auto" w:fill="auto"/>
            <w:vAlign w:val="bottom"/>
          </w:tcPr>
          <w:p w14:paraId="1FCA093B" w14:textId="4215C366" w:rsidR="00D53315" w:rsidRPr="006D2CD3" w:rsidRDefault="00D53315" w:rsidP="006D2CD3">
            <w:pPr>
              <w:pStyle w:val="a"/>
              <w:ind w:right="-72" w:hanging="118"/>
              <w:jc w:val="right"/>
              <w:outlineLvl w:val="0"/>
              <w:rPr>
                <w:rFonts w:ascii="Arial" w:hAnsi="Arial" w:cs="Arial"/>
                <w:sz w:val="18"/>
                <w:szCs w:val="18"/>
                <w:lang w:val="en-GB"/>
              </w:rPr>
            </w:pPr>
          </w:p>
        </w:tc>
        <w:tc>
          <w:tcPr>
            <w:tcW w:w="1075" w:type="dxa"/>
            <w:shd w:val="clear" w:color="auto" w:fill="auto"/>
            <w:vAlign w:val="bottom"/>
          </w:tcPr>
          <w:p w14:paraId="24D0D528" w14:textId="1A54CBA9" w:rsidR="00D53315" w:rsidRPr="006D2CD3" w:rsidRDefault="00D53315" w:rsidP="006D2CD3">
            <w:pPr>
              <w:pStyle w:val="a"/>
              <w:ind w:right="-72" w:hanging="118"/>
              <w:jc w:val="right"/>
              <w:outlineLvl w:val="0"/>
              <w:rPr>
                <w:rFonts w:ascii="Arial" w:hAnsi="Arial" w:cs="Arial"/>
                <w:sz w:val="18"/>
                <w:szCs w:val="18"/>
                <w:lang w:val="en-GB"/>
              </w:rPr>
            </w:pPr>
          </w:p>
        </w:tc>
        <w:tc>
          <w:tcPr>
            <w:tcW w:w="1075" w:type="dxa"/>
            <w:shd w:val="clear" w:color="auto" w:fill="auto"/>
            <w:vAlign w:val="bottom"/>
          </w:tcPr>
          <w:p w14:paraId="7A8E2643" w14:textId="27C060F8" w:rsidR="00D53315" w:rsidRPr="006D2CD3" w:rsidRDefault="00D53315" w:rsidP="006D2CD3">
            <w:pPr>
              <w:pStyle w:val="a"/>
              <w:ind w:right="-72" w:hanging="118"/>
              <w:jc w:val="right"/>
              <w:outlineLvl w:val="0"/>
              <w:rPr>
                <w:rFonts w:ascii="Arial" w:hAnsi="Arial" w:cs="Arial"/>
                <w:sz w:val="18"/>
                <w:szCs w:val="18"/>
                <w:lang w:val="en-GB"/>
              </w:rPr>
            </w:pPr>
          </w:p>
        </w:tc>
        <w:tc>
          <w:tcPr>
            <w:tcW w:w="1075" w:type="dxa"/>
            <w:shd w:val="clear" w:color="auto" w:fill="auto"/>
            <w:vAlign w:val="bottom"/>
          </w:tcPr>
          <w:p w14:paraId="3A5EC42A" w14:textId="6F1585F1" w:rsidR="00D53315" w:rsidRPr="006D2CD3" w:rsidRDefault="00D53315" w:rsidP="006D2CD3">
            <w:pPr>
              <w:pStyle w:val="a"/>
              <w:ind w:right="-72" w:hanging="118"/>
              <w:jc w:val="right"/>
              <w:outlineLvl w:val="0"/>
              <w:rPr>
                <w:rFonts w:ascii="Arial" w:hAnsi="Arial" w:cs="Arial"/>
                <w:sz w:val="18"/>
                <w:szCs w:val="18"/>
                <w:lang w:val="en-GB"/>
              </w:rPr>
            </w:pPr>
          </w:p>
        </w:tc>
        <w:tc>
          <w:tcPr>
            <w:tcW w:w="1075" w:type="dxa"/>
            <w:shd w:val="clear" w:color="auto" w:fill="auto"/>
            <w:vAlign w:val="bottom"/>
          </w:tcPr>
          <w:p w14:paraId="6098416B" w14:textId="7D277DE4" w:rsidR="00D53315" w:rsidRPr="006D2CD3" w:rsidRDefault="00D53315" w:rsidP="006D2CD3">
            <w:pPr>
              <w:pStyle w:val="a"/>
              <w:ind w:right="-72" w:hanging="118"/>
              <w:jc w:val="right"/>
              <w:outlineLvl w:val="0"/>
              <w:rPr>
                <w:rFonts w:ascii="Arial" w:hAnsi="Arial" w:cs="Arial"/>
                <w:sz w:val="18"/>
                <w:szCs w:val="18"/>
                <w:lang w:val="en-GB"/>
              </w:rPr>
            </w:pPr>
          </w:p>
        </w:tc>
        <w:tc>
          <w:tcPr>
            <w:tcW w:w="1075" w:type="dxa"/>
            <w:shd w:val="clear" w:color="auto" w:fill="auto"/>
            <w:vAlign w:val="bottom"/>
          </w:tcPr>
          <w:p w14:paraId="4C128E9F" w14:textId="7916DCF4" w:rsidR="00D53315" w:rsidRPr="006D2CD3" w:rsidRDefault="00D53315" w:rsidP="006D2CD3">
            <w:pPr>
              <w:pStyle w:val="a"/>
              <w:ind w:right="-72" w:hanging="118"/>
              <w:jc w:val="right"/>
              <w:outlineLvl w:val="0"/>
              <w:rPr>
                <w:rFonts w:ascii="Arial" w:hAnsi="Arial" w:cs="Arial"/>
                <w:sz w:val="18"/>
                <w:szCs w:val="18"/>
                <w:lang w:val="en-GB"/>
              </w:rPr>
            </w:pPr>
          </w:p>
        </w:tc>
        <w:tc>
          <w:tcPr>
            <w:tcW w:w="1075" w:type="dxa"/>
            <w:shd w:val="clear" w:color="auto" w:fill="auto"/>
            <w:vAlign w:val="bottom"/>
          </w:tcPr>
          <w:p w14:paraId="7EF6410D" w14:textId="00CAA489" w:rsidR="00D53315" w:rsidRPr="006D2CD3" w:rsidRDefault="00D53315" w:rsidP="006D2CD3">
            <w:pPr>
              <w:pStyle w:val="a"/>
              <w:ind w:right="-72" w:hanging="118"/>
              <w:jc w:val="right"/>
              <w:outlineLvl w:val="0"/>
              <w:rPr>
                <w:rFonts w:ascii="Arial" w:hAnsi="Arial" w:cs="Arial"/>
                <w:sz w:val="18"/>
                <w:szCs w:val="18"/>
                <w:lang w:val="en-GB"/>
              </w:rPr>
            </w:pPr>
          </w:p>
        </w:tc>
        <w:tc>
          <w:tcPr>
            <w:tcW w:w="1075" w:type="dxa"/>
            <w:shd w:val="clear" w:color="auto" w:fill="auto"/>
            <w:vAlign w:val="bottom"/>
          </w:tcPr>
          <w:p w14:paraId="482A8104" w14:textId="5B0598FA" w:rsidR="00D53315" w:rsidRPr="006D2CD3" w:rsidRDefault="00D53315" w:rsidP="006D2CD3">
            <w:pPr>
              <w:pStyle w:val="a"/>
              <w:ind w:right="-72" w:hanging="118"/>
              <w:jc w:val="right"/>
              <w:outlineLvl w:val="0"/>
              <w:rPr>
                <w:rFonts w:ascii="Arial" w:hAnsi="Arial" w:cs="Arial"/>
                <w:sz w:val="18"/>
                <w:szCs w:val="18"/>
                <w:lang w:val="en-GB"/>
              </w:rPr>
            </w:pPr>
          </w:p>
        </w:tc>
        <w:tc>
          <w:tcPr>
            <w:tcW w:w="1075" w:type="dxa"/>
            <w:shd w:val="clear" w:color="auto" w:fill="auto"/>
            <w:vAlign w:val="bottom"/>
          </w:tcPr>
          <w:p w14:paraId="21A44282" w14:textId="5EA0D483" w:rsidR="00D53315" w:rsidRPr="006D2CD3" w:rsidRDefault="00D53315" w:rsidP="006D2CD3">
            <w:pPr>
              <w:pStyle w:val="a"/>
              <w:ind w:right="-72" w:hanging="118"/>
              <w:jc w:val="right"/>
              <w:outlineLvl w:val="0"/>
              <w:rPr>
                <w:rFonts w:ascii="Arial" w:hAnsi="Arial" w:cs="Arial"/>
                <w:sz w:val="18"/>
                <w:szCs w:val="18"/>
                <w:lang w:val="en-US"/>
              </w:rPr>
            </w:pPr>
          </w:p>
        </w:tc>
      </w:tr>
      <w:tr w:rsidR="00C92649" w:rsidRPr="006D2CD3" w14:paraId="7BCFFDF3" w14:textId="77777777">
        <w:tc>
          <w:tcPr>
            <w:tcW w:w="4644" w:type="dxa"/>
            <w:shd w:val="clear" w:color="auto" w:fill="auto"/>
            <w:vAlign w:val="bottom"/>
          </w:tcPr>
          <w:p w14:paraId="1B9A686C" w14:textId="580E2A9B" w:rsidR="00C92649" w:rsidRPr="006D2CD3" w:rsidRDefault="00C92649" w:rsidP="00C92649">
            <w:pPr>
              <w:ind w:left="101" w:right="-72" w:hanging="187"/>
              <w:jc w:val="left"/>
              <w:rPr>
                <w:rFonts w:ascii="Arial" w:eastAsia="MS Mincho" w:hAnsi="Arial" w:cs="Arial"/>
                <w:snapToGrid w:val="0"/>
                <w:sz w:val="18"/>
                <w:szCs w:val="18"/>
              </w:rPr>
            </w:pPr>
            <w:r w:rsidRPr="006D2CD3">
              <w:rPr>
                <w:rFonts w:ascii="Arial" w:eastAsia="MS Mincho" w:hAnsi="Arial" w:cs="Arial"/>
                <w:snapToGrid w:val="0"/>
                <w:sz w:val="18"/>
                <w:szCs w:val="18"/>
              </w:rPr>
              <w:t>Revenue from operations</w:t>
            </w:r>
          </w:p>
        </w:tc>
        <w:tc>
          <w:tcPr>
            <w:tcW w:w="1074" w:type="dxa"/>
            <w:shd w:val="clear" w:color="auto" w:fill="auto"/>
          </w:tcPr>
          <w:p w14:paraId="0DA4BBB9" w14:textId="5716191D"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1,329.73 </w:t>
            </w:r>
          </w:p>
        </w:tc>
        <w:tc>
          <w:tcPr>
            <w:tcW w:w="1074" w:type="dxa"/>
            <w:shd w:val="clear" w:color="auto" w:fill="auto"/>
          </w:tcPr>
          <w:p w14:paraId="03C25C70" w14:textId="570D8E9B"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1,356.68 </w:t>
            </w:r>
          </w:p>
        </w:tc>
        <w:tc>
          <w:tcPr>
            <w:tcW w:w="1075" w:type="dxa"/>
            <w:shd w:val="clear" w:color="auto" w:fill="auto"/>
          </w:tcPr>
          <w:p w14:paraId="5260D8F4" w14:textId="1F24AB0A"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   </w:t>
            </w:r>
          </w:p>
        </w:tc>
        <w:tc>
          <w:tcPr>
            <w:tcW w:w="1075" w:type="dxa"/>
            <w:shd w:val="clear" w:color="auto" w:fill="auto"/>
          </w:tcPr>
          <w:p w14:paraId="686FDF2E" w14:textId="2952C5A0"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   </w:t>
            </w:r>
          </w:p>
        </w:tc>
        <w:tc>
          <w:tcPr>
            <w:tcW w:w="1075" w:type="dxa"/>
            <w:shd w:val="clear" w:color="auto" w:fill="auto"/>
          </w:tcPr>
          <w:p w14:paraId="26D1E00C" w14:textId="74E82534"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1,329.73 </w:t>
            </w:r>
          </w:p>
        </w:tc>
        <w:tc>
          <w:tcPr>
            <w:tcW w:w="1075" w:type="dxa"/>
            <w:shd w:val="clear" w:color="auto" w:fill="auto"/>
          </w:tcPr>
          <w:p w14:paraId="5C8CFB42" w14:textId="50D1D0FB"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1,356.68 </w:t>
            </w:r>
          </w:p>
        </w:tc>
        <w:tc>
          <w:tcPr>
            <w:tcW w:w="1075" w:type="dxa"/>
            <w:shd w:val="clear" w:color="auto" w:fill="auto"/>
          </w:tcPr>
          <w:p w14:paraId="278FF715" w14:textId="03CF7493" w:rsidR="00C92649" w:rsidRPr="00C92649" w:rsidRDefault="00C92649" w:rsidP="00C92649">
            <w:pPr>
              <w:pStyle w:val="a"/>
              <w:ind w:right="-72" w:hanging="118"/>
              <w:jc w:val="right"/>
              <w:outlineLvl w:val="0"/>
              <w:rPr>
                <w:rFonts w:ascii="Arial" w:hAnsi="Arial" w:cs="Arial"/>
                <w:sz w:val="18"/>
                <w:szCs w:val="18"/>
              </w:rPr>
            </w:pPr>
            <w:r w:rsidRPr="00C92649">
              <w:rPr>
                <w:rFonts w:ascii="Arial" w:hAnsi="Arial" w:cs="Arial"/>
                <w:sz w:val="18"/>
                <w:szCs w:val="18"/>
              </w:rPr>
              <w:t xml:space="preserve"> (101.42)</w:t>
            </w:r>
          </w:p>
        </w:tc>
        <w:tc>
          <w:tcPr>
            <w:tcW w:w="1075" w:type="dxa"/>
            <w:shd w:val="clear" w:color="auto" w:fill="auto"/>
          </w:tcPr>
          <w:p w14:paraId="5906ADE1" w14:textId="4F3C22F0" w:rsidR="00C92649" w:rsidRPr="00C92649" w:rsidRDefault="00C92649" w:rsidP="00C92649">
            <w:pPr>
              <w:pStyle w:val="a"/>
              <w:ind w:right="-72" w:hanging="118"/>
              <w:jc w:val="right"/>
              <w:outlineLvl w:val="0"/>
              <w:rPr>
                <w:rFonts w:ascii="Arial" w:hAnsi="Arial" w:cs="Arial"/>
                <w:sz w:val="18"/>
                <w:szCs w:val="18"/>
              </w:rPr>
            </w:pPr>
            <w:r w:rsidRPr="00C92649">
              <w:rPr>
                <w:rFonts w:ascii="Arial" w:hAnsi="Arial" w:cs="Arial"/>
                <w:sz w:val="18"/>
                <w:szCs w:val="18"/>
              </w:rPr>
              <w:t xml:space="preserve"> (96.16)</w:t>
            </w:r>
          </w:p>
        </w:tc>
        <w:tc>
          <w:tcPr>
            <w:tcW w:w="1075" w:type="dxa"/>
            <w:shd w:val="clear" w:color="auto" w:fill="auto"/>
          </w:tcPr>
          <w:p w14:paraId="704974FD" w14:textId="35540F61"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1,228.31 </w:t>
            </w:r>
          </w:p>
        </w:tc>
        <w:tc>
          <w:tcPr>
            <w:tcW w:w="1075" w:type="dxa"/>
            <w:shd w:val="clear" w:color="auto" w:fill="auto"/>
          </w:tcPr>
          <w:p w14:paraId="4D1A0F76" w14:textId="20DF106F"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1,260.52 </w:t>
            </w:r>
          </w:p>
        </w:tc>
      </w:tr>
      <w:tr w:rsidR="00C92649" w:rsidRPr="006D2CD3" w14:paraId="67724339" w14:textId="77777777">
        <w:tc>
          <w:tcPr>
            <w:tcW w:w="4644" w:type="dxa"/>
            <w:shd w:val="clear" w:color="auto" w:fill="auto"/>
            <w:vAlign w:val="bottom"/>
          </w:tcPr>
          <w:p w14:paraId="2B77DAE1" w14:textId="77777777" w:rsidR="00C92649" w:rsidRPr="006D2CD3" w:rsidRDefault="00C92649" w:rsidP="00C92649">
            <w:pPr>
              <w:ind w:left="101" w:right="-72" w:hanging="187"/>
              <w:jc w:val="left"/>
              <w:rPr>
                <w:rFonts w:ascii="Arial" w:eastAsia="MS Mincho" w:hAnsi="Arial" w:cs="Arial"/>
                <w:snapToGrid w:val="0"/>
                <w:sz w:val="18"/>
                <w:szCs w:val="18"/>
              </w:rPr>
            </w:pPr>
            <w:r w:rsidRPr="006D2CD3">
              <w:rPr>
                <w:rFonts w:ascii="Arial" w:eastAsia="MS Mincho" w:hAnsi="Arial" w:cs="Arial"/>
                <w:snapToGrid w:val="0"/>
                <w:sz w:val="18"/>
                <w:szCs w:val="18"/>
              </w:rPr>
              <w:t>Other income</w:t>
            </w:r>
          </w:p>
        </w:tc>
        <w:tc>
          <w:tcPr>
            <w:tcW w:w="1074" w:type="dxa"/>
            <w:shd w:val="clear" w:color="auto" w:fill="auto"/>
          </w:tcPr>
          <w:p w14:paraId="3014BFC2" w14:textId="4210C558"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31.11 </w:t>
            </w:r>
          </w:p>
        </w:tc>
        <w:tc>
          <w:tcPr>
            <w:tcW w:w="1074" w:type="dxa"/>
            <w:shd w:val="clear" w:color="auto" w:fill="auto"/>
          </w:tcPr>
          <w:p w14:paraId="270D3D09" w14:textId="0E4D74F5"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23.12 </w:t>
            </w:r>
          </w:p>
        </w:tc>
        <w:tc>
          <w:tcPr>
            <w:tcW w:w="1075" w:type="dxa"/>
            <w:shd w:val="clear" w:color="auto" w:fill="auto"/>
          </w:tcPr>
          <w:p w14:paraId="41EB47A7" w14:textId="49D238DE"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18.12 </w:t>
            </w:r>
          </w:p>
        </w:tc>
        <w:tc>
          <w:tcPr>
            <w:tcW w:w="1075" w:type="dxa"/>
            <w:shd w:val="clear" w:color="auto" w:fill="auto"/>
          </w:tcPr>
          <w:p w14:paraId="7A28B325" w14:textId="47948A3C"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7.06 </w:t>
            </w:r>
          </w:p>
        </w:tc>
        <w:tc>
          <w:tcPr>
            <w:tcW w:w="1075" w:type="dxa"/>
            <w:shd w:val="clear" w:color="auto" w:fill="auto"/>
          </w:tcPr>
          <w:p w14:paraId="066D9EB6" w14:textId="01CBC78C"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49.23 </w:t>
            </w:r>
          </w:p>
        </w:tc>
        <w:tc>
          <w:tcPr>
            <w:tcW w:w="1075" w:type="dxa"/>
            <w:shd w:val="clear" w:color="auto" w:fill="auto"/>
          </w:tcPr>
          <w:p w14:paraId="366E60CB" w14:textId="4BE5D4F7"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30.18 </w:t>
            </w:r>
          </w:p>
        </w:tc>
        <w:tc>
          <w:tcPr>
            <w:tcW w:w="1075" w:type="dxa"/>
            <w:shd w:val="clear" w:color="auto" w:fill="auto"/>
          </w:tcPr>
          <w:p w14:paraId="438419D2" w14:textId="5516556B"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(6.96)</w:t>
            </w:r>
          </w:p>
        </w:tc>
        <w:tc>
          <w:tcPr>
            <w:tcW w:w="1075" w:type="dxa"/>
            <w:shd w:val="clear" w:color="auto" w:fill="auto"/>
          </w:tcPr>
          <w:p w14:paraId="3DDF7178" w14:textId="75F47DD8"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(15.22)</w:t>
            </w:r>
          </w:p>
        </w:tc>
        <w:tc>
          <w:tcPr>
            <w:tcW w:w="1075" w:type="dxa"/>
            <w:shd w:val="clear" w:color="auto" w:fill="auto"/>
          </w:tcPr>
          <w:p w14:paraId="4010DCD0" w14:textId="165948B8"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42.27 </w:t>
            </w:r>
          </w:p>
        </w:tc>
        <w:tc>
          <w:tcPr>
            <w:tcW w:w="1075" w:type="dxa"/>
            <w:shd w:val="clear" w:color="auto" w:fill="auto"/>
          </w:tcPr>
          <w:p w14:paraId="61F3F7B2" w14:textId="24DE093E" w:rsidR="00C92649" w:rsidRPr="00C92649" w:rsidRDefault="00C92649" w:rsidP="00C92649">
            <w:pPr>
              <w:pStyle w:val="a"/>
              <w:ind w:right="-72" w:hanging="118"/>
              <w:jc w:val="right"/>
              <w:outlineLvl w:val="0"/>
              <w:rPr>
                <w:rFonts w:ascii="Arial" w:hAnsi="Arial" w:cs="Arial"/>
                <w:sz w:val="18"/>
                <w:szCs w:val="18"/>
                <w:lang w:val="en-US"/>
              </w:rPr>
            </w:pPr>
            <w:r w:rsidRPr="00C92649">
              <w:rPr>
                <w:rFonts w:ascii="Arial" w:hAnsi="Arial" w:cs="Arial"/>
                <w:sz w:val="18"/>
                <w:szCs w:val="18"/>
              </w:rPr>
              <w:t xml:space="preserve"> 14.96 </w:t>
            </w:r>
          </w:p>
        </w:tc>
      </w:tr>
      <w:tr w:rsidR="00C92649" w:rsidRPr="006D2CD3" w14:paraId="093F0E68" w14:textId="77777777">
        <w:tc>
          <w:tcPr>
            <w:tcW w:w="4644" w:type="dxa"/>
            <w:shd w:val="clear" w:color="auto" w:fill="auto"/>
            <w:vAlign w:val="bottom"/>
          </w:tcPr>
          <w:p w14:paraId="2589E090" w14:textId="77777777" w:rsidR="00C92649" w:rsidRPr="006D2CD3" w:rsidRDefault="00C92649" w:rsidP="00C92649">
            <w:pPr>
              <w:ind w:left="101" w:right="-72" w:hanging="187"/>
              <w:jc w:val="left"/>
              <w:rPr>
                <w:rFonts w:ascii="Arial" w:eastAsia="MS Mincho" w:hAnsi="Arial" w:cs="Arial"/>
                <w:b/>
                <w:bCs/>
                <w:snapToGrid w:val="0"/>
                <w:sz w:val="18"/>
                <w:szCs w:val="18"/>
                <w:cs/>
              </w:rPr>
            </w:pPr>
            <w:r w:rsidRPr="006D2CD3">
              <w:rPr>
                <w:rFonts w:ascii="Arial" w:eastAsia="MS Mincho" w:hAnsi="Arial" w:cs="Arial"/>
                <w:snapToGrid w:val="0"/>
                <w:sz w:val="18"/>
                <w:szCs w:val="18"/>
              </w:rPr>
              <w:t>Dividends income</w:t>
            </w:r>
          </w:p>
        </w:tc>
        <w:tc>
          <w:tcPr>
            <w:tcW w:w="1074" w:type="dxa"/>
            <w:shd w:val="clear" w:color="auto" w:fill="auto"/>
          </w:tcPr>
          <w:p w14:paraId="3578BBA5" w14:textId="4F10C222"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   </w:t>
            </w:r>
          </w:p>
        </w:tc>
        <w:tc>
          <w:tcPr>
            <w:tcW w:w="1074" w:type="dxa"/>
            <w:shd w:val="clear" w:color="auto" w:fill="auto"/>
          </w:tcPr>
          <w:p w14:paraId="73C37FC8" w14:textId="4BC4E706"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757.40 </w:t>
            </w:r>
          </w:p>
        </w:tc>
        <w:tc>
          <w:tcPr>
            <w:tcW w:w="1075" w:type="dxa"/>
            <w:shd w:val="clear" w:color="auto" w:fill="auto"/>
          </w:tcPr>
          <w:p w14:paraId="2E0A0981" w14:textId="3048DE20"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   </w:t>
            </w:r>
          </w:p>
        </w:tc>
        <w:tc>
          <w:tcPr>
            <w:tcW w:w="1075" w:type="dxa"/>
            <w:shd w:val="clear" w:color="auto" w:fill="auto"/>
          </w:tcPr>
          <w:p w14:paraId="521B586D" w14:textId="649AF77D"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   </w:t>
            </w:r>
          </w:p>
        </w:tc>
        <w:tc>
          <w:tcPr>
            <w:tcW w:w="1075" w:type="dxa"/>
            <w:shd w:val="clear" w:color="auto" w:fill="auto"/>
          </w:tcPr>
          <w:p w14:paraId="7E1C4122" w14:textId="5829D117"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   </w:t>
            </w:r>
          </w:p>
        </w:tc>
        <w:tc>
          <w:tcPr>
            <w:tcW w:w="1075" w:type="dxa"/>
            <w:shd w:val="clear" w:color="auto" w:fill="auto"/>
          </w:tcPr>
          <w:p w14:paraId="1CFBB901" w14:textId="61DA4B4D"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757.40 </w:t>
            </w:r>
          </w:p>
        </w:tc>
        <w:tc>
          <w:tcPr>
            <w:tcW w:w="1075" w:type="dxa"/>
            <w:shd w:val="clear" w:color="auto" w:fill="auto"/>
          </w:tcPr>
          <w:p w14:paraId="7FF51461" w14:textId="068EBF71"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   </w:t>
            </w:r>
          </w:p>
        </w:tc>
        <w:tc>
          <w:tcPr>
            <w:tcW w:w="1075" w:type="dxa"/>
            <w:shd w:val="clear" w:color="auto" w:fill="auto"/>
          </w:tcPr>
          <w:p w14:paraId="781BD634" w14:textId="664F8EF8"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(757.40)</w:t>
            </w:r>
          </w:p>
        </w:tc>
        <w:tc>
          <w:tcPr>
            <w:tcW w:w="1075" w:type="dxa"/>
            <w:shd w:val="clear" w:color="auto" w:fill="auto"/>
          </w:tcPr>
          <w:p w14:paraId="5EF58A97" w14:textId="6F5E865A"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   </w:t>
            </w:r>
          </w:p>
        </w:tc>
        <w:tc>
          <w:tcPr>
            <w:tcW w:w="1075" w:type="dxa"/>
            <w:shd w:val="clear" w:color="auto" w:fill="auto"/>
          </w:tcPr>
          <w:p w14:paraId="0CD2ACE2" w14:textId="11930266" w:rsidR="00C92649" w:rsidRPr="00C92649" w:rsidRDefault="00C92649" w:rsidP="00C92649">
            <w:pPr>
              <w:pStyle w:val="a"/>
              <w:ind w:right="-72" w:hanging="118"/>
              <w:jc w:val="right"/>
              <w:outlineLvl w:val="0"/>
              <w:rPr>
                <w:rFonts w:ascii="Arial" w:hAnsi="Arial" w:cs="Arial"/>
                <w:sz w:val="18"/>
                <w:szCs w:val="18"/>
                <w:lang w:val="en-US"/>
              </w:rPr>
            </w:pPr>
            <w:r w:rsidRPr="00C92649">
              <w:rPr>
                <w:rFonts w:ascii="Arial" w:hAnsi="Arial" w:cs="Arial"/>
                <w:sz w:val="18"/>
                <w:szCs w:val="18"/>
              </w:rPr>
              <w:t xml:space="preserve"> -   </w:t>
            </w:r>
          </w:p>
        </w:tc>
      </w:tr>
      <w:tr w:rsidR="00C92649" w:rsidRPr="006D2CD3" w14:paraId="6BCDECFD" w14:textId="77777777">
        <w:tc>
          <w:tcPr>
            <w:tcW w:w="4644" w:type="dxa"/>
            <w:shd w:val="clear" w:color="auto" w:fill="auto"/>
            <w:vAlign w:val="bottom"/>
          </w:tcPr>
          <w:p w14:paraId="53185704" w14:textId="77777777" w:rsidR="00C92649" w:rsidRPr="006D2CD3" w:rsidRDefault="00C92649" w:rsidP="00C92649">
            <w:pPr>
              <w:ind w:left="101" w:right="-72" w:hanging="187"/>
              <w:jc w:val="left"/>
              <w:rPr>
                <w:rFonts w:ascii="Arial" w:eastAsia="MS Mincho" w:hAnsi="Arial" w:cs="Arial"/>
                <w:snapToGrid w:val="0"/>
                <w:sz w:val="18"/>
                <w:szCs w:val="18"/>
                <w:cs/>
              </w:rPr>
            </w:pPr>
            <w:r w:rsidRPr="006D2CD3">
              <w:rPr>
                <w:rFonts w:ascii="Arial" w:eastAsia="MS Mincho" w:hAnsi="Arial" w:cs="Arial"/>
                <w:snapToGrid w:val="0"/>
                <w:sz w:val="18"/>
                <w:szCs w:val="18"/>
              </w:rPr>
              <w:t>Cost of operations</w:t>
            </w:r>
          </w:p>
        </w:tc>
        <w:tc>
          <w:tcPr>
            <w:tcW w:w="1074" w:type="dxa"/>
            <w:tcBorders>
              <w:bottom w:val="single" w:sz="4" w:space="0" w:color="auto"/>
            </w:tcBorders>
            <w:shd w:val="clear" w:color="auto" w:fill="auto"/>
          </w:tcPr>
          <w:p w14:paraId="67CF06DF" w14:textId="6E35B59A" w:rsidR="00C92649" w:rsidRPr="00C92649" w:rsidRDefault="00C92649" w:rsidP="00C92649">
            <w:pPr>
              <w:pStyle w:val="a"/>
              <w:ind w:right="-72" w:hanging="118"/>
              <w:jc w:val="right"/>
              <w:outlineLvl w:val="0"/>
              <w:rPr>
                <w:rFonts w:ascii="Arial" w:hAnsi="Arial" w:cs="Arial"/>
                <w:sz w:val="18"/>
                <w:szCs w:val="18"/>
                <w:cs/>
                <w:lang w:val="en-GB"/>
              </w:rPr>
            </w:pPr>
            <w:r w:rsidRPr="00C92649">
              <w:rPr>
                <w:rFonts w:ascii="Arial" w:hAnsi="Arial" w:cs="Arial"/>
                <w:sz w:val="18"/>
                <w:szCs w:val="18"/>
              </w:rPr>
              <w:t xml:space="preserve"> (892.94)</w:t>
            </w:r>
          </w:p>
        </w:tc>
        <w:tc>
          <w:tcPr>
            <w:tcW w:w="1074" w:type="dxa"/>
            <w:tcBorders>
              <w:bottom w:val="single" w:sz="4" w:space="0" w:color="auto"/>
            </w:tcBorders>
            <w:shd w:val="clear" w:color="auto" w:fill="auto"/>
          </w:tcPr>
          <w:p w14:paraId="0C4791BA" w14:textId="0A7F1550"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(884.34)</w:t>
            </w:r>
          </w:p>
        </w:tc>
        <w:tc>
          <w:tcPr>
            <w:tcW w:w="1075" w:type="dxa"/>
            <w:tcBorders>
              <w:bottom w:val="single" w:sz="4" w:space="0" w:color="auto"/>
            </w:tcBorders>
            <w:shd w:val="clear" w:color="auto" w:fill="auto"/>
          </w:tcPr>
          <w:p w14:paraId="30AE3196" w14:textId="59B57EF7"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   </w:t>
            </w:r>
          </w:p>
        </w:tc>
        <w:tc>
          <w:tcPr>
            <w:tcW w:w="1075" w:type="dxa"/>
            <w:tcBorders>
              <w:bottom w:val="single" w:sz="4" w:space="0" w:color="auto"/>
            </w:tcBorders>
            <w:shd w:val="clear" w:color="auto" w:fill="auto"/>
          </w:tcPr>
          <w:p w14:paraId="25B116FE" w14:textId="556B28FE"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(6.29)</w:t>
            </w:r>
          </w:p>
        </w:tc>
        <w:tc>
          <w:tcPr>
            <w:tcW w:w="1075" w:type="dxa"/>
            <w:tcBorders>
              <w:bottom w:val="single" w:sz="4" w:space="0" w:color="auto"/>
            </w:tcBorders>
            <w:shd w:val="clear" w:color="auto" w:fill="auto"/>
          </w:tcPr>
          <w:p w14:paraId="15CBDD67" w14:textId="0FDFC0C1"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(892.94)</w:t>
            </w:r>
          </w:p>
        </w:tc>
        <w:tc>
          <w:tcPr>
            <w:tcW w:w="1075" w:type="dxa"/>
            <w:tcBorders>
              <w:bottom w:val="single" w:sz="4" w:space="0" w:color="auto"/>
            </w:tcBorders>
            <w:shd w:val="clear" w:color="auto" w:fill="auto"/>
          </w:tcPr>
          <w:p w14:paraId="48F964B3" w14:textId="10A2BA80"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(890.63)</w:t>
            </w:r>
          </w:p>
        </w:tc>
        <w:tc>
          <w:tcPr>
            <w:tcW w:w="1075" w:type="dxa"/>
            <w:tcBorders>
              <w:bottom w:val="single" w:sz="4" w:space="0" w:color="auto"/>
            </w:tcBorders>
            <w:shd w:val="clear" w:color="auto" w:fill="auto"/>
          </w:tcPr>
          <w:p w14:paraId="22990E48" w14:textId="2D598BEE"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31.33 </w:t>
            </w:r>
          </w:p>
        </w:tc>
        <w:tc>
          <w:tcPr>
            <w:tcW w:w="1075" w:type="dxa"/>
            <w:tcBorders>
              <w:bottom w:val="single" w:sz="4" w:space="0" w:color="auto"/>
            </w:tcBorders>
            <w:shd w:val="clear" w:color="auto" w:fill="auto"/>
          </w:tcPr>
          <w:p w14:paraId="64C59F2B" w14:textId="180FF73F"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22.19 </w:t>
            </w:r>
          </w:p>
        </w:tc>
        <w:tc>
          <w:tcPr>
            <w:tcW w:w="1075" w:type="dxa"/>
            <w:tcBorders>
              <w:bottom w:val="single" w:sz="4" w:space="0" w:color="auto"/>
            </w:tcBorders>
            <w:shd w:val="clear" w:color="auto" w:fill="auto"/>
          </w:tcPr>
          <w:p w14:paraId="0C782B9C" w14:textId="349DCAB9" w:rsidR="00C92649" w:rsidRPr="00C92649" w:rsidRDefault="00C92649" w:rsidP="00C92649">
            <w:pPr>
              <w:pStyle w:val="a"/>
              <w:ind w:right="-72" w:hanging="118"/>
              <w:jc w:val="right"/>
              <w:outlineLvl w:val="0"/>
              <w:rPr>
                <w:rFonts w:ascii="Arial" w:hAnsi="Arial" w:cs="Arial"/>
                <w:sz w:val="18"/>
                <w:szCs w:val="18"/>
                <w:lang w:val="en-GB"/>
              </w:rPr>
            </w:pPr>
            <w:r w:rsidRPr="00C92649">
              <w:rPr>
                <w:rFonts w:ascii="Arial" w:hAnsi="Arial" w:cs="Arial"/>
                <w:sz w:val="18"/>
                <w:szCs w:val="18"/>
              </w:rPr>
              <w:t xml:space="preserve"> (861.61)</w:t>
            </w:r>
          </w:p>
        </w:tc>
        <w:tc>
          <w:tcPr>
            <w:tcW w:w="1075" w:type="dxa"/>
            <w:tcBorders>
              <w:bottom w:val="single" w:sz="4" w:space="0" w:color="auto"/>
            </w:tcBorders>
            <w:shd w:val="clear" w:color="auto" w:fill="auto"/>
          </w:tcPr>
          <w:p w14:paraId="792DC43A" w14:textId="006798C5" w:rsidR="00C92649" w:rsidRPr="00C92649" w:rsidRDefault="00C92649" w:rsidP="00C92649">
            <w:pPr>
              <w:pStyle w:val="a"/>
              <w:ind w:right="-72"/>
              <w:jc w:val="right"/>
              <w:outlineLvl w:val="0"/>
              <w:rPr>
                <w:rFonts w:ascii="Arial" w:hAnsi="Arial" w:cs="Arial"/>
                <w:sz w:val="18"/>
                <w:szCs w:val="18"/>
                <w:lang w:val="en-US"/>
              </w:rPr>
            </w:pPr>
            <w:r w:rsidRPr="00C92649">
              <w:rPr>
                <w:rFonts w:ascii="Arial" w:hAnsi="Arial" w:cs="Arial"/>
                <w:sz w:val="18"/>
                <w:szCs w:val="18"/>
              </w:rPr>
              <w:t xml:space="preserve"> (868.44)</w:t>
            </w:r>
          </w:p>
        </w:tc>
      </w:tr>
      <w:tr w:rsidR="006D2CD3" w:rsidRPr="006D2CD3" w14:paraId="74525B5C" w14:textId="77777777" w:rsidTr="65846EA9">
        <w:tc>
          <w:tcPr>
            <w:tcW w:w="4644" w:type="dxa"/>
            <w:shd w:val="clear" w:color="auto" w:fill="auto"/>
            <w:vAlign w:val="bottom"/>
          </w:tcPr>
          <w:p w14:paraId="560992EE" w14:textId="77777777" w:rsidR="00933DCE" w:rsidRPr="006D2CD3" w:rsidRDefault="00933DCE" w:rsidP="00933DCE">
            <w:pPr>
              <w:ind w:left="101" w:right="-72" w:hanging="187"/>
              <w:jc w:val="left"/>
              <w:rPr>
                <w:rFonts w:ascii="Arial" w:eastAsia="MS Mincho" w:hAnsi="Arial" w:cs="Arial"/>
                <w:snapToGrid w:val="0"/>
                <w:sz w:val="18"/>
                <w:szCs w:val="18"/>
                <w:cs/>
              </w:rPr>
            </w:pPr>
          </w:p>
        </w:tc>
        <w:tc>
          <w:tcPr>
            <w:tcW w:w="1074" w:type="dxa"/>
            <w:tcBorders>
              <w:top w:val="single" w:sz="4" w:space="0" w:color="auto"/>
            </w:tcBorders>
            <w:shd w:val="clear" w:color="auto" w:fill="auto"/>
            <w:vAlign w:val="bottom"/>
          </w:tcPr>
          <w:p w14:paraId="48569964" w14:textId="60EA224D" w:rsidR="00933DCE" w:rsidRPr="006D2CD3" w:rsidRDefault="00933DCE" w:rsidP="006D2CD3">
            <w:pPr>
              <w:pStyle w:val="a"/>
              <w:ind w:right="-72"/>
              <w:jc w:val="right"/>
              <w:outlineLvl w:val="0"/>
              <w:rPr>
                <w:rFonts w:ascii="Arial" w:hAnsi="Arial" w:cs="Arial"/>
                <w:sz w:val="18"/>
                <w:szCs w:val="18"/>
                <w:lang w:val="en-US"/>
              </w:rPr>
            </w:pPr>
          </w:p>
        </w:tc>
        <w:tc>
          <w:tcPr>
            <w:tcW w:w="1074" w:type="dxa"/>
            <w:tcBorders>
              <w:top w:val="single" w:sz="4" w:space="0" w:color="auto"/>
            </w:tcBorders>
            <w:shd w:val="clear" w:color="auto" w:fill="auto"/>
            <w:vAlign w:val="bottom"/>
          </w:tcPr>
          <w:p w14:paraId="3D475E81"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76015825" w14:textId="691635C4" w:rsidR="00933DCE" w:rsidRPr="006D2CD3" w:rsidRDefault="00933DCE" w:rsidP="006D2CD3">
            <w:pPr>
              <w:pStyle w:val="a"/>
              <w:ind w:right="-72"/>
              <w:jc w:val="right"/>
              <w:outlineLvl w:val="0"/>
              <w:rPr>
                <w:rFonts w:ascii="Arial" w:hAnsi="Arial" w:cs="Arial"/>
                <w:sz w:val="18"/>
                <w:szCs w:val="18"/>
                <w:cs/>
                <w:lang w:val="en-GB"/>
              </w:rPr>
            </w:pPr>
          </w:p>
        </w:tc>
        <w:tc>
          <w:tcPr>
            <w:tcW w:w="1075" w:type="dxa"/>
            <w:tcBorders>
              <w:top w:val="single" w:sz="4" w:space="0" w:color="auto"/>
            </w:tcBorders>
            <w:shd w:val="clear" w:color="auto" w:fill="auto"/>
            <w:vAlign w:val="bottom"/>
          </w:tcPr>
          <w:p w14:paraId="2C9F891D"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7F5BF92B"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0672EC72"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01E594C7"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5F895515"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3291E8B7"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2299760B" w14:textId="77777777" w:rsidR="00933DCE" w:rsidRPr="006D2CD3" w:rsidRDefault="00933DCE" w:rsidP="006D2CD3">
            <w:pPr>
              <w:pStyle w:val="a"/>
              <w:ind w:right="-72"/>
              <w:jc w:val="right"/>
              <w:outlineLvl w:val="0"/>
              <w:rPr>
                <w:rFonts w:ascii="Arial" w:hAnsi="Arial" w:cs="Arial"/>
                <w:sz w:val="18"/>
                <w:szCs w:val="18"/>
                <w:lang w:val="en-US"/>
              </w:rPr>
            </w:pPr>
          </w:p>
        </w:tc>
      </w:tr>
      <w:tr w:rsidR="00F21C64" w:rsidRPr="006D2CD3" w14:paraId="47E903C8" w14:textId="77777777">
        <w:tc>
          <w:tcPr>
            <w:tcW w:w="4644" w:type="dxa"/>
            <w:shd w:val="clear" w:color="auto" w:fill="auto"/>
            <w:vAlign w:val="bottom"/>
          </w:tcPr>
          <w:p w14:paraId="1687D0AF" w14:textId="77777777" w:rsidR="00F21C64" w:rsidRPr="006D2CD3" w:rsidRDefault="00F21C64" w:rsidP="00F21C64">
            <w:pPr>
              <w:ind w:left="101" w:right="-72" w:hanging="187"/>
              <w:jc w:val="left"/>
              <w:rPr>
                <w:rFonts w:ascii="Arial" w:eastAsia="MS Mincho" w:hAnsi="Arial" w:cs="Arial"/>
                <w:snapToGrid w:val="0"/>
                <w:sz w:val="18"/>
                <w:szCs w:val="18"/>
                <w:cs/>
              </w:rPr>
            </w:pPr>
            <w:r w:rsidRPr="006D2CD3">
              <w:rPr>
                <w:rFonts w:ascii="Arial" w:eastAsia="MS Mincho" w:hAnsi="Arial" w:cs="Arial"/>
                <w:snapToGrid w:val="0"/>
                <w:sz w:val="18"/>
                <w:szCs w:val="18"/>
              </w:rPr>
              <w:t xml:space="preserve">Operating profit </w:t>
            </w:r>
          </w:p>
        </w:tc>
        <w:tc>
          <w:tcPr>
            <w:tcW w:w="1074" w:type="dxa"/>
            <w:shd w:val="clear" w:color="auto" w:fill="auto"/>
          </w:tcPr>
          <w:p w14:paraId="735D9194" w14:textId="54FED6E0"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467.90 </w:t>
            </w:r>
          </w:p>
        </w:tc>
        <w:tc>
          <w:tcPr>
            <w:tcW w:w="1074" w:type="dxa"/>
            <w:shd w:val="clear" w:color="auto" w:fill="auto"/>
          </w:tcPr>
          <w:p w14:paraId="67A6C9F5" w14:textId="6AD37E89"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1,252.86 </w:t>
            </w:r>
          </w:p>
        </w:tc>
        <w:tc>
          <w:tcPr>
            <w:tcW w:w="1075" w:type="dxa"/>
            <w:shd w:val="clear" w:color="auto" w:fill="auto"/>
          </w:tcPr>
          <w:p w14:paraId="049EAB20" w14:textId="744D9458"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18.12 </w:t>
            </w:r>
          </w:p>
        </w:tc>
        <w:tc>
          <w:tcPr>
            <w:tcW w:w="1075" w:type="dxa"/>
            <w:shd w:val="clear" w:color="auto" w:fill="auto"/>
          </w:tcPr>
          <w:p w14:paraId="5617AC69" w14:textId="59853213"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0.77 </w:t>
            </w:r>
          </w:p>
        </w:tc>
        <w:tc>
          <w:tcPr>
            <w:tcW w:w="1075" w:type="dxa"/>
            <w:shd w:val="clear" w:color="auto" w:fill="auto"/>
          </w:tcPr>
          <w:p w14:paraId="653E246A" w14:textId="312EDD8D"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486.02 </w:t>
            </w:r>
          </w:p>
        </w:tc>
        <w:tc>
          <w:tcPr>
            <w:tcW w:w="1075" w:type="dxa"/>
            <w:shd w:val="clear" w:color="auto" w:fill="auto"/>
          </w:tcPr>
          <w:p w14:paraId="1C07E268" w14:textId="19C96091"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1,253.63 </w:t>
            </w:r>
          </w:p>
        </w:tc>
        <w:tc>
          <w:tcPr>
            <w:tcW w:w="1075" w:type="dxa"/>
            <w:shd w:val="clear" w:color="auto" w:fill="auto"/>
          </w:tcPr>
          <w:p w14:paraId="758578D5" w14:textId="20C4DEBC"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(77.05)</w:t>
            </w:r>
          </w:p>
        </w:tc>
        <w:tc>
          <w:tcPr>
            <w:tcW w:w="1075" w:type="dxa"/>
            <w:shd w:val="clear" w:color="auto" w:fill="auto"/>
          </w:tcPr>
          <w:p w14:paraId="1C798768" w14:textId="41646E45"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(846.59)</w:t>
            </w:r>
          </w:p>
        </w:tc>
        <w:tc>
          <w:tcPr>
            <w:tcW w:w="1075" w:type="dxa"/>
            <w:shd w:val="clear" w:color="auto" w:fill="auto"/>
          </w:tcPr>
          <w:p w14:paraId="7D4C565A" w14:textId="738FDB28"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408.97 </w:t>
            </w:r>
          </w:p>
        </w:tc>
        <w:tc>
          <w:tcPr>
            <w:tcW w:w="1075" w:type="dxa"/>
            <w:shd w:val="clear" w:color="auto" w:fill="auto"/>
          </w:tcPr>
          <w:p w14:paraId="7499B606" w14:textId="16938BFF" w:rsidR="00F21C64" w:rsidRPr="00F21C64" w:rsidRDefault="00F21C64" w:rsidP="00F21C64">
            <w:pPr>
              <w:pStyle w:val="a"/>
              <w:ind w:right="-72" w:hanging="118"/>
              <w:jc w:val="right"/>
              <w:outlineLvl w:val="0"/>
              <w:rPr>
                <w:rFonts w:ascii="Arial" w:hAnsi="Arial" w:cs="Arial"/>
                <w:sz w:val="18"/>
                <w:szCs w:val="18"/>
                <w:lang w:val="en-US"/>
              </w:rPr>
            </w:pPr>
            <w:r w:rsidRPr="00F21C64">
              <w:rPr>
                <w:rFonts w:ascii="Arial" w:hAnsi="Arial" w:cs="Arial"/>
                <w:sz w:val="18"/>
                <w:szCs w:val="18"/>
              </w:rPr>
              <w:t xml:space="preserve"> 407.04 </w:t>
            </w:r>
          </w:p>
        </w:tc>
      </w:tr>
      <w:tr w:rsidR="00F21C64" w:rsidRPr="006D2CD3" w14:paraId="600EB246" w14:textId="77777777">
        <w:tc>
          <w:tcPr>
            <w:tcW w:w="4644" w:type="dxa"/>
            <w:shd w:val="clear" w:color="auto" w:fill="auto"/>
            <w:vAlign w:val="bottom"/>
          </w:tcPr>
          <w:p w14:paraId="5142F662" w14:textId="77777777" w:rsidR="00F21C64" w:rsidRPr="006D2CD3" w:rsidRDefault="00F21C64" w:rsidP="00F21C64">
            <w:pPr>
              <w:ind w:left="101" w:right="-72" w:hanging="187"/>
              <w:jc w:val="left"/>
              <w:rPr>
                <w:rFonts w:ascii="Arial" w:eastAsia="MS Mincho" w:hAnsi="Arial" w:cs="Arial"/>
                <w:snapToGrid w:val="0"/>
                <w:sz w:val="18"/>
                <w:szCs w:val="18"/>
                <w:cs/>
              </w:rPr>
            </w:pPr>
            <w:r w:rsidRPr="006D2CD3">
              <w:rPr>
                <w:rFonts w:ascii="Arial" w:eastAsia="MS Mincho" w:hAnsi="Arial" w:cs="Arial"/>
                <w:snapToGrid w:val="0"/>
                <w:sz w:val="18"/>
                <w:szCs w:val="18"/>
                <w:lang w:val="en-GB"/>
              </w:rPr>
              <w:t>A</w:t>
            </w:r>
            <w:r w:rsidRPr="006D2CD3">
              <w:rPr>
                <w:rFonts w:ascii="Arial" w:eastAsia="MS Mincho" w:hAnsi="Arial" w:cs="Arial"/>
                <w:snapToGrid w:val="0"/>
                <w:sz w:val="18"/>
                <w:szCs w:val="18"/>
              </w:rPr>
              <w:t>dministrative expenses</w:t>
            </w:r>
          </w:p>
        </w:tc>
        <w:tc>
          <w:tcPr>
            <w:tcW w:w="1074" w:type="dxa"/>
            <w:tcBorders>
              <w:bottom w:val="single" w:sz="4" w:space="0" w:color="auto"/>
            </w:tcBorders>
            <w:shd w:val="clear" w:color="auto" w:fill="auto"/>
          </w:tcPr>
          <w:p w14:paraId="10F2E891" w14:textId="6B10692F"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(375.33)</w:t>
            </w:r>
          </w:p>
        </w:tc>
        <w:tc>
          <w:tcPr>
            <w:tcW w:w="1074" w:type="dxa"/>
            <w:tcBorders>
              <w:bottom w:val="single" w:sz="4" w:space="0" w:color="auto"/>
            </w:tcBorders>
            <w:shd w:val="clear" w:color="auto" w:fill="auto"/>
          </w:tcPr>
          <w:p w14:paraId="51D0C9C8" w14:textId="6BFF0CDA"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(255.42)</w:t>
            </w:r>
          </w:p>
        </w:tc>
        <w:tc>
          <w:tcPr>
            <w:tcW w:w="1075" w:type="dxa"/>
            <w:tcBorders>
              <w:bottom w:val="single" w:sz="4" w:space="0" w:color="auto"/>
            </w:tcBorders>
            <w:shd w:val="clear" w:color="auto" w:fill="auto"/>
          </w:tcPr>
          <w:p w14:paraId="51D9E5F5" w14:textId="4C34B12F"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(20.20)</w:t>
            </w:r>
          </w:p>
        </w:tc>
        <w:tc>
          <w:tcPr>
            <w:tcW w:w="1075" w:type="dxa"/>
            <w:tcBorders>
              <w:bottom w:val="single" w:sz="4" w:space="0" w:color="auto"/>
            </w:tcBorders>
            <w:shd w:val="clear" w:color="auto" w:fill="auto"/>
          </w:tcPr>
          <w:p w14:paraId="2F57BBDA" w14:textId="2E22E8A4"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(155.60)</w:t>
            </w:r>
          </w:p>
        </w:tc>
        <w:tc>
          <w:tcPr>
            <w:tcW w:w="1075" w:type="dxa"/>
            <w:tcBorders>
              <w:bottom w:val="single" w:sz="4" w:space="0" w:color="auto"/>
            </w:tcBorders>
            <w:shd w:val="clear" w:color="auto" w:fill="auto"/>
          </w:tcPr>
          <w:p w14:paraId="53CE577C" w14:textId="1AF88E0A"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(395.53)</w:t>
            </w:r>
          </w:p>
        </w:tc>
        <w:tc>
          <w:tcPr>
            <w:tcW w:w="1075" w:type="dxa"/>
            <w:tcBorders>
              <w:bottom w:val="single" w:sz="4" w:space="0" w:color="auto"/>
            </w:tcBorders>
            <w:shd w:val="clear" w:color="auto" w:fill="auto"/>
          </w:tcPr>
          <w:p w14:paraId="2DFF2037" w14:textId="2CCB91B2"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(411.02)</w:t>
            </w:r>
          </w:p>
        </w:tc>
        <w:tc>
          <w:tcPr>
            <w:tcW w:w="1075" w:type="dxa"/>
            <w:tcBorders>
              <w:bottom w:val="single" w:sz="4" w:space="0" w:color="auto"/>
            </w:tcBorders>
            <w:shd w:val="clear" w:color="auto" w:fill="auto"/>
          </w:tcPr>
          <w:p w14:paraId="2F83B499" w14:textId="79E01D70"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74.55 </w:t>
            </w:r>
          </w:p>
        </w:tc>
        <w:tc>
          <w:tcPr>
            <w:tcW w:w="1075" w:type="dxa"/>
            <w:tcBorders>
              <w:bottom w:val="single" w:sz="4" w:space="0" w:color="auto"/>
            </w:tcBorders>
            <w:shd w:val="clear" w:color="auto" w:fill="auto"/>
          </w:tcPr>
          <w:p w14:paraId="6AB42A85" w14:textId="2B387C55"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80.08 </w:t>
            </w:r>
          </w:p>
        </w:tc>
        <w:tc>
          <w:tcPr>
            <w:tcW w:w="1075" w:type="dxa"/>
            <w:tcBorders>
              <w:bottom w:val="single" w:sz="4" w:space="0" w:color="auto"/>
            </w:tcBorders>
            <w:shd w:val="clear" w:color="auto" w:fill="auto"/>
          </w:tcPr>
          <w:p w14:paraId="1CD02176" w14:textId="62840DB8" w:rsidR="00F21C64" w:rsidRPr="00F21C64" w:rsidRDefault="00F21C64" w:rsidP="00F21C64">
            <w:pPr>
              <w:pStyle w:val="a"/>
              <w:ind w:right="-72" w:hanging="118"/>
              <w:jc w:val="right"/>
              <w:outlineLvl w:val="0"/>
              <w:rPr>
                <w:rFonts w:ascii="Arial" w:hAnsi="Arial" w:cs="Arial"/>
                <w:sz w:val="18"/>
                <w:szCs w:val="18"/>
                <w:lang w:val="en-GB"/>
              </w:rPr>
            </w:pPr>
            <w:r w:rsidRPr="00F21C64">
              <w:rPr>
                <w:rFonts w:ascii="Arial" w:hAnsi="Arial" w:cs="Arial"/>
                <w:sz w:val="18"/>
                <w:szCs w:val="18"/>
              </w:rPr>
              <w:t xml:space="preserve"> (320.98)</w:t>
            </w:r>
          </w:p>
        </w:tc>
        <w:tc>
          <w:tcPr>
            <w:tcW w:w="1075" w:type="dxa"/>
            <w:tcBorders>
              <w:bottom w:val="single" w:sz="4" w:space="0" w:color="auto"/>
            </w:tcBorders>
            <w:shd w:val="clear" w:color="auto" w:fill="auto"/>
          </w:tcPr>
          <w:p w14:paraId="77A069FB" w14:textId="0447CF30" w:rsidR="00F21C64" w:rsidRPr="00F21C64" w:rsidRDefault="00F21C64" w:rsidP="00F21C64">
            <w:pPr>
              <w:pStyle w:val="a"/>
              <w:ind w:left="115" w:right="-72" w:hanging="115"/>
              <w:jc w:val="right"/>
              <w:outlineLvl w:val="0"/>
              <w:rPr>
                <w:rFonts w:ascii="Arial" w:hAnsi="Arial" w:cs="Arial"/>
                <w:sz w:val="18"/>
                <w:szCs w:val="18"/>
                <w:lang w:val="en-US"/>
              </w:rPr>
            </w:pPr>
            <w:r w:rsidRPr="00F21C64">
              <w:rPr>
                <w:rFonts w:ascii="Arial" w:hAnsi="Arial" w:cs="Arial"/>
                <w:sz w:val="18"/>
                <w:szCs w:val="18"/>
              </w:rPr>
              <w:t xml:space="preserve"> (330.94)</w:t>
            </w:r>
          </w:p>
        </w:tc>
      </w:tr>
      <w:tr w:rsidR="006D2CD3" w:rsidRPr="006D2CD3" w14:paraId="74C699D9" w14:textId="77777777" w:rsidTr="65846EA9">
        <w:tc>
          <w:tcPr>
            <w:tcW w:w="4644" w:type="dxa"/>
            <w:shd w:val="clear" w:color="auto" w:fill="auto"/>
            <w:vAlign w:val="bottom"/>
          </w:tcPr>
          <w:p w14:paraId="2EDA1D71" w14:textId="77777777" w:rsidR="00933DCE" w:rsidRPr="006D2CD3" w:rsidRDefault="00933DCE" w:rsidP="00933DCE">
            <w:pPr>
              <w:ind w:left="101" w:right="-72" w:hanging="187"/>
              <w:jc w:val="left"/>
              <w:rPr>
                <w:rFonts w:ascii="Arial" w:eastAsia="MS Mincho" w:hAnsi="Arial" w:cs="Arial"/>
                <w:snapToGrid w:val="0"/>
                <w:sz w:val="18"/>
                <w:szCs w:val="18"/>
                <w:cs/>
              </w:rPr>
            </w:pPr>
          </w:p>
        </w:tc>
        <w:tc>
          <w:tcPr>
            <w:tcW w:w="1074" w:type="dxa"/>
            <w:tcBorders>
              <w:top w:val="single" w:sz="4" w:space="0" w:color="auto"/>
            </w:tcBorders>
            <w:shd w:val="clear" w:color="auto" w:fill="auto"/>
            <w:vAlign w:val="bottom"/>
          </w:tcPr>
          <w:p w14:paraId="00A8551E" w14:textId="6348C716" w:rsidR="00933DCE" w:rsidRPr="006D2CD3" w:rsidRDefault="00933DCE" w:rsidP="006D2CD3">
            <w:pPr>
              <w:pStyle w:val="a"/>
              <w:ind w:right="-72"/>
              <w:jc w:val="right"/>
              <w:outlineLvl w:val="0"/>
              <w:rPr>
                <w:rFonts w:ascii="Arial" w:hAnsi="Arial" w:cs="Arial"/>
                <w:sz w:val="18"/>
                <w:szCs w:val="18"/>
                <w:lang w:val="en-US"/>
              </w:rPr>
            </w:pPr>
          </w:p>
        </w:tc>
        <w:tc>
          <w:tcPr>
            <w:tcW w:w="1074" w:type="dxa"/>
            <w:tcBorders>
              <w:top w:val="single" w:sz="4" w:space="0" w:color="auto"/>
            </w:tcBorders>
            <w:shd w:val="clear" w:color="auto" w:fill="auto"/>
            <w:vAlign w:val="bottom"/>
          </w:tcPr>
          <w:p w14:paraId="54D603F0"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3161F631" w14:textId="334E0363"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162E793D"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0FEDDEEC"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338DBB55"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5F587D2D"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60C70442"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4DFB3ACE" w14:textId="77777777" w:rsidR="00933DCE" w:rsidRPr="006D2CD3" w:rsidRDefault="00933DCE"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3A0BE114" w14:textId="77777777" w:rsidR="00933DCE" w:rsidRPr="006D2CD3" w:rsidRDefault="00933DCE" w:rsidP="006D2CD3">
            <w:pPr>
              <w:pStyle w:val="a"/>
              <w:ind w:right="-72"/>
              <w:jc w:val="right"/>
              <w:outlineLvl w:val="0"/>
              <w:rPr>
                <w:rFonts w:ascii="Arial" w:hAnsi="Arial" w:cs="Arial"/>
                <w:sz w:val="18"/>
                <w:szCs w:val="18"/>
                <w:lang w:val="en-US"/>
              </w:rPr>
            </w:pPr>
          </w:p>
        </w:tc>
      </w:tr>
      <w:tr w:rsidR="004E6F91" w:rsidRPr="006D2CD3" w14:paraId="44E43A03" w14:textId="77777777">
        <w:tc>
          <w:tcPr>
            <w:tcW w:w="4644" w:type="dxa"/>
            <w:shd w:val="clear" w:color="auto" w:fill="auto"/>
            <w:vAlign w:val="bottom"/>
          </w:tcPr>
          <w:p w14:paraId="02091505" w14:textId="70F67A74" w:rsidR="004E6F91" w:rsidRPr="006D2CD3" w:rsidRDefault="004E6F91" w:rsidP="004E6F91">
            <w:pPr>
              <w:ind w:left="101" w:right="-72" w:hanging="187"/>
              <w:jc w:val="left"/>
              <w:rPr>
                <w:rFonts w:ascii="Arial" w:eastAsia="MS Mincho" w:hAnsi="Arial" w:cs="Arial"/>
                <w:snapToGrid w:val="0"/>
                <w:sz w:val="18"/>
                <w:szCs w:val="18"/>
                <w:cs/>
              </w:rPr>
            </w:pPr>
            <w:r w:rsidRPr="006D2CD3">
              <w:rPr>
                <w:rFonts w:ascii="Arial" w:eastAsia="MS Mincho" w:hAnsi="Arial" w:cs="Arial"/>
                <w:snapToGrid w:val="0"/>
                <w:spacing w:val="-2"/>
                <w:sz w:val="18"/>
                <w:szCs w:val="18"/>
              </w:rPr>
              <w:t>Profit (loss) before finance costs and taxes</w:t>
            </w:r>
          </w:p>
        </w:tc>
        <w:tc>
          <w:tcPr>
            <w:tcW w:w="1074" w:type="dxa"/>
            <w:shd w:val="clear" w:color="auto" w:fill="auto"/>
          </w:tcPr>
          <w:p w14:paraId="3178059B" w14:textId="61AE7468"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lang w:val="en-US"/>
              </w:rPr>
              <w:t xml:space="preserve"> </w:t>
            </w:r>
            <w:r w:rsidRPr="004E6F91">
              <w:rPr>
                <w:rFonts w:ascii="Arial" w:hAnsi="Arial" w:cs="Arial"/>
                <w:sz w:val="18"/>
                <w:szCs w:val="18"/>
              </w:rPr>
              <w:t xml:space="preserve">92.57 </w:t>
            </w:r>
          </w:p>
        </w:tc>
        <w:tc>
          <w:tcPr>
            <w:tcW w:w="1074" w:type="dxa"/>
            <w:shd w:val="clear" w:color="auto" w:fill="auto"/>
          </w:tcPr>
          <w:p w14:paraId="647BEC44" w14:textId="36D50955"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997.44 </w:t>
            </w:r>
          </w:p>
        </w:tc>
        <w:tc>
          <w:tcPr>
            <w:tcW w:w="1075" w:type="dxa"/>
            <w:shd w:val="clear" w:color="auto" w:fill="auto"/>
          </w:tcPr>
          <w:p w14:paraId="0123DF33" w14:textId="48429A50"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(2.08)</w:t>
            </w:r>
          </w:p>
        </w:tc>
        <w:tc>
          <w:tcPr>
            <w:tcW w:w="1075" w:type="dxa"/>
            <w:shd w:val="clear" w:color="auto" w:fill="auto"/>
          </w:tcPr>
          <w:p w14:paraId="5836499E" w14:textId="7232495C"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(154.83)</w:t>
            </w:r>
          </w:p>
        </w:tc>
        <w:tc>
          <w:tcPr>
            <w:tcW w:w="1075" w:type="dxa"/>
            <w:shd w:val="clear" w:color="auto" w:fill="auto"/>
          </w:tcPr>
          <w:p w14:paraId="35B3250A" w14:textId="2F13167E"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90.49 </w:t>
            </w:r>
          </w:p>
        </w:tc>
        <w:tc>
          <w:tcPr>
            <w:tcW w:w="1075" w:type="dxa"/>
            <w:shd w:val="clear" w:color="auto" w:fill="auto"/>
          </w:tcPr>
          <w:p w14:paraId="34A0D27D" w14:textId="2106C076"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842.61 </w:t>
            </w:r>
          </w:p>
        </w:tc>
        <w:tc>
          <w:tcPr>
            <w:tcW w:w="1075" w:type="dxa"/>
            <w:shd w:val="clear" w:color="auto" w:fill="auto"/>
          </w:tcPr>
          <w:p w14:paraId="18B7E7CB" w14:textId="24FB1644"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(2.50)</w:t>
            </w:r>
          </w:p>
        </w:tc>
        <w:tc>
          <w:tcPr>
            <w:tcW w:w="1075" w:type="dxa"/>
            <w:shd w:val="clear" w:color="auto" w:fill="auto"/>
          </w:tcPr>
          <w:p w14:paraId="62441D2D" w14:textId="300B31EB"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(766.51)</w:t>
            </w:r>
          </w:p>
        </w:tc>
        <w:tc>
          <w:tcPr>
            <w:tcW w:w="1075" w:type="dxa"/>
            <w:shd w:val="clear" w:color="auto" w:fill="auto"/>
          </w:tcPr>
          <w:p w14:paraId="6A203DA8" w14:textId="299FE870"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87.99 </w:t>
            </w:r>
          </w:p>
        </w:tc>
        <w:tc>
          <w:tcPr>
            <w:tcW w:w="1075" w:type="dxa"/>
            <w:shd w:val="clear" w:color="auto" w:fill="auto"/>
          </w:tcPr>
          <w:p w14:paraId="71EA4EF6" w14:textId="2BB85D67" w:rsidR="004E6F91" w:rsidRPr="004E6F91" w:rsidRDefault="004E6F91" w:rsidP="004E6F91">
            <w:pPr>
              <w:pStyle w:val="a"/>
              <w:ind w:right="-72" w:hanging="118"/>
              <w:jc w:val="right"/>
              <w:outlineLvl w:val="0"/>
              <w:rPr>
                <w:rFonts w:ascii="Arial" w:hAnsi="Arial" w:cs="Arial"/>
                <w:sz w:val="18"/>
                <w:szCs w:val="18"/>
                <w:lang w:val="en-US"/>
              </w:rPr>
            </w:pPr>
            <w:r w:rsidRPr="004E6F91">
              <w:rPr>
                <w:rFonts w:ascii="Arial" w:hAnsi="Arial" w:cs="Arial"/>
                <w:sz w:val="18"/>
                <w:szCs w:val="18"/>
              </w:rPr>
              <w:t xml:space="preserve"> 76.10 </w:t>
            </w:r>
          </w:p>
        </w:tc>
      </w:tr>
      <w:tr w:rsidR="004E6F91" w:rsidRPr="006D2CD3" w14:paraId="50641E4F" w14:textId="77777777">
        <w:tc>
          <w:tcPr>
            <w:tcW w:w="4644" w:type="dxa"/>
            <w:shd w:val="clear" w:color="auto" w:fill="auto"/>
            <w:vAlign w:val="bottom"/>
          </w:tcPr>
          <w:p w14:paraId="02926EAB" w14:textId="77777777" w:rsidR="004E6F91" w:rsidRPr="006D2CD3" w:rsidRDefault="004E6F91" w:rsidP="004E6F91">
            <w:pPr>
              <w:ind w:left="101" w:right="-72" w:hanging="187"/>
              <w:jc w:val="left"/>
              <w:rPr>
                <w:rFonts w:ascii="Arial" w:eastAsia="MS Mincho" w:hAnsi="Arial" w:cs="Arial"/>
                <w:snapToGrid w:val="0"/>
                <w:sz w:val="18"/>
                <w:szCs w:val="18"/>
              </w:rPr>
            </w:pPr>
            <w:r w:rsidRPr="006D2CD3">
              <w:rPr>
                <w:rFonts w:ascii="Arial" w:eastAsia="MS Mincho" w:hAnsi="Arial" w:cs="Arial"/>
                <w:snapToGrid w:val="0"/>
                <w:sz w:val="18"/>
                <w:szCs w:val="18"/>
              </w:rPr>
              <w:t>Finance costs</w:t>
            </w:r>
          </w:p>
        </w:tc>
        <w:tc>
          <w:tcPr>
            <w:tcW w:w="1074" w:type="dxa"/>
            <w:shd w:val="clear" w:color="auto" w:fill="auto"/>
          </w:tcPr>
          <w:p w14:paraId="46AC46F9" w14:textId="794A0EE8"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(252.01)</w:t>
            </w:r>
          </w:p>
        </w:tc>
        <w:tc>
          <w:tcPr>
            <w:tcW w:w="1074" w:type="dxa"/>
            <w:shd w:val="clear" w:color="auto" w:fill="auto"/>
          </w:tcPr>
          <w:p w14:paraId="5A2BA8C8" w14:textId="6A1E2F09"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(388.66)</w:t>
            </w:r>
          </w:p>
        </w:tc>
        <w:tc>
          <w:tcPr>
            <w:tcW w:w="1075" w:type="dxa"/>
            <w:shd w:val="clear" w:color="auto" w:fill="auto"/>
          </w:tcPr>
          <w:p w14:paraId="57F6E7D5" w14:textId="39E8E70A"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shd w:val="clear" w:color="auto" w:fill="auto"/>
          </w:tcPr>
          <w:p w14:paraId="3628B4CA" w14:textId="50AF2D43"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shd w:val="clear" w:color="auto" w:fill="auto"/>
          </w:tcPr>
          <w:p w14:paraId="52AC7E20" w14:textId="1A6CEEF6"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(252.01)</w:t>
            </w:r>
          </w:p>
        </w:tc>
        <w:tc>
          <w:tcPr>
            <w:tcW w:w="1075" w:type="dxa"/>
            <w:shd w:val="clear" w:color="auto" w:fill="auto"/>
          </w:tcPr>
          <w:p w14:paraId="3E6F7C2C" w14:textId="16CB0720"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(388.66)</w:t>
            </w:r>
          </w:p>
        </w:tc>
        <w:tc>
          <w:tcPr>
            <w:tcW w:w="1075" w:type="dxa"/>
            <w:shd w:val="clear" w:color="auto" w:fill="auto"/>
          </w:tcPr>
          <w:p w14:paraId="55FB8910" w14:textId="0B15E1EA"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3.05 </w:t>
            </w:r>
          </w:p>
        </w:tc>
        <w:tc>
          <w:tcPr>
            <w:tcW w:w="1075" w:type="dxa"/>
            <w:shd w:val="clear" w:color="auto" w:fill="auto"/>
          </w:tcPr>
          <w:p w14:paraId="2DC605ED" w14:textId="4E8B7052"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11.82 </w:t>
            </w:r>
          </w:p>
        </w:tc>
        <w:tc>
          <w:tcPr>
            <w:tcW w:w="1075" w:type="dxa"/>
            <w:shd w:val="clear" w:color="auto" w:fill="auto"/>
          </w:tcPr>
          <w:p w14:paraId="20DE2A25" w14:textId="5AEBA170"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(248.96)</w:t>
            </w:r>
          </w:p>
        </w:tc>
        <w:tc>
          <w:tcPr>
            <w:tcW w:w="1075" w:type="dxa"/>
            <w:shd w:val="clear" w:color="auto" w:fill="auto"/>
          </w:tcPr>
          <w:p w14:paraId="06038724" w14:textId="520618C4" w:rsidR="004E6F91" w:rsidRPr="004E6F91" w:rsidRDefault="004E6F91" w:rsidP="004E6F91">
            <w:pPr>
              <w:pStyle w:val="a"/>
              <w:ind w:right="-72" w:hanging="118"/>
              <w:jc w:val="right"/>
              <w:outlineLvl w:val="0"/>
              <w:rPr>
                <w:rFonts w:ascii="Arial" w:hAnsi="Arial" w:cs="Arial"/>
                <w:sz w:val="18"/>
                <w:szCs w:val="18"/>
                <w:lang w:val="en-US"/>
              </w:rPr>
            </w:pPr>
            <w:r w:rsidRPr="004E6F91">
              <w:rPr>
                <w:rFonts w:ascii="Arial" w:hAnsi="Arial" w:cs="Arial"/>
                <w:sz w:val="18"/>
                <w:szCs w:val="18"/>
              </w:rPr>
              <w:t xml:space="preserve"> (376.84)</w:t>
            </w:r>
          </w:p>
        </w:tc>
      </w:tr>
      <w:tr w:rsidR="004E6F91" w:rsidRPr="006D2CD3" w14:paraId="2F453409" w14:textId="77777777">
        <w:tc>
          <w:tcPr>
            <w:tcW w:w="4644" w:type="dxa"/>
            <w:shd w:val="clear" w:color="auto" w:fill="auto"/>
            <w:vAlign w:val="bottom"/>
          </w:tcPr>
          <w:p w14:paraId="2BEB9950" w14:textId="11803C4B" w:rsidR="004E6F91" w:rsidRPr="006D2CD3" w:rsidRDefault="004E6F91" w:rsidP="004E6F91">
            <w:pPr>
              <w:ind w:left="101" w:right="-72" w:hanging="187"/>
              <w:jc w:val="left"/>
              <w:rPr>
                <w:rFonts w:ascii="Arial" w:eastAsia="MS Mincho" w:hAnsi="Arial" w:cs="Arial"/>
                <w:snapToGrid w:val="0"/>
                <w:sz w:val="18"/>
                <w:szCs w:val="18"/>
              </w:rPr>
            </w:pPr>
            <w:r w:rsidRPr="006D2CD3">
              <w:rPr>
                <w:rFonts w:ascii="Arial" w:eastAsia="MS Mincho" w:hAnsi="Arial" w:cs="Arial"/>
                <w:snapToGrid w:val="0"/>
                <w:sz w:val="18"/>
                <w:szCs w:val="18"/>
              </w:rPr>
              <w:t>Other gains (losses)</w:t>
            </w:r>
          </w:p>
        </w:tc>
        <w:tc>
          <w:tcPr>
            <w:tcW w:w="1074" w:type="dxa"/>
            <w:shd w:val="clear" w:color="auto" w:fill="auto"/>
          </w:tcPr>
          <w:p w14:paraId="08655906" w14:textId="0F47630C"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30.75 </w:t>
            </w:r>
          </w:p>
        </w:tc>
        <w:tc>
          <w:tcPr>
            <w:tcW w:w="1074" w:type="dxa"/>
            <w:shd w:val="clear" w:color="auto" w:fill="auto"/>
          </w:tcPr>
          <w:p w14:paraId="3314EF2E" w14:textId="26C4FD89"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(240.63)</w:t>
            </w:r>
          </w:p>
        </w:tc>
        <w:tc>
          <w:tcPr>
            <w:tcW w:w="1075" w:type="dxa"/>
            <w:shd w:val="clear" w:color="auto" w:fill="auto"/>
          </w:tcPr>
          <w:p w14:paraId="452893CC" w14:textId="0BC523DE"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(7.04)</w:t>
            </w:r>
          </w:p>
        </w:tc>
        <w:tc>
          <w:tcPr>
            <w:tcW w:w="1075" w:type="dxa"/>
            <w:shd w:val="clear" w:color="auto" w:fill="auto"/>
          </w:tcPr>
          <w:p w14:paraId="40BADC04" w14:textId="3287B80F"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(65.27)</w:t>
            </w:r>
          </w:p>
        </w:tc>
        <w:tc>
          <w:tcPr>
            <w:tcW w:w="1075" w:type="dxa"/>
            <w:shd w:val="clear" w:color="auto" w:fill="auto"/>
          </w:tcPr>
          <w:p w14:paraId="5B97564D" w14:textId="516FDB0F"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23.71 </w:t>
            </w:r>
          </w:p>
        </w:tc>
        <w:tc>
          <w:tcPr>
            <w:tcW w:w="1075" w:type="dxa"/>
            <w:shd w:val="clear" w:color="auto" w:fill="auto"/>
          </w:tcPr>
          <w:p w14:paraId="57D6A170" w14:textId="189AE73F"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(305.90)</w:t>
            </w:r>
          </w:p>
        </w:tc>
        <w:tc>
          <w:tcPr>
            <w:tcW w:w="1075" w:type="dxa"/>
            <w:shd w:val="clear" w:color="auto" w:fill="auto"/>
          </w:tcPr>
          <w:p w14:paraId="5FFC1AE1" w14:textId="441DE3A5"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(18.87)</w:t>
            </w:r>
          </w:p>
        </w:tc>
        <w:tc>
          <w:tcPr>
            <w:tcW w:w="1075" w:type="dxa"/>
            <w:shd w:val="clear" w:color="auto" w:fill="auto"/>
          </w:tcPr>
          <w:p w14:paraId="65A017BB" w14:textId="74D3EAC6"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(13.14)</w:t>
            </w:r>
          </w:p>
        </w:tc>
        <w:tc>
          <w:tcPr>
            <w:tcW w:w="1075" w:type="dxa"/>
            <w:shd w:val="clear" w:color="auto" w:fill="auto"/>
          </w:tcPr>
          <w:p w14:paraId="49BB53A6" w14:textId="11847405"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4.84 </w:t>
            </w:r>
          </w:p>
        </w:tc>
        <w:tc>
          <w:tcPr>
            <w:tcW w:w="1075" w:type="dxa"/>
            <w:shd w:val="clear" w:color="auto" w:fill="auto"/>
          </w:tcPr>
          <w:p w14:paraId="3284E4AB" w14:textId="0309686F" w:rsidR="004E6F91" w:rsidRPr="004E6F91" w:rsidRDefault="004E6F91" w:rsidP="004E6F91">
            <w:pPr>
              <w:pStyle w:val="a"/>
              <w:ind w:left="115" w:right="-72" w:hanging="115"/>
              <w:jc w:val="right"/>
              <w:outlineLvl w:val="0"/>
              <w:rPr>
                <w:rFonts w:ascii="Arial" w:hAnsi="Arial" w:cs="Arial"/>
                <w:sz w:val="18"/>
                <w:szCs w:val="18"/>
                <w:lang w:val="en-US"/>
              </w:rPr>
            </w:pPr>
            <w:r w:rsidRPr="004E6F91">
              <w:rPr>
                <w:rFonts w:ascii="Arial" w:hAnsi="Arial" w:cs="Arial"/>
                <w:sz w:val="18"/>
                <w:szCs w:val="18"/>
              </w:rPr>
              <w:t xml:space="preserve"> (319.04)</w:t>
            </w:r>
          </w:p>
        </w:tc>
      </w:tr>
      <w:tr w:rsidR="004E6F91" w:rsidRPr="006D2CD3" w14:paraId="313CF5B7" w14:textId="77777777">
        <w:tc>
          <w:tcPr>
            <w:tcW w:w="4644" w:type="dxa"/>
            <w:shd w:val="clear" w:color="auto" w:fill="auto"/>
            <w:vAlign w:val="bottom"/>
          </w:tcPr>
          <w:p w14:paraId="69C071DB" w14:textId="2939EF01" w:rsidR="004E6F91" w:rsidRPr="006D2CD3" w:rsidRDefault="004E6F91" w:rsidP="004E6F91">
            <w:pPr>
              <w:ind w:left="101" w:right="-72" w:hanging="187"/>
              <w:jc w:val="left"/>
              <w:rPr>
                <w:rFonts w:ascii="Arial" w:eastAsia="MS Mincho" w:hAnsi="Arial" w:cs="Arial"/>
                <w:snapToGrid w:val="0"/>
                <w:sz w:val="18"/>
                <w:szCs w:val="18"/>
              </w:rPr>
            </w:pPr>
            <w:r w:rsidRPr="006D2CD3">
              <w:rPr>
                <w:rFonts w:ascii="Arial" w:eastAsia="MS Mincho" w:hAnsi="Arial" w:cs="Arial"/>
                <w:snapToGrid w:val="0"/>
                <w:sz w:val="18"/>
                <w:szCs w:val="18"/>
              </w:rPr>
              <w:t>Loss on impairment of assets</w:t>
            </w:r>
            <w:r>
              <w:rPr>
                <w:rFonts w:ascii="Arial" w:eastAsia="MS Mincho" w:hAnsi="Arial" w:cs="Arial"/>
                <w:snapToGrid w:val="0"/>
                <w:sz w:val="18"/>
                <w:szCs w:val="18"/>
              </w:rPr>
              <w:t xml:space="preserve"> </w:t>
            </w:r>
          </w:p>
        </w:tc>
        <w:tc>
          <w:tcPr>
            <w:tcW w:w="1074" w:type="dxa"/>
            <w:shd w:val="clear" w:color="auto" w:fill="auto"/>
          </w:tcPr>
          <w:p w14:paraId="16DCD852" w14:textId="3C89387A" w:rsidR="004E6F91" w:rsidRPr="004E6F91" w:rsidRDefault="004E6F91" w:rsidP="004E6F91">
            <w:pPr>
              <w:pStyle w:val="a"/>
              <w:ind w:right="-72" w:hanging="118"/>
              <w:jc w:val="right"/>
              <w:outlineLvl w:val="0"/>
              <w:rPr>
                <w:rFonts w:ascii="Arial" w:hAnsi="Arial" w:cs="Arial"/>
                <w:sz w:val="18"/>
                <w:szCs w:val="18"/>
                <w:highlight w:val="cyan"/>
                <w:lang w:val="en-GB"/>
              </w:rPr>
            </w:pPr>
            <w:r w:rsidRPr="00B93D18">
              <w:rPr>
                <w:rFonts w:ascii="Arial" w:hAnsi="Arial" w:cs="Arial"/>
                <w:sz w:val="18"/>
                <w:szCs w:val="18"/>
                <w:lang w:val="en-US"/>
              </w:rPr>
              <w:t xml:space="preserve"> </w:t>
            </w:r>
            <w:r w:rsidRPr="004E6F91">
              <w:rPr>
                <w:rFonts w:ascii="Arial" w:hAnsi="Arial" w:cs="Arial"/>
                <w:sz w:val="18"/>
                <w:szCs w:val="18"/>
              </w:rPr>
              <w:t>(529.23)</w:t>
            </w:r>
          </w:p>
        </w:tc>
        <w:tc>
          <w:tcPr>
            <w:tcW w:w="1074" w:type="dxa"/>
            <w:shd w:val="clear" w:color="auto" w:fill="auto"/>
          </w:tcPr>
          <w:p w14:paraId="31637BA3" w14:textId="33CF49AB" w:rsidR="004E6F91" w:rsidRPr="004E6F91" w:rsidRDefault="004E6F91" w:rsidP="004E6F91">
            <w:pPr>
              <w:pStyle w:val="a"/>
              <w:ind w:right="-72" w:hanging="118"/>
              <w:jc w:val="right"/>
              <w:outlineLvl w:val="0"/>
              <w:rPr>
                <w:rFonts w:ascii="Arial" w:hAnsi="Arial" w:cs="Arial"/>
                <w:sz w:val="18"/>
                <w:szCs w:val="18"/>
                <w:highlight w:val="cyan"/>
                <w:lang w:val="en-US"/>
              </w:rPr>
            </w:pPr>
            <w:r w:rsidRPr="004E6F91">
              <w:rPr>
                <w:rFonts w:ascii="Arial" w:hAnsi="Arial" w:cs="Arial"/>
                <w:sz w:val="18"/>
                <w:szCs w:val="18"/>
              </w:rPr>
              <w:t xml:space="preserve"> -   </w:t>
            </w:r>
          </w:p>
        </w:tc>
        <w:tc>
          <w:tcPr>
            <w:tcW w:w="1075" w:type="dxa"/>
            <w:shd w:val="clear" w:color="auto" w:fill="auto"/>
          </w:tcPr>
          <w:p w14:paraId="508AD862" w14:textId="59E40AC4" w:rsidR="004E6F91" w:rsidRPr="004E6F91" w:rsidRDefault="004E6F91" w:rsidP="004E6F91">
            <w:pPr>
              <w:pStyle w:val="a"/>
              <w:ind w:right="-72" w:hanging="118"/>
              <w:jc w:val="right"/>
              <w:outlineLvl w:val="0"/>
              <w:rPr>
                <w:rFonts w:ascii="Arial" w:hAnsi="Arial" w:cs="Arial"/>
                <w:sz w:val="18"/>
                <w:szCs w:val="18"/>
                <w:highlight w:val="cyan"/>
                <w:lang w:val="en-GB"/>
              </w:rPr>
            </w:pPr>
            <w:r w:rsidRPr="004E6F91">
              <w:rPr>
                <w:rFonts w:ascii="Arial" w:hAnsi="Arial" w:cs="Arial"/>
                <w:sz w:val="18"/>
                <w:szCs w:val="18"/>
              </w:rPr>
              <w:t xml:space="preserve"> -   </w:t>
            </w:r>
          </w:p>
        </w:tc>
        <w:tc>
          <w:tcPr>
            <w:tcW w:w="1075" w:type="dxa"/>
            <w:shd w:val="clear" w:color="auto" w:fill="auto"/>
          </w:tcPr>
          <w:p w14:paraId="799BFBF8" w14:textId="237CC458" w:rsidR="004E6F91" w:rsidRPr="004E6F91" w:rsidRDefault="004E6F91" w:rsidP="004E6F91">
            <w:pPr>
              <w:pStyle w:val="a"/>
              <w:ind w:right="-72" w:hanging="118"/>
              <w:jc w:val="right"/>
              <w:outlineLvl w:val="0"/>
              <w:rPr>
                <w:rFonts w:ascii="Arial" w:hAnsi="Arial" w:cs="Arial"/>
                <w:sz w:val="18"/>
                <w:szCs w:val="18"/>
                <w:highlight w:val="cyan"/>
                <w:lang w:val="en-US"/>
              </w:rPr>
            </w:pPr>
            <w:r w:rsidRPr="004E6F91">
              <w:rPr>
                <w:rFonts w:ascii="Arial" w:hAnsi="Arial" w:cs="Arial"/>
                <w:sz w:val="18"/>
                <w:szCs w:val="18"/>
              </w:rPr>
              <w:t xml:space="preserve"> -   </w:t>
            </w:r>
          </w:p>
        </w:tc>
        <w:tc>
          <w:tcPr>
            <w:tcW w:w="1075" w:type="dxa"/>
            <w:shd w:val="clear" w:color="auto" w:fill="auto"/>
          </w:tcPr>
          <w:p w14:paraId="701E4729" w14:textId="0131BE78" w:rsidR="004E6F91" w:rsidRPr="004E6F91" w:rsidRDefault="004E6F91" w:rsidP="004E6F91">
            <w:pPr>
              <w:pStyle w:val="a"/>
              <w:ind w:right="-72" w:hanging="118"/>
              <w:jc w:val="right"/>
              <w:outlineLvl w:val="0"/>
              <w:rPr>
                <w:rFonts w:ascii="Arial" w:hAnsi="Arial" w:cs="Arial"/>
                <w:sz w:val="18"/>
                <w:szCs w:val="18"/>
                <w:highlight w:val="cyan"/>
                <w:lang w:val="en-GB"/>
              </w:rPr>
            </w:pPr>
            <w:r w:rsidRPr="004E6F91">
              <w:rPr>
                <w:rFonts w:ascii="Arial" w:hAnsi="Arial" w:cs="Arial"/>
                <w:sz w:val="18"/>
                <w:szCs w:val="18"/>
              </w:rPr>
              <w:t xml:space="preserve"> (529.23)</w:t>
            </w:r>
          </w:p>
        </w:tc>
        <w:tc>
          <w:tcPr>
            <w:tcW w:w="1075" w:type="dxa"/>
            <w:shd w:val="clear" w:color="auto" w:fill="auto"/>
          </w:tcPr>
          <w:p w14:paraId="549CE9A7" w14:textId="6E668681" w:rsidR="004E6F91" w:rsidRPr="004E6F91" w:rsidRDefault="004E6F91" w:rsidP="004E6F91">
            <w:pPr>
              <w:pStyle w:val="a"/>
              <w:ind w:right="-72" w:hanging="118"/>
              <w:jc w:val="right"/>
              <w:outlineLvl w:val="0"/>
              <w:rPr>
                <w:rFonts w:ascii="Arial" w:hAnsi="Arial" w:cs="Arial"/>
                <w:sz w:val="18"/>
                <w:szCs w:val="18"/>
                <w:highlight w:val="cyan"/>
                <w:lang w:val="en-US"/>
              </w:rPr>
            </w:pPr>
            <w:r w:rsidRPr="004E6F91">
              <w:rPr>
                <w:rFonts w:ascii="Arial" w:hAnsi="Arial" w:cs="Arial"/>
                <w:sz w:val="18"/>
                <w:szCs w:val="18"/>
              </w:rPr>
              <w:t xml:space="preserve"> -   </w:t>
            </w:r>
          </w:p>
        </w:tc>
        <w:tc>
          <w:tcPr>
            <w:tcW w:w="1075" w:type="dxa"/>
            <w:shd w:val="clear" w:color="auto" w:fill="auto"/>
          </w:tcPr>
          <w:p w14:paraId="22BC8BF4" w14:textId="18305F16" w:rsidR="004E6F91" w:rsidRPr="004E6F91" w:rsidRDefault="004E6F91" w:rsidP="004E6F91">
            <w:pPr>
              <w:pStyle w:val="a"/>
              <w:ind w:right="-72" w:hanging="118"/>
              <w:jc w:val="right"/>
              <w:outlineLvl w:val="0"/>
              <w:rPr>
                <w:rFonts w:ascii="Arial" w:hAnsi="Arial" w:cs="Arial"/>
                <w:sz w:val="18"/>
                <w:szCs w:val="18"/>
                <w:highlight w:val="cyan"/>
                <w:cs/>
              </w:rPr>
            </w:pPr>
            <w:r w:rsidRPr="004E6F91">
              <w:rPr>
                <w:rFonts w:ascii="Arial" w:hAnsi="Arial" w:cs="Arial"/>
                <w:sz w:val="18"/>
                <w:szCs w:val="18"/>
              </w:rPr>
              <w:t xml:space="preserve"> 0.08 </w:t>
            </w:r>
          </w:p>
        </w:tc>
        <w:tc>
          <w:tcPr>
            <w:tcW w:w="1075" w:type="dxa"/>
            <w:shd w:val="clear" w:color="auto" w:fill="auto"/>
          </w:tcPr>
          <w:p w14:paraId="3651D2C7" w14:textId="65FFBA97" w:rsidR="004E6F91" w:rsidRPr="004E6F91" w:rsidRDefault="004E6F91" w:rsidP="004E6F91">
            <w:pPr>
              <w:pStyle w:val="a"/>
              <w:ind w:right="-72" w:hanging="118"/>
              <w:jc w:val="right"/>
              <w:outlineLvl w:val="0"/>
              <w:rPr>
                <w:rFonts w:ascii="Arial" w:hAnsi="Arial" w:cs="Arial"/>
                <w:sz w:val="18"/>
                <w:szCs w:val="18"/>
                <w:highlight w:val="cyan"/>
                <w:lang w:val="en-US"/>
              </w:rPr>
            </w:pPr>
            <w:r w:rsidRPr="004E6F91">
              <w:rPr>
                <w:rFonts w:ascii="Arial" w:hAnsi="Arial" w:cs="Arial"/>
                <w:sz w:val="18"/>
                <w:szCs w:val="18"/>
              </w:rPr>
              <w:t xml:space="preserve"> -   </w:t>
            </w:r>
          </w:p>
        </w:tc>
        <w:tc>
          <w:tcPr>
            <w:tcW w:w="1075" w:type="dxa"/>
            <w:shd w:val="clear" w:color="auto" w:fill="auto"/>
          </w:tcPr>
          <w:p w14:paraId="7C0FEC8A" w14:textId="65E83BD0" w:rsidR="004E6F91" w:rsidRPr="004E6F91" w:rsidRDefault="004E6F91" w:rsidP="004E6F91">
            <w:pPr>
              <w:pStyle w:val="a"/>
              <w:ind w:right="-72" w:hanging="118"/>
              <w:jc w:val="right"/>
              <w:outlineLvl w:val="0"/>
              <w:rPr>
                <w:rFonts w:ascii="Arial" w:hAnsi="Arial" w:cs="Arial"/>
                <w:sz w:val="18"/>
                <w:szCs w:val="18"/>
                <w:highlight w:val="cyan"/>
                <w:lang w:val="en-GB"/>
              </w:rPr>
            </w:pPr>
            <w:r w:rsidRPr="004E6F91">
              <w:rPr>
                <w:rFonts w:ascii="Arial" w:hAnsi="Arial" w:cs="Arial"/>
                <w:sz w:val="18"/>
                <w:szCs w:val="18"/>
              </w:rPr>
              <w:t xml:space="preserve"> (529.15)</w:t>
            </w:r>
          </w:p>
        </w:tc>
        <w:tc>
          <w:tcPr>
            <w:tcW w:w="1075" w:type="dxa"/>
            <w:shd w:val="clear" w:color="auto" w:fill="auto"/>
          </w:tcPr>
          <w:p w14:paraId="09F25895" w14:textId="02667AEF" w:rsidR="004E6F91" w:rsidRPr="004E6F91" w:rsidRDefault="004E6F91" w:rsidP="004E6F91">
            <w:pPr>
              <w:pStyle w:val="a"/>
              <w:ind w:left="115" w:right="-72" w:hanging="115"/>
              <w:jc w:val="right"/>
              <w:outlineLvl w:val="0"/>
              <w:rPr>
                <w:rFonts w:ascii="Arial" w:hAnsi="Arial" w:cs="Arial"/>
                <w:sz w:val="18"/>
                <w:szCs w:val="18"/>
                <w:highlight w:val="cyan"/>
                <w:lang w:val="en-US"/>
              </w:rPr>
            </w:pPr>
            <w:r w:rsidRPr="004E6F91">
              <w:rPr>
                <w:rFonts w:ascii="Arial" w:hAnsi="Arial" w:cs="Arial"/>
                <w:sz w:val="18"/>
                <w:szCs w:val="18"/>
              </w:rPr>
              <w:t xml:space="preserve"> -   </w:t>
            </w:r>
          </w:p>
        </w:tc>
      </w:tr>
      <w:tr w:rsidR="004E6F91" w:rsidRPr="006D2CD3" w14:paraId="47C294EF" w14:textId="77777777">
        <w:tc>
          <w:tcPr>
            <w:tcW w:w="4644" w:type="dxa"/>
            <w:shd w:val="clear" w:color="auto" w:fill="auto"/>
            <w:vAlign w:val="bottom"/>
          </w:tcPr>
          <w:p w14:paraId="7887A30B" w14:textId="0BA0A044" w:rsidR="004E6F91" w:rsidRPr="006D2CD3" w:rsidRDefault="004E6F91" w:rsidP="004E6F91">
            <w:pPr>
              <w:ind w:left="101" w:right="-72" w:hanging="187"/>
              <w:jc w:val="left"/>
              <w:rPr>
                <w:rFonts w:ascii="Arial" w:eastAsia="MS Mincho" w:hAnsi="Arial" w:cs="Arial"/>
                <w:snapToGrid w:val="0"/>
                <w:sz w:val="18"/>
                <w:szCs w:val="18"/>
              </w:rPr>
            </w:pPr>
            <w:r w:rsidRPr="006D2CD3">
              <w:rPr>
                <w:rFonts w:ascii="Arial" w:eastAsia="MS Mincho" w:hAnsi="Arial" w:cs="Arial"/>
                <w:snapToGrid w:val="0"/>
                <w:sz w:val="18"/>
                <w:szCs w:val="18"/>
              </w:rPr>
              <w:t>Expected credit loss</w:t>
            </w:r>
          </w:p>
        </w:tc>
        <w:tc>
          <w:tcPr>
            <w:tcW w:w="1074" w:type="dxa"/>
            <w:shd w:val="clear" w:color="auto" w:fill="auto"/>
          </w:tcPr>
          <w:p w14:paraId="0686D09D" w14:textId="3FAA1BB7"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4" w:type="dxa"/>
            <w:shd w:val="clear" w:color="auto" w:fill="auto"/>
          </w:tcPr>
          <w:p w14:paraId="7CFDD4FF" w14:textId="2C600829"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(1,065.82)</w:t>
            </w:r>
          </w:p>
        </w:tc>
        <w:tc>
          <w:tcPr>
            <w:tcW w:w="1075" w:type="dxa"/>
            <w:shd w:val="clear" w:color="auto" w:fill="auto"/>
          </w:tcPr>
          <w:p w14:paraId="30E14328" w14:textId="7309C5E7"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shd w:val="clear" w:color="auto" w:fill="auto"/>
          </w:tcPr>
          <w:p w14:paraId="4CDA2D92" w14:textId="119B0241"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(607.66)</w:t>
            </w:r>
          </w:p>
        </w:tc>
        <w:tc>
          <w:tcPr>
            <w:tcW w:w="1075" w:type="dxa"/>
            <w:shd w:val="clear" w:color="auto" w:fill="auto"/>
          </w:tcPr>
          <w:p w14:paraId="69132449" w14:textId="06969544"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shd w:val="clear" w:color="auto" w:fill="auto"/>
          </w:tcPr>
          <w:p w14:paraId="1E63F417" w14:textId="5C3EF574"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(1,673.48)</w:t>
            </w:r>
          </w:p>
        </w:tc>
        <w:tc>
          <w:tcPr>
            <w:tcW w:w="1075" w:type="dxa"/>
            <w:shd w:val="clear" w:color="auto" w:fill="auto"/>
          </w:tcPr>
          <w:p w14:paraId="7B97DB96" w14:textId="24E8FEBD"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shd w:val="clear" w:color="auto" w:fill="auto"/>
          </w:tcPr>
          <w:p w14:paraId="0BD00367" w14:textId="11891E6C"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637.75 </w:t>
            </w:r>
          </w:p>
        </w:tc>
        <w:tc>
          <w:tcPr>
            <w:tcW w:w="1075" w:type="dxa"/>
            <w:shd w:val="clear" w:color="auto" w:fill="auto"/>
          </w:tcPr>
          <w:p w14:paraId="461F4E46" w14:textId="2239E62F"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shd w:val="clear" w:color="auto" w:fill="auto"/>
          </w:tcPr>
          <w:p w14:paraId="3A0AB4B0" w14:textId="1BE75F4E" w:rsidR="004E6F91" w:rsidRPr="004E6F91" w:rsidRDefault="004E6F91" w:rsidP="004E6F91">
            <w:pPr>
              <w:pStyle w:val="a"/>
              <w:ind w:left="115" w:right="-72" w:hanging="115"/>
              <w:jc w:val="right"/>
              <w:outlineLvl w:val="0"/>
              <w:rPr>
                <w:rFonts w:ascii="Arial" w:hAnsi="Arial" w:cs="Arial"/>
                <w:sz w:val="18"/>
                <w:szCs w:val="18"/>
                <w:lang w:val="en-GB"/>
              </w:rPr>
            </w:pPr>
            <w:r w:rsidRPr="004E6F91">
              <w:rPr>
                <w:rFonts w:ascii="Arial" w:hAnsi="Arial" w:cs="Arial"/>
                <w:sz w:val="18"/>
                <w:szCs w:val="18"/>
              </w:rPr>
              <w:t xml:space="preserve"> (1,035.73)</w:t>
            </w:r>
          </w:p>
        </w:tc>
      </w:tr>
      <w:tr w:rsidR="004E6F91" w:rsidRPr="006D2CD3" w14:paraId="01255856" w14:textId="77777777">
        <w:tc>
          <w:tcPr>
            <w:tcW w:w="4644" w:type="dxa"/>
            <w:shd w:val="clear" w:color="auto" w:fill="auto"/>
            <w:vAlign w:val="bottom"/>
          </w:tcPr>
          <w:p w14:paraId="2126BC07" w14:textId="3C99C583" w:rsidR="004E6F91" w:rsidRPr="006D2CD3" w:rsidRDefault="004E6F91" w:rsidP="004E6F91">
            <w:pPr>
              <w:ind w:left="101" w:right="-72" w:hanging="187"/>
              <w:jc w:val="left"/>
              <w:rPr>
                <w:rFonts w:ascii="Arial" w:eastAsia="MS Mincho" w:hAnsi="Arial" w:cs="Arial"/>
                <w:snapToGrid w:val="0"/>
                <w:sz w:val="18"/>
                <w:szCs w:val="18"/>
              </w:rPr>
            </w:pPr>
            <w:r w:rsidRPr="006D2CD3">
              <w:rPr>
                <w:rFonts w:ascii="Arial" w:eastAsia="MS Mincho" w:hAnsi="Arial" w:cs="Arial"/>
                <w:snapToGrid w:val="0"/>
                <w:sz w:val="18"/>
                <w:szCs w:val="18"/>
              </w:rPr>
              <w:t>Share of profit from subsidiary</w:t>
            </w:r>
          </w:p>
        </w:tc>
        <w:tc>
          <w:tcPr>
            <w:tcW w:w="1074" w:type="dxa"/>
            <w:shd w:val="clear" w:color="auto" w:fill="auto"/>
          </w:tcPr>
          <w:p w14:paraId="660829D7" w14:textId="2F272CF9" w:rsidR="004E6F91" w:rsidRPr="004E6F91" w:rsidRDefault="004E6F91" w:rsidP="004E6F91">
            <w:pPr>
              <w:pStyle w:val="a"/>
              <w:ind w:right="-72" w:hanging="118"/>
              <w:jc w:val="right"/>
              <w:outlineLvl w:val="0"/>
              <w:rPr>
                <w:rFonts w:ascii="Arial" w:hAnsi="Arial" w:cs="Arial"/>
                <w:sz w:val="18"/>
                <w:szCs w:val="18"/>
                <w:lang w:val="en-GB"/>
              </w:rPr>
            </w:pPr>
            <w:r w:rsidRPr="00B93D18">
              <w:rPr>
                <w:rFonts w:ascii="Arial" w:hAnsi="Arial" w:cs="Arial"/>
                <w:sz w:val="18"/>
                <w:szCs w:val="18"/>
                <w:lang w:val="en-US"/>
              </w:rPr>
              <w:t xml:space="preserve"> </w:t>
            </w:r>
            <w:r w:rsidRPr="004E6F91">
              <w:rPr>
                <w:rFonts w:ascii="Arial" w:hAnsi="Arial" w:cs="Arial"/>
                <w:sz w:val="18"/>
                <w:szCs w:val="18"/>
              </w:rPr>
              <w:t xml:space="preserve">54.81 </w:t>
            </w:r>
          </w:p>
        </w:tc>
        <w:tc>
          <w:tcPr>
            <w:tcW w:w="1074" w:type="dxa"/>
            <w:shd w:val="clear" w:color="auto" w:fill="auto"/>
          </w:tcPr>
          <w:p w14:paraId="6239FA04" w14:textId="32F08D1C" w:rsidR="004E6F91" w:rsidRPr="004E6F91" w:rsidRDefault="004E6F91" w:rsidP="004E6F91">
            <w:pPr>
              <w:pStyle w:val="a"/>
              <w:ind w:right="-72" w:hanging="118"/>
              <w:jc w:val="right"/>
              <w:outlineLvl w:val="0"/>
              <w:rPr>
                <w:rFonts w:ascii="Arial" w:hAnsi="Arial" w:cs="Arial"/>
                <w:sz w:val="18"/>
                <w:szCs w:val="18"/>
                <w:lang w:val="en-US"/>
              </w:rPr>
            </w:pPr>
            <w:r w:rsidRPr="004E6F91">
              <w:rPr>
                <w:rFonts w:ascii="Arial" w:hAnsi="Arial" w:cs="Arial"/>
                <w:sz w:val="18"/>
                <w:szCs w:val="18"/>
              </w:rPr>
              <w:t xml:space="preserve"> -   </w:t>
            </w:r>
          </w:p>
        </w:tc>
        <w:tc>
          <w:tcPr>
            <w:tcW w:w="1075" w:type="dxa"/>
            <w:shd w:val="clear" w:color="auto" w:fill="auto"/>
          </w:tcPr>
          <w:p w14:paraId="65394E48" w14:textId="42DE8BAD"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shd w:val="clear" w:color="auto" w:fill="auto"/>
          </w:tcPr>
          <w:p w14:paraId="627D1066" w14:textId="39BC5C7A" w:rsidR="004E6F91" w:rsidRPr="004E6F91" w:rsidRDefault="004E6F91" w:rsidP="004E6F91">
            <w:pPr>
              <w:pStyle w:val="a"/>
              <w:ind w:right="-72" w:hanging="118"/>
              <w:jc w:val="right"/>
              <w:outlineLvl w:val="0"/>
              <w:rPr>
                <w:rFonts w:ascii="Arial" w:hAnsi="Arial" w:cs="Arial"/>
                <w:sz w:val="18"/>
                <w:szCs w:val="18"/>
                <w:lang w:val="en-US"/>
              </w:rPr>
            </w:pPr>
            <w:r w:rsidRPr="004E6F91">
              <w:rPr>
                <w:rFonts w:ascii="Arial" w:hAnsi="Arial" w:cs="Arial"/>
                <w:sz w:val="18"/>
                <w:szCs w:val="18"/>
              </w:rPr>
              <w:t xml:space="preserve"> -   </w:t>
            </w:r>
          </w:p>
        </w:tc>
        <w:tc>
          <w:tcPr>
            <w:tcW w:w="1075" w:type="dxa"/>
            <w:shd w:val="clear" w:color="auto" w:fill="auto"/>
          </w:tcPr>
          <w:p w14:paraId="72EAF6A3" w14:textId="1A3C2F3A"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54.81 </w:t>
            </w:r>
          </w:p>
        </w:tc>
        <w:tc>
          <w:tcPr>
            <w:tcW w:w="1075" w:type="dxa"/>
            <w:shd w:val="clear" w:color="auto" w:fill="auto"/>
          </w:tcPr>
          <w:p w14:paraId="3B04C666" w14:textId="3C2B140F" w:rsidR="004E6F91" w:rsidRPr="004E6F91" w:rsidRDefault="004E6F91" w:rsidP="004E6F91">
            <w:pPr>
              <w:pStyle w:val="a"/>
              <w:ind w:right="-72" w:hanging="118"/>
              <w:jc w:val="right"/>
              <w:outlineLvl w:val="0"/>
              <w:rPr>
                <w:rFonts w:ascii="Arial" w:hAnsi="Arial" w:cs="Arial"/>
                <w:sz w:val="18"/>
                <w:szCs w:val="18"/>
                <w:lang w:val="en-US"/>
              </w:rPr>
            </w:pPr>
            <w:r w:rsidRPr="004E6F91">
              <w:rPr>
                <w:rFonts w:ascii="Arial" w:hAnsi="Arial" w:cs="Arial"/>
                <w:sz w:val="18"/>
                <w:szCs w:val="18"/>
              </w:rPr>
              <w:t xml:space="preserve"> -   </w:t>
            </w:r>
          </w:p>
        </w:tc>
        <w:tc>
          <w:tcPr>
            <w:tcW w:w="1075" w:type="dxa"/>
            <w:shd w:val="clear" w:color="auto" w:fill="auto"/>
          </w:tcPr>
          <w:p w14:paraId="413C0235" w14:textId="2639A20A"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(54.81)</w:t>
            </w:r>
          </w:p>
        </w:tc>
        <w:tc>
          <w:tcPr>
            <w:tcW w:w="1075" w:type="dxa"/>
            <w:shd w:val="clear" w:color="auto" w:fill="auto"/>
          </w:tcPr>
          <w:p w14:paraId="362D8C36" w14:textId="79357660"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shd w:val="clear" w:color="auto" w:fill="auto"/>
          </w:tcPr>
          <w:p w14:paraId="0C68CF1C" w14:textId="2F99075D"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shd w:val="clear" w:color="auto" w:fill="auto"/>
          </w:tcPr>
          <w:p w14:paraId="2BDE1055" w14:textId="7B922323" w:rsidR="004E6F91" w:rsidRPr="004E6F91" w:rsidRDefault="004E6F91" w:rsidP="004E6F91">
            <w:pPr>
              <w:pStyle w:val="a"/>
              <w:ind w:left="115" w:right="-72" w:hanging="115"/>
              <w:jc w:val="right"/>
              <w:outlineLvl w:val="0"/>
              <w:rPr>
                <w:rFonts w:ascii="Arial" w:hAnsi="Arial" w:cs="Arial"/>
                <w:sz w:val="18"/>
                <w:szCs w:val="18"/>
                <w:lang w:val="en-US"/>
              </w:rPr>
            </w:pPr>
            <w:r w:rsidRPr="004E6F91">
              <w:rPr>
                <w:rFonts w:ascii="Arial" w:hAnsi="Arial" w:cs="Arial"/>
                <w:sz w:val="18"/>
                <w:szCs w:val="18"/>
              </w:rPr>
              <w:t xml:space="preserve"> -   </w:t>
            </w:r>
          </w:p>
        </w:tc>
      </w:tr>
      <w:tr w:rsidR="004E6F91" w:rsidRPr="006D2CD3" w14:paraId="1638E591" w14:textId="77777777">
        <w:tc>
          <w:tcPr>
            <w:tcW w:w="4644" w:type="dxa"/>
            <w:shd w:val="clear" w:color="auto" w:fill="auto"/>
            <w:vAlign w:val="bottom"/>
          </w:tcPr>
          <w:p w14:paraId="0CEA14CA" w14:textId="77777777" w:rsidR="004E6F91" w:rsidRPr="006D2CD3" w:rsidRDefault="004E6F91" w:rsidP="004E6F91">
            <w:pPr>
              <w:ind w:left="101" w:right="-72" w:hanging="187"/>
              <w:jc w:val="left"/>
              <w:rPr>
                <w:rFonts w:ascii="Arial" w:eastAsia="MS Mincho" w:hAnsi="Arial" w:cs="Arial"/>
                <w:snapToGrid w:val="0"/>
                <w:sz w:val="18"/>
                <w:szCs w:val="18"/>
              </w:rPr>
            </w:pPr>
            <w:r w:rsidRPr="006D2CD3">
              <w:rPr>
                <w:rFonts w:ascii="Arial" w:eastAsia="MS Mincho" w:hAnsi="Arial" w:cs="Arial"/>
                <w:snapToGrid w:val="0"/>
                <w:sz w:val="18"/>
                <w:szCs w:val="18"/>
              </w:rPr>
              <w:t>Share of profit from investments in joint ventures</w:t>
            </w:r>
          </w:p>
        </w:tc>
        <w:tc>
          <w:tcPr>
            <w:tcW w:w="1074" w:type="dxa"/>
            <w:tcBorders>
              <w:bottom w:val="single" w:sz="4" w:space="0" w:color="auto"/>
            </w:tcBorders>
            <w:shd w:val="clear" w:color="auto" w:fill="auto"/>
          </w:tcPr>
          <w:p w14:paraId="0B2C42DB" w14:textId="2A7F823A" w:rsidR="004E6F91" w:rsidRPr="004E6F91" w:rsidRDefault="004E6F91" w:rsidP="004E6F91">
            <w:pPr>
              <w:pStyle w:val="a"/>
              <w:ind w:right="-72" w:hanging="118"/>
              <w:jc w:val="right"/>
              <w:outlineLvl w:val="0"/>
              <w:rPr>
                <w:rFonts w:ascii="Arial" w:hAnsi="Arial" w:cs="Arial"/>
                <w:sz w:val="18"/>
                <w:szCs w:val="18"/>
                <w:lang w:val="en-GB"/>
              </w:rPr>
            </w:pPr>
            <w:r w:rsidRPr="00B93D18">
              <w:rPr>
                <w:rFonts w:ascii="Arial" w:hAnsi="Arial" w:cs="Arial"/>
                <w:sz w:val="18"/>
                <w:szCs w:val="18"/>
                <w:lang w:val="en-US"/>
              </w:rPr>
              <w:t xml:space="preserve"> </w:t>
            </w:r>
            <w:r w:rsidRPr="004E6F91">
              <w:rPr>
                <w:rFonts w:ascii="Arial" w:hAnsi="Arial" w:cs="Arial"/>
                <w:sz w:val="18"/>
                <w:szCs w:val="18"/>
              </w:rPr>
              <w:t xml:space="preserve">191.75 </w:t>
            </w:r>
          </w:p>
        </w:tc>
        <w:tc>
          <w:tcPr>
            <w:tcW w:w="1074" w:type="dxa"/>
            <w:tcBorders>
              <w:bottom w:val="single" w:sz="4" w:space="0" w:color="auto"/>
            </w:tcBorders>
            <w:shd w:val="clear" w:color="auto" w:fill="auto"/>
          </w:tcPr>
          <w:p w14:paraId="3C0D8B40" w14:textId="24060B46"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tcBorders>
              <w:bottom w:val="single" w:sz="4" w:space="0" w:color="auto"/>
            </w:tcBorders>
            <w:shd w:val="clear" w:color="auto" w:fill="auto"/>
          </w:tcPr>
          <w:p w14:paraId="6EA3D8DC" w14:textId="5C3433EE"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tcBorders>
              <w:bottom w:val="single" w:sz="4" w:space="0" w:color="auto"/>
            </w:tcBorders>
            <w:shd w:val="clear" w:color="auto" w:fill="auto"/>
          </w:tcPr>
          <w:p w14:paraId="1EC35C1F" w14:textId="2AA2DE44"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tcBorders>
              <w:bottom w:val="single" w:sz="4" w:space="0" w:color="auto"/>
            </w:tcBorders>
            <w:shd w:val="clear" w:color="auto" w:fill="auto"/>
          </w:tcPr>
          <w:p w14:paraId="47B1CFD4" w14:textId="37BCD66D"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191.75 </w:t>
            </w:r>
          </w:p>
        </w:tc>
        <w:tc>
          <w:tcPr>
            <w:tcW w:w="1075" w:type="dxa"/>
            <w:tcBorders>
              <w:bottom w:val="single" w:sz="4" w:space="0" w:color="auto"/>
            </w:tcBorders>
            <w:shd w:val="clear" w:color="auto" w:fill="auto"/>
          </w:tcPr>
          <w:p w14:paraId="0B7EC532" w14:textId="221EA5E9"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tcBorders>
              <w:bottom w:val="single" w:sz="4" w:space="0" w:color="auto"/>
            </w:tcBorders>
            <w:shd w:val="clear" w:color="auto" w:fill="auto"/>
          </w:tcPr>
          <w:p w14:paraId="195FC617" w14:textId="1663F3E1"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   </w:t>
            </w:r>
          </w:p>
        </w:tc>
        <w:tc>
          <w:tcPr>
            <w:tcW w:w="1075" w:type="dxa"/>
            <w:tcBorders>
              <w:bottom w:val="single" w:sz="4" w:space="0" w:color="auto"/>
            </w:tcBorders>
            <w:shd w:val="clear" w:color="auto" w:fill="auto"/>
          </w:tcPr>
          <w:p w14:paraId="0A3F194E" w14:textId="0B3333F7"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623.12 </w:t>
            </w:r>
          </w:p>
        </w:tc>
        <w:tc>
          <w:tcPr>
            <w:tcW w:w="1075" w:type="dxa"/>
            <w:tcBorders>
              <w:bottom w:val="single" w:sz="4" w:space="0" w:color="auto"/>
            </w:tcBorders>
            <w:shd w:val="clear" w:color="auto" w:fill="auto"/>
          </w:tcPr>
          <w:p w14:paraId="31BA7A9C" w14:textId="03A9779A" w:rsidR="004E6F91" w:rsidRPr="004E6F91" w:rsidRDefault="004E6F91" w:rsidP="004E6F91">
            <w:pPr>
              <w:pStyle w:val="a"/>
              <w:ind w:right="-72" w:hanging="118"/>
              <w:jc w:val="right"/>
              <w:outlineLvl w:val="0"/>
              <w:rPr>
                <w:rFonts w:ascii="Arial" w:hAnsi="Arial" w:cs="Arial"/>
                <w:sz w:val="18"/>
                <w:szCs w:val="18"/>
                <w:lang w:val="en-GB"/>
              </w:rPr>
            </w:pPr>
            <w:r w:rsidRPr="004E6F91">
              <w:rPr>
                <w:rFonts w:ascii="Arial" w:hAnsi="Arial" w:cs="Arial"/>
                <w:sz w:val="18"/>
                <w:szCs w:val="18"/>
              </w:rPr>
              <w:t xml:space="preserve"> 191.75 </w:t>
            </w:r>
          </w:p>
        </w:tc>
        <w:tc>
          <w:tcPr>
            <w:tcW w:w="1075" w:type="dxa"/>
            <w:tcBorders>
              <w:bottom w:val="single" w:sz="4" w:space="0" w:color="auto"/>
            </w:tcBorders>
            <w:shd w:val="clear" w:color="auto" w:fill="auto"/>
          </w:tcPr>
          <w:p w14:paraId="59FE9221" w14:textId="0A39D5CF" w:rsidR="004E6F91" w:rsidRPr="004E6F91" w:rsidRDefault="004E6F91" w:rsidP="004E6F91">
            <w:pPr>
              <w:pStyle w:val="a"/>
              <w:ind w:left="115" w:right="-72" w:hanging="115"/>
              <w:jc w:val="right"/>
              <w:outlineLvl w:val="0"/>
              <w:rPr>
                <w:rFonts w:ascii="Arial" w:hAnsi="Arial" w:cs="Arial"/>
                <w:sz w:val="18"/>
                <w:szCs w:val="18"/>
                <w:lang w:val="en-US"/>
              </w:rPr>
            </w:pPr>
            <w:r w:rsidRPr="004E6F91">
              <w:rPr>
                <w:rFonts w:ascii="Arial" w:hAnsi="Arial" w:cs="Arial"/>
                <w:sz w:val="18"/>
                <w:szCs w:val="18"/>
              </w:rPr>
              <w:t xml:space="preserve"> 623.12 </w:t>
            </w:r>
          </w:p>
        </w:tc>
      </w:tr>
      <w:tr w:rsidR="006D2CD3" w:rsidRPr="006D2CD3" w14:paraId="702358DF" w14:textId="77777777" w:rsidTr="65846EA9">
        <w:tc>
          <w:tcPr>
            <w:tcW w:w="4644" w:type="dxa"/>
            <w:shd w:val="clear" w:color="auto" w:fill="auto"/>
            <w:vAlign w:val="bottom"/>
          </w:tcPr>
          <w:p w14:paraId="1FCB9C88" w14:textId="77777777" w:rsidR="00B93887" w:rsidRPr="006D2CD3" w:rsidRDefault="00B93887" w:rsidP="00B93887">
            <w:pPr>
              <w:ind w:left="101" w:right="-72" w:hanging="187"/>
              <w:jc w:val="left"/>
              <w:rPr>
                <w:rFonts w:ascii="Arial" w:eastAsia="MS Mincho" w:hAnsi="Arial" w:cs="Arial"/>
                <w:snapToGrid w:val="0"/>
                <w:sz w:val="18"/>
                <w:szCs w:val="18"/>
                <w:cs/>
              </w:rPr>
            </w:pPr>
          </w:p>
        </w:tc>
        <w:tc>
          <w:tcPr>
            <w:tcW w:w="1074" w:type="dxa"/>
            <w:tcBorders>
              <w:top w:val="single" w:sz="4" w:space="0" w:color="auto"/>
            </w:tcBorders>
            <w:shd w:val="clear" w:color="auto" w:fill="auto"/>
            <w:vAlign w:val="bottom"/>
          </w:tcPr>
          <w:p w14:paraId="6140D15D" w14:textId="6649A133" w:rsidR="00B93887" w:rsidRPr="006D2CD3" w:rsidRDefault="00B93887" w:rsidP="006D2CD3">
            <w:pPr>
              <w:pStyle w:val="a"/>
              <w:ind w:right="-72"/>
              <w:jc w:val="right"/>
              <w:outlineLvl w:val="0"/>
              <w:rPr>
                <w:rFonts w:ascii="Arial" w:hAnsi="Arial" w:cs="Arial"/>
                <w:sz w:val="18"/>
                <w:szCs w:val="18"/>
                <w:lang w:val="en-US"/>
              </w:rPr>
            </w:pPr>
          </w:p>
        </w:tc>
        <w:tc>
          <w:tcPr>
            <w:tcW w:w="1074" w:type="dxa"/>
            <w:tcBorders>
              <w:top w:val="single" w:sz="4" w:space="0" w:color="auto"/>
            </w:tcBorders>
            <w:shd w:val="clear" w:color="auto" w:fill="auto"/>
            <w:vAlign w:val="bottom"/>
          </w:tcPr>
          <w:p w14:paraId="0EACD353"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1733D845" w14:textId="07C4AE6C"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3AFC7CA0"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0345CA64"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2771FDA6"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5B1CA04C"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743E7007"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1A5CB661"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71CD6833" w14:textId="77777777" w:rsidR="00B93887" w:rsidRPr="006D2CD3" w:rsidRDefault="00B93887" w:rsidP="006D2CD3">
            <w:pPr>
              <w:pStyle w:val="a"/>
              <w:ind w:right="-72"/>
              <w:jc w:val="right"/>
              <w:outlineLvl w:val="0"/>
              <w:rPr>
                <w:rFonts w:ascii="Arial" w:hAnsi="Arial" w:cs="Arial"/>
                <w:sz w:val="18"/>
                <w:szCs w:val="18"/>
                <w:lang w:val="en-US"/>
              </w:rPr>
            </w:pPr>
          </w:p>
        </w:tc>
      </w:tr>
      <w:tr w:rsidR="00080FE4" w:rsidRPr="006D2CD3" w14:paraId="1D813C90" w14:textId="77777777">
        <w:tc>
          <w:tcPr>
            <w:tcW w:w="4644" w:type="dxa"/>
            <w:shd w:val="clear" w:color="auto" w:fill="auto"/>
            <w:vAlign w:val="bottom"/>
          </w:tcPr>
          <w:p w14:paraId="17155608" w14:textId="77777777" w:rsidR="00080FE4" w:rsidRPr="006D2CD3" w:rsidRDefault="00080FE4" w:rsidP="00080FE4">
            <w:pPr>
              <w:ind w:left="101" w:right="-72" w:hanging="187"/>
              <w:jc w:val="left"/>
              <w:rPr>
                <w:rFonts w:ascii="Arial" w:eastAsia="MS Mincho" w:hAnsi="Arial" w:cs="Arial"/>
                <w:snapToGrid w:val="0"/>
                <w:sz w:val="18"/>
                <w:szCs w:val="18"/>
                <w:lang w:val="en-GB"/>
              </w:rPr>
            </w:pPr>
            <w:r w:rsidRPr="006D2CD3">
              <w:rPr>
                <w:rFonts w:ascii="Arial" w:eastAsia="MS Mincho" w:hAnsi="Arial" w:cs="Arial"/>
                <w:snapToGrid w:val="0"/>
                <w:sz w:val="18"/>
                <w:szCs w:val="18"/>
              </w:rPr>
              <w:t>Operating results before taxes</w:t>
            </w:r>
          </w:p>
        </w:tc>
        <w:tc>
          <w:tcPr>
            <w:tcW w:w="1074" w:type="dxa"/>
            <w:shd w:val="clear" w:color="auto" w:fill="auto"/>
          </w:tcPr>
          <w:p w14:paraId="28921D7E" w14:textId="14542B4F"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(411.36)</w:t>
            </w:r>
          </w:p>
        </w:tc>
        <w:tc>
          <w:tcPr>
            <w:tcW w:w="1074" w:type="dxa"/>
            <w:shd w:val="clear" w:color="auto" w:fill="auto"/>
          </w:tcPr>
          <w:p w14:paraId="0882212D" w14:textId="4839FEE8"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(697.67)</w:t>
            </w:r>
          </w:p>
        </w:tc>
        <w:tc>
          <w:tcPr>
            <w:tcW w:w="1075" w:type="dxa"/>
            <w:shd w:val="clear" w:color="auto" w:fill="auto"/>
          </w:tcPr>
          <w:p w14:paraId="033F69E2" w14:textId="12B2A407"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(9.12)</w:t>
            </w:r>
          </w:p>
        </w:tc>
        <w:tc>
          <w:tcPr>
            <w:tcW w:w="1075" w:type="dxa"/>
            <w:shd w:val="clear" w:color="auto" w:fill="auto"/>
          </w:tcPr>
          <w:p w14:paraId="32CDAEDC" w14:textId="65E620DE"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(827.76)</w:t>
            </w:r>
          </w:p>
        </w:tc>
        <w:tc>
          <w:tcPr>
            <w:tcW w:w="1075" w:type="dxa"/>
            <w:shd w:val="clear" w:color="auto" w:fill="auto"/>
          </w:tcPr>
          <w:p w14:paraId="17BA0AC3" w14:textId="1D2D35DB"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(420.48)</w:t>
            </w:r>
          </w:p>
        </w:tc>
        <w:tc>
          <w:tcPr>
            <w:tcW w:w="1075" w:type="dxa"/>
            <w:shd w:val="clear" w:color="auto" w:fill="auto"/>
          </w:tcPr>
          <w:p w14:paraId="573BA757" w14:textId="140B69DF"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(1,525.43)</w:t>
            </w:r>
          </w:p>
        </w:tc>
        <w:tc>
          <w:tcPr>
            <w:tcW w:w="1075" w:type="dxa"/>
            <w:shd w:val="clear" w:color="auto" w:fill="auto"/>
          </w:tcPr>
          <w:p w14:paraId="268F9FE8" w14:textId="53282B95"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(73.05)</w:t>
            </w:r>
          </w:p>
        </w:tc>
        <w:tc>
          <w:tcPr>
            <w:tcW w:w="1075" w:type="dxa"/>
            <w:shd w:val="clear" w:color="auto" w:fill="auto"/>
          </w:tcPr>
          <w:p w14:paraId="6EF63EF3" w14:textId="38320948"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493.04 </w:t>
            </w:r>
          </w:p>
        </w:tc>
        <w:tc>
          <w:tcPr>
            <w:tcW w:w="1075" w:type="dxa"/>
            <w:shd w:val="clear" w:color="auto" w:fill="auto"/>
          </w:tcPr>
          <w:p w14:paraId="77D9EEE7" w14:textId="3BAA1328"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(493.53)</w:t>
            </w:r>
          </w:p>
        </w:tc>
        <w:tc>
          <w:tcPr>
            <w:tcW w:w="1075" w:type="dxa"/>
            <w:shd w:val="clear" w:color="auto" w:fill="auto"/>
          </w:tcPr>
          <w:p w14:paraId="7EAF1338" w14:textId="4ED91C1F"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(1,032.39)</w:t>
            </w:r>
          </w:p>
        </w:tc>
      </w:tr>
      <w:tr w:rsidR="00080FE4" w:rsidRPr="006D2CD3" w14:paraId="4A401C06" w14:textId="77777777">
        <w:tc>
          <w:tcPr>
            <w:tcW w:w="4644" w:type="dxa"/>
            <w:shd w:val="clear" w:color="auto" w:fill="auto"/>
            <w:vAlign w:val="bottom"/>
          </w:tcPr>
          <w:p w14:paraId="01FD257A" w14:textId="77777777" w:rsidR="00080FE4" w:rsidRPr="006D2CD3" w:rsidRDefault="00080FE4" w:rsidP="00080FE4">
            <w:pPr>
              <w:ind w:left="101" w:right="-72" w:hanging="187"/>
              <w:jc w:val="left"/>
              <w:rPr>
                <w:rFonts w:ascii="Arial" w:eastAsia="MS Mincho" w:hAnsi="Arial" w:cs="Arial"/>
                <w:snapToGrid w:val="0"/>
                <w:sz w:val="18"/>
                <w:szCs w:val="18"/>
              </w:rPr>
            </w:pPr>
            <w:r w:rsidRPr="006D2CD3">
              <w:rPr>
                <w:rFonts w:ascii="Arial" w:eastAsia="MS Mincho" w:hAnsi="Arial" w:cs="Arial"/>
                <w:snapToGrid w:val="0"/>
                <w:sz w:val="18"/>
                <w:szCs w:val="18"/>
              </w:rPr>
              <w:t xml:space="preserve">Income tax </w:t>
            </w:r>
          </w:p>
        </w:tc>
        <w:tc>
          <w:tcPr>
            <w:tcW w:w="1074" w:type="dxa"/>
            <w:tcBorders>
              <w:bottom w:val="single" w:sz="4" w:space="0" w:color="auto"/>
            </w:tcBorders>
            <w:shd w:val="clear" w:color="auto" w:fill="auto"/>
          </w:tcPr>
          <w:p w14:paraId="67935F88" w14:textId="1D692D24"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(7.48)</w:t>
            </w:r>
          </w:p>
        </w:tc>
        <w:tc>
          <w:tcPr>
            <w:tcW w:w="1074" w:type="dxa"/>
            <w:tcBorders>
              <w:bottom w:val="single" w:sz="4" w:space="0" w:color="auto"/>
            </w:tcBorders>
            <w:shd w:val="clear" w:color="auto" w:fill="auto"/>
          </w:tcPr>
          <w:p w14:paraId="1BC4D6AD" w14:textId="71B31F03"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(2.99)</w:t>
            </w:r>
          </w:p>
        </w:tc>
        <w:tc>
          <w:tcPr>
            <w:tcW w:w="1075" w:type="dxa"/>
            <w:tcBorders>
              <w:bottom w:val="single" w:sz="4" w:space="0" w:color="auto"/>
            </w:tcBorders>
            <w:shd w:val="clear" w:color="auto" w:fill="auto"/>
          </w:tcPr>
          <w:p w14:paraId="696C7566" w14:textId="126AEECE"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(0.20)</w:t>
            </w:r>
          </w:p>
        </w:tc>
        <w:tc>
          <w:tcPr>
            <w:tcW w:w="1075" w:type="dxa"/>
            <w:tcBorders>
              <w:bottom w:val="single" w:sz="4" w:space="0" w:color="auto"/>
            </w:tcBorders>
            <w:shd w:val="clear" w:color="auto" w:fill="auto"/>
          </w:tcPr>
          <w:p w14:paraId="00E0BFFF" w14:textId="6F2649FC"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(0.02)</w:t>
            </w:r>
          </w:p>
        </w:tc>
        <w:tc>
          <w:tcPr>
            <w:tcW w:w="1075" w:type="dxa"/>
            <w:tcBorders>
              <w:bottom w:val="single" w:sz="4" w:space="0" w:color="auto"/>
            </w:tcBorders>
            <w:shd w:val="clear" w:color="auto" w:fill="auto"/>
          </w:tcPr>
          <w:p w14:paraId="4932495E" w14:textId="04784B66"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(7.68)</w:t>
            </w:r>
          </w:p>
        </w:tc>
        <w:tc>
          <w:tcPr>
            <w:tcW w:w="1075" w:type="dxa"/>
            <w:tcBorders>
              <w:bottom w:val="single" w:sz="4" w:space="0" w:color="auto"/>
            </w:tcBorders>
            <w:shd w:val="clear" w:color="auto" w:fill="auto"/>
          </w:tcPr>
          <w:p w14:paraId="293569AD" w14:textId="62D33E96"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(3.01)</w:t>
            </w:r>
          </w:p>
        </w:tc>
        <w:tc>
          <w:tcPr>
            <w:tcW w:w="1075" w:type="dxa"/>
            <w:tcBorders>
              <w:bottom w:val="single" w:sz="4" w:space="0" w:color="auto"/>
            </w:tcBorders>
            <w:shd w:val="clear" w:color="auto" w:fill="auto"/>
          </w:tcPr>
          <w:p w14:paraId="0123DE94" w14:textId="048A1ABC"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   </w:t>
            </w:r>
          </w:p>
        </w:tc>
        <w:tc>
          <w:tcPr>
            <w:tcW w:w="1075" w:type="dxa"/>
            <w:tcBorders>
              <w:bottom w:val="single" w:sz="4" w:space="0" w:color="auto"/>
            </w:tcBorders>
            <w:shd w:val="clear" w:color="auto" w:fill="auto"/>
          </w:tcPr>
          <w:p w14:paraId="581E873D" w14:textId="76A10062"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   </w:t>
            </w:r>
          </w:p>
        </w:tc>
        <w:tc>
          <w:tcPr>
            <w:tcW w:w="1075" w:type="dxa"/>
            <w:tcBorders>
              <w:bottom w:val="single" w:sz="4" w:space="0" w:color="auto"/>
            </w:tcBorders>
            <w:shd w:val="clear" w:color="auto" w:fill="auto"/>
          </w:tcPr>
          <w:p w14:paraId="26372733" w14:textId="0EC0447D"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(7.68)</w:t>
            </w:r>
          </w:p>
        </w:tc>
        <w:tc>
          <w:tcPr>
            <w:tcW w:w="1075" w:type="dxa"/>
            <w:tcBorders>
              <w:bottom w:val="single" w:sz="4" w:space="0" w:color="auto"/>
            </w:tcBorders>
            <w:shd w:val="clear" w:color="auto" w:fill="auto"/>
          </w:tcPr>
          <w:p w14:paraId="2CE78E05" w14:textId="6547B6EB" w:rsidR="00080FE4" w:rsidRPr="00080FE4" w:rsidRDefault="00080FE4" w:rsidP="00080FE4">
            <w:pPr>
              <w:pStyle w:val="a"/>
              <w:ind w:left="115" w:right="-72" w:hanging="115"/>
              <w:jc w:val="right"/>
              <w:outlineLvl w:val="0"/>
              <w:rPr>
                <w:rFonts w:ascii="Arial" w:hAnsi="Arial" w:cs="Arial"/>
                <w:sz w:val="18"/>
                <w:szCs w:val="18"/>
                <w:lang w:val="en-GB"/>
              </w:rPr>
            </w:pPr>
            <w:r w:rsidRPr="00080FE4">
              <w:rPr>
                <w:rFonts w:ascii="Arial" w:hAnsi="Arial" w:cs="Arial"/>
                <w:sz w:val="18"/>
                <w:szCs w:val="18"/>
              </w:rPr>
              <w:t xml:space="preserve"> (3.01)</w:t>
            </w:r>
          </w:p>
        </w:tc>
      </w:tr>
      <w:tr w:rsidR="006D2CD3" w:rsidRPr="006D2CD3" w14:paraId="775A1FB6" w14:textId="77777777" w:rsidTr="65846EA9">
        <w:tc>
          <w:tcPr>
            <w:tcW w:w="4644" w:type="dxa"/>
            <w:shd w:val="clear" w:color="auto" w:fill="auto"/>
            <w:vAlign w:val="bottom"/>
          </w:tcPr>
          <w:p w14:paraId="187FF397" w14:textId="77777777" w:rsidR="00B93887" w:rsidRPr="006D2CD3" w:rsidRDefault="00B93887" w:rsidP="00B93887">
            <w:pPr>
              <w:ind w:left="101" w:right="-72" w:hanging="187"/>
              <w:jc w:val="left"/>
              <w:rPr>
                <w:rFonts w:ascii="Arial" w:eastAsia="MS Mincho" w:hAnsi="Arial" w:cs="Arial"/>
                <w:snapToGrid w:val="0"/>
                <w:sz w:val="18"/>
                <w:szCs w:val="18"/>
                <w:cs/>
              </w:rPr>
            </w:pPr>
          </w:p>
        </w:tc>
        <w:tc>
          <w:tcPr>
            <w:tcW w:w="1074" w:type="dxa"/>
            <w:tcBorders>
              <w:top w:val="single" w:sz="4" w:space="0" w:color="auto"/>
            </w:tcBorders>
            <w:shd w:val="clear" w:color="auto" w:fill="auto"/>
            <w:vAlign w:val="bottom"/>
          </w:tcPr>
          <w:p w14:paraId="7FB0A06C" w14:textId="477F221A" w:rsidR="00B93887" w:rsidRPr="00100C78" w:rsidRDefault="00B93887" w:rsidP="006D2CD3">
            <w:pPr>
              <w:pStyle w:val="a"/>
              <w:ind w:right="-72"/>
              <w:jc w:val="right"/>
              <w:outlineLvl w:val="0"/>
              <w:rPr>
                <w:rFonts w:ascii="Arial" w:hAnsi="Arial" w:cs="Arial"/>
                <w:sz w:val="18"/>
                <w:szCs w:val="18"/>
                <w:lang w:val="en-US"/>
              </w:rPr>
            </w:pPr>
          </w:p>
        </w:tc>
        <w:tc>
          <w:tcPr>
            <w:tcW w:w="1074" w:type="dxa"/>
            <w:tcBorders>
              <w:top w:val="single" w:sz="4" w:space="0" w:color="auto"/>
            </w:tcBorders>
            <w:shd w:val="clear" w:color="auto" w:fill="auto"/>
            <w:vAlign w:val="bottom"/>
          </w:tcPr>
          <w:p w14:paraId="360754C2" w14:textId="77777777" w:rsidR="00B93887" w:rsidRPr="00100C78"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524B6454" w14:textId="2F6F49B6" w:rsidR="00B93887" w:rsidRPr="00100C78"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3154B9CA" w14:textId="77777777" w:rsidR="00B93887" w:rsidRPr="00100C78"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1A685AF8" w14:textId="77777777" w:rsidR="00B93887" w:rsidRPr="00100C78"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307694BE" w14:textId="77777777" w:rsidR="00B93887" w:rsidRPr="00100C78"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5034FCC9" w14:textId="77777777" w:rsidR="00B93887" w:rsidRPr="00100C78"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1BD29AF7" w14:textId="77777777" w:rsidR="00B93887" w:rsidRPr="00100C78"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798FB770" w14:textId="77777777" w:rsidR="00B93887" w:rsidRPr="00100C78"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197D4F5B" w14:textId="77777777" w:rsidR="00B93887" w:rsidRPr="00100C78" w:rsidRDefault="00B93887" w:rsidP="006D2CD3">
            <w:pPr>
              <w:pStyle w:val="a"/>
              <w:ind w:right="-72"/>
              <w:jc w:val="right"/>
              <w:outlineLvl w:val="0"/>
              <w:rPr>
                <w:rFonts w:ascii="Arial" w:hAnsi="Arial" w:cs="Arial"/>
                <w:sz w:val="18"/>
                <w:szCs w:val="18"/>
                <w:lang w:val="en-US"/>
              </w:rPr>
            </w:pPr>
          </w:p>
        </w:tc>
      </w:tr>
      <w:tr w:rsidR="00BA1FB5" w:rsidRPr="006D2CD3" w14:paraId="475A0ACD" w14:textId="77777777">
        <w:tc>
          <w:tcPr>
            <w:tcW w:w="4644" w:type="dxa"/>
            <w:shd w:val="clear" w:color="auto" w:fill="auto"/>
            <w:vAlign w:val="bottom"/>
          </w:tcPr>
          <w:p w14:paraId="577F7829" w14:textId="51C80928" w:rsidR="00BA1FB5" w:rsidRPr="006D2CD3" w:rsidRDefault="00BA1FB5" w:rsidP="00BA1FB5">
            <w:pPr>
              <w:ind w:left="101" w:right="-72" w:hanging="187"/>
              <w:jc w:val="left"/>
              <w:rPr>
                <w:rFonts w:ascii="Arial" w:eastAsia="MS Mincho" w:hAnsi="Arial" w:cs="Arial"/>
                <w:snapToGrid w:val="0"/>
                <w:sz w:val="18"/>
                <w:szCs w:val="18"/>
                <w:lang w:val="en-GB"/>
              </w:rPr>
            </w:pPr>
            <w:r w:rsidRPr="006D2CD3">
              <w:rPr>
                <w:rFonts w:ascii="Arial" w:eastAsia="MS Mincho" w:hAnsi="Arial" w:cs="Arial"/>
                <w:b/>
                <w:bCs/>
                <w:snapToGrid w:val="0"/>
                <w:sz w:val="18"/>
                <w:szCs w:val="18"/>
              </w:rPr>
              <w:t>Net loss</w:t>
            </w:r>
            <w:r w:rsidRPr="006D2CD3">
              <w:rPr>
                <w:rFonts w:ascii="Arial" w:eastAsia="MS Mincho" w:hAnsi="Arial" w:cs="Arial"/>
                <w:b/>
                <w:bCs/>
                <w:snapToGrid w:val="0"/>
                <w:sz w:val="18"/>
                <w:szCs w:val="18"/>
                <w:cs/>
              </w:rPr>
              <w:t xml:space="preserve"> </w:t>
            </w:r>
            <w:r w:rsidRPr="006D2CD3">
              <w:rPr>
                <w:rFonts w:ascii="Arial" w:eastAsia="MS Mincho" w:hAnsi="Arial" w:cs="Arial"/>
                <w:b/>
                <w:bCs/>
                <w:snapToGrid w:val="0"/>
                <w:sz w:val="18"/>
                <w:szCs w:val="18"/>
                <w:lang w:val="en-GB"/>
              </w:rPr>
              <w:t>from continuing operation</w:t>
            </w:r>
          </w:p>
        </w:tc>
        <w:tc>
          <w:tcPr>
            <w:tcW w:w="1074" w:type="dxa"/>
            <w:tcBorders>
              <w:bottom w:val="single" w:sz="4" w:space="0" w:color="auto"/>
            </w:tcBorders>
            <w:shd w:val="clear" w:color="auto" w:fill="auto"/>
          </w:tcPr>
          <w:p w14:paraId="50319E3A" w14:textId="2B35C53A" w:rsidR="00BA1FB5" w:rsidRPr="00BA1FB5" w:rsidRDefault="00BA1FB5" w:rsidP="00BA1FB5">
            <w:pPr>
              <w:pStyle w:val="a"/>
              <w:ind w:left="115" w:right="-72" w:hanging="115"/>
              <w:jc w:val="right"/>
              <w:outlineLvl w:val="0"/>
              <w:rPr>
                <w:rFonts w:ascii="Arial" w:hAnsi="Arial" w:cs="Arial"/>
                <w:sz w:val="18"/>
                <w:szCs w:val="18"/>
                <w:lang w:val="en-GB"/>
              </w:rPr>
            </w:pPr>
            <w:r w:rsidRPr="00BA1FB5">
              <w:rPr>
                <w:rFonts w:ascii="Arial" w:hAnsi="Arial" w:cs="Arial"/>
                <w:sz w:val="18"/>
                <w:szCs w:val="18"/>
                <w:lang w:val="en-US"/>
              </w:rPr>
              <w:t xml:space="preserve"> </w:t>
            </w:r>
            <w:r w:rsidRPr="00BA1FB5">
              <w:rPr>
                <w:rFonts w:ascii="Arial" w:hAnsi="Arial" w:cs="Arial"/>
                <w:sz w:val="18"/>
                <w:szCs w:val="18"/>
              </w:rPr>
              <w:t>(418.84)</w:t>
            </w:r>
          </w:p>
        </w:tc>
        <w:tc>
          <w:tcPr>
            <w:tcW w:w="1074" w:type="dxa"/>
            <w:tcBorders>
              <w:bottom w:val="single" w:sz="4" w:space="0" w:color="auto"/>
            </w:tcBorders>
            <w:shd w:val="clear" w:color="auto" w:fill="auto"/>
          </w:tcPr>
          <w:p w14:paraId="1A8FEF0A" w14:textId="3C1C8E5D" w:rsidR="00BA1FB5" w:rsidRPr="00BA1FB5" w:rsidRDefault="00BA1FB5" w:rsidP="00BA1FB5">
            <w:pPr>
              <w:pStyle w:val="a"/>
              <w:ind w:left="115" w:right="-72" w:hanging="115"/>
              <w:jc w:val="right"/>
              <w:outlineLvl w:val="0"/>
              <w:rPr>
                <w:rFonts w:ascii="Arial" w:hAnsi="Arial" w:cs="Arial"/>
                <w:sz w:val="18"/>
                <w:szCs w:val="18"/>
                <w:lang w:val="en-GB"/>
              </w:rPr>
            </w:pPr>
            <w:r w:rsidRPr="00BA1FB5">
              <w:rPr>
                <w:rFonts w:ascii="Arial" w:hAnsi="Arial" w:cs="Arial"/>
                <w:sz w:val="18"/>
                <w:szCs w:val="18"/>
              </w:rPr>
              <w:t xml:space="preserve"> (700.66)</w:t>
            </w:r>
          </w:p>
        </w:tc>
        <w:tc>
          <w:tcPr>
            <w:tcW w:w="1075" w:type="dxa"/>
            <w:tcBorders>
              <w:bottom w:val="single" w:sz="4" w:space="0" w:color="auto"/>
            </w:tcBorders>
            <w:shd w:val="clear" w:color="auto" w:fill="auto"/>
          </w:tcPr>
          <w:p w14:paraId="1ED20F8D" w14:textId="2789E834" w:rsidR="00BA1FB5" w:rsidRPr="00BA1FB5" w:rsidRDefault="00BA1FB5" w:rsidP="00BA1FB5">
            <w:pPr>
              <w:pStyle w:val="a"/>
              <w:ind w:left="115" w:right="-72" w:hanging="115"/>
              <w:jc w:val="right"/>
              <w:outlineLvl w:val="0"/>
              <w:rPr>
                <w:rFonts w:ascii="Arial" w:hAnsi="Arial" w:cs="Arial"/>
                <w:sz w:val="18"/>
                <w:szCs w:val="18"/>
                <w:lang w:val="en-GB"/>
              </w:rPr>
            </w:pPr>
            <w:r w:rsidRPr="00BA1FB5">
              <w:rPr>
                <w:rFonts w:ascii="Arial" w:hAnsi="Arial" w:cs="Arial"/>
                <w:sz w:val="18"/>
                <w:szCs w:val="18"/>
              </w:rPr>
              <w:t xml:space="preserve"> (9.32)</w:t>
            </w:r>
          </w:p>
        </w:tc>
        <w:tc>
          <w:tcPr>
            <w:tcW w:w="1075" w:type="dxa"/>
            <w:tcBorders>
              <w:bottom w:val="single" w:sz="4" w:space="0" w:color="auto"/>
            </w:tcBorders>
            <w:shd w:val="clear" w:color="auto" w:fill="auto"/>
          </w:tcPr>
          <w:p w14:paraId="7BAB618C" w14:textId="72BE1410" w:rsidR="00BA1FB5" w:rsidRPr="00BA1FB5" w:rsidRDefault="00BA1FB5" w:rsidP="00BA1FB5">
            <w:pPr>
              <w:pStyle w:val="a"/>
              <w:ind w:left="115" w:right="-72" w:hanging="115"/>
              <w:jc w:val="right"/>
              <w:outlineLvl w:val="0"/>
              <w:rPr>
                <w:rFonts w:ascii="Arial" w:hAnsi="Arial" w:cs="Arial"/>
                <w:sz w:val="18"/>
                <w:szCs w:val="18"/>
                <w:lang w:val="en-GB"/>
              </w:rPr>
            </w:pPr>
            <w:r w:rsidRPr="00BA1FB5">
              <w:rPr>
                <w:rFonts w:ascii="Arial" w:hAnsi="Arial" w:cs="Arial"/>
                <w:sz w:val="18"/>
                <w:szCs w:val="18"/>
              </w:rPr>
              <w:t xml:space="preserve"> (827.78)</w:t>
            </w:r>
          </w:p>
        </w:tc>
        <w:tc>
          <w:tcPr>
            <w:tcW w:w="1075" w:type="dxa"/>
            <w:tcBorders>
              <w:bottom w:val="single" w:sz="4" w:space="0" w:color="auto"/>
            </w:tcBorders>
            <w:shd w:val="clear" w:color="auto" w:fill="auto"/>
          </w:tcPr>
          <w:p w14:paraId="78CA2314" w14:textId="1086304F" w:rsidR="00BA1FB5" w:rsidRPr="00BA1FB5" w:rsidRDefault="00BA1FB5" w:rsidP="00BA1FB5">
            <w:pPr>
              <w:pStyle w:val="a"/>
              <w:ind w:left="115" w:right="-72" w:hanging="115"/>
              <w:jc w:val="right"/>
              <w:outlineLvl w:val="0"/>
              <w:rPr>
                <w:rFonts w:ascii="Arial" w:hAnsi="Arial" w:cs="Arial"/>
                <w:sz w:val="18"/>
                <w:szCs w:val="18"/>
                <w:lang w:val="en-GB"/>
              </w:rPr>
            </w:pPr>
            <w:r w:rsidRPr="00BA1FB5">
              <w:rPr>
                <w:rFonts w:ascii="Arial" w:hAnsi="Arial" w:cs="Arial"/>
                <w:sz w:val="18"/>
                <w:szCs w:val="18"/>
              </w:rPr>
              <w:t xml:space="preserve"> (428.16)</w:t>
            </w:r>
          </w:p>
        </w:tc>
        <w:tc>
          <w:tcPr>
            <w:tcW w:w="1075" w:type="dxa"/>
            <w:tcBorders>
              <w:bottom w:val="single" w:sz="4" w:space="0" w:color="auto"/>
            </w:tcBorders>
            <w:shd w:val="clear" w:color="auto" w:fill="auto"/>
          </w:tcPr>
          <w:p w14:paraId="7DB0B3C4" w14:textId="70D29E34" w:rsidR="00BA1FB5" w:rsidRPr="00BA1FB5" w:rsidRDefault="00BA1FB5" w:rsidP="00BA1FB5">
            <w:pPr>
              <w:pStyle w:val="a"/>
              <w:ind w:left="115" w:right="-72" w:hanging="115"/>
              <w:jc w:val="right"/>
              <w:outlineLvl w:val="0"/>
              <w:rPr>
                <w:rFonts w:ascii="Arial" w:hAnsi="Arial" w:cs="Arial"/>
                <w:sz w:val="18"/>
                <w:szCs w:val="18"/>
                <w:lang w:val="en-GB"/>
              </w:rPr>
            </w:pPr>
            <w:r w:rsidRPr="00BA1FB5">
              <w:rPr>
                <w:rFonts w:ascii="Arial" w:hAnsi="Arial" w:cs="Arial"/>
                <w:sz w:val="18"/>
                <w:szCs w:val="18"/>
              </w:rPr>
              <w:t xml:space="preserve"> (1,528.44)</w:t>
            </w:r>
          </w:p>
        </w:tc>
        <w:tc>
          <w:tcPr>
            <w:tcW w:w="1075" w:type="dxa"/>
            <w:tcBorders>
              <w:bottom w:val="single" w:sz="4" w:space="0" w:color="auto"/>
            </w:tcBorders>
            <w:shd w:val="clear" w:color="auto" w:fill="auto"/>
          </w:tcPr>
          <w:p w14:paraId="7EED6FFE" w14:textId="79535A93" w:rsidR="00BA1FB5" w:rsidRPr="00BA1FB5" w:rsidRDefault="00BA1FB5" w:rsidP="00BA1FB5">
            <w:pPr>
              <w:pStyle w:val="a"/>
              <w:ind w:left="115" w:right="-72" w:hanging="115"/>
              <w:jc w:val="right"/>
              <w:outlineLvl w:val="0"/>
              <w:rPr>
                <w:rFonts w:ascii="Arial" w:hAnsi="Arial" w:cs="Arial"/>
                <w:sz w:val="18"/>
                <w:szCs w:val="18"/>
                <w:lang w:val="en-GB"/>
              </w:rPr>
            </w:pPr>
            <w:r w:rsidRPr="00BA1FB5">
              <w:rPr>
                <w:rFonts w:ascii="Arial" w:hAnsi="Arial" w:cs="Arial"/>
                <w:sz w:val="18"/>
                <w:szCs w:val="18"/>
              </w:rPr>
              <w:t xml:space="preserve"> (73.05)</w:t>
            </w:r>
          </w:p>
        </w:tc>
        <w:tc>
          <w:tcPr>
            <w:tcW w:w="1075" w:type="dxa"/>
            <w:tcBorders>
              <w:bottom w:val="single" w:sz="4" w:space="0" w:color="auto"/>
            </w:tcBorders>
            <w:shd w:val="clear" w:color="auto" w:fill="auto"/>
          </w:tcPr>
          <w:p w14:paraId="75EE64F9" w14:textId="194A3DD3" w:rsidR="00BA1FB5" w:rsidRPr="00BA1FB5" w:rsidRDefault="00BA1FB5" w:rsidP="00BA1FB5">
            <w:pPr>
              <w:pStyle w:val="a"/>
              <w:ind w:left="115" w:right="-72" w:hanging="115"/>
              <w:jc w:val="right"/>
              <w:outlineLvl w:val="0"/>
              <w:rPr>
                <w:rFonts w:ascii="Arial" w:hAnsi="Arial" w:cs="Arial"/>
                <w:sz w:val="18"/>
                <w:szCs w:val="18"/>
                <w:lang w:val="en-GB"/>
              </w:rPr>
            </w:pPr>
            <w:r w:rsidRPr="00BA1FB5">
              <w:rPr>
                <w:rFonts w:ascii="Arial" w:hAnsi="Arial" w:cs="Arial"/>
                <w:sz w:val="18"/>
                <w:szCs w:val="18"/>
              </w:rPr>
              <w:t xml:space="preserve"> 493.04 </w:t>
            </w:r>
          </w:p>
        </w:tc>
        <w:tc>
          <w:tcPr>
            <w:tcW w:w="1075" w:type="dxa"/>
            <w:tcBorders>
              <w:bottom w:val="single" w:sz="4" w:space="0" w:color="auto"/>
            </w:tcBorders>
            <w:shd w:val="clear" w:color="auto" w:fill="auto"/>
          </w:tcPr>
          <w:p w14:paraId="55A48E7B" w14:textId="3B571669" w:rsidR="00BA1FB5" w:rsidRPr="00BA1FB5" w:rsidRDefault="00BA1FB5" w:rsidP="00BA1FB5">
            <w:pPr>
              <w:pStyle w:val="a"/>
              <w:ind w:left="115" w:right="-72" w:hanging="115"/>
              <w:jc w:val="right"/>
              <w:outlineLvl w:val="0"/>
              <w:rPr>
                <w:rFonts w:ascii="Arial" w:hAnsi="Arial" w:cs="Arial"/>
                <w:sz w:val="18"/>
                <w:szCs w:val="18"/>
                <w:lang w:val="en-GB"/>
              </w:rPr>
            </w:pPr>
            <w:r w:rsidRPr="00BA1FB5">
              <w:rPr>
                <w:rFonts w:ascii="Arial" w:hAnsi="Arial" w:cs="Arial"/>
                <w:sz w:val="18"/>
                <w:szCs w:val="18"/>
              </w:rPr>
              <w:t xml:space="preserve"> (501.21)</w:t>
            </w:r>
          </w:p>
        </w:tc>
        <w:tc>
          <w:tcPr>
            <w:tcW w:w="1075" w:type="dxa"/>
            <w:tcBorders>
              <w:bottom w:val="single" w:sz="4" w:space="0" w:color="auto"/>
            </w:tcBorders>
            <w:shd w:val="clear" w:color="auto" w:fill="auto"/>
          </w:tcPr>
          <w:p w14:paraId="24FADF6C" w14:textId="7FE9555C" w:rsidR="00BA1FB5" w:rsidRPr="00BA1FB5" w:rsidRDefault="00BA1FB5" w:rsidP="00BA1FB5">
            <w:pPr>
              <w:pStyle w:val="a"/>
              <w:ind w:left="115" w:right="-72" w:hanging="115"/>
              <w:jc w:val="right"/>
              <w:outlineLvl w:val="0"/>
              <w:rPr>
                <w:rFonts w:ascii="Arial" w:hAnsi="Arial" w:cs="Arial"/>
                <w:sz w:val="18"/>
                <w:szCs w:val="18"/>
                <w:lang w:val="en-US"/>
              </w:rPr>
            </w:pPr>
            <w:r w:rsidRPr="00BA1FB5">
              <w:rPr>
                <w:rFonts w:ascii="Arial" w:hAnsi="Arial" w:cs="Arial"/>
                <w:sz w:val="18"/>
                <w:szCs w:val="18"/>
              </w:rPr>
              <w:t xml:space="preserve"> (1,035.40)</w:t>
            </w:r>
          </w:p>
        </w:tc>
      </w:tr>
      <w:tr w:rsidR="006D2CD3" w:rsidRPr="006D2CD3" w14:paraId="75FE8813" w14:textId="77777777" w:rsidTr="65846EA9">
        <w:tc>
          <w:tcPr>
            <w:tcW w:w="4644" w:type="dxa"/>
            <w:shd w:val="clear" w:color="auto" w:fill="auto"/>
            <w:vAlign w:val="bottom"/>
          </w:tcPr>
          <w:p w14:paraId="645D28C5" w14:textId="77777777" w:rsidR="00B93887" w:rsidRPr="006D2CD3" w:rsidRDefault="00B93887" w:rsidP="00B93887">
            <w:pPr>
              <w:ind w:left="101" w:right="-72" w:hanging="187"/>
              <w:jc w:val="left"/>
              <w:rPr>
                <w:rFonts w:ascii="Arial" w:eastAsia="MS Mincho" w:hAnsi="Arial" w:cs="Arial"/>
                <w:snapToGrid w:val="0"/>
                <w:sz w:val="18"/>
                <w:szCs w:val="18"/>
              </w:rPr>
            </w:pPr>
          </w:p>
        </w:tc>
        <w:tc>
          <w:tcPr>
            <w:tcW w:w="1074" w:type="dxa"/>
            <w:tcBorders>
              <w:top w:val="single" w:sz="4" w:space="0" w:color="auto"/>
            </w:tcBorders>
            <w:shd w:val="clear" w:color="auto" w:fill="auto"/>
            <w:vAlign w:val="bottom"/>
          </w:tcPr>
          <w:p w14:paraId="64F206A6" w14:textId="77777777" w:rsidR="00B93887" w:rsidRPr="006D2CD3" w:rsidRDefault="00B93887" w:rsidP="006D2CD3">
            <w:pPr>
              <w:pStyle w:val="a"/>
              <w:ind w:right="-72"/>
              <w:jc w:val="right"/>
              <w:outlineLvl w:val="0"/>
              <w:rPr>
                <w:rFonts w:ascii="Arial" w:hAnsi="Arial" w:cs="Arial"/>
                <w:sz w:val="18"/>
                <w:szCs w:val="18"/>
                <w:lang w:val="en-US"/>
              </w:rPr>
            </w:pPr>
          </w:p>
        </w:tc>
        <w:tc>
          <w:tcPr>
            <w:tcW w:w="1074" w:type="dxa"/>
            <w:tcBorders>
              <w:top w:val="single" w:sz="4" w:space="0" w:color="auto"/>
            </w:tcBorders>
            <w:shd w:val="clear" w:color="auto" w:fill="auto"/>
            <w:vAlign w:val="bottom"/>
          </w:tcPr>
          <w:p w14:paraId="33F5FC86"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7EE581EF"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45B6A52F"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0AEBE38E"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16856C25"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17928BB4"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6C063E12"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468835E5" w14:textId="77777777" w:rsidR="00B93887" w:rsidRPr="006D2CD3" w:rsidRDefault="00B93887"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728867AF" w14:textId="77777777" w:rsidR="00B93887" w:rsidRPr="006D2CD3" w:rsidRDefault="00B93887" w:rsidP="006D2CD3">
            <w:pPr>
              <w:pStyle w:val="a"/>
              <w:ind w:right="-72"/>
              <w:jc w:val="right"/>
              <w:outlineLvl w:val="0"/>
              <w:rPr>
                <w:rFonts w:ascii="Arial" w:hAnsi="Arial" w:cs="Arial"/>
                <w:sz w:val="18"/>
                <w:szCs w:val="18"/>
                <w:lang w:val="en-US"/>
              </w:rPr>
            </w:pPr>
          </w:p>
        </w:tc>
      </w:tr>
      <w:tr w:rsidR="006D2CD3" w:rsidRPr="006D2CD3" w14:paraId="4EA379CC" w14:textId="77777777" w:rsidTr="65846EA9">
        <w:tc>
          <w:tcPr>
            <w:tcW w:w="4644" w:type="dxa"/>
            <w:shd w:val="clear" w:color="auto" w:fill="auto"/>
            <w:vAlign w:val="bottom"/>
          </w:tcPr>
          <w:p w14:paraId="40B7497F" w14:textId="77777777" w:rsidR="00B6674B" w:rsidRPr="006D2CD3" w:rsidRDefault="00B6674B" w:rsidP="00B93887">
            <w:pPr>
              <w:ind w:left="101" w:right="-72" w:hanging="187"/>
              <w:jc w:val="left"/>
              <w:rPr>
                <w:rFonts w:ascii="Arial" w:eastAsia="MS Mincho" w:hAnsi="Arial" w:cs="Arial"/>
                <w:b/>
                <w:bCs/>
                <w:snapToGrid w:val="0"/>
                <w:sz w:val="18"/>
                <w:szCs w:val="18"/>
              </w:rPr>
            </w:pPr>
            <w:r w:rsidRPr="006D2CD3">
              <w:rPr>
                <w:rFonts w:ascii="Arial" w:eastAsia="MS Mincho" w:hAnsi="Arial" w:cs="Arial"/>
                <w:b/>
                <w:bCs/>
                <w:snapToGrid w:val="0"/>
                <w:sz w:val="18"/>
                <w:szCs w:val="18"/>
              </w:rPr>
              <w:t>Timing of revenue recognition</w:t>
            </w:r>
          </w:p>
        </w:tc>
        <w:tc>
          <w:tcPr>
            <w:tcW w:w="1074" w:type="dxa"/>
            <w:shd w:val="clear" w:color="auto" w:fill="auto"/>
            <w:vAlign w:val="bottom"/>
          </w:tcPr>
          <w:p w14:paraId="528B6C12"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4" w:type="dxa"/>
            <w:shd w:val="clear" w:color="auto" w:fill="auto"/>
            <w:vAlign w:val="bottom"/>
          </w:tcPr>
          <w:p w14:paraId="49BDCDB3"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118919BB" w14:textId="49FDC99E"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53ACDC45"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298B2BE5" w14:textId="51CD3DA8"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5B1FA816"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68804129" w14:textId="6163806C"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1B50B4B0"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023081E8" w14:textId="77777777" w:rsidR="00B6674B" w:rsidRPr="006D2CD3" w:rsidRDefault="00B6674B" w:rsidP="006D2CD3">
            <w:pPr>
              <w:pStyle w:val="a"/>
              <w:ind w:right="-72"/>
              <w:jc w:val="right"/>
              <w:outlineLvl w:val="0"/>
              <w:rPr>
                <w:rFonts w:ascii="Arial" w:hAnsi="Arial" w:cs="Arial"/>
                <w:sz w:val="18"/>
                <w:szCs w:val="18"/>
                <w:lang w:val="en-US"/>
              </w:rPr>
            </w:pPr>
          </w:p>
        </w:tc>
        <w:tc>
          <w:tcPr>
            <w:tcW w:w="1075" w:type="dxa"/>
            <w:shd w:val="clear" w:color="auto" w:fill="auto"/>
            <w:vAlign w:val="bottom"/>
          </w:tcPr>
          <w:p w14:paraId="19F45D14" w14:textId="77777777" w:rsidR="00B6674B" w:rsidRPr="006D2CD3" w:rsidRDefault="00B6674B" w:rsidP="006D2CD3">
            <w:pPr>
              <w:pStyle w:val="a"/>
              <w:ind w:right="-72"/>
              <w:jc w:val="right"/>
              <w:outlineLvl w:val="0"/>
              <w:rPr>
                <w:rFonts w:ascii="Arial" w:hAnsi="Arial" w:cs="Arial"/>
                <w:sz w:val="18"/>
                <w:szCs w:val="18"/>
                <w:lang w:val="en-US"/>
              </w:rPr>
            </w:pPr>
          </w:p>
        </w:tc>
      </w:tr>
      <w:tr w:rsidR="006D2CD3" w:rsidRPr="006D2CD3" w14:paraId="5BD60FBE" w14:textId="77777777" w:rsidTr="65846EA9">
        <w:tc>
          <w:tcPr>
            <w:tcW w:w="4644" w:type="dxa"/>
            <w:shd w:val="clear" w:color="auto" w:fill="auto"/>
            <w:vAlign w:val="bottom"/>
          </w:tcPr>
          <w:p w14:paraId="7084540F" w14:textId="77777777" w:rsidR="00B6674B" w:rsidRPr="006D2CD3" w:rsidRDefault="00B6674B" w:rsidP="00B93887">
            <w:pPr>
              <w:ind w:left="101" w:right="-72" w:hanging="187"/>
              <w:jc w:val="left"/>
              <w:rPr>
                <w:rFonts w:ascii="Arial" w:eastAsia="MS Mincho" w:hAnsi="Arial" w:cs="Arial"/>
                <w:snapToGrid w:val="0"/>
                <w:sz w:val="18"/>
                <w:szCs w:val="18"/>
              </w:rPr>
            </w:pPr>
            <w:r w:rsidRPr="006D2CD3">
              <w:rPr>
                <w:rFonts w:ascii="Arial" w:eastAsia="MS Mincho" w:hAnsi="Arial" w:cs="Arial"/>
                <w:snapToGrid w:val="0"/>
                <w:sz w:val="18"/>
                <w:szCs w:val="18"/>
              </w:rPr>
              <w:t>Over time</w:t>
            </w:r>
          </w:p>
        </w:tc>
        <w:tc>
          <w:tcPr>
            <w:tcW w:w="1074" w:type="dxa"/>
            <w:shd w:val="clear" w:color="auto" w:fill="auto"/>
            <w:vAlign w:val="bottom"/>
          </w:tcPr>
          <w:p w14:paraId="1F99B232"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4" w:type="dxa"/>
            <w:shd w:val="clear" w:color="auto" w:fill="auto"/>
            <w:vAlign w:val="bottom"/>
          </w:tcPr>
          <w:p w14:paraId="6655ED9F"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0989D537" w14:textId="4CEBD304"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07C55A67"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3929D678"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15158426"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757B7560"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1C52E055"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tcBorders>
              <w:bottom w:val="single" w:sz="4" w:space="0" w:color="auto"/>
            </w:tcBorders>
            <w:shd w:val="clear" w:color="auto" w:fill="auto"/>
            <w:vAlign w:val="bottom"/>
          </w:tcPr>
          <w:p w14:paraId="3274EB7B" w14:textId="5E090358" w:rsidR="00B6674B" w:rsidRPr="006D2CD3" w:rsidRDefault="00BC2FF2" w:rsidP="006D2CD3">
            <w:pPr>
              <w:pStyle w:val="a"/>
              <w:ind w:right="-72"/>
              <w:jc w:val="right"/>
              <w:outlineLvl w:val="0"/>
              <w:rPr>
                <w:rFonts w:ascii="Arial" w:hAnsi="Arial" w:cs="Arial"/>
                <w:sz w:val="18"/>
                <w:szCs w:val="18"/>
                <w:cs/>
                <w:lang w:val="en-US"/>
              </w:rPr>
            </w:pPr>
            <w:r w:rsidRPr="006D2CD3">
              <w:rPr>
                <w:rFonts w:ascii="Arial" w:hAnsi="Arial" w:cs="Arial"/>
                <w:sz w:val="18"/>
                <w:szCs w:val="18"/>
                <w:lang w:val="en-US"/>
              </w:rPr>
              <w:t>1,228.31</w:t>
            </w:r>
          </w:p>
        </w:tc>
        <w:tc>
          <w:tcPr>
            <w:tcW w:w="1075" w:type="dxa"/>
            <w:tcBorders>
              <w:bottom w:val="single" w:sz="4" w:space="0" w:color="auto"/>
            </w:tcBorders>
            <w:shd w:val="clear" w:color="auto" w:fill="auto"/>
          </w:tcPr>
          <w:p w14:paraId="4A7A95EA" w14:textId="4274624C" w:rsidR="00B6674B" w:rsidRPr="006D2CD3" w:rsidRDefault="00B6674B" w:rsidP="006D2CD3">
            <w:pPr>
              <w:pStyle w:val="a"/>
              <w:ind w:right="-72"/>
              <w:jc w:val="right"/>
              <w:outlineLvl w:val="0"/>
              <w:rPr>
                <w:rFonts w:ascii="Arial" w:hAnsi="Arial" w:cs="Arial"/>
                <w:sz w:val="18"/>
                <w:szCs w:val="18"/>
                <w:lang w:val="en-US"/>
              </w:rPr>
            </w:pPr>
            <w:r w:rsidRPr="006D2CD3">
              <w:rPr>
                <w:rFonts w:ascii="Arial" w:hAnsi="Arial" w:cs="Arial"/>
                <w:sz w:val="18"/>
                <w:szCs w:val="18"/>
                <w:lang w:val="en-GB"/>
              </w:rPr>
              <w:t>1</w:t>
            </w:r>
            <w:r w:rsidRPr="006D2CD3">
              <w:rPr>
                <w:rFonts w:ascii="Arial" w:hAnsi="Arial" w:cs="Arial"/>
                <w:sz w:val="18"/>
                <w:szCs w:val="18"/>
                <w:lang w:val="en-US"/>
              </w:rPr>
              <w:t>,</w:t>
            </w:r>
            <w:r w:rsidRPr="006D2CD3">
              <w:rPr>
                <w:rFonts w:ascii="Arial" w:hAnsi="Arial" w:cs="Arial"/>
                <w:sz w:val="18"/>
                <w:szCs w:val="18"/>
                <w:lang w:val="en-GB"/>
              </w:rPr>
              <w:t>260.52</w:t>
            </w:r>
          </w:p>
        </w:tc>
      </w:tr>
      <w:tr w:rsidR="006D2CD3" w:rsidRPr="006D2CD3" w14:paraId="17EBC2C9" w14:textId="77777777" w:rsidTr="65846EA9">
        <w:tc>
          <w:tcPr>
            <w:tcW w:w="4644" w:type="dxa"/>
            <w:shd w:val="clear" w:color="auto" w:fill="auto"/>
            <w:vAlign w:val="bottom"/>
          </w:tcPr>
          <w:p w14:paraId="3E26CEC8" w14:textId="77777777" w:rsidR="00B6674B" w:rsidRPr="006D2CD3" w:rsidRDefault="00B6674B" w:rsidP="00B93887">
            <w:pPr>
              <w:ind w:left="101" w:right="-72" w:hanging="187"/>
              <w:jc w:val="left"/>
              <w:rPr>
                <w:rFonts w:ascii="Arial" w:eastAsia="MS Mincho" w:hAnsi="Arial" w:cs="Arial"/>
                <w:b/>
                <w:bCs/>
                <w:snapToGrid w:val="0"/>
                <w:sz w:val="18"/>
                <w:szCs w:val="18"/>
              </w:rPr>
            </w:pPr>
          </w:p>
        </w:tc>
        <w:tc>
          <w:tcPr>
            <w:tcW w:w="1074" w:type="dxa"/>
            <w:shd w:val="clear" w:color="auto" w:fill="auto"/>
            <w:vAlign w:val="bottom"/>
          </w:tcPr>
          <w:p w14:paraId="71D79191"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4" w:type="dxa"/>
            <w:shd w:val="clear" w:color="auto" w:fill="auto"/>
            <w:vAlign w:val="bottom"/>
          </w:tcPr>
          <w:p w14:paraId="75F84961"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5124090C"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6E7BE01B"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21516857"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4B1CA740"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25490D55"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7E912980"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tcBorders>
              <w:top w:val="single" w:sz="4" w:space="0" w:color="auto"/>
            </w:tcBorders>
            <w:shd w:val="clear" w:color="auto" w:fill="auto"/>
            <w:vAlign w:val="bottom"/>
          </w:tcPr>
          <w:p w14:paraId="21F21979" w14:textId="77777777" w:rsidR="00B6674B" w:rsidRPr="006D2CD3" w:rsidRDefault="00B6674B"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5FC8081A" w14:textId="77777777" w:rsidR="00B6674B" w:rsidRPr="006D2CD3" w:rsidRDefault="00B6674B" w:rsidP="006D2CD3">
            <w:pPr>
              <w:pStyle w:val="a"/>
              <w:ind w:right="-72"/>
              <w:jc w:val="right"/>
              <w:outlineLvl w:val="0"/>
              <w:rPr>
                <w:rFonts w:ascii="Arial" w:hAnsi="Arial" w:cs="Arial"/>
                <w:sz w:val="18"/>
                <w:szCs w:val="18"/>
                <w:lang w:val="en-US"/>
              </w:rPr>
            </w:pPr>
          </w:p>
        </w:tc>
      </w:tr>
      <w:tr w:rsidR="006D2CD3" w:rsidRPr="006D2CD3" w14:paraId="43AFA7F8" w14:textId="77777777" w:rsidTr="65846EA9">
        <w:tc>
          <w:tcPr>
            <w:tcW w:w="4644" w:type="dxa"/>
            <w:shd w:val="clear" w:color="auto" w:fill="auto"/>
            <w:vAlign w:val="bottom"/>
          </w:tcPr>
          <w:p w14:paraId="4A9C5DBA" w14:textId="77777777" w:rsidR="00B6674B" w:rsidRPr="006D2CD3" w:rsidRDefault="00B6674B" w:rsidP="00B93887">
            <w:pPr>
              <w:ind w:left="101" w:right="-72" w:hanging="187"/>
              <w:jc w:val="left"/>
              <w:rPr>
                <w:rFonts w:ascii="Arial" w:eastAsia="MS Mincho" w:hAnsi="Arial" w:cs="Arial"/>
                <w:b/>
                <w:bCs/>
                <w:snapToGrid w:val="0"/>
                <w:sz w:val="18"/>
                <w:szCs w:val="18"/>
              </w:rPr>
            </w:pPr>
            <w:r w:rsidRPr="006D2CD3">
              <w:rPr>
                <w:rFonts w:ascii="Arial" w:eastAsia="MS Mincho" w:hAnsi="Arial" w:cs="Arial"/>
                <w:b/>
                <w:bCs/>
                <w:snapToGrid w:val="0"/>
                <w:sz w:val="18"/>
                <w:szCs w:val="18"/>
              </w:rPr>
              <w:t>Total revenue</w:t>
            </w:r>
          </w:p>
        </w:tc>
        <w:tc>
          <w:tcPr>
            <w:tcW w:w="1074" w:type="dxa"/>
            <w:shd w:val="clear" w:color="auto" w:fill="auto"/>
            <w:vAlign w:val="bottom"/>
          </w:tcPr>
          <w:p w14:paraId="6BC49810"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4" w:type="dxa"/>
            <w:shd w:val="clear" w:color="auto" w:fill="auto"/>
            <w:vAlign w:val="bottom"/>
          </w:tcPr>
          <w:p w14:paraId="700A8270"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5E3B00CA" w14:textId="1908366B"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189A3A33"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6FB770D2"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6B700E44"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44E028C9"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shd w:val="clear" w:color="auto" w:fill="auto"/>
            <w:vAlign w:val="bottom"/>
          </w:tcPr>
          <w:p w14:paraId="66897804"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5" w:type="dxa"/>
            <w:tcBorders>
              <w:bottom w:val="single" w:sz="4" w:space="0" w:color="auto"/>
            </w:tcBorders>
            <w:shd w:val="clear" w:color="auto" w:fill="auto"/>
            <w:vAlign w:val="bottom"/>
          </w:tcPr>
          <w:p w14:paraId="42CE18DB" w14:textId="3DF3934B" w:rsidR="00B6674B" w:rsidRPr="006D2CD3" w:rsidRDefault="00BC2FF2" w:rsidP="006D2CD3">
            <w:pPr>
              <w:pStyle w:val="a"/>
              <w:ind w:right="-72"/>
              <w:jc w:val="right"/>
              <w:outlineLvl w:val="0"/>
              <w:rPr>
                <w:rFonts w:ascii="Arial" w:hAnsi="Arial" w:cs="Arial"/>
                <w:sz w:val="18"/>
                <w:szCs w:val="18"/>
                <w:lang w:val="en-US"/>
              </w:rPr>
            </w:pPr>
            <w:r w:rsidRPr="006D2CD3">
              <w:rPr>
                <w:rFonts w:ascii="Arial" w:hAnsi="Arial" w:cs="Arial"/>
                <w:sz w:val="18"/>
                <w:szCs w:val="18"/>
                <w:lang w:val="en-US"/>
              </w:rPr>
              <w:t>1,228.31</w:t>
            </w:r>
          </w:p>
        </w:tc>
        <w:tc>
          <w:tcPr>
            <w:tcW w:w="1075" w:type="dxa"/>
            <w:tcBorders>
              <w:bottom w:val="single" w:sz="4" w:space="0" w:color="auto"/>
            </w:tcBorders>
            <w:shd w:val="clear" w:color="auto" w:fill="auto"/>
            <w:vAlign w:val="center"/>
          </w:tcPr>
          <w:p w14:paraId="779C5682" w14:textId="45337740" w:rsidR="00B6674B" w:rsidRPr="006D2CD3" w:rsidRDefault="00B6674B" w:rsidP="006D2CD3">
            <w:pPr>
              <w:pStyle w:val="a"/>
              <w:ind w:right="-72"/>
              <w:jc w:val="right"/>
              <w:outlineLvl w:val="0"/>
              <w:rPr>
                <w:rFonts w:ascii="Arial" w:hAnsi="Arial" w:cs="Arial"/>
                <w:sz w:val="18"/>
                <w:szCs w:val="18"/>
                <w:lang w:val="en-US"/>
              </w:rPr>
            </w:pPr>
            <w:r w:rsidRPr="006D2CD3">
              <w:rPr>
                <w:rFonts w:ascii="Arial" w:hAnsi="Arial" w:cs="Arial"/>
                <w:sz w:val="18"/>
                <w:szCs w:val="18"/>
                <w:lang w:val="en-GB"/>
              </w:rPr>
              <w:t>1</w:t>
            </w:r>
            <w:r w:rsidRPr="006D2CD3">
              <w:rPr>
                <w:rFonts w:ascii="Arial" w:hAnsi="Arial" w:cs="Arial"/>
                <w:sz w:val="18"/>
                <w:szCs w:val="18"/>
                <w:lang w:val="en-US"/>
              </w:rPr>
              <w:t>,</w:t>
            </w:r>
            <w:r w:rsidRPr="006D2CD3">
              <w:rPr>
                <w:rFonts w:ascii="Arial" w:hAnsi="Arial" w:cs="Arial"/>
                <w:sz w:val="18"/>
                <w:szCs w:val="18"/>
                <w:lang w:val="en-GB"/>
              </w:rPr>
              <w:t>260</w:t>
            </w:r>
            <w:r w:rsidRPr="006D2CD3">
              <w:rPr>
                <w:rFonts w:ascii="Arial" w:hAnsi="Arial" w:cs="Arial"/>
                <w:sz w:val="18"/>
                <w:szCs w:val="18"/>
                <w:lang w:val="en-US"/>
              </w:rPr>
              <w:t>.</w:t>
            </w:r>
            <w:r w:rsidRPr="006D2CD3">
              <w:rPr>
                <w:rFonts w:ascii="Arial" w:hAnsi="Arial" w:cs="Arial"/>
                <w:sz w:val="18"/>
                <w:szCs w:val="18"/>
                <w:lang w:val="en-GB"/>
              </w:rPr>
              <w:t>52</w:t>
            </w:r>
          </w:p>
        </w:tc>
      </w:tr>
      <w:tr w:rsidR="006D2CD3" w:rsidRPr="006D2CD3" w14:paraId="2E248EEE" w14:textId="77777777" w:rsidTr="65846EA9">
        <w:tc>
          <w:tcPr>
            <w:tcW w:w="4644" w:type="dxa"/>
            <w:shd w:val="clear" w:color="auto" w:fill="auto"/>
            <w:vAlign w:val="bottom"/>
          </w:tcPr>
          <w:p w14:paraId="44CBC0EA" w14:textId="77777777" w:rsidR="00B6674B" w:rsidRPr="006D2CD3" w:rsidRDefault="00B6674B" w:rsidP="00B93887">
            <w:pPr>
              <w:ind w:left="101" w:right="-72" w:hanging="187"/>
              <w:jc w:val="left"/>
              <w:rPr>
                <w:rFonts w:ascii="Arial" w:eastAsia="MS Mincho" w:hAnsi="Arial" w:cs="Arial"/>
                <w:snapToGrid w:val="0"/>
                <w:sz w:val="18"/>
                <w:szCs w:val="18"/>
                <w:cs/>
              </w:rPr>
            </w:pPr>
          </w:p>
        </w:tc>
        <w:tc>
          <w:tcPr>
            <w:tcW w:w="1074" w:type="dxa"/>
            <w:shd w:val="clear" w:color="auto" w:fill="auto"/>
            <w:vAlign w:val="bottom"/>
          </w:tcPr>
          <w:p w14:paraId="57B4B975" w14:textId="77777777" w:rsidR="00B6674B" w:rsidRPr="006D2CD3" w:rsidRDefault="00B6674B" w:rsidP="006D2CD3">
            <w:pPr>
              <w:pStyle w:val="a"/>
              <w:ind w:left="115" w:right="-72" w:hanging="115"/>
              <w:jc w:val="right"/>
              <w:outlineLvl w:val="0"/>
              <w:rPr>
                <w:rFonts w:ascii="Arial" w:hAnsi="Arial" w:cs="Arial"/>
                <w:sz w:val="18"/>
                <w:szCs w:val="18"/>
                <w:lang w:val="en-GB"/>
              </w:rPr>
            </w:pPr>
          </w:p>
        </w:tc>
        <w:tc>
          <w:tcPr>
            <w:tcW w:w="1074" w:type="dxa"/>
            <w:shd w:val="clear" w:color="auto" w:fill="auto"/>
            <w:vAlign w:val="bottom"/>
          </w:tcPr>
          <w:p w14:paraId="4B3B9F49" w14:textId="77777777" w:rsidR="00B6674B" w:rsidRPr="006D2CD3" w:rsidRDefault="00B6674B" w:rsidP="006D2CD3">
            <w:pPr>
              <w:pStyle w:val="a"/>
              <w:ind w:right="-72"/>
              <w:jc w:val="right"/>
              <w:outlineLvl w:val="0"/>
              <w:rPr>
                <w:rFonts w:ascii="Arial" w:hAnsi="Arial" w:cs="Arial"/>
                <w:sz w:val="18"/>
                <w:szCs w:val="18"/>
                <w:lang w:val="en-US"/>
              </w:rPr>
            </w:pPr>
          </w:p>
        </w:tc>
        <w:tc>
          <w:tcPr>
            <w:tcW w:w="1075" w:type="dxa"/>
            <w:shd w:val="clear" w:color="auto" w:fill="auto"/>
            <w:vAlign w:val="bottom"/>
          </w:tcPr>
          <w:p w14:paraId="495A8EEF" w14:textId="2143B025" w:rsidR="00B6674B" w:rsidRPr="006D2CD3" w:rsidRDefault="00B6674B" w:rsidP="006D2CD3">
            <w:pPr>
              <w:pStyle w:val="a"/>
              <w:ind w:right="-72"/>
              <w:jc w:val="right"/>
              <w:outlineLvl w:val="0"/>
              <w:rPr>
                <w:rFonts w:ascii="Arial" w:hAnsi="Arial" w:cs="Arial"/>
                <w:sz w:val="18"/>
                <w:szCs w:val="18"/>
                <w:lang w:val="en-US"/>
              </w:rPr>
            </w:pPr>
          </w:p>
        </w:tc>
        <w:tc>
          <w:tcPr>
            <w:tcW w:w="1075" w:type="dxa"/>
            <w:shd w:val="clear" w:color="auto" w:fill="auto"/>
            <w:vAlign w:val="bottom"/>
          </w:tcPr>
          <w:p w14:paraId="322A3161" w14:textId="77777777" w:rsidR="00B6674B" w:rsidRPr="006D2CD3" w:rsidRDefault="00B6674B" w:rsidP="006D2CD3">
            <w:pPr>
              <w:pStyle w:val="a"/>
              <w:ind w:right="-72"/>
              <w:jc w:val="right"/>
              <w:outlineLvl w:val="0"/>
              <w:rPr>
                <w:rFonts w:ascii="Arial" w:hAnsi="Arial" w:cs="Arial"/>
                <w:sz w:val="18"/>
                <w:szCs w:val="18"/>
                <w:lang w:val="en-US"/>
              </w:rPr>
            </w:pPr>
          </w:p>
        </w:tc>
        <w:tc>
          <w:tcPr>
            <w:tcW w:w="1075" w:type="dxa"/>
            <w:shd w:val="clear" w:color="auto" w:fill="auto"/>
            <w:vAlign w:val="bottom"/>
          </w:tcPr>
          <w:p w14:paraId="17B525D1" w14:textId="77777777" w:rsidR="00B6674B" w:rsidRPr="006D2CD3" w:rsidRDefault="00B6674B" w:rsidP="006D2CD3">
            <w:pPr>
              <w:pStyle w:val="a"/>
              <w:ind w:right="-72"/>
              <w:jc w:val="right"/>
              <w:outlineLvl w:val="0"/>
              <w:rPr>
                <w:rFonts w:ascii="Arial" w:hAnsi="Arial" w:cs="Arial"/>
                <w:sz w:val="18"/>
                <w:szCs w:val="18"/>
                <w:lang w:val="en-US"/>
              </w:rPr>
            </w:pPr>
          </w:p>
        </w:tc>
        <w:tc>
          <w:tcPr>
            <w:tcW w:w="1075" w:type="dxa"/>
            <w:shd w:val="clear" w:color="auto" w:fill="auto"/>
            <w:vAlign w:val="bottom"/>
          </w:tcPr>
          <w:p w14:paraId="1B7872A8" w14:textId="77777777" w:rsidR="00B6674B" w:rsidRPr="006D2CD3" w:rsidRDefault="00B6674B" w:rsidP="006D2CD3">
            <w:pPr>
              <w:pStyle w:val="a"/>
              <w:ind w:right="-72"/>
              <w:jc w:val="right"/>
              <w:outlineLvl w:val="0"/>
              <w:rPr>
                <w:rFonts w:ascii="Arial" w:hAnsi="Arial" w:cs="Arial"/>
                <w:sz w:val="18"/>
                <w:szCs w:val="18"/>
                <w:lang w:val="en-US"/>
              </w:rPr>
            </w:pPr>
          </w:p>
        </w:tc>
        <w:tc>
          <w:tcPr>
            <w:tcW w:w="1075" w:type="dxa"/>
            <w:shd w:val="clear" w:color="auto" w:fill="auto"/>
            <w:vAlign w:val="bottom"/>
          </w:tcPr>
          <w:p w14:paraId="76D3658E" w14:textId="77777777" w:rsidR="00B6674B" w:rsidRPr="006D2CD3" w:rsidRDefault="00B6674B" w:rsidP="006D2CD3">
            <w:pPr>
              <w:pStyle w:val="a"/>
              <w:ind w:right="-72"/>
              <w:jc w:val="right"/>
              <w:outlineLvl w:val="0"/>
              <w:rPr>
                <w:rFonts w:ascii="Arial" w:hAnsi="Arial" w:cs="Arial"/>
                <w:sz w:val="18"/>
                <w:szCs w:val="18"/>
                <w:lang w:val="en-US"/>
              </w:rPr>
            </w:pPr>
          </w:p>
        </w:tc>
        <w:tc>
          <w:tcPr>
            <w:tcW w:w="1075" w:type="dxa"/>
            <w:shd w:val="clear" w:color="auto" w:fill="auto"/>
            <w:vAlign w:val="bottom"/>
          </w:tcPr>
          <w:p w14:paraId="26EBE037" w14:textId="77777777" w:rsidR="00B6674B" w:rsidRPr="006D2CD3" w:rsidRDefault="00B6674B"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4205598C" w14:textId="77777777" w:rsidR="00B6674B" w:rsidRPr="006D2CD3" w:rsidRDefault="00B6674B" w:rsidP="006D2CD3">
            <w:pPr>
              <w:pStyle w:val="a"/>
              <w:ind w:right="-72"/>
              <w:jc w:val="right"/>
              <w:outlineLvl w:val="0"/>
              <w:rPr>
                <w:rFonts w:ascii="Arial" w:hAnsi="Arial" w:cs="Arial"/>
                <w:sz w:val="18"/>
                <w:szCs w:val="18"/>
                <w:lang w:val="en-US"/>
              </w:rPr>
            </w:pPr>
          </w:p>
        </w:tc>
        <w:tc>
          <w:tcPr>
            <w:tcW w:w="1075" w:type="dxa"/>
            <w:tcBorders>
              <w:top w:val="single" w:sz="4" w:space="0" w:color="auto"/>
            </w:tcBorders>
            <w:shd w:val="clear" w:color="auto" w:fill="auto"/>
            <w:vAlign w:val="bottom"/>
          </w:tcPr>
          <w:p w14:paraId="62493935" w14:textId="77777777" w:rsidR="00B6674B" w:rsidRPr="006D2CD3" w:rsidRDefault="00B6674B" w:rsidP="006D2CD3">
            <w:pPr>
              <w:pStyle w:val="a"/>
              <w:ind w:right="-72"/>
              <w:jc w:val="right"/>
              <w:outlineLvl w:val="0"/>
              <w:rPr>
                <w:rFonts w:ascii="Arial" w:hAnsi="Arial" w:cs="Arial"/>
                <w:sz w:val="18"/>
                <w:szCs w:val="18"/>
                <w:lang w:val="en-US"/>
              </w:rPr>
            </w:pPr>
          </w:p>
        </w:tc>
      </w:tr>
      <w:tr w:rsidR="00C842AE" w:rsidRPr="006D2CD3" w14:paraId="099FAB4D" w14:textId="77777777">
        <w:tc>
          <w:tcPr>
            <w:tcW w:w="4644" w:type="dxa"/>
            <w:shd w:val="clear" w:color="auto" w:fill="auto"/>
            <w:vAlign w:val="bottom"/>
          </w:tcPr>
          <w:p w14:paraId="4B8C10C9" w14:textId="77777777" w:rsidR="00C842AE" w:rsidRPr="006D2CD3" w:rsidRDefault="00C842AE" w:rsidP="00C842AE">
            <w:pPr>
              <w:ind w:left="101" w:right="-72" w:hanging="187"/>
              <w:jc w:val="left"/>
              <w:rPr>
                <w:rFonts w:ascii="Arial" w:eastAsia="MS Mincho" w:hAnsi="Arial" w:cs="Arial"/>
                <w:b/>
                <w:bCs/>
                <w:snapToGrid w:val="0"/>
                <w:sz w:val="18"/>
                <w:szCs w:val="18"/>
                <w:cs/>
              </w:rPr>
            </w:pPr>
            <w:r w:rsidRPr="006D2CD3">
              <w:rPr>
                <w:rFonts w:ascii="Arial" w:eastAsia="MS Mincho" w:hAnsi="Arial" w:cs="Arial"/>
                <w:b/>
                <w:bCs/>
                <w:snapToGrid w:val="0"/>
                <w:sz w:val="18"/>
                <w:szCs w:val="18"/>
              </w:rPr>
              <w:t>Total assets</w:t>
            </w:r>
          </w:p>
        </w:tc>
        <w:tc>
          <w:tcPr>
            <w:tcW w:w="1074" w:type="dxa"/>
            <w:tcBorders>
              <w:bottom w:val="single" w:sz="4" w:space="0" w:color="auto"/>
            </w:tcBorders>
            <w:shd w:val="clear" w:color="auto" w:fill="auto"/>
          </w:tcPr>
          <w:p w14:paraId="576CBE11" w14:textId="78A544E1" w:rsidR="00C842AE" w:rsidRPr="00C842AE" w:rsidRDefault="00C842AE" w:rsidP="00C842AE">
            <w:pPr>
              <w:pStyle w:val="a"/>
              <w:ind w:right="-72"/>
              <w:jc w:val="right"/>
              <w:outlineLvl w:val="0"/>
              <w:rPr>
                <w:rFonts w:ascii="Arial" w:hAnsi="Arial" w:cs="Arial"/>
                <w:sz w:val="18"/>
                <w:szCs w:val="18"/>
                <w:cs/>
                <w:lang w:val="en-GB"/>
              </w:rPr>
            </w:pPr>
            <w:r w:rsidRPr="00C842AE">
              <w:rPr>
                <w:rFonts w:ascii="Arial" w:hAnsi="Arial" w:cs="Arial"/>
                <w:sz w:val="18"/>
                <w:szCs w:val="18"/>
              </w:rPr>
              <w:t xml:space="preserve"> 11,366.03 </w:t>
            </w:r>
          </w:p>
        </w:tc>
        <w:tc>
          <w:tcPr>
            <w:tcW w:w="1074" w:type="dxa"/>
            <w:tcBorders>
              <w:bottom w:val="single" w:sz="4" w:space="0" w:color="auto"/>
            </w:tcBorders>
            <w:shd w:val="clear" w:color="auto" w:fill="auto"/>
          </w:tcPr>
          <w:p w14:paraId="01C48439" w14:textId="62585929"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15,941.71 </w:t>
            </w:r>
          </w:p>
        </w:tc>
        <w:tc>
          <w:tcPr>
            <w:tcW w:w="1075" w:type="dxa"/>
            <w:tcBorders>
              <w:bottom w:val="single" w:sz="4" w:space="0" w:color="auto"/>
            </w:tcBorders>
            <w:shd w:val="clear" w:color="auto" w:fill="auto"/>
          </w:tcPr>
          <w:p w14:paraId="6B111D5A" w14:textId="1BF5980A"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73.79 </w:t>
            </w:r>
          </w:p>
        </w:tc>
        <w:tc>
          <w:tcPr>
            <w:tcW w:w="1075" w:type="dxa"/>
            <w:tcBorders>
              <w:bottom w:val="single" w:sz="4" w:space="0" w:color="auto"/>
            </w:tcBorders>
            <w:shd w:val="clear" w:color="auto" w:fill="auto"/>
          </w:tcPr>
          <w:p w14:paraId="0A9FEAB4" w14:textId="3947D24A"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2,343.21 </w:t>
            </w:r>
          </w:p>
        </w:tc>
        <w:tc>
          <w:tcPr>
            <w:tcW w:w="1075" w:type="dxa"/>
            <w:tcBorders>
              <w:bottom w:val="single" w:sz="4" w:space="0" w:color="auto"/>
            </w:tcBorders>
            <w:shd w:val="clear" w:color="auto" w:fill="auto"/>
          </w:tcPr>
          <w:p w14:paraId="33FBC040" w14:textId="2F474D1A"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11,439.82 </w:t>
            </w:r>
          </w:p>
        </w:tc>
        <w:tc>
          <w:tcPr>
            <w:tcW w:w="1075" w:type="dxa"/>
            <w:tcBorders>
              <w:bottom w:val="single" w:sz="4" w:space="0" w:color="auto"/>
            </w:tcBorders>
            <w:shd w:val="clear" w:color="auto" w:fill="auto"/>
          </w:tcPr>
          <w:p w14:paraId="5C0B2E51" w14:textId="21AF21F4"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18,284.92 </w:t>
            </w:r>
          </w:p>
        </w:tc>
        <w:tc>
          <w:tcPr>
            <w:tcW w:w="1075" w:type="dxa"/>
            <w:tcBorders>
              <w:bottom w:val="single" w:sz="4" w:space="0" w:color="auto"/>
            </w:tcBorders>
            <w:shd w:val="clear" w:color="auto" w:fill="auto"/>
          </w:tcPr>
          <w:p w14:paraId="33FCB5D0" w14:textId="2B6B10DD"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(3,719.60)</w:t>
            </w:r>
          </w:p>
        </w:tc>
        <w:tc>
          <w:tcPr>
            <w:tcW w:w="1075" w:type="dxa"/>
            <w:tcBorders>
              <w:bottom w:val="single" w:sz="4" w:space="0" w:color="auto"/>
            </w:tcBorders>
            <w:shd w:val="clear" w:color="auto" w:fill="auto"/>
          </w:tcPr>
          <w:p w14:paraId="00D7C4FB" w14:textId="5A837E33"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(8,025.08)</w:t>
            </w:r>
          </w:p>
        </w:tc>
        <w:tc>
          <w:tcPr>
            <w:tcW w:w="1075" w:type="dxa"/>
            <w:tcBorders>
              <w:bottom w:val="single" w:sz="4" w:space="0" w:color="auto"/>
            </w:tcBorders>
            <w:shd w:val="clear" w:color="auto" w:fill="auto"/>
          </w:tcPr>
          <w:p w14:paraId="70AC918B" w14:textId="24FA4B03"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7,720.22</w:t>
            </w:r>
          </w:p>
        </w:tc>
        <w:tc>
          <w:tcPr>
            <w:tcW w:w="1075" w:type="dxa"/>
            <w:tcBorders>
              <w:bottom w:val="single" w:sz="4" w:space="0" w:color="auto"/>
            </w:tcBorders>
            <w:shd w:val="clear" w:color="auto" w:fill="auto"/>
          </w:tcPr>
          <w:p w14:paraId="275882D3" w14:textId="2993C74D" w:rsidR="00C842AE" w:rsidRPr="00C842AE" w:rsidRDefault="00C842AE" w:rsidP="00C842AE">
            <w:pPr>
              <w:pStyle w:val="a"/>
              <w:ind w:right="-72"/>
              <w:jc w:val="right"/>
              <w:outlineLvl w:val="0"/>
              <w:rPr>
                <w:rFonts w:ascii="Arial" w:hAnsi="Arial" w:cs="Arial"/>
                <w:sz w:val="18"/>
                <w:szCs w:val="18"/>
                <w:lang w:val="en-US"/>
              </w:rPr>
            </w:pPr>
            <w:r w:rsidRPr="00C842AE">
              <w:rPr>
                <w:rFonts w:ascii="Arial" w:hAnsi="Arial" w:cs="Arial"/>
                <w:sz w:val="18"/>
                <w:szCs w:val="18"/>
              </w:rPr>
              <w:t>10,259.84</w:t>
            </w:r>
          </w:p>
        </w:tc>
      </w:tr>
      <w:tr w:rsidR="00C842AE" w:rsidRPr="006D2CD3" w14:paraId="2D4724C4" w14:textId="77777777" w:rsidTr="009E7441">
        <w:tc>
          <w:tcPr>
            <w:tcW w:w="4644" w:type="dxa"/>
            <w:shd w:val="clear" w:color="auto" w:fill="auto"/>
            <w:vAlign w:val="bottom"/>
          </w:tcPr>
          <w:p w14:paraId="4D7B69DC" w14:textId="77777777" w:rsidR="00C842AE" w:rsidRPr="006D2CD3" w:rsidRDefault="00C842AE" w:rsidP="00C842AE">
            <w:pPr>
              <w:ind w:left="101" w:right="-72" w:hanging="187"/>
              <w:jc w:val="left"/>
              <w:rPr>
                <w:rFonts w:ascii="Arial" w:eastAsia="MS Mincho" w:hAnsi="Arial" w:cs="Arial"/>
                <w:snapToGrid w:val="0"/>
                <w:sz w:val="18"/>
                <w:szCs w:val="18"/>
                <w:cs/>
              </w:rPr>
            </w:pPr>
          </w:p>
        </w:tc>
        <w:tc>
          <w:tcPr>
            <w:tcW w:w="1074" w:type="dxa"/>
            <w:tcBorders>
              <w:top w:val="single" w:sz="4" w:space="0" w:color="auto"/>
            </w:tcBorders>
            <w:shd w:val="clear" w:color="auto" w:fill="auto"/>
          </w:tcPr>
          <w:p w14:paraId="1299024E" w14:textId="77777777" w:rsidR="00C842AE" w:rsidRPr="00C842AE" w:rsidRDefault="00C842AE" w:rsidP="00C842AE">
            <w:pPr>
              <w:pStyle w:val="a"/>
              <w:ind w:right="-72"/>
              <w:jc w:val="right"/>
              <w:outlineLvl w:val="0"/>
              <w:rPr>
                <w:rFonts w:ascii="Arial" w:hAnsi="Arial" w:cs="Arial"/>
                <w:sz w:val="18"/>
                <w:szCs w:val="18"/>
                <w:lang w:val="en-GB"/>
              </w:rPr>
            </w:pPr>
          </w:p>
        </w:tc>
        <w:tc>
          <w:tcPr>
            <w:tcW w:w="1074" w:type="dxa"/>
            <w:tcBorders>
              <w:top w:val="single" w:sz="4" w:space="0" w:color="auto"/>
            </w:tcBorders>
            <w:shd w:val="clear" w:color="auto" w:fill="auto"/>
          </w:tcPr>
          <w:p w14:paraId="12FA1499" w14:textId="77777777" w:rsidR="00C842AE" w:rsidRPr="00C842AE" w:rsidRDefault="00C842AE" w:rsidP="00C842AE">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auto"/>
          </w:tcPr>
          <w:p w14:paraId="1EF4F625" w14:textId="6D28C07B" w:rsidR="00C842AE" w:rsidRPr="00C842AE" w:rsidRDefault="00C842AE" w:rsidP="00C842AE">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auto"/>
          </w:tcPr>
          <w:p w14:paraId="3693A4A3" w14:textId="77777777" w:rsidR="00C842AE" w:rsidRPr="00C842AE" w:rsidRDefault="00C842AE" w:rsidP="00C842AE">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auto"/>
          </w:tcPr>
          <w:p w14:paraId="591FC7B9" w14:textId="77777777" w:rsidR="00C842AE" w:rsidRPr="00C842AE" w:rsidRDefault="00C842AE" w:rsidP="00C842AE">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auto"/>
          </w:tcPr>
          <w:p w14:paraId="333DDB20" w14:textId="77777777" w:rsidR="00C842AE" w:rsidRPr="00C842AE" w:rsidRDefault="00C842AE" w:rsidP="00C842AE">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auto"/>
          </w:tcPr>
          <w:p w14:paraId="670C2913" w14:textId="77777777" w:rsidR="00C842AE" w:rsidRPr="00C842AE" w:rsidRDefault="00C842AE" w:rsidP="00C842AE">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auto"/>
          </w:tcPr>
          <w:p w14:paraId="58909E8F" w14:textId="77777777" w:rsidR="00C842AE" w:rsidRPr="00C842AE" w:rsidRDefault="00C842AE" w:rsidP="00C842AE">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auto"/>
          </w:tcPr>
          <w:p w14:paraId="3F1FB9ED" w14:textId="77777777" w:rsidR="00C842AE" w:rsidRPr="00C842AE" w:rsidRDefault="00C842AE" w:rsidP="00C842AE">
            <w:pPr>
              <w:pStyle w:val="a"/>
              <w:ind w:right="-72"/>
              <w:jc w:val="right"/>
              <w:outlineLvl w:val="0"/>
              <w:rPr>
                <w:rFonts w:ascii="Arial" w:hAnsi="Arial" w:cs="Arial"/>
                <w:sz w:val="18"/>
                <w:szCs w:val="18"/>
                <w:lang w:val="en-GB"/>
              </w:rPr>
            </w:pPr>
          </w:p>
        </w:tc>
        <w:tc>
          <w:tcPr>
            <w:tcW w:w="1075" w:type="dxa"/>
            <w:tcBorders>
              <w:top w:val="single" w:sz="4" w:space="0" w:color="auto"/>
            </w:tcBorders>
            <w:shd w:val="clear" w:color="auto" w:fill="auto"/>
          </w:tcPr>
          <w:p w14:paraId="3F2C9B1B" w14:textId="77777777" w:rsidR="00C842AE" w:rsidRPr="00C842AE" w:rsidRDefault="00C842AE" w:rsidP="00C842AE">
            <w:pPr>
              <w:pStyle w:val="a"/>
              <w:ind w:right="-72"/>
              <w:jc w:val="right"/>
              <w:outlineLvl w:val="0"/>
              <w:rPr>
                <w:rFonts w:ascii="Arial" w:hAnsi="Arial" w:cs="Arial"/>
                <w:sz w:val="18"/>
                <w:szCs w:val="18"/>
                <w:lang w:val="en-US"/>
              </w:rPr>
            </w:pPr>
          </w:p>
        </w:tc>
      </w:tr>
      <w:tr w:rsidR="00C842AE" w:rsidRPr="006D2CD3" w14:paraId="64B6A0DE" w14:textId="77777777" w:rsidTr="009E7441">
        <w:tc>
          <w:tcPr>
            <w:tcW w:w="4644" w:type="dxa"/>
            <w:shd w:val="clear" w:color="auto" w:fill="auto"/>
            <w:vAlign w:val="bottom"/>
          </w:tcPr>
          <w:p w14:paraId="1D5A3165" w14:textId="77777777" w:rsidR="00C842AE" w:rsidRPr="006D2CD3" w:rsidRDefault="00C842AE" w:rsidP="00C842AE">
            <w:pPr>
              <w:ind w:left="101" w:right="-72" w:hanging="187"/>
              <w:jc w:val="left"/>
              <w:rPr>
                <w:rFonts w:ascii="Arial" w:eastAsia="MS Mincho" w:hAnsi="Arial" w:cs="Arial"/>
                <w:b/>
                <w:bCs/>
                <w:snapToGrid w:val="0"/>
                <w:sz w:val="18"/>
                <w:szCs w:val="18"/>
                <w:cs/>
              </w:rPr>
            </w:pPr>
            <w:r w:rsidRPr="006D2CD3">
              <w:rPr>
                <w:rFonts w:ascii="Arial" w:eastAsia="MS Mincho" w:hAnsi="Arial" w:cs="Arial"/>
                <w:b/>
                <w:bCs/>
                <w:snapToGrid w:val="0"/>
                <w:sz w:val="18"/>
                <w:szCs w:val="18"/>
              </w:rPr>
              <w:t>Total liabilities</w:t>
            </w:r>
          </w:p>
        </w:tc>
        <w:tc>
          <w:tcPr>
            <w:tcW w:w="1074" w:type="dxa"/>
            <w:tcBorders>
              <w:bottom w:val="single" w:sz="4" w:space="0" w:color="auto"/>
            </w:tcBorders>
            <w:shd w:val="clear" w:color="auto" w:fill="auto"/>
          </w:tcPr>
          <w:p w14:paraId="2825C064" w14:textId="4463C015"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6,884.27 </w:t>
            </w:r>
          </w:p>
        </w:tc>
        <w:tc>
          <w:tcPr>
            <w:tcW w:w="1074" w:type="dxa"/>
            <w:tcBorders>
              <w:bottom w:val="single" w:sz="4" w:space="0" w:color="auto"/>
            </w:tcBorders>
            <w:shd w:val="clear" w:color="auto" w:fill="auto"/>
          </w:tcPr>
          <w:p w14:paraId="4B5287DB" w14:textId="6706BE4C"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9,931.17 </w:t>
            </w:r>
          </w:p>
        </w:tc>
        <w:tc>
          <w:tcPr>
            <w:tcW w:w="1075" w:type="dxa"/>
            <w:tcBorders>
              <w:bottom w:val="single" w:sz="4" w:space="0" w:color="auto"/>
            </w:tcBorders>
            <w:shd w:val="clear" w:color="auto" w:fill="auto"/>
          </w:tcPr>
          <w:p w14:paraId="3832B9FF" w14:textId="2EECC909"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83.79 </w:t>
            </w:r>
          </w:p>
        </w:tc>
        <w:tc>
          <w:tcPr>
            <w:tcW w:w="1075" w:type="dxa"/>
            <w:tcBorders>
              <w:bottom w:val="single" w:sz="4" w:space="0" w:color="auto"/>
            </w:tcBorders>
            <w:shd w:val="clear" w:color="auto" w:fill="auto"/>
          </w:tcPr>
          <w:p w14:paraId="0D163286" w14:textId="2596CFD6"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2,344.09 </w:t>
            </w:r>
          </w:p>
        </w:tc>
        <w:tc>
          <w:tcPr>
            <w:tcW w:w="1075" w:type="dxa"/>
            <w:tcBorders>
              <w:bottom w:val="single" w:sz="4" w:space="0" w:color="auto"/>
            </w:tcBorders>
            <w:shd w:val="clear" w:color="auto" w:fill="auto"/>
          </w:tcPr>
          <w:p w14:paraId="279CEBB7" w14:textId="6BCF42A2"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6,968.06 </w:t>
            </w:r>
          </w:p>
        </w:tc>
        <w:tc>
          <w:tcPr>
            <w:tcW w:w="1075" w:type="dxa"/>
            <w:tcBorders>
              <w:bottom w:val="single" w:sz="4" w:space="0" w:color="auto"/>
            </w:tcBorders>
            <w:shd w:val="clear" w:color="auto" w:fill="auto"/>
          </w:tcPr>
          <w:p w14:paraId="4A0B8553" w14:textId="64EC669C"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12,275.26 </w:t>
            </w:r>
          </w:p>
        </w:tc>
        <w:tc>
          <w:tcPr>
            <w:tcW w:w="1075" w:type="dxa"/>
            <w:tcBorders>
              <w:bottom w:val="single" w:sz="4" w:space="0" w:color="auto"/>
            </w:tcBorders>
            <w:shd w:val="clear" w:color="auto" w:fill="auto"/>
          </w:tcPr>
          <w:p w14:paraId="3706A3AF" w14:textId="3B0B4A82"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(2,236.15)</w:t>
            </w:r>
          </w:p>
        </w:tc>
        <w:tc>
          <w:tcPr>
            <w:tcW w:w="1075" w:type="dxa"/>
            <w:tcBorders>
              <w:bottom w:val="single" w:sz="4" w:space="0" w:color="auto"/>
            </w:tcBorders>
            <w:shd w:val="clear" w:color="auto" w:fill="auto"/>
          </w:tcPr>
          <w:p w14:paraId="14C244F2" w14:textId="26FD1A9B"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 xml:space="preserve"> (5,636.98)</w:t>
            </w:r>
          </w:p>
        </w:tc>
        <w:tc>
          <w:tcPr>
            <w:tcW w:w="1075" w:type="dxa"/>
            <w:tcBorders>
              <w:bottom w:val="single" w:sz="4" w:space="0" w:color="auto"/>
            </w:tcBorders>
            <w:shd w:val="clear" w:color="auto" w:fill="auto"/>
          </w:tcPr>
          <w:p w14:paraId="7BDBBF9E" w14:textId="2B76D203" w:rsidR="00C842AE" w:rsidRPr="00C842AE" w:rsidRDefault="00C842AE" w:rsidP="00C842AE">
            <w:pPr>
              <w:pStyle w:val="a"/>
              <w:ind w:right="-72"/>
              <w:jc w:val="right"/>
              <w:outlineLvl w:val="0"/>
              <w:rPr>
                <w:rFonts w:ascii="Arial" w:hAnsi="Arial" w:cs="Arial"/>
                <w:sz w:val="18"/>
                <w:szCs w:val="18"/>
                <w:lang w:val="en-GB"/>
              </w:rPr>
            </w:pPr>
            <w:r w:rsidRPr="00C842AE">
              <w:rPr>
                <w:rFonts w:ascii="Arial" w:hAnsi="Arial" w:cs="Arial"/>
                <w:sz w:val="18"/>
                <w:szCs w:val="18"/>
              </w:rPr>
              <w:t>4,731.91</w:t>
            </w:r>
          </w:p>
        </w:tc>
        <w:tc>
          <w:tcPr>
            <w:tcW w:w="1075" w:type="dxa"/>
            <w:tcBorders>
              <w:bottom w:val="single" w:sz="4" w:space="0" w:color="auto"/>
            </w:tcBorders>
            <w:shd w:val="clear" w:color="auto" w:fill="auto"/>
          </w:tcPr>
          <w:p w14:paraId="38530A15" w14:textId="6D493529" w:rsidR="00C842AE" w:rsidRPr="00C842AE" w:rsidRDefault="00C842AE" w:rsidP="00C842AE">
            <w:pPr>
              <w:pStyle w:val="a"/>
              <w:ind w:right="-72"/>
              <w:jc w:val="right"/>
              <w:outlineLvl w:val="0"/>
              <w:rPr>
                <w:rFonts w:ascii="Arial" w:hAnsi="Arial" w:cs="Arial"/>
                <w:sz w:val="18"/>
                <w:szCs w:val="18"/>
                <w:lang w:val="en-US"/>
              </w:rPr>
            </w:pPr>
            <w:r w:rsidRPr="00C842AE">
              <w:rPr>
                <w:rFonts w:ascii="Arial" w:hAnsi="Arial" w:cs="Arial"/>
                <w:sz w:val="18"/>
                <w:szCs w:val="18"/>
              </w:rPr>
              <w:t>6,638.28</w:t>
            </w:r>
          </w:p>
        </w:tc>
      </w:tr>
    </w:tbl>
    <w:p w14:paraId="4D464B4D" w14:textId="77777777" w:rsidR="00A64D35" w:rsidRPr="006D2CD3" w:rsidRDefault="00A64D35" w:rsidP="00114AE2">
      <w:pPr>
        <w:pStyle w:val="a"/>
        <w:ind w:left="540" w:right="0"/>
        <w:jc w:val="both"/>
        <w:outlineLvl w:val="0"/>
        <w:rPr>
          <w:rFonts w:ascii="Arial" w:hAnsi="Arial" w:cs="Arial"/>
          <w:sz w:val="18"/>
          <w:szCs w:val="18"/>
          <w:lang w:val="en-US"/>
        </w:rPr>
      </w:pPr>
    </w:p>
    <w:p w14:paraId="1CC39CF8" w14:textId="77777777" w:rsidR="00A64D35" w:rsidRPr="006D2CD3" w:rsidRDefault="00A64D35" w:rsidP="00114AE2">
      <w:pPr>
        <w:autoSpaceDE w:val="0"/>
        <w:autoSpaceDN w:val="0"/>
        <w:adjustRightInd w:val="0"/>
        <w:ind w:left="540"/>
        <w:rPr>
          <w:rFonts w:ascii="Arial" w:hAnsi="Arial" w:cs="Arial"/>
          <w:sz w:val="18"/>
          <w:szCs w:val="18"/>
        </w:rPr>
      </w:pPr>
    </w:p>
    <w:p w14:paraId="1769A153" w14:textId="77777777" w:rsidR="00A64D35" w:rsidRPr="006D2CD3" w:rsidRDefault="00A64D35" w:rsidP="00114AE2">
      <w:pPr>
        <w:autoSpaceDE w:val="0"/>
        <w:autoSpaceDN w:val="0"/>
        <w:adjustRightInd w:val="0"/>
        <w:rPr>
          <w:rFonts w:ascii="Arial" w:hAnsi="Arial" w:cs="Arial"/>
          <w:sz w:val="18"/>
          <w:szCs w:val="18"/>
        </w:rPr>
        <w:sectPr w:rsidR="00A64D35" w:rsidRPr="006D2CD3" w:rsidSect="002900A9">
          <w:pgSz w:w="16834" w:h="11909" w:orient="landscape" w:code="9"/>
          <w:pgMar w:top="1440" w:right="720" w:bottom="720" w:left="720" w:header="706" w:footer="706" w:gutter="0"/>
          <w:cols w:space="708"/>
          <w:docGrid w:linePitch="360"/>
        </w:sectPr>
      </w:pPr>
    </w:p>
    <w:p w14:paraId="2D6179D9" w14:textId="77777777" w:rsidR="002F2BF3" w:rsidRPr="006D2CD3" w:rsidRDefault="002F2BF3" w:rsidP="00A818C7">
      <w:pPr>
        <w:autoSpaceDE w:val="0"/>
        <w:autoSpaceDN w:val="0"/>
        <w:adjustRightInd w:val="0"/>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D3640" w:rsidRPr="006D2CD3" w14:paraId="14420CDE" w14:textId="77777777" w:rsidTr="00ED3640">
        <w:trPr>
          <w:trHeight w:val="389"/>
        </w:trPr>
        <w:tc>
          <w:tcPr>
            <w:tcW w:w="9461" w:type="dxa"/>
            <w:shd w:val="clear" w:color="auto" w:fill="auto"/>
            <w:vAlign w:val="center"/>
          </w:tcPr>
          <w:p w14:paraId="0F8C4BBB" w14:textId="623EE54F" w:rsidR="002F2BF3" w:rsidRPr="006D2CD3" w:rsidRDefault="003C30F5" w:rsidP="00D82543">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rPr>
              <w:t>9</w:t>
            </w:r>
            <w:r w:rsidR="002F2BF3" w:rsidRPr="006D2CD3">
              <w:rPr>
                <w:rFonts w:ascii="Arial" w:eastAsia="BrowalliaUPC" w:hAnsi="Arial" w:cs="Arial"/>
                <w:spacing w:val="-2"/>
                <w:kern w:val="28"/>
                <w:sz w:val="18"/>
                <w:szCs w:val="18"/>
              </w:rPr>
              <w:tab/>
              <w:t>Cash and cash equivalents</w:t>
            </w:r>
          </w:p>
        </w:tc>
      </w:tr>
    </w:tbl>
    <w:p w14:paraId="44F46283" w14:textId="77777777" w:rsidR="00A64D35" w:rsidRPr="006D2CD3" w:rsidRDefault="00A64D35" w:rsidP="00A818C7">
      <w:pPr>
        <w:autoSpaceDE w:val="0"/>
        <w:autoSpaceDN w:val="0"/>
        <w:adjustRightInd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D2CD3" w:rsidRPr="006D2CD3" w14:paraId="464A439E" w14:textId="77777777" w:rsidTr="006802FC">
        <w:trPr>
          <w:trHeight w:val="71"/>
        </w:trPr>
        <w:tc>
          <w:tcPr>
            <w:tcW w:w="3708" w:type="dxa"/>
            <w:shd w:val="clear" w:color="auto" w:fill="auto"/>
          </w:tcPr>
          <w:p w14:paraId="6E740877" w14:textId="77777777" w:rsidR="003312CA" w:rsidRPr="006D2CD3" w:rsidRDefault="003312CA" w:rsidP="006E2ABF">
            <w:pPr>
              <w:ind w:left="101" w:right="-72" w:hanging="187"/>
              <w:jc w:val="left"/>
              <w:rPr>
                <w:rFonts w:ascii="Arial" w:hAnsi="Arial" w:cs="Arial"/>
                <w:b/>
                <w:bCs/>
                <w:sz w:val="18"/>
                <w:szCs w:val="18"/>
              </w:rPr>
            </w:pPr>
          </w:p>
        </w:tc>
        <w:tc>
          <w:tcPr>
            <w:tcW w:w="2880" w:type="dxa"/>
            <w:gridSpan w:val="2"/>
            <w:shd w:val="clear" w:color="auto" w:fill="auto"/>
            <w:vAlign w:val="bottom"/>
          </w:tcPr>
          <w:p w14:paraId="7475A501" w14:textId="77777777" w:rsidR="003312CA" w:rsidRPr="006D2CD3" w:rsidRDefault="003312CA" w:rsidP="006E2ABF">
            <w:pPr>
              <w:pStyle w:val="a"/>
              <w:ind w:right="-72"/>
              <w:jc w:val="center"/>
              <w:rPr>
                <w:rFonts w:ascii="Arial" w:hAnsi="Arial" w:cs="Arial"/>
                <w:b/>
                <w:bCs/>
                <w:sz w:val="18"/>
                <w:szCs w:val="18"/>
                <w:lang w:val="en-US"/>
              </w:rPr>
            </w:pPr>
            <w:r w:rsidRPr="006D2CD3">
              <w:rPr>
                <w:rFonts w:ascii="Arial" w:hAnsi="Arial" w:cs="Arial"/>
                <w:b/>
                <w:bCs/>
                <w:sz w:val="18"/>
                <w:szCs w:val="18"/>
                <w:lang w:val="en-US"/>
              </w:rPr>
              <w:t xml:space="preserve">Consolidated </w:t>
            </w:r>
          </w:p>
        </w:tc>
        <w:tc>
          <w:tcPr>
            <w:tcW w:w="2880" w:type="dxa"/>
            <w:gridSpan w:val="2"/>
            <w:shd w:val="clear" w:color="auto" w:fill="auto"/>
          </w:tcPr>
          <w:p w14:paraId="6048073B" w14:textId="77777777" w:rsidR="003312CA" w:rsidRPr="006D2CD3" w:rsidRDefault="003312CA" w:rsidP="006E2ABF">
            <w:pPr>
              <w:ind w:right="-72"/>
              <w:jc w:val="center"/>
              <w:rPr>
                <w:rFonts w:ascii="Arial" w:hAnsi="Arial" w:cs="Arial"/>
                <w:b/>
                <w:bCs/>
                <w:sz w:val="18"/>
                <w:szCs w:val="18"/>
              </w:rPr>
            </w:pPr>
            <w:r w:rsidRPr="006D2CD3">
              <w:rPr>
                <w:rFonts w:ascii="Arial" w:hAnsi="Arial" w:cs="Arial"/>
                <w:b/>
                <w:bCs/>
                <w:sz w:val="18"/>
                <w:szCs w:val="18"/>
              </w:rPr>
              <w:t xml:space="preserve">Separate </w:t>
            </w:r>
          </w:p>
        </w:tc>
      </w:tr>
      <w:tr w:rsidR="006D2CD3" w:rsidRPr="006D2CD3" w14:paraId="26822002" w14:textId="77777777" w:rsidTr="00ED3640">
        <w:trPr>
          <w:trHeight w:val="71"/>
        </w:trPr>
        <w:tc>
          <w:tcPr>
            <w:tcW w:w="3708" w:type="dxa"/>
            <w:shd w:val="clear" w:color="auto" w:fill="auto"/>
          </w:tcPr>
          <w:p w14:paraId="2A10CE6E" w14:textId="77777777" w:rsidR="003312CA" w:rsidRPr="006D2CD3" w:rsidRDefault="003312CA" w:rsidP="006E2ABF">
            <w:pPr>
              <w:ind w:left="101" w:right="-72" w:hanging="187"/>
              <w:jc w:val="left"/>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61CC171E" w14:textId="77777777" w:rsidR="003312CA" w:rsidRPr="006D2CD3" w:rsidRDefault="00B93E7D" w:rsidP="006E2ABF">
            <w:pPr>
              <w:pStyle w:val="a"/>
              <w:ind w:right="-72"/>
              <w:jc w:val="center"/>
              <w:rPr>
                <w:rFonts w:ascii="Arial" w:hAnsi="Arial" w:cs="Arial"/>
                <w:b/>
                <w:bCs/>
                <w:sz w:val="18"/>
                <w:szCs w:val="18"/>
                <w:lang w:val="en-US"/>
              </w:rPr>
            </w:pPr>
            <w:r w:rsidRPr="006D2CD3">
              <w:rPr>
                <w:rFonts w:ascii="Arial" w:hAnsi="Arial" w:cs="Arial"/>
                <w:b/>
                <w:bCs/>
                <w:sz w:val="18"/>
                <w:szCs w:val="18"/>
                <w:lang w:val="en-US"/>
              </w:rPr>
              <w:t xml:space="preserve">financial </w:t>
            </w:r>
            <w:r w:rsidR="003312CA" w:rsidRPr="006D2CD3">
              <w:rPr>
                <w:rFonts w:ascii="Arial" w:hAnsi="Arial" w:cs="Arial"/>
                <w:b/>
                <w:bCs/>
                <w:sz w:val="18"/>
                <w:szCs w:val="18"/>
                <w:lang w:val="en-US"/>
              </w:rPr>
              <w:t>statements</w:t>
            </w:r>
          </w:p>
        </w:tc>
        <w:tc>
          <w:tcPr>
            <w:tcW w:w="2880" w:type="dxa"/>
            <w:gridSpan w:val="2"/>
            <w:tcBorders>
              <w:bottom w:val="single" w:sz="4" w:space="0" w:color="auto"/>
            </w:tcBorders>
            <w:shd w:val="clear" w:color="auto" w:fill="auto"/>
          </w:tcPr>
          <w:p w14:paraId="6D9FCCD6" w14:textId="77777777" w:rsidR="003312CA" w:rsidRPr="006D2CD3" w:rsidRDefault="00B93E7D" w:rsidP="006E2ABF">
            <w:pPr>
              <w:ind w:right="-72"/>
              <w:jc w:val="center"/>
              <w:rPr>
                <w:rFonts w:ascii="Arial" w:hAnsi="Arial" w:cs="Arial"/>
                <w:b/>
                <w:bCs/>
                <w:sz w:val="18"/>
                <w:szCs w:val="18"/>
              </w:rPr>
            </w:pPr>
            <w:r w:rsidRPr="006D2CD3">
              <w:rPr>
                <w:rFonts w:ascii="Arial" w:hAnsi="Arial" w:cs="Arial"/>
                <w:b/>
                <w:bCs/>
                <w:sz w:val="18"/>
                <w:szCs w:val="18"/>
              </w:rPr>
              <w:t xml:space="preserve">financial </w:t>
            </w:r>
            <w:r w:rsidR="003312CA" w:rsidRPr="006D2CD3">
              <w:rPr>
                <w:rFonts w:ascii="Arial" w:hAnsi="Arial" w:cs="Arial"/>
                <w:b/>
                <w:bCs/>
                <w:sz w:val="18"/>
                <w:szCs w:val="18"/>
              </w:rPr>
              <w:t>statements</w:t>
            </w:r>
          </w:p>
        </w:tc>
      </w:tr>
      <w:tr w:rsidR="006D2CD3" w:rsidRPr="006D2CD3" w14:paraId="45EACB0E" w14:textId="77777777" w:rsidTr="00ED3640">
        <w:tc>
          <w:tcPr>
            <w:tcW w:w="3708" w:type="dxa"/>
            <w:shd w:val="clear" w:color="auto" w:fill="auto"/>
          </w:tcPr>
          <w:p w14:paraId="6912C6B7" w14:textId="77777777" w:rsidR="007E0520" w:rsidRPr="006D2CD3" w:rsidRDefault="007E0520" w:rsidP="007E0520">
            <w:pPr>
              <w:ind w:left="101" w:right="-72" w:hanging="187"/>
              <w:jc w:val="left"/>
              <w:rPr>
                <w:rFonts w:ascii="Arial" w:hAnsi="Arial" w:cs="Arial"/>
                <w:b/>
                <w:bCs/>
                <w:sz w:val="18"/>
                <w:szCs w:val="18"/>
              </w:rPr>
            </w:pPr>
          </w:p>
        </w:tc>
        <w:tc>
          <w:tcPr>
            <w:tcW w:w="1440" w:type="dxa"/>
            <w:tcBorders>
              <w:top w:val="single" w:sz="4" w:space="0" w:color="auto"/>
            </w:tcBorders>
            <w:shd w:val="clear" w:color="auto" w:fill="auto"/>
            <w:vAlign w:val="bottom"/>
          </w:tcPr>
          <w:p w14:paraId="105E3A18" w14:textId="45888C28" w:rsidR="007E0520" w:rsidRPr="006D2CD3" w:rsidRDefault="004E07B7" w:rsidP="007E0520">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2024</w:t>
            </w:r>
          </w:p>
        </w:tc>
        <w:tc>
          <w:tcPr>
            <w:tcW w:w="1440" w:type="dxa"/>
            <w:tcBorders>
              <w:top w:val="single" w:sz="4" w:space="0" w:color="auto"/>
            </w:tcBorders>
            <w:shd w:val="clear" w:color="auto" w:fill="auto"/>
            <w:vAlign w:val="bottom"/>
          </w:tcPr>
          <w:p w14:paraId="09E75582" w14:textId="2EDD5D39" w:rsidR="007E0520" w:rsidRPr="006D2CD3" w:rsidRDefault="00DB5CDA" w:rsidP="007E0520">
            <w:pPr>
              <w:tabs>
                <w:tab w:val="left" w:pos="599"/>
              </w:tabs>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2023</w:t>
            </w:r>
          </w:p>
        </w:tc>
        <w:tc>
          <w:tcPr>
            <w:tcW w:w="1440" w:type="dxa"/>
            <w:tcBorders>
              <w:top w:val="single" w:sz="4" w:space="0" w:color="auto"/>
            </w:tcBorders>
            <w:shd w:val="clear" w:color="auto" w:fill="auto"/>
            <w:vAlign w:val="bottom"/>
          </w:tcPr>
          <w:p w14:paraId="0AC804D7" w14:textId="19C3449B" w:rsidR="007E0520" w:rsidRPr="006D2CD3" w:rsidRDefault="004E07B7" w:rsidP="007E0520">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2024</w:t>
            </w:r>
          </w:p>
        </w:tc>
        <w:tc>
          <w:tcPr>
            <w:tcW w:w="1440" w:type="dxa"/>
            <w:tcBorders>
              <w:top w:val="single" w:sz="4" w:space="0" w:color="auto"/>
            </w:tcBorders>
            <w:shd w:val="clear" w:color="auto" w:fill="auto"/>
            <w:vAlign w:val="bottom"/>
          </w:tcPr>
          <w:p w14:paraId="366E70D1" w14:textId="3B362588" w:rsidR="007E0520" w:rsidRPr="006D2CD3" w:rsidRDefault="00DB5CDA" w:rsidP="007E0520">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2023</w:t>
            </w:r>
          </w:p>
        </w:tc>
      </w:tr>
      <w:tr w:rsidR="006D2CD3" w:rsidRPr="006D2CD3" w14:paraId="78125BF0" w14:textId="77777777" w:rsidTr="00ED3640">
        <w:trPr>
          <w:cantSplit/>
        </w:trPr>
        <w:tc>
          <w:tcPr>
            <w:tcW w:w="3708" w:type="dxa"/>
            <w:shd w:val="clear" w:color="auto" w:fill="auto"/>
          </w:tcPr>
          <w:p w14:paraId="5B7CBCB7" w14:textId="77777777" w:rsidR="007E0520" w:rsidRPr="006D2CD3" w:rsidRDefault="007E0520" w:rsidP="007E052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440" w:type="dxa"/>
            <w:tcBorders>
              <w:bottom w:val="single" w:sz="4" w:space="0" w:color="auto"/>
            </w:tcBorders>
            <w:shd w:val="clear" w:color="auto" w:fill="auto"/>
          </w:tcPr>
          <w:p w14:paraId="5B609025" w14:textId="77777777" w:rsidR="007E0520" w:rsidRPr="006D2CD3"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440" w:type="dxa"/>
            <w:tcBorders>
              <w:bottom w:val="single" w:sz="4" w:space="0" w:color="auto"/>
            </w:tcBorders>
            <w:shd w:val="clear" w:color="auto" w:fill="auto"/>
          </w:tcPr>
          <w:p w14:paraId="2286C937" w14:textId="77777777" w:rsidR="007E0520" w:rsidRPr="006D2CD3"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440" w:type="dxa"/>
            <w:tcBorders>
              <w:bottom w:val="single" w:sz="4" w:space="0" w:color="auto"/>
            </w:tcBorders>
            <w:shd w:val="clear" w:color="auto" w:fill="auto"/>
          </w:tcPr>
          <w:p w14:paraId="27E1FA6E" w14:textId="77777777" w:rsidR="007E0520" w:rsidRPr="006D2CD3"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440" w:type="dxa"/>
            <w:tcBorders>
              <w:bottom w:val="single" w:sz="4" w:space="0" w:color="auto"/>
            </w:tcBorders>
            <w:shd w:val="clear" w:color="auto" w:fill="auto"/>
          </w:tcPr>
          <w:p w14:paraId="23511153" w14:textId="77777777" w:rsidR="007E0520" w:rsidRPr="006D2CD3"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r>
      <w:tr w:rsidR="006D2CD3" w:rsidRPr="006D2CD3" w14:paraId="083880A1" w14:textId="77777777" w:rsidTr="00ED3640">
        <w:trPr>
          <w:cantSplit/>
        </w:trPr>
        <w:tc>
          <w:tcPr>
            <w:tcW w:w="3708" w:type="dxa"/>
            <w:shd w:val="clear" w:color="auto" w:fill="auto"/>
          </w:tcPr>
          <w:p w14:paraId="735E0EA1" w14:textId="77777777" w:rsidR="003312CA" w:rsidRPr="006D2CD3" w:rsidRDefault="003312CA" w:rsidP="006E2AB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440" w:type="dxa"/>
            <w:tcBorders>
              <w:top w:val="single" w:sz="4" w:space="0" w:color="auto"/>
            </w:tcBorders>
            <w:shd w:val="clear" w:color="auto" w:fill="auto"/>
          </w:tcPr>
          <w:p w14:paraId="7A642DD9" w14:textId="77777777" w:rsidR="003312CA" w:rsidRPr="006D2CD3" w:rsidRDefault="003312CA" w:rsidP="006E2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703FC54E" w14:textId="77777777" w:rsidR="003312CA" w:rsidRPr="006D2CD3" w:rsidRDefault="003312CA" w:rsidP="006E2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59813BB1" w14:textId="77777777" w:rsidR="003312CA" w:rsidRPr="006D2CD3" w:rsidRDefault="003312CA" w:rsidP="006E2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4DDBE6F7" w14:textId="77777777" w:rsidR="003312CA" w:rsidRPr="006D2CD3" w:rsidRDefault="003312CA" w:rsidP="006E2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2BF5B550" w14:textId="77777777" w:rsidTr="00ED3640">
        <w:trPr>
          <w:cantSplit/>
        </w:trPr>
        <w:tc>
          <w:tcPr>
            <w:tcW w:w="3708" w:type="dxa"/>
            <w:shd w:val="clear" w:color="auto" w:fill="auto"/>
          </w:tcPr>
          <w:p w14:paraId="7AAB4D5E" w14:textId="77777777" w:rsidR="004B2854" w:rsidRPr="006D2CD3" w:rsidRDefault="004B2854" w:rsidP="004B2854">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6D2CD3">
              <w:rPr>
                <w:rFonts w:ascii="Arial" w:hAnsi="Arial" w:cs="Arial"/>
                <w:sz w:val="18"/>
                <w:szCs w:val="18"/>
              </w:rPr>
              <w:t>Cash on hand</w:t>
            </w:r>
          </w:p>
        </w:tc>
        <w:tc>
          <w:tcPr>
            <w:tcW w:w="1440" w:type="dxa"/>
            <w:shd w:val="clear" w:color="auto" w:fill="auto"/>
          </w:tcPr>
          <w:p w14:paraId="18C407C9" w14:textId="16964A51" w:rsidR="004B2854" w:rsidRPr="006D2CD3" w:rsidRDefault="004B2854" w:rsidP="004B2854">
            <w:pPr>
              <w:ind w:right="-72"/>
              <w:jc w:val="right"/>
              <w:rPr>
                <w:rFonts w:ascii="Arial" w:hAnsi="Arial" w:cs="Arial"/>
                <w:sz w:val="18"/>
                <w:szCs w:val="18"/>
              </w:rPr>
            </w:pPr>
            <w:r w:rsidRPr="006D2CD3">
              <w:rPr>
                <w:rFonts w:ascii="Arial" w:hAnsi="Arial" w:cs="Arial"/>
                <w:sz w:val="18"/>
                <w:szCs w:val="18"/>
              </w:rPr>
              <w:t>165,000</w:t>
            </w:r>
          </w:p>
        </w:tc>
        <w:tc>
          <w:tcPr>
            <w:tcW w:w="1440" w:type="dxa"/>
            <w:shd w:val="clear" w:color="auto" w:fill="auto"/>
          </w:tcPr>
          <w:p w14:paraId="336B6E94" w14:textId="4A1FCB69" w:rsidR="004B2854" w:rsidRPr="006D2CD3" w:rsidRDefault="004B2854" w:rsidP="004B2854">
            <w:pPr>
              <w:ind w:right="-72"/>
              <w:jc w:val="right"/>
              <w:rPr>
                <w:rFonts w:ascii="Arial" w:hAnsi="Arial" w:cs="Arial"/>
                <w:sz w:val="18"/>
                <w:szCs w:val="18"/>
              </w:rPr>
            </w:pPr>
            <w:r w:rsidRPr="006D2CD3">
              <w:rPr>
                <w:rFonts w:ascii="Arial" w:hAnsi="Arial" w:cs="Arial"/>
                <w:sz w:val="18"/>
                <w:szCs w:val="18"/>
              </w:rPr>
              <w:t>193,000</w:t>
            </w:r>
          </w:p>
        </w:tc>
        <w:tc>
          <w:tcPr>
            <w:tcW w:w="1440" w:type="dxa"/>
            <w:shd w:val="clear" w:color="auto" w:fill="auto"/>
          </w:tcPr>
          <w:p w14:paraId="3B7E0553" w14:textId="23E6AC68" w:rsidR="004B2854" w:rsidRPr="006D2CD3" w:rsidRDefault="004B2854" w:rsidP="004B2854">
            <w:pPr>
              <w:ind w:right="-72"/>
              <w:jc w:val="right"/>
              <w:rPr>
                <w:rFonts w:ascii="Arial" w:hAnsi="Arial" w:cs="Arial"/>
                <w:sz w:val="18"/>
                <w:szCs w:val="18"/>
              </w:rPr>
            </w:pPr>
            <w:r w:rsidRPr="006D2CD3">
              <w:rPr>
                <w:rFonts w:ascii="Arial" w:hAnsi="Arial" w:cs="Arial"/>
                <w:sz w:val="18"/>
                <w:szCs w:val="18"/>
              </w:rPr>
              <w:t>30,000</w:t>
            </w:r>
          </w:p>
        </w:tc>
        <w:tc>
          <w:tcPr>
            <w:tcW w:w="1440" w:type="dxa"/>
            <w:shd w:val="clear" w:color="auto" w:fill="auto"/>
          </w:tcPr>
          <w:p w14:paraId="6C9F07A8" w14:textId="6E60E562" w:rsidR="004B2854" w:rsidRPr="006D2CD3" w:rsidRDefault="004B2854" w:rsidP="004B2854">
            <w:pPr>
              <w:ind w:right="-72"/>
              <w:jc w:val="right"/>
              <w:rPr>
                <w:rFonts w:ascii="Arial" w:hAnsi="Arial" w:cs="Arial"/>
                <w:sz w:val="18"/>
                <w:szCs w:val="18"/>
              </w:rPr>
            </w:pPr>
            <w:r w:rsidRPr="006D2CD3">
              <w:rPr>
                <w:rFonts w:ascii="Arial" w:hAnsi="Arial" w:cs="Arial"/>
                <w:sz w:val="18"/>
                <w:szCs w:val="18"/>
              </w:rPr>
              <w:t>30,000</w:t>
            </w:r>
          </w:p>
        </w:tc>
      </w:tr>
      <w:tr w:rsidR="006D2CD3" w:rsidRPr="006D2CD3" w14:paraId="63858014" w14:textId="77777777" w:rsidTr="00ED3640">
        <w:trPr>
          <w:cantSplit/>
        </w:trPr>
        <w:tc>
          <w:tcPr>
            <w:tcW w:w="3708" w:type="dxa"/>
            <w:shd w:val="clear" w:color="auto" w:fill="auto"/>
          </w:tcPr>
          <w:p w14:paraId="0C398C84" w14:textId="77777777" w:rsidR="004B2854" w:rsidRPr="006D2CD3" w:rsidRDefault="004B2854" w:rsidP="004B2854">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6D2CD3">
              <w:rPr>
                <w:rFonts w:ascii="Arial" w:hAnsi="Arial" w:cs="Arial"/>
                <w:sz w:val="18"/>
                <w:szCs w:val="18"/>
              </w:rPr>
              <w:t>Cash at bank</w:t>
            </w:r>
          </w:p>
        </w:tc>
        <w:tc>
          <w:tcPr>
            <w:tcW w:w="1440" w:type="dxa"/>
            <w:tcBorders>
              <w:bottom w:val="single" w:sz="4" w:space="0" w:color="auto"/>
            </w:tcBorders>
            <w:shd w:val="clear" w:color="auto" w:fill="auto"/>
          </w:tcPr>
          <w:p w14:paraId="16D05E40" w14:textId="415E613B" w:rsidR="004B2854" w:rsidRPr="00FE1014" w:rsidRDefault="006B01E0" w:rsidP="004B2854">
            <w:pPr>
              <w:ind w:right="-72"/>
              <w:jc w:val="right"/>
              <w:rPr>
                <w:rFonts w:ascii="Arial" w:hAnsi="Arial" w:cs="Arial"/>
                <w:sz w:val="18"/>
                <w:szCs w:val="18"/>
              </w:rPr>
            </w:pPr>
            <w:r w:rsidRPr="00FE1014">
              <w:rPr>
                <w:rFonts w:ascii="Arial" w:hAnsi="Arial" w:cs="Arial"/>
                <w:sz w:val="18"/>
                <w:szCs w:val="18"/>
              </w:rPr>
              <w:t>353,403,857</w:t>
            </w:r>
          </w:p>
        </w:tc>
        <w:tc>
          <w:tcPr>
            <w:tcW w:w="1440" w:type="dxa"/>
            <w:tcBorders>
              <w:bottom w:val="single" w:sz="4" w:space="0" w:color="auto"/>
            </w:tcBorders>
            <w:shd w:val="clear" w:color="auto" w:fill="auto"/>
          </w:tcPr>
          <w:p w14:paraId="52BC7CDD" w14:textId="164CC95B" w:rsidR="004B2854" w:rsidRPr="006D2CD3" w:rsidRDefault="004B2854" w:rsidP="004B2854">
            <w:pPr>
              <w:ind w:right="-72"/>
              <w:jc w:val="right"/>
              <w:rPr>
                <w:rFonts w:ascii="Arial" w:hAnsi="Arial" w:cs="Arial"/>
                <w:sz w:val="18"/>
                <w:szCs w:val="18"/>
              </w:rPr>
            </w:pPr>
            <w:r w:rsidRPr="006D2CD3">
              <w:rPr>
                <w:rFonts w:ascii="Arial" w:hAnsi="Arial" w:cs="Arial"/>
                <w:sz w:val="18"/>
                <w:szCs w:val="18"/>
              </w:rPr>
              <w:t>1,942,613,958</w:t>
            </w:r>
          </w:p>
        </w:tc>
        <w:tc>
          <w:tcPr>
            <w:tcW w:w="1440" w:type="dxa"/>
            <w:tcBorders>
              <w:bottom w:val="single" w:sz="4" w:space="0" w:color="auto"/>
            </w:tcBorders>
            <w:shd w:val="clear" w:color="auto" w:fill="auto"/>
          </w:tcPr>
          <w:p w14:paraId="240F0C4B" w14:textId="57A1AB47" w:rsidR="004B2854" w:rsidRPr="006D2CD3" w:rsidRDefault="00EA5866" w:rsidP="004B2854">
            <w:pPr>
              <w:ind w:right="-72"/>
              <w:jc w:val="right"/>
              <w:rPr>
                <w:rFonts w:ascii="Arial" w:hAnsi="Arial" w:cs="Arial"/>
                <w:sz w:val="18"/>
                <w:szCs w:val="18"/>
              </w:rPr>
            </w:pPr>
            <w:r w:rsidRPr="006D2CD3">
              <w:rPr>
                <w:rFonts w:ascii="Arial" w:hAnsi="Arial" w:cs="Arial"/>
                <w:sz w:val="18"/>
                <w:szCs w:val="18"/>
              </w:rPr>
              <w:t>154,800,511</w:t>
            </w:r>
          </w:p>
        </w:tc>
        <w:tc>
          <w:tcPr>
            <w:tcW w:w="1440" w:type="dxa"/>
            <w:tcBorders>
              <w:bottom w:val="single" w:sz="4" w:space="0" w:color="auto"/>
            </w:tcBorders>
            <w:shd w:val="clear" w:color="auto" w:fill="auto"/>
          </w:tcPr>
          <w:p w14:paraId="70576333" w14:textId="1B5753F1" w:rsidR="004B2854" w:rsidRPr="006D2CD3" w:rsidRDefault="004B2854" w:rsidP="004B2854">
            <w:pPr>
              <w:ind w:right="-72"/>
              <w:jc w:val="right"/>
              <w:rPr>
                <w:rFonts w:ascii="Arial" w:hAnsi="Arial" w:cs="Arial"/>
                <w:sz w:val="18"/>
                <w:szCs w:val="18"/>
              </w:rPr>
            </w:pPr>
            <w:r w:rsidRPr="006D2CD3">
              <w:rPr>
                <w:rFonts w:ascii="Arial" w:hAnsi="Arial" w:cs="Arial"/>
                <w:sz w:val="18"/>
                <w:szCs w:val="18"/>
              </w:rPr>
              <w:t>500,851,963</w:t>
            </w:r>
          </w:p>
        </w:tc>
      </w:tr>
      <w:tr w:rsidR="006D2CD3" w:rsidRPr="006D2CD3" w14:paraId="09E432C7" w14:textId="77777777" w:rsidTr="00ED3640">
        <w:trPr>
          <w:cantSplit/>
        </w:trPr>
        <w:tc>
          <w:tcPr>
            <w:tcW w:w="3708" w:type="dxa"/>
            <w:shd w:val="clear" w:color="auto" w:fill="auto"/>
          </w:tcPr>
          <w:p w14:paraId="138F767B" w14:textId="77777777" w:rsidR="00A6046A" w:rsidRPr="006D2CD3" w:rsidRDefault="00A6046A" w:rsidP="00A6046A">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440" w:type="dxa"/>
            <w:tcBorders>
              <w:top w:val="single" w:sz="4" w:space="0" w:color="auto"/>
            </w:tcBorders>
            <w:shd w:val="clear" w:color="auto" w:fill="auto"/>
          </w:tcPr>
          <w:p w14:paraId="01C0FFCA" w14:textId="77777777" w:rsidR="00A6046A" w:rsidRPr="00FE1014" w:rsidRDefault="00A6046A" w:rsidP="00A604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64219736" w14:textId="77777777" w:rsidR="00A6046A" w:rsidRPr="006D2CD3" w:rsidRDefault="00A6046A" w:rsidP="00A604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77B2E09C" w14:textId="77777777" w:rsidR="00A6046A" w:rsidRPr="006D2CD3" w:rsidRDefault="00A6046A" w:rsidP="00A604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245FCA64" w14:textId="77777777" w:rsidR="00A6046A" w:rsidRPr="006D2CD3" w:rsidRDefault="00A6046A" w:rsidP="00A604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6046A" w:rsidRPr="006D2CD3" w14:paraId="65406952" w14:textId="77777777" w:rsidTr="00ED3640">
        <w:trPr>
          <w:cantSplit/>
        </w:trPr>
        <w:tc>
          <w:tcPr>
            <w:tcW w:w="3708" w:type="dxa"/>
            <w:shd w:val="clear" w:color="auto" w:fill="auto"/>
          </w:tcPr>
          <w:p w14:paraId="127CA49C" w14:textId="77777777" w:rsidR="00A6046A" w:rsidRPr="006D2CD3" w:rsidRDefault="00A6046A" w:rsidP="00A6046A">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440" w:type="dxa"/>
            <w:tcBorders>
              <w:bottom w:val="single" w:sz="4" w:space="0" w:color="auto"/>
            </w:tcBorders>
            <w:shd w:val="clear" w:color="auto" w:fill="auto"/>
          </w:tcPr>
          <w:p w14:paraId="52C39D82" w14:textId="25CFFA98" w:rsidR="00A6046A" w:rsidRPr="00FE1014" w:rsidRDefault="008C2D48" w:rsidP="00A6046A">
            <w:pPr>
              <w:ind w:right="-72"/>
              <w:jc w:val="right"/>
              <w:rPr>
                <w:rFonts w:ascii="Arial" w:hAnsi="Arial" w:cs="Arial"/>
                <w:sz w:val="18"/>
                <w:szCs w:val="18"/>
              </w:rPr>
            </w:pPr>
            <w:r w:rsidRPr="00FE1014">
              <w:rPr>
                <w:rFonts w:ascii="Arial" w:hAnsi="Arial" w:cs="Arial"/>
                <w:sz w:val="18"/>
                <w:szCs w:val="18"/>
              </w:rPr>
              <w:t>353,568,857</w:t>
            </w:r>
          </w:p>
        </w:tc>
        <w:tc>
          <w:tcPr>
            <w:tcW w:w="1440" w:type="dxa"/>
            <w:tcBorders>
              <w:bottom w:val="single" w:sz="4" w:space="0" w:color="auto"/>
            </w:tcBorders>
            <w:shd w:val="clear" w:color="auto" w:fill="auto"/>
          </w:tcPr>
          <w:p w14:paraId="357E5DD7" w14:textId="003C06CB" w:rsidR="00A6046A" w:rsidRPr="006D2CD3" w:rsidRDefault="00A6046A" w:rsidP="00A6046A">
            <w:pPr>
              <w:ind w:right="-72"/>
              <w:jc w:val="right"/>
              <w:rPr>
                <w:rFonts w:ascii="Arial" w:hAnsi="Arial" w:cs="Arial"/>
                <w:sz w:val="18"/>
                <w:szCs w:val="18"/>
              </w:rPr>
            </w:pPr>
            <w:r w:rsidRPr="006D2CD3">
              <w:rPr>
                <w:rFonts w:ascii="Arial" w:hAnsi="Arial" w:cs="Arial"/>
                <w:sz w:val="18"/>
                <w:szCs w:val="18"/>
                <w:cs/>
              </w:rPr>
              <w:t>1</w:t>
            </w:r>
            <w:r w:rsidRPr="006D2CD3">
              <w:rPr>
                <w:rFonts w:ascii="Arial" w:hAnsi="Arial" w:cs="Arial"/>
                <w:sz w:val="18"/>
                <w:szCs w:val="18"/>
              </w:rPr>
              <w:t>,</w:t>
            </w:r>
            <w:r w:rsidRPr="006D2CD3">
              <w:rPr>
                <w:rFonts w:ascii="Arial" w:hAnsi="Arial" w:cs="Arial"/>
                <w:sz w:val="18"/>
                <w:szCs w:val="18"/>
                <w:cs/>
              </w:rPr>
              <w:t>942</w:t>
            </w:r>
            <w:r w:rsidRPr="006D2CD3">
              <w:rPr>
                <w:rFonts w:ascii="Arial" w:hAnsi="Arial" w:cs="Arial"/>
                <w:sz w:val="18"/>
                <w:szCs w:val="18"/>
              </w:rPr>
              <w:t>,</w:t>
            </w:r>
            <w:r w:rsidRPr="006D2CD3">
              <w:rPr>
                <w:rFonts w:ascii="Arial" w:hAnsi="Arial" w:cs="Arial"/>
                <w:sz w:val="18"/>
                <w:szCs w:val="18"/>
                <w:cs/>
              </w:rPr>
              <w:t>806</w:t>
            </w:r>
            <w:r w:rsidRPr="006D2CD3">
              <w:rPr>
                <w:rFonts w:ascii="Arial" w:hAnsi="Arial" w:cs="Arial"/>
                <w:sz w:val="18"/>
                <w:szCs w:val="18"/>
              </w:rPr>
              <w:t>,</w:t>
            </w:r>
            <w:r w:rsidRPr="006D2CD3">
              <w:rPr>
                <w:rFonts w:ascii="Arial" w:hAnsi="Arial" w:cs="Arial"/>
                <w:sz w:val="18"/>
                <w:szCs w:val="18"/>
                <w:cs/>
              </w:rPr>
              <w:t>958</w:t>
            </w:r>
          </w:p>
        </w:tc>
        <w:tc>
          <w:tcPr>
            <w:tcW w:w="1440" w:type="dxa"/>
            <w:tcBorders>
              <w:bottom w:val="single" w:sz="4" w:space="0" w:color="auto"/>
            </w:tcBorders>
            <w:shd w:val="clear" w:color="auto" w:fill="auto"/>
          </w:tcPr>
          <w:p w14:paraId="4BE2E43C" w14:textId="22461F60" w:rsidR="00A6046A" w:rsidRPr="006D2CD3" w:rsidRDefault="004B2854" w:rsidP="00A6046A">
            <w:pPr>
              <w:ind w:right="-72"/>
              <w:jc w:val="right"/>
              <w:rPr>
                <w:rFonts w:ascii="Arial" w:hAnsi="Arial" w:cs="Arial"/>
                <w:sz w:val="18"/>
                <w:szCs w:val="18"/>
              </w:rPr>
            </w:pPr>
            <w:r w:rsidRPr="006D2CD3">
              <w:rPr>
                <w:rFonts w:ascii="Arial" w:hAnsi="Arial" w:cs="Arial"/>
                <w:sz w:val="18"/>
                <w:szCs w:val="18"/>
              </w:rPr>
              <w:t>154,</w:t>
            </w:r>
            <w:r w:rsidR="00EA5866" w:rsidRPr="006D2CD3">
              <w:rPr>
                <w:rFonts w:ascii="Arial" w:hAnsi="Arial" w:cs="Arial"/>
                <w:sz w:val="18"/>
                <w:szCs w:val="18"/>
              </w:rPr>
              <w:t>830,511</w:t>
            </w:r>
          </w:p>
        </w:tc>
        <w:tc>
          <w:tcPr>
            <w:tcW w:w="1440" w:type="dxa"/>
            <w:tcBorders>
              <w:bottom w:val="single" w:sz="4" w:space="0" w:color="auto"/>
            </w:tcBorders>
            <w:shd w:val="clear" w:color="auto" w:fill="auto"/>
          </w:tcPr>
          <w:p w14:paraId="5A5AB78C" w14:textId="7C9D520C" w:rsidR="00A6046A" w:rsidRPr="006D2CD3" w:rsidRDefault="00A6046A" w:rsidP="00A6046A">
            <w:pPr>
              <w:ind w:right="-72"/>
              <w:jc w:val="right"/>
              <w:rPr>
                <w:rFonts w:ascii="Arial" w:hAnsi="Arial" w:cs="Arial"/>
                <w:sz w:val="18"/>
                <w:szCs w:val="18"/>
              </w:rPr>
            </w:pPr>
            <w:r w:rsidRPr="006D2CD3">
              <w:rPr>
                <w:rFonts w:ascii="Arial" w:hAnsi="Arial" w:cs="Arial"/>
                <w:sz w:val="18"/>
                <w:szCs w:val="18"/>
                <w:cs/>
              </w:rPr>
              <w:t>500</w:t>
            </w:r>
            <w:r w:rsidRPr="006D2CD3">
              <w:rPr>
                <w:rFonts w:ascii="Arial" w:hAnsi="Arial" w:cs="Arial"/>
                <w:sz w:val="18"/>
                <w:szCs w:val="18"/>
              </w:rPr>
              <w:t>,</w:t>
            </w:r>
            <w:r w:rsidRPr="006D2CD3">
              <w:rPr>
                <w:rFonts w:ascii="Arial" w:hAnsi="Arial" w:cs="Arial"/>
                <w:sz w:val="18"/>
                <w:szCs w:val="18"/>
                <w:cs/>
              </w:rPr>
              <w:t>881</w:t>
            </w:r>
            <w:r w:rsidRPr="006D2CD3">
              <w:rPr>
                <w:rFonts w:ascii="Arial" w:hAnsi="Arial" w:cs="Arial"/>
                <w:sz w:val="18"/>
                <w:szCs w:val="18"/>
              </w:rPr>
              <w:t>,</w:t>
            </w:r>
            <w:r w:rsidRPr="006D2CD3">
              <w:rPr>
                <w:rFonts w:ascii="Arial" w:hAnsi="Arial" w:cs="Arial"/>
                <w:sz w:val="18"/>
                <w:szCs w:val="18"/>
                <w:cs/>
              </w:rPr>
              <w:t>963</w:t>
            </w:r>
          </w:p>
        </w:tc>
      </w:tr>
    </w:tbl>
    <w:p w14:paraId="73156B78" w14:textId="77777777" w:rsidR="00A64D35" w:rsidRPr="006D2CD3" w:rsidRDefault="00A64D35" w:rsidP="006E2ABF">
      <w:pPr>
        <w:jc w:val="left"/>
        <w:rPr>
          <w:rFonts w:ascii="Arial" w:hAnsi="Arial" w:cs="Arial"/>
          <w:sz w:val="18"/>
          <w:szCs w:val="18"/>
        </w:rPr>
      </w:pPr>
    </w:p>
    <w:p w14:paraId="17C8BE07" w14:textId="42054DFA" w:rsidR="00A64D35" w:rsidRPr="006D2CD3" w:rsidRDefault="00A64D35" w:rsidP="006E2ABF">
      <w:pPr>
        <w:tabs>
          <w:tab w:val="left" w:pos="547"/>
        </w:tabs>
        <w:rPr>
          <w:rFonts w:ascii="Arial" w:hAnsi="Arial" w:cs="Arial"/>
          <w:sz w:val="18"/>
          <w:szCs w:val="18"/>
        </w:rPr>
      </w:pPr>
      <w:r w:rsidRPr="006D2CD3">
        <w:rPr>
          <w:rFonts w:ascii="Arial" w:hAnsi="Arial" w:cs="Arial"/>
          <w:sz w:val="18"/>
          <w:szCs w:val="18"/>
        </w:rPr>
        <w:t xml:space="preserve">The </w:t>
      </w:r>
      <w:r w:rsidR="001E311D" w:rsidRPr="006D2CD3">
        <w:rPr>
          <w:rFonts w:ascii="Arial" w:hAnsi="Arial" w:cs="Arial"/>
          <w:sz w:val="18"/>
          <w:szCs w:val="18"/>
        </w:rPr>
        <w:t xml:space="preserve">average </w:t>
      </w:r>
      <w:r w:rsidRPr="006D2CD3">
        <w:rPr>
          <w:rFonts w:ascii="Arial" w:hAnsi="Arial" w:cs="Arial"/>
          <w:sz w:val="18"/>
          <w:szCs w:val="18"/>
        </w:rPr>
        <w:t xml:space="preserve">effective interest rate on </w:t>
      </w:r>
      <w:r w:rsidR="0059656C" w:rsidRPr="006D2CD3">
        <w:rPr>
          <w:rFonts w:ascii="Arial" w:hAnsi="Arial" w:cs="Arial"/>
          <w:sz w:val="18"/>
          <w:szCs w:val="18"/>
        </w:rPr>
        <w:t xml:space="preserve">short-term bank deposits was </w:t>
      </w:r>
      <w:r w:rsidR="004B2854" w:rsidRPr="006D2CD3">
        <w:rPr>
          <w:rFonts w:ascii="Arial" w:hAnsi="Arial" w:cs="Arial"/>
          <w:sz w:val="18"/>
          <w:szCs w:val="18"/>
        </w:rPr>
        <w:t>0.33</w:t>
      </w:r>
      <w:r w:rsidRPr="006D2CD3">
        <w:rPr>
          <w:rFonts w:ascii="Arial" w:hAnsi="Arial" w:cs="Arial"/>
          <w:sz w:val="18"/>
          <w:szCs w:val="18"/>
        </w:rPr>
        <w:t>%</w:t>
      </w:r>
      <w:r w:rsidR="00797B48" w:rsidRPr="006D2CD3">
        <w:rPr>
          <w:rFonts w:ascii="Arial" w:hAnsi="Arial" w:cs="Arial"/>
          <w:sz w:val="18"/>
          <w:szCs w:val="18"/>
        </w:rPr>
        <w:t xml:space="preserve"> per annum</w:t>
      </w:r>
      <w:r w:rsidR="00536C57" w:rsidRPr="006D2CD3">
        <w:rPr>
          <w:rFonts w:ascii="Arial" w:hAnsi="Arial" w:cs="Arial"/>
          <w:sz w:val="18"/>
          <w:szCs w:val="18"/>
        </w:rPr>
        <w:t xml:space="preserve"> </w:t>
      </w:r>
      <w:r w:rsidR="005B52E9" w:rsidRPr="006D2CD3">
        <w:rPr>
          <w:rFonts w:ascii="Arial" w:hAnsi="Arial" w:cs="Arial"/>
          <w:sz w:val="18"/>
          <w:szCs w:val="18"/>
        </w:rPr>
        <w:t>(</w:t>
      </w:r>
      <w:r w:rsidR="00DB5CDA" w:rsidRPr="006D2CD3">
        <w:rPr>
          <w:rFonts w:ascii="Arial" w:hAnsi="Arial" w:cs="Arial"/>
          <w:sz w:val="18"/>
          <w:szCs w:val="18"/>
          <w:lang w:val="en-GB"/>
        </w:rPr>
        <w:t>2023</w:t>
      </w:r>
      <w:r w:rsidR="0059656C" w:rsidRPr="006D2CD3">
        <w:rPr>
          <w:rFonts w:ascii="Arial" w:hAnsi="Arial" w:cs="Arial"/>
          <w:sz w:val="18"/>
          <w:szCs w:val="18"/>
        </w:rPr>
        <w:t xml:space="preserve">: </w:t>
      </w:r>
      <w:r w:rsidR="00A6046A" w:rsidRPr="006D2CD3">
        <w:rPr>
          <w:rFonts w:ascii="Arial" w:hAnsi="Arial" w:cs="Arial"/>
          <w:sz w:val="18"/>
          <w:szCs w:val="22"/>
          <w:lang w:val="en-GB"/>
        </w:rPr>
        <w:t>0.38</w:t>
      </w:r>
      <w:r w:rsidR="002D0C1F" w:rsidRPr="006D2CD3">
        <w:rPr>
          <w:rFonts w:ascii="Arial" w:hAnsi="Arial" w:cs="Arial"/>
          <w:sz w:val="18"/>
          <w:szCs w:val="18"/>
        </w:rPr>
        <w:t>%</w:t>
      </w:r>
      <w:r w:rsidR="00536C57" w:rsidRPr="006D2CD3">
        <w:rPr>
          <w:rFonts w:ascii="Arial" w:hAnsi="Arial" w:cs="Arial"/>
          <w:sz w:val="18"/>
          <w:szCs w:val="18"/>
        </w:rPr>
        <w:t xml:space="preserve"> per annum</w:t>
      </w:r>
      <w:r w:rsidRPr="006D2CD3">
        <w:rPr>
          <w:rFonts w:ascii="Arial" w:hAnsi="Arial" w:cs="Arial"/>
          <w:sz w:val="18"/>
          <w:szCs w:val="18"/>
        </w:rPr>
        <w:t>).</w:t>
      </w:r>
    </w:p>
    <w:p w14:paraId="0B2EC785" w14:textId="77777777" w:rsidR="00D172D6" w:rsidRPr="006D2CD3" w:rsidRDefault="00D172D6" w:rsidP="006E2ABF">
      <w:pPr>
        <w:tabs>
          <w:tab w:val="left" w:pos="547"/>
        </w:tabs>
        <w:rPr>
          <w:rFonts w:ascii="Arial" w:hAnsi="Arial" w:cs="Arial"/>
          <w:sz w:val="18"/>
          <w:szCs w:val="18"/>
        </w:rPr>
      </w:pPr>
    </w:p>
    <w:p w14:paraId="1CA8FCE7" w14:textId="77777777" w:rsidR="00A64D35" w:rsidRPr="006D2CD3" w:rsidRDefault="00A64D35" w:rsidP="006E2ABF">
      <w:pPr>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ED3640" w:rsidRPr="006D2CD3" w14:paraId="4CE045C1" w14:textId="77777777" w:rsidTr="00ED3640">
        <w:trPr>
          <w:trHeight w:val="389"/>
        </w:trPr>
        <w:tc>
          <w:tcPr>
            <w:tcW w:w="9461" w:type="dxa"/>
            <w:shd w:val="clear" w:color="auto" w:fill="auto"/>
            <w:vAlign w:val="center"/>
          </w:tcPr>
          <w:p w14:paraId="19FAFD9E" w14:textId="4962D524" w:rsidR="002F2BF3" w:rsidRPr="006D2CD3" w:rsidRDefault="003C30F5" w:rsidP="00D82543">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lang w:val="en-GB"/>
              </w:rPr>
              <w:t>10</w:t>
            </w:r>
            <w:r w:rsidR="002F2BF3" w:rsidRPr="006D2CD3">
              <w:rPr>
                <w:rFonts w:ascii="Arial" w:eastAsia="BrowalliaUPC" w:hAnsi="Arial" w:cs="Arial"/>
                <w:spacing w:val="-2"/>
                <w:kern w:val="28"/>
                <w:sz w:val="18"/>
                <w:szCs w:val="18"/>
              </w:rPr>
              <w:tab/>
              <w:t>Restricted bank deposits</w:t>
            </w:r>
          </w:p>
        </w:tc>
      </w:tr>
    </w:tbl>
    <w:p w14:paraId="52E0CF29" w14:textId="77777777" w:rsidR="00732690" w:rsidRPr="006D2CD3" w:rsidRDefault="00732690" w:rsidP="007C3A36">
      <w:pPr>
        <w:tabs>
          <w:tab w:val="left" w:pos="547"/>
        </w:tabs>
        <w:rPr>
          <w:rFonts w:ascii="Arial" w:hAnsi="Arial" w:cs="Arial"/>
          <w:sz w:val="18"/>
          <w:szCs w:val="18"/>
        </w:rPr>
      </w:pPr>
    </w:p>
    <w:p w14:paraId="15782DC4" w14:textId="77777777" w:rsidR="00732690" w:rsidRPr="006D2CD3" w:rsidRDefault="00732690" w:rsidP="007C3A36">
      <w:pPr>
        <w:tabs>
          <w:tab w:val="left" w:pos="547"/>
        </w:tabs>
        <w:rPr>
          <w:rFonts w:ascii="Arial" w:hAnsi="Arial" w:cs="Arial"/>
          <w:sz w:val="18"/>
          <w:szCs w:val="18"/>
        </w:rPr>
      </w:pPr>
      <w:r w:rsidRPr="006D2CD3">
        <w:rPr>
          <w:rFonts w:ascii="Arial" w:hAnsi="Arial" w:cs="Arial"/>
          <w:sz w:val="18"/>
          <w:szCs w:val="18"/>
        </w:rPr>
        <w:t>Short-term restricted bank deposits comprise saving deposits specially for repayment of debenture’s principals and interest, pledged saving deposits and pledged deposits in current accounts of subsidiaries and the transfer of claims in the deposit accounts to the lender according to the specified expenditure conditions to secure the credit facilities.</w:t>
      </w:r>
    </w:p>
    <w:p w14:paraId="3E8071D3" w14:textId="77777777" w:rsidR="00732690" w:rsidRPr="006D2CD3" w:rsidRDefault="00732690" w:rsidP="007C3A36">
      <w:pPr>
        <w:tabs>
          <w:tab w:val="left" w:pos="547"/>
        </w:tabs>
        <w:rPr>
          <w:rFonts w:ascii="Arial" w:hAnsi="Arial" w:cs="Arial"/>
          <w:sz w:val="18"/>
          <w:szCs w:val="18"/>
        </w:rPr>
      </w:pPr>
    </w:p>
    <w:p w14:paraId="609B7947" w14:textId="43BD1EAA" w:rsidR="00A64D35" w:rsidRPr="006D2CD3" w:rsidRDefault="00732690" w:rsidP="007C3A36">
      <w:pPr>
        <w:tabs>
          <w:tab w:val="left" w:pos="547"/>
        </w:tabs>
        <w:rPr>
          <w:rFonts w:ascii="Arial" w:hAnsi="Arial" w:cs="Arial"/>
          <w:sz w:val="18"/>
          <w:szCs w:val="18"/>
        </w:rPr>
      </w:pPr>
      <w:r w:rsidRPr="006D2CD3">
        <w:rPr>
          <w:rFonts w:ascii="Arial" w:hAnsi="Arial" w:cs="Arial"/>
          <w:sz w:val="18"/>
          <w:szCs w:val="18"/>
        </w:rPr>
        <w:t>The long-term restricted bank deposits consist of the pledged saving</w:t>
      </w:r>
      <w:r w:rsidR="00DB6E5F">
        <w:rPr>
          <w:rFonts w:ascii="Arial" w:hAnsi="Arial" w:cs="Arial"/>
          <w:sz w:val="18"/>
          <w:szCs w:val="18"/>
        </w:rPr>
        <w:t>,</w:t>
      </w:r>
      <w:r w:rsidR="00982DFA" w:rsidRPr="006D2CD3">
        <w:rPr>
          <w:rFonts w:ascii="Arial" w:hAnsi="Arial" w:cs="Arial"/>
          <w:sz w:val="18"/>
          <w:szCs w:val="18"/>
        </w:rPr>
        <w:t xml:space="preserve"> current</w:t>
      </w:r>
      <w:r w:rsidR="005B78B3">
        <w:rPr>
          <w:rFonts w:ascii="Arial" w:hAnsi="Arial" w:cs="Arial"/>
          <w:sz w:val="18"/>
          <w:szCs w:val="18"/>
        </w:rPr>
        <w:t xml:space="preserve"> and fixed</w:t>
      </w:r>
      <w:r w:rsidR="00982DFA" w:rsidRPr="006D2CD3">
        <w:rPr>
          <w:rFonts w:ascii="Arial" w:hAnsi="Arial" w:cs="Arial"/>
          <w:sz w:val="18"/>
          <w:szCs w:val="18"/>
        </w:rPr>
        <w:t xml:space="preserve"> </w:t>
      </w:r>
      <w:r w:rsidRPr="006D2CD3">
        <w:rPr>
          <w:rFonts w:ascii="Arial" w:hAnsi="Arial" w:cs="Arial"/>
          <w:sz w:val="18"/>
          <w:szCs w:val="18"/>
        </w:rPr>
        <w:t>bank deposits of the Company to guarantee its electricity consumption</w:t>
      </w:r>
      <w:r w:rsidR="007964A4" w:rsidRPr="006D2CD3">
        <w:rPr>
          <w:rFonts w:ascii="Arial" w:hAnsi="Arial" w:cs="Arial"/>
          <w:sz w:val="18"/>
          <w:szCs w:val="18"/>
        </w:rPr>
        <w:t>, the pledged saving bank deposits of the subsidiaries for the specific purpose specified in the credit facility agreement</w:t>
      </w:r>
      <w:r w:rsidRPr="006D2CD3">
        <w:rPr>
          <w:rFonts w:ascii="Arial" w:hAnsi="Arial" w:cs="Arial"/>
          <w:sz w:val="18"/>
          <w:szCs w:val="18"/>
        </w:rPr>
        <w:t>.</w:t>
      </w:r>
    </w:p>
    <w:p w14:paraId="47887986" w14:textId="77777777" w:rsidR="00732690" w:rsidRPr="006D2CD3" w:rsidRDefault="00732690" w:rsidP="007C3A36">
      <w:pPr>
        <w:tabs>
          <w:tab w:val="left" w:pos="547"/>
        </w:tabs>
        <w:rPr>
          <w:rFonts w:ascii="Arial" w:hAnsi="Arial" w:cs="Arial"/>
          <w:sz w:val="18"/>
          <w:szCs w:val="18"/>
        </w:rPr>
      </w:pPr>
    </w:p>
    <w:p w14:paraId="59AAF6A0" w14:textId="77777777" w:rsidR="00A81C6E" w:rsidRPr="006D2CD3" w:rsidRDefault="00A81C6E" w:rsidP="006E2ABF">
      <w:pPr>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ED3640" w:rsidRPr="006D2CD3" w14:paraId="1858DB6C" w14:textId="77777777" w:rsidTr="00ED3640">
        <w:trPr>
          <w:trHeight w:val="389"/>
        </w:trPr>
        <w:tc>
          <w:tcPr>
            <w:tcW w:w="9461" w:type="dxa"/>
            <w:shd w:val="clear" w:color="auto" w:fill="auto"/>
            <w:vAlign w:val="center"/>
          </w:tcPr>
          <w:p w14:paraId="0EC43603" w14:textId="27DBC0AA" w:rsidR="002F2BF3" w:rsidRPr="006D2CD3" w:rsidRDefault="003C30F5" w:rsidP="00D82543">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lang w:val="en-GB"/>
              </w:rPr>
              <w:t>11</w:t>
            </w:r>
            <w:r w:rsidR="002F2BF3" w:rsidRPr="006D2CD3">
              <w:rPr>
                <w:rFonts w:ascii="Arial" w:eastAsia="BrowalliaUPC" w:hAnsi="Arial" w:cs="Arial"/>
                <w:spacing w:val="-2"/>
                <w:kern w:val="28"/>
                <w:sz w:val="18"/>
                <w:szCs w:val="18"/>
              </w:rPr>
              <w:tab/>
            </w:r>
            <w:r w:rsidR="00C20C8A" w:rsidRPr="006D2CD3">
              <w:rPr>
                <w:rFonts w:ascii="Arial" w:eastAsia="BrowalliaUPC" w:hAnsi="Arial" w:cs="Arial"/>
                <w:spacing w:val="-2"/>
                <w:kern w:val="28"/>
                <w:sz w:val="18"/>
                <w:szCs w:val="18"/>
              </w:rPr>
              <w:t xml:space="preserve">Fair value </w:t>
            </w:r>
          </w:p>
        </w:tc>
      </w:tr>
    </w:tbl>
    <w:p w14:paraId="23E678E8" w14:textId="77777777" w:rsidR="002900A9" w:rsidRPr="006D2CD3" w:rsidRDefault="002900A9" w:rsidP="006E2ABF">
      <w:pPr>
        <w:rPr>
          <w:rFonts w:ascii="Arial" w:hAnsi="Arial" w:cs="Arial"/>
          <w:sz w:val="18"/>
          <w:szCs w:val="18"/>
        </w:rPr>
      </w:pPr>
    </w:p>
    <w:p w14:paraId="5BB9185F" w14:textId="6FFDDEBE" w:rsidR="005D1B49" w:rsidRPr="006D2CD3" w:rsidRDefault="00A81C6E" w:rsidP="006E2ABF">
      <w:pPr>
        <w:rPr>
          <w:rFonts w:ascii="Arial" w:hAnsi="Arial" w:cs="Arial"/>
          <w:sz w:val="18"/>
          <w:szCs w:val="18"/>
        </w:rPr>
      </w:pPr>
      <w:r w:rsidRPr="006D2CD3">
        <w:rPr>
          <w:rFonts w:ascii="Arial" w:hAnsi="Arial" w:cs="Arial"/>
          <w:spacing w:val="-4"/>
          <w:sz w:val="18"/>
          <w:szCs w:val="18"/>
        </w:rPr>
        <w:t xml:space="preserve">As at </w:t>
      </w:r>
      <w:r w:rsidR="00B14D45" w:rsidRPr="006D2CD3">
        <w:rPr>
          <w:rFonts w:ascii="Arial" w:hAnsi="Arial" w:cs="Arial"/>
          <w:spacing w:val="-4"/>
          <w:sz w:val="18"/>
          <w:szCs w:val="18"/>
          <w:lang w:val="en-GB"/>
        </w:rPr>
        <w:t>31</w:t>
      </w:r>
      <w:r w:rsidRPr="006D2CD3">
        <w:rPr>
          <w:rFonts w:ascii="Arial" w:hAnsi="Arial" w:cs="Arial"/>
          <w:spacing w:val="-4"/>
          <w:sz w:val="18"/>
          <w:szCs w:val="18"/>
        </w:rPr>
        <w:t xml:space="preserve"> December </w:t>
      </w:r>
      <w:r w:rsidR="004E07B7" w:rsidRPr="006D2CD3">
        <w:rPr>
          <w:rFonts w:ascii="Arial" w:hAnsi="Arial" w:cs="Arial"/>
          <w:spacing w:val="-4"/>
          <w:sz w:val="18"/>
          <w:szCs w:val="18"/>
          <w:lang w:val="en-GB"/>
        </w:rPr>
        <w:t>2024</w:t>
      </w:r>
      <w:r w:rsidRPr="006D2CD3">
        <w:rPr>
          <w:rFonts w:ascii="Arial" w:hAnsi="Arial" w:cs="Arial"/>
          <w:spacing w:val="-4"/>
          <w:sz w:val="18"/>
          <w:szCs w:val="18"/>
        </w:rPr>
        <w:t>,</w:t>
      </w:r>
      <w:r w:rsidR="00982DFA" w:rsidRPr="006D2CD3">
        <w:rPr>
          <w:rFonts w:ascii="Arial" w:hAnsi="Arial" w:cs="Arial"/>
          <w:spacing w:val="-4"/>
          <w:sz w:val="18"/>
          <w:szCs w:val="18"/>
        </w:rPr>
        <w:t xml:space="preserve"> </w:t>
      </w:r>
      <w:r w:rsidR="00225FBE" w:rsidRPr="006D2CD3">
        <w:rPr>
          <w:rFonts w:ascii="Arial" w:hAnsi="Arial" w:cs="Arial"/>
          <w:spacing w:val="-4"/>
          <w:sz w:val="18"/>
          <w:szCs w:val="18"/>
        </w:rPr>
        <w:t xml:space="preserve">all </w:t>
      </w:r>
      <w:r w:rsidRPr="006D2CD3">
        <w:rPr>
          <w:rFonts w:ascii="Arial" w:hAnsi="Arial" w:cs="Arial"/>
          <w:spacing w:val="-4"/>
          <w:sz w:val="18"/>
          <w:szCs w:val="18"/>
        </w:rPr>
        <w:t>financial assets and liabilities</w:t>
      </w:r>
      <w:r w:rsidR="00225FBE" w:rsidRPr="006D2CD3">
        <w:rPr>
          <w:rFonts w:ascii="Arial" w:hAnsi="Arial" w:cs="Arial"/>
          <w:spacing w:val="-4"/>
          <w:sz w:val="18"/>
          <w:szCs w:val="18"/>
        </w:rPr>
        <w:t xml:space="preserve"> </w:t>
      </w:r>
      <w:r w:rsidR="00982DFA" w:rsidRPr="006D2CD3">
        <w:rPr>
          <w:rFonts w:ascii="Arial" w:hAnsi="Arial" w:cs="Arial"/>
          <w:spacing w:val="-4"/>
          <w:sz w:val="18"/>
          <w:szCs w:val="18"/>
        </w:rPr>
        <w:t xml:space="preserve">are </w:t>
      </w:r>
      <w:r w:rsidR="00225FBE" w:rsidRPr="006D2CD3">
        <w:rPr>
          <w:rFonts w:ascii="Arial" w:hAnsi="Arial" w:cs="Arial"/>
          <w:spacing w:val="-4"/>
          <w:sz w:val="18"/>
          <w:szCs w:val="18"/>
        </w:rPr>
        <w:t>measured at amortised cost</w:t>
      </w:r>
      <w:r w:rsidR="00982DFA" w:rsidRPr="006D2CD3">
        <w:rPr>
          <w:rFonts w:ascii="Arial" w:hAnsi="Arial" w:cs="Arial"/>
          <w:spacing w:val="-4"/>
          <w:sz w:val="18"/>
          <w:szCs w:val="18"/>
        </w:rPr>
        <w:t>,</w:t>
      </w:r>
      <w:r w:rsidR="00225FBE" w:rsidRPr="006D2CD3">
        <w:rPr>
          <w:rFonts w:ascii="Arial" w:hAnsi="Arial" w:cs="Arial"/>
          <w:spacing w:val="-4"/>
          <w:sz w:val="18"/>
          <w:szCs w:val="18"/>
        </w:rPr>
        <w:t xml:space="preserve"> except</w:t>
      </w:r>
      <w:r w:rsidR="00982DFA" w:rsidRPr="006D2CD3">
        <w:rPr>
          <w:rFonts w:ascii="Arial" w:hAnsi="Arial" w:cs="Arial"/>
          <w:spacing w:val="-4"/>
          <w:sz w:val="18"/>
          <w:szCs w:val="18"/>
        </w:rPr>
        <w:t xml:space="preserve"> </w:t>
      </w:r>
      <w:r w:rsidR="009C5C5D" w:rsidRPr="006D2CD3">
        <w:rPr>
          <w:rFonts w:ascii="Arial" w:hAnsi="Arial" w:cs="Arial"/>
          <w:spacing w:val="-4"/>
          <w:sz w:val="18"/>
          <w:szCs w:val="18"/>
        </w:rPr>
        <w:t xml:space="preserve">for </w:t>
      </w:r>
      <w:r w:rsidR="00982DFA" w:rsidRPr="006D2CD3">
        <w:rPr>
          <w:rFonts w:ascii="Arial" w:hAnsi="Arial" w:cs="Arial"/>
          <w:spacing w:val="-4"/>
          <w:sz w:val="18"/>
          <w:szCs w:val="18"/>
        </w:rPr>
        <w:t>the investment</w:t>
      </w:r>
      <w:r w:rsidR="00982DFA" w:rsidRPr="006D2CD3">
        <w:rPr>
          <w:rFonts w:ascii="Arial" w:hAnsi="Arial" w:cs="Arial"/>
          <w:sz w:val="18"/>
          <w:szCs w:val="18"/>
        </w:rPr>
        <w:t xml:space="preserve"> in</w:t>
      </w:r>
      <w:r w:rsidR="00C10A59" w:rsidRPr="006D2CD3">
        <w:rPr>
          <w:rFonts w:ascii="Arial" w:hAnsi="Arial" w:cs="Arial"/>
          <w:sz w:val="18"/>
          <w:szCs w:val="18"/>
        </w:rPr>
        <w:t xml:space="preserve"> </w:t>
      </w:r>
      <w:r w:rsidR="005D1B49" w:rsidRPr="006D2CD3">
        <w:rPr>
          <w:rFonts w:ascii="Arial" w:hAnsi="Arial" w:cs="Arial"/>
          <w:sz w:val="18"/>
          <w:szCs w:val="18"/>
        </w:rPr>
        <w:t>debt instruments measured at fair value through profit or loss</w:t>
      </w:r>
      <w:r w:rsidR="00536047" w:rsidRPr="006D2CD3">
        <w:rPr>
          <w:rFonts w:ascii="Arial" w:hAnsi="Arial" w:cs="Arial"/>
          <w:spacing w:val="-4"/>
          <w:sz w:val="18"/>
          <w:szCs w:val="18"/>
        </w:rPr>
        <w:t xml:space="preserve">. </w:t>
      </w:r>
      <w:r w:rsidR="005D1B49" w:rsidRPr="006D2CD3">
        <w:rPr>
          <w:rFonts w:ascii="Arial" w:hAnsi="Arial" w:cs="Arial"/>
          <w:spacing w:val="-4"/>
          <w:sz w:val="18"/>
          <w:szCs w:val="18"/>
        </w:rPr>
        <w:t>The fair value of financial asset</w:t>
      </w:r>
      <w:r w:rsidR="00982DFA" w:rsidRPr="006D2CD3">
        <w:rPr>
          <w:rFonts w:ascii="Arial" w:hAnsi="Arial" w:cs="Arial"/>
          <w:spacing w:val="-4"/>
          <w:sz w:val="18"/>
          <w:szCs w:val="18"/>
        </w:rPr>
        <w:t>s</w:t>
      </w:r>
      <w:r w:rsidR="005D1B49" w:rsidRPr="006D2CD3">
        <w:rPr>
          <w:rFonts w:ascii="Arial" w:hAnsi="Arial" w:cs="Arial"/>
          <w:spacing w:val="-4"/>
          <w:sz w:val="18"/>
          <w:szCs w:val="18"/>
        </w:rPr>
        <w:t xml:space="preserve"> and financial liabilities matured within one year</w:t>
      </w:r>
      <w:r w:rsidR="00982DFA" w:rsidRPr="006D2CD3">
        <w:rPr>
          <w:rFonts w:ascii="Arial" w:hAnsi="Arial" w:cs="Arial"/>
          <w:spacing w:val="-4"/>
          <w:sz w:val="18"/>
          <w:szCs w:val="18"/>
        </w:rPr>
        <w:t xml:space="preserve"> approximate</w:t>
      </w:r>
      <w:r w:rsidR="005D1B49" w:rsidRPr="006D2CD3">
        <w:rPr>
          <w:rFonts w:ascii="Arial" w:hAnsi="Arial" w:cs="Arial"/>
          <w:sz w:val="18"/>
          <w:szCs w:val="18"/>
        </w:rPr>
        <w:t xml:space="preserve"> their carrying amount.</w:t>
      </w:r>
    </w:p>
    <w:p w14:paraId="66E8E846" w14:textId="77777777" w:rsidR="00C1524F" w:rsidRPr="006D2CD3" w:rsidRDefault="00C1524F" w:rsidP="006E2ABF">
      <w:pPr>
        <w:rPr>
          <w:rFonts w:ascii="Arial" w:hAnsi="Arial" w:cs="Arial"/>
          <w:spacing w:val="-4"/>
          <w:sz w:val="18"/>
          <w:szCs w:val="18"/>
          <w:shd w:val="clear" w:color="auto" w:fill="FFFFFF"/>
        </w:rPr>
      </w:pPr>
    </w:p>
    <w:p w14:paraId="1023B7A0" w14:textId="77777777" w:rsidR="00C1524F" w:rsidRPr="006D2CD3" w:rsidRDefault="00C1524F" w:rsidP="00076EF5">
      <w:pPr>
        <w:ind w:left="540" w:hanging="540"/>
        <w:rPr>
          <w:rFonts w:ascii="Arial" w:hAnsi="Arial" w:cs="Arial"/>
          <w:b/>
          <w:bCs/>
          <w:spacing w:val="-4"/>
          <w:sz w:val="18"/>
          <w:szCs w:val="18"/>
          <w:shd w:val="clear" w:color="auto" w:fill="FFFFFF"/>
        </w:rPr>
      </w:pPr>
      <w:r w:rsidRPr="006D2CD3">
        <w:rPr>
          <w:rFonts w:ascii="Arial" w:hAnsi="Arial" w:cs="Arial"/>
          <w:b/>
          <w:bCs/>
          <w:spacing w:val="-4"/>
          <w:sz w:val="18"/>
          <w:szCs w:val="18"/>
          <w:shd w:val="clear" w:color="auto" w:fill="FFFFFF"/>
        </w:rPr>
        <w:t xml:space="preserve">Financial assets measured </w:t>
      </w:r>
      <w:r w:rsidR="00B054D5" w:rsidRPr="006D2CD3">
        <w:rPr>
          <w:rFonts w:ascii="Arial" w:hAnsi="Arial" w:cs="Arial"/>
          <w:b/>
          <w:bCs/>
          <w:spacing w:val="-4"/>
          <w:sz w:val="18"/>
          <w:szCs w:val="22"/>
          <w:shd w:val="clear" w:color="auto" w:fill="FFFFFF"/>
          <w:lang w:val="en-GB"/>
        </w:rPr>
        <w:t>at</w:t>
      </w:r>
      <w:r w:rsidRPr="006D2CD3">
        <w:rPr>
          <w:rFonts w:ascii="Arial" w:hAnsi="Arial" w:cs="Arial"/>
          <w:b/>
          <w:bCs/>
          <w:spacing w:val="-4"/>
          <w:sz w:val="18"/>
          <w:szCs w:val="18"/>
          <w:shd w:val="clear" w:color="auto" w:fill="FFFFFF"/>
        </w:rPr>
        <w:t xml:space="preserve"> fair value</w:t>
      </w:r>
      <w:r w:rsidR="00B054D5" w:rsidRPr="006D2CD3">
        <w:rPr>
          <w:rFonts w:ascii="Arial" w:hAnsi="Arial" w:cs="Arial"/>
          <w:b/>
          <w:bCs/>
          <w:spacing w:val="-4"/>
          <w:sz w:val="18"/>
          <w:szCs w:val="18"/>
          <w:shd w:val="clear" w:color="auto" w:fill="FFFFFF"/>
        </w:rPr>
        <w:t xml:space="preserve"> through profit or loss</w:t>
      </w:r>
      <w:r w:rsidR="005D1B49" w:rsidRPr="006D2CD3">
        <w:rPr>
          <w:rFonts w:ascii="Arial" w:hAnsi="Arial" w:cs="Arial"/>
          <w:b/>
          <w:bCs/>
          <w:spacing w:val="-4"/>
          <w:sz w:val="18"/>
          <w:szCs w:val="18"/>
          <w:shd w:val="clear" w:color="auto" w:fill="FFFFFF"/>
        </w:rPr>
        <w:t xml:space="preserve"> </w:t>
      </w:r>
      <w:r w:rsidR="009F4D2B" w:rsidRPr="006D2CD3">
        <w:rPr>
          <w:rFonts w:ascii="Arial" w:hAnsi="Arial" w:cs="Arial"/>
          <w:b/>
          <w:bCs/>
          <w:spacing w:val="-4"/>
          <w:sz w:val="18"/>
          <w:szCs w:val="18"/>
          <w:shd w:val="clear" w:color="auto" w:fill="FFFFFF"/>
          <w:lang w:val="en-GB"/>
        </w:rPr>
        <w:t>-</w:t>
      </w:r>
      <w:r w:rsidR="00D97262" w:rsidRPr="006D2CD3">
        <w:rPr>
          <w:rFonts w:ascii="Arial" w:hAnsi="Arial" w:cs="Arial"/>
          <w:b/>
          <w:bCs/>
          <w:spacing w:val="-4"/>
          <w:sz w:val="18"/>
          <w:szCs w:val="18"/>
          <w:shd w:val="clear" w:color="auto" w:fill="FFFFFF"/>
        </w:rPr>
        <w:t xml:space="preserve"> investments in debt instruments </w:t>
      </w:r>
    </w:p>
    <w:p w14:paraId="1962C9C8" w14:textId="77777777" w:rsidR="00D82543" w:rsidRPr="006D2CD3" w:rsidRDefault="00D82543" w:rsidP="00076EF5">
      <w:pPr>
        <w:ind w:left="540" w:hanging="540"/>
        <w:rPr>
          <w:rFonts w:ascii="Arial" w:hAnsi="Arial" w:cs="Arial"/>
          <w:b/>
          <w:bCs/>
          <w:spacing w:val="-4"/>
          <w:sz w:val="18"/>
          <w:szCs w:val="18"/>
          <w:shd w:val="clear" w:color="auto" w:fill="FFFFFF"/>
        </w:rPr>
      </w:pPr>
    </w:p>
    <w:tbl>
      <w:tblPr>
        <w:tblW w:w="9450" w:type="dxa"/>
        <w:tblInd w:w="108" w:type="dxa"/>
        <w:tblLayout w:type="fixed"/>
        <w:tblLook w:val="0000" w:firstRow="0" w:lastRow="0" w:firstColumn="0" w:lastColumn="0" w:noHBand="0" w:noVBand="0"/>
      </w:tblPr>
      <w:tblGrid>
        <w:gridCol w:w="4485"/>
        <w:gridCol w:w="1365"/>
        <w:gridCol w:w="1084"/>
        <w:gridCol w:w="1412"/>
        <w:gridCol w:w="1104"/>
      </w:tblGrid>
      <w:tr w:rsidR="006D2CD3" w:rsidRPr="006D2CD3" w14:paraId="1B5087AC" w14:textId="77777777" w:rsidTr="65846EA9">
        <w:tc>
          <w:tcPr>
            <w:tcW w:w="4485" w:type="dxa"/>
            <w:shd w:val="clear" w:color="auto" w:fill="auto"/>
            <w:vAlign w:val="bottom"/>
          </w:tcPr>
          <w:p w14:paraId="38113BD6" w14:textId="27FEC5F9" w:rsidR="000C2FC6" w:rsidRPr="006D2CD3" w:rsidRDefault="000C2FC6">
            <w:pPr>
              <w:ind w:left="101" w:right="-72" w:hanging="187"/>
              <w:jc w:val="left"/>
              <w:rPr>
                <w:rFonts w:ascii="Arial" w:hAnsi="Arial" w:cs="Arial"/>
                <w:b/>
                <w:bCs/>
                <w:sz w:val="18"/>
                <w:szCs w:val="18"/>
              </w:rPr>
            </w:pPr>
          </w:p>
        </w:tc>
        <w:tc>
          <w:tcPr>
            <w:tcW w:w="2449" w:type="dxa"/>
            <w:gridSpan w:val="2"/>
            <w:shd w:val="clear" w:color="auto" w:fill="auto"/>
          </w:tcPr>
          <w:p w14:paraId="797BED3A" w14:textId="77777777" w:rsidR="00FB52EC" w:rsidRDefault="2D7A6063" w:rsidP="00FB52E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Consolidated</w:t>
            </w:r>
          </w:p>
          <w:p w14:paraId="08314DB3" w14:textId="11E42C15" w:rsidR="000C2FC6" w:rsidRPr="006D2CD3" w:rsidRDefault="2D7A6063" w:rsidP="00FB52E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financial statements</w:t>
            </w:r>
          </w:p>
        </w:tc>
        <w:tc>
          <w:tcPr>
            <w:tcW w:w="2516" w:type="dxa"/>
            <w:gridSpan w:val="2"/>
            <w:shd w:val="clear" w:color="auto" w:fill="auto"/>
          </w:tcPr>
          <w:p w14:paraId="03535E6C" w14:textId="77777777" w:rsidR="00FB52EC" w:rsidRDefault="000C2FC6" w:rsidP="00FB52E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Separate</w:t>
            </w:r>
          </w:p>
          <w:p w14:paraId="667E6E0B" w14:textId="5F19FEDD" w:rsidR="000C2FC6" w:rsidRPr="006D2CD3" w:rsidRDefault="000C2FC6" w:rsidP="00FB52E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financial statements</w:t>
            </w:r>
          </w:p>
        </w:tc>
      </w:tr>
      <w:tr w:rsidR="006D2CD3" w:rsidRPr="006D2CD3" w14:paraId="3F31801F" w14:textId="77777777" w:rsidTr="65846EA9">
        <w:tc>
          <w:tcPr>
            <w:tcW w:w="4485" w:type="dxa"/>
            <w:shd w:val="clear" w:color="auto" w:fill="auto"/>
            <w:vAlign w:val="bottom"/>
          </w:tcPr>
          <w:p w14:paraId="14A03A69" w14:textId="45A4C3DC" w:rsidR="0E7B0FB2" w:rsidRPr="006D2CD3" w:rsidRDefault="0E7B0FB2" w:rsidP="0E7B0FB2">
            <w:pPr>
              <w:jc w:val="left"/>
              <w:rPr>
                <w:rFonts w:ascii="Arial" w:hAnsi="Arial" w:cs="Arial"/>
                <w:b/>
                <w:bCs/>
                <w:sz w:val="18"/>
                <w:szCs w:val="18"/>
              </w:rPr>
            </w:pPr>
          </w:p>
        </w:tc>
        <w:tc>
          <w:tcPr>
            <w:tcW w:w="1365" w:type="dxa"/>
            <w:tcBorders>
              <w:top w:val="single" w:sz="4" w:space="0" w:color="auto"/>
            </w:tcBorders>
            <w:shd w:val="clear" w:color="auto" w:fill="auto"/>
          </w:tcPr>
          <w:p w14:paraId="6CA1D4BE" w14:textId="658E3939" w:rsidR="6A0482BB" w:rsidRPr="006D2CD3" w:rsidRDefault="6A0482BB" w:rsidP="00B1380A">
            <w:pPr>
              <w:ind w:right="-75"/>
              <w:jc w:val="right"/>
              <w:rPr>
                <w:rFonts w:ascii="Arial" w:hAnsi="Arial" w:cs="Arial"/>
                <w:b/>
                <w:bCs/>
                <w:sz w:val="18"/>
                <w:szCs w:val="18"/>
              </w:rPr>
            </w:pPr>
            <w:r w:rsidRPr="006D2CD3">
              <w:rPr>
                <w:rFonts w:ascii="Arial" w:hAnsi="Arial" w:cs="Arial"/>
                <w:b/>
                <w:bCs/>
                <w:sz w:val="18"/>
                <w:szCs w:val="18"/>
              </w:rPr>
              <w:t>2024</w:t>
            </w:r>
          </w:p>
        </w:tc>
        <w:tc>
          <w:tcPr>
            <w:tcW w:w="1084" w:type="dxa"/>
            <w:tcBorders>
              <w:top w:val="single" w:sz="4" w:space="0" w:color="auto"/>
            </w:tcBorders>
            <w:shd w:val="clear" w:color="auto" w:fill="auto"/>
          </w:tcPr>
          <w:p w14:paraId="14333F0F" w14:textId="0879ADFD" w:rsidR="6A0482BB" w:rsidRPr="006D2CD3" w:rsidRDefault="6A0482BB" w:rsidP="65846EA9">
            <w:pPr>
              <w:ind w:right="-75"/>
              <w:jc w:val="right"/>
              <w:rPr>
                <w:rFonts w:ascii="Arial" w:hAnsi="Arial" w:cs="Arial"/>
                <w:b/>
                <w:bCs/>
                <w:sz w:val="18"/>
                <w:szCs w:val="18"/>
              </w:rPr>
            </w:pPr>
            <w:r w:rsidRPr="006D2CD3">
              <w:rPr>
                <w:rFonts w:ascii="Arial" w:hAnsi="Arial" w:cs="Arial"/>
                <w:b/>
                <w:bCs/>
                <w:sz w:val="18"/>
                <w:szCs w:val="18"/>
              </w:rPr>
              <w:t>2023</w:t>
            </w:r>
          </w:p>
        </w:tc>
        <w:tc>
          <w:tcPr>
            <w:tcW w:w="1412" w:type="dxa"/>
            <w:tcBorders>
              <w:top w:val="single" w:sz="4" w:space="0" w:color="auto"/>
            </w:tcBorders>
            <w:shd w:val="clear" w:color="auto" w:fill="auto"/>
          </w:tcPr>
          <w:p w14:paraId="478C8669" w14:textId="658E3939" w:rsidR="0E7B0FB2" w:rsidRPr="006D2CD3" w:rsidRDefault="0E7B0FB2" w:rsidP="00B1380A">
            <w:pPr>
              <w:ind w:right="-75"/>
              <w:jc w:val="right"/>
              <w:rPr>
                <w:rFonts w:ascii="Arial" w:hAnsi="Arial" w:cs="Arial"/>
                <w:b/>
                <w:bCs/>
                <w:sz w:val="18"/>
                <w:szCs w:val="18"/>
              </w:rPr>
            </w:pPr>
            <w:r w:rsidRPr="006D2CD3">
              <w:rPr>
                <w:rFonts w:ascii="Arial" w:hAnsi="Arial" w:cs="Arial"/>
                <w:b/>
                <w:bCs/>
                <w:sz w:val="18"/>
                <w:szCs w:val="18"/>
              </w:rPr>
              <w:t>2024</w:t>
            </w:r>
          </w:p>
        </w:tc>
        <w:tc>
          <w:tcPr>
            <w:tcW w:w="1104" w:type="dxa"/>
            <w:tcBorders>
              <w:top w:val="single" w:sz="4" w:space="0" w:color="auto"/>
            </w:tcBorders>
            <w:shd w:val="clear" w:color="auto" w:fill="auto"/>
          </w:tcPr>
          <w:p w14:paraId="42BD690A" w14:textId="0879ADFD" w:rsidR="0E7B0FB2" w:rsidRPr="006D2CD3" w:rsidRDefault="0E7B0FB2" w:rsidP="65846EA9">
            <w:pPr>
              <w:ind w:right="-75"/>
              <w:jc w:val="right"/>
              <w:rPr>
                <w:rFonts w:ascii="Arial" w:hAnsi="Arial" w:cs="Arial"/>
                <w:b/>
                <w:bCs/>
                <w:sz w:val="18"/>
                <w:szCs w:val="18"/>
              </w:rPr>
            </w:pPr>
            <w:r w:rsidRPr="006D2CD3">
              <w:rPr>
                <w:rFonts w:ascii="Arial" w:hAnsi="Arial" w:cs="Arial"/>
                <w:b/>
                <w:bCs/>
                <w:sz w:val="18"/>
                <w:szCs w:val="18"/>
              </w:rPr>
              <w:t>2023</w:t>
            </w:r>
          </w:p>
        </w:tc>
      </w:tr>
      <w:tr w:rsidR="006D2CD3" w:rsidRPr="006D2CD3" w14:paraId="2BB8B61A" w14:textId="77777777" w:rsidTr="65846EA9">
        <w:tc>
          <w:tcPr>
            <w:tcW w:w="4485" w:type="dxa"/>
            <w:shd w:val="clear" w:color="auto" w:fill="auto"/>
            <w:vAlign w:val="bottom"/>
          </w:tcPr>
          <w:p w14:paraId="7B7185A2" w14:textId="77777777" w:rsidR="000C2FC6" w:rsidRPr="006D2CD3" w:rsidRDefault="000C2FC6">
            <w:pPr>
              <w:ind w:left="101" w:right="-72" w:hanging="187"/>
              <w:jc w:val="left"/>
              <w:rPr>
                <w:rFonts w:ascii="Arial" w:hAnsi="Arial" w:cs="Arial"/>
                <w:sz w:val="18"/>
                <w:szCs w:val="18"/>
              </w:rPr>
            </w:pPr>
          </w:p>
        </w:tc>
        <w:tc>
          <w:tcPr>
            <w:tcW w:w="1365" w:type="dxa"/>
            <w:tcBorders>
              <w:bottom w:val="single" w:sz="4" w:space="0" w:color="auto"/>
            </w:tcBorders>
            <w:shd w:val="clear" w:color="auto" w:fill="auto"/>
            <w:vAlign w:val="bottom"/>
          </w:tcPr>
          <w:p w14:paraId="4D2081E0" w14:textId="77777777"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b/>
                <w:bCs/>
                <w:sz w:val="18"/>
                <w:szCs w:val="18"/>
              </w:rPr>
            </w:pPr>
            <w:r w:rsidRPr="006D2CD3">
              <w:rPr>
                <w:rFonts w:ascii="Arial" w:hAnsi="Arial" w:cs="Arial"/>
                <w:b/>
                <w:bCs/>
                <w:sz w:val="18"/>
                <w:szCs w:val="18"/>
              </w:rPr>
              <w:t>Baht</w:t>
            </w:r>
          </w:p>
        </w:tc>
        <w:tc>
          <w:tcPr>
            <w:tcW w:w="1084" w:type="dxa"/>
            <w:tcBorders>
              <w:bottom w:val="single" w:sz="4" w:space="0" w:color="auto"/>
            </w:tcBorders>
            <w:shd w:val="clear" w:color="auto" w:fill="auto"/>
            <w:vAlign w:val="bottom"/>
          </w:tcPr>
          <w:p w14:paraId="6A1E7F98" w14:textId="61B7FB5D" w:rsidR="607D0965" w:rsidRPr="006D2CD3" w:rsidRDefault="607D0965" w:rsidP="65846EA9">
            <w:pPr>
              <w:tabs>
                <w:tab w:val="left" w:pos="1134"/>
                <w:tab w:val="left" w:pos="1276"/>
                <w:tab w:val="center" w:pos="3402"/>
                <w:tab w:val="center" w:pos="4536"/>
                <w:tab w:val="center" w:pos="5670"/>
                <w:tab w:val="center" w:pos="6804"/>
                <w:tab w:val="right" w:pos="7655"/>
              </w:tabs>
              <w:ind w:right="-75"/>
              <w:jc w:val="right"/>
              <w:rPr>
                <w:rFonts w:ascii="Arial" w:hAnsi="Arial" w:cs="Arial"/>
                <w:b/>
                <w:bCs/>
                <w:sz w:val="18"/>
                <w:szCs w:val="18"/>
              </w:rPr>
            </w:pPr>
            <w:r w:rsidRPr="006D2CD3">
              <w:rPr>
                <w:rFonts w:ascii="Arial" w:hAnsi="Arial" w:cs="Arial"/>
                <w:b/>
                <w:bCs/>
                <w:sz w:val="18"/>
                <w:szCs w:val="18"/>
              </w:rPr>
              <w:t>Baht</w:t>
            </w:r>
          </w:p>
        </w:tc>
        <w:tc>
          <w:tcPr>
            <w:tcW w:w="1412" w:type="dxa"/>
            <w:tcBorders>
              <w:bottom w:val="single" w:sz="4" w:space="0" w:color="auto"/>
            </w:tcBorders>
            <w:shd w:val="clear" w:color="auto" w:fill="auto"/>
            <w:vAlign w:val="bottom"/>
          </w:tcPr>
          <w:p w14:paraId="7323491C" w14:textId="77777777"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b/>
                <w:bCs/>
                <w:sz w:val="18"/>
                <w:szCs w:val="18"/>
              </w:rPr>
            </w:pPr>
            <w:r w:rsidRPr="006D2CD3">
              <w:rPr>
                <w:rFonts w:ascii="Arial" w:hAnsi="Arial" w:cs="Arial"/>
                <w:b/>
                <w:bCs/>
                <w:sz w:val="18"/>
                <w:szCs w:val="18"/>
              </w:rPr>
              <w:t>Baht</w:t>
            </w:r>
          </w:p>
        </w:tc>
        <w:tc>
          <w:tcPr>
            <w:tcW w:w="1104" w:type="dxa"/>
            <w:tcBorders>
              <w:bottom w:val="single" w:sz="4" w:space="0" w:color="auto"/>
            </w:tcBorders>
            <w:shd w:val="clear" w:color="auto" w:fill="auto"/>
            <w:vAlign w:val="bottom"/>
          </w:tcPr>
          <w:p w14:paraId="35DF2DC1" w14:textId="496FE08D" w:rsidR="27C826BF" w:rsidRPr="006D2CD3" w:rsidRDefault="27C826BF" w:rsidP="65846EA9">
            <w:pPr>
              <w:tabs>
                <w:tab w:val="left" w:pos="1134"/>
                <w:tab w:val="left" w:pos="1276"/>
                <w:tab w:val="center" w:pos="3402"/>
                <w:tab w:val="center" w:pos="4536"/>
                <w:tab w:val="center" w:pos="5670"/>
                <w:tab w:val="center" w:pos="6804"/>
                <w:tab w:val="right" w:pos="7655"/>
              </w:tabs>
              <w:ind w:right="-75"/>
              <w:jc w:val="right"/>
              <w:rPr>
                <w:rFonts w:ascii="Arial" w:hAnsi="Arial" w:cs="Arial"/>
                <w:b/>
                <w:bCs/>
                <w:sz w:val="18"/>
                <w:szCs w:val="18"/>
              </w:rPr>
            </w:pPr>
            <w:r w:rsidRPr="006D2CD3">
              <w:rPr>
                <w:rFonts w:ascii="Arial" w:hAnsi="Arial" w:cs="Arial"/>
                <w:b/>
                <w:bCs/>
                <w:sz w:val="18"/>
                <w:szCs w:val="18"/>
              </w:rPr>
              <w:t>Baht</w:t>
            </w:r>
          </w:p>
        </w:tc>
      </w:tr>
      <w:tr w:rsidR="006D2CD3" w:rsidRPr="006D2CD3" w14:paraId="55D3F734" w14:textId="77777777" w:rsidTr="65846EA9">
        <w:tc>
          <w:tcPr>
            <w:tcW w:w="4485" w:type="dxa"/>
            <w:shd w:val="clear" w:color="auto" w:fill="auto"/>
            <w:vAlign w:val="bottom"/>
          </w:tcPr>
          <w:p w14:paraId="682ED1E5" w14:textId="77777777" w:rsidR="000C2FC6" w:rsidRPr="006D2CD3" w:rsidRDefault="000C2FC6">
            <w:pPr>
              <w:ind w:left="101" w:right="-72" w:hanging="187"/>
              <w:jc w:val="left"/>
              <w:rPr>
                <w:rFonts w:ascii="Arial" w:hAnsi="Arial" w:cs="Arial"/>
                <w:sz w:val="18"/>
                <w:szCs w:val="18"/>
                <w:u w:val="single"/>
              </w:rPr>
            </w:pPr>
          </w:p>
        </w:tc>
        <w:tc>
          <w:tcPr>
            <w:tcW w:w="1365" w:type="dxa"/>
            <w:tcBorders>
              <w:top w:val="single" w:sz="4" w:space="0" w:color="auto"/>
            </w:tcBorders>
            <w:shd w:val="clear" w:color="auto" w:fill="auto"/>
            <w:vAlign w:val="bottom"/>
          </w:tcPr>
          <w:p w14:paraId="67371ED9" w14:textId="77777777"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p>
        </w:tc>
        <w:tc>
          <w:tcPr>
            <w:tcW w:w="1084" w:type="dxa"/>
            <w:tcBorders>
              <w:top w:val="single" w:sz="4" w:space="0" w:color="auto"/>
            </w:tcBorders>
            <w:shd w:val="clear" w:color="auto" w:fill="auto"/>
            <w:vAlign w:val="bottom"/>
          </w:tcPr>
          <w:p w14:paraId="30CB7604" w14:textId="58A53B32" w:rsidR="0E7B0FB2" w:rsidRPr="006D2CD3" w:rsidRDefault="0E7B0FB2" w:rsidP="65846EA9">
            <w:pPr>
              <w:ind w:right="-75"/>
              <w:jc w:val="right"/>
              <w:rPr>
                <w:rFonts w:ascii="Arial" w:hAnsi="Arial" w:cs="Arial"/>
                <w:sz w:val="18"/>
                <w:szCs w:val="18"/>
              </w:rPr>
            </w:pPr>
          </w:p>
        </w:tc>
        <w:tc>
          <w:tcPr>
            <w:tcW w:w="1412" w:type="dxa"/>
            <w:tcBorders>
              <w:top w:val="single" w:sz="4" w:space="0" w:color="auto"/>
            </w:tcBorders>
            <w:shd w:val="clear" w:color="auto" w:fill="auto"/>
            <w:vAlign w:val="bottom"/>
          </w:tcPr>
          <w:p w14:paraId="48A750CF" w14:textId="77777777"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p>
        </w:tc>
        <w:tc>
          <w:tcPr>
            <w:tcW w:w="1104" w:type="dxa"/>
            <w:tcBorders>
              <w:top w:val="single" w:sz="4" w:space="0" w:color="auto"/>
            </w:tcBorders>
            <w:shd w:val="clear" w:color="auto" w:fill="auto"/>
            <w:vAlign w:val="bottom"/>
          </w:tcPr>
          <w:p w14:paraId="5748255C" w14:textId="386611F9" w:rsidR="0E7B0FB2" w:rsidRPr="006D2CD3" w:rsidRDefault="0E7B0FB2" w:rsidP="65846EA9">
            <w:pPr>
              <w:ind w:right="-75"/>
              <w:jc w:val="right"/>
              <w:rPr>
                <w:rFonts w:ascii="Arial" w:hAnsi="Arial" w:cs="Arial"/>
                <w:sz w:val="18"/>
                <w:szCs w:val="18"/>
              </w:rPr>
            </w:pPr>
          </w:p>
        </w:tc>
      </w:tr>
      <w:tr w:rsidR="006D2CD3" w:rsidRPr="006D2CD3" w14:paraId="20432F16" w14:textId="77777777" w:rsidTr="65846EA9">
        <w:tc>
          <w:tcPr>
            <w:tcW w:w="4485" w:type="dxa"/>
            <w:shd w:val="clear" w:color="auto" w:fill="auto"/>
          </w:tcPr>
          <w:p w14:paraId="3FBF7635" w14:textId="743F0A7A" w:rsidR="000C2FC6" w:rsidRPr="006D2CD3" w:rsidRDefault="000C2FC6">
            <w:pPr>
              <w:ind w:left="101" w:right="-72" w:hanging="187"/>
              <w:jc w:val="left"/>
              <w:rPr>
                <w:rFonts w:ascii="Arial" w:hAnsi="Arial" w:cs="Arial"/>
                <w:b/>
                <w:bCs/>
                <w:sz w:val="18"/>
                <w:szCs w:val="18"/>
                <w:highlight w:val="yellow"/>
              </w:rPr>
            </w:pPr>
            <w:r w:rsidRPr="006D2CD3">
              <w:rPr>
                <w:rFonts w:ascii="Arial" w:hAnsi="Arial" w:cs="Arial"/>
                <w:b/>
                <w:bCs/>
                <w:sz w:val="18"/>
                <w:szCs w:val="18"/>
              </w:rPr>
              <w:t>At 31 December</w:t>
            </w:r>
          </w:p>
        </w:tc>
        <w:tc>
          <w:tcPr>
            <w:tcW w:w="1365" w:type="dxa"/>
            <w:shd w:val="clear" w:color="auto" w:fill="auto"/>
          </w:tcPr>
          <w:p w14:paraId="2F26B3CF" w14:textId="0B926C91"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lang w:val="en-GB"/>
              </w:rPr>
            </w:pPr>
            <w:r w:rsidRPr="006D2CD3">
              <w:rPr>
                <w:rFonts w:ascii="Arial" w:hAnsi="Arial" w:cs="Arial"/>
                <w:snapToGrid w:val="0"/>
                <w:sz w:val="18"/>
                <w:szCs w:val="18"/>
                <w:lang w:val="en-GB"/>
              </w:rPr>
              <w:t>2,035,237</w:t>
            </w:r>
          </w:p>
        </w:tc>
        <w:tc>
          <w:tcPr>
            <w:tcW w:w="1084" w:type="dxa"/>
            <w:shd w:val="clear" w:color="auto" w:fill="auto"/>
          </w:tcPr>
          <w:p w14:paraId="472787E4" w14:textId="584DA8AE" w:rsidR="0E7B0FB2" w:rsidRPr="006D2CD3" w:rsidRDefault="0E7B0FB2" w:rsidP="65846EA9">
            <w:pPr>
              <w:ind w:right="-75"/>
              <w:jc w:val="right"/>
              <w:rPr>
                <w:rFonts w:ascii="Arial" w:eastAsia="Arial" w:hAnsi="Arial" w:cs="Arial"/>
                <w:sz w:val="18"/>
                <w:szCs w:val="18"/>
              </w:rPr>
            </w:pPr>
            <w:r w:rsidRPr="006D2CD3">
              <w:rPr>
                <w:rFonts w:ascii="Arial" w:eastAsia="Arial" w:hAnsi="Arial" w:cs="Arial"/>
                <w:sz w:val="18"/>
                <w:szCs w:val="18"/>
                <w:lang w:val="en-GB"/>
              </w:rPr>
              <w:t>2,007,126</w:t>
            </w:r>
          </w:p>
        </w:tc>
        <w:tc>
          <w:tcPr>
            <w:tcW w:w="1412" w:type="dxa"/>
            <w:shd w:val="clear" w:color="auto" w:fill="auto"/>
          </w:tcPr>
          <w:p w14:paraId="7ACCDCE5" w14:textId="1B01C515"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6D2CD3">
              <w:rPr>
                <w:rFonts w:ascii="Arial" w:hAnsi="Arial" w:cs="Arial"/>
                <w:sz w:val="18"/>
                <w:szCs w:val="18"/>
              </w:rPr>
              <w:t>-</w:t>
            </w:r>
          </w:p>
        </w:tc>
        <w:tc>
          <w:tcPr>
            <w:tcW w:w="1104" w:type="dxa"/>
            <w:shd w:val="clear" w:color="auto" w:fill="auto"/>
          </w:tcPr>
          <w:p w14:paraId="5031AFCA" w14:textId="5B363438" w:rsidR="0F330A7E" w:rsidRPr="006D2CD3" w:rsidRDefault="0F330A7E" w:rsidP="65846EA9">
            <w:pPr>
              <w:ind w:right="-75"/>
              <w:jc w:val="right"/>
              <w:rPr>
                <w:rFonts w:ascii="Arial" w:hAnsi="Arial" w:cs="Arial"/>
                <w:sz w:val="18"/>
                <w:szCs w:val="18"/>
              </w:rPr>
            </w:pPr>
            <w:r w:rsidRPr="006D2CD3">
              <w:rPr>
                <w:rFonts w:ascii="Arial" w:hAnsi="Arial" w:cs="Arial"/>
                <w:sz w:val="18"/>
                <w:szCs w:val="18"/>
              </w:rPr>
              <w:t>-</w:t>
            </w:r>
          </w:p>
        </w:tc>
      </w:tr>
      <w:tr w:rsidR="006D2CD3" w:rsidRPr="006D2CD3" w14:paraId="6A0C61AD" w14:textId="77777777" w:rsidTr="65846EA9">
        <w:tc>
          <w:tcPr>
            <w:tcW w:w="4485" w:type="dxa"/>
            <w:shd w:val="clear" w:color="auto" w:fill="auto"/>
          </w:tcPr>
          <w:p w14:paraId="4C721610" w14:textId="62BE31A5" w:rsidR="000C2FC6" w:rsidRPr="006D2CD3" w:rsidRDefault="000C2FC6" w:rsidP="000C2FC6">
            <w:pPr>
              <w:ind w:left="101" w:right="-72" w:hanging="187"/>
              <w:jc w:val="left"/>
              <w:rPr>
                <w:rFonts w:ascii="Arial" w:hAnsi="Arial" w:cs="Arial"/>
                <w:sz w:val="18"/>
                <w:szCs w:val="18"/>
                <w:highlight w:val="yellow"/>
              </w:rPr>
            </w:pPr>
            <w:r w:rsidRPr="006D2CD3">
              <w:rPr>
                <w:rFonts w:ascii="Arial" w:hAnsi="Arial" w:cs="Arial"/>
                <w:sz w:val="18"/>
                <w:szCs w:val="18"/>
              </w:rPr>
              <w:t>Change in fair value of investments</w:t>
            </w:r>
          </w:p>
        </w:tc>
        <w:tc>
          <w:tcPr>
            <w:tcW w:w="1365" w:type="dxa"/>
            <w:shd w:val="clear" w:color="auto" w:fill="auto"/>
          </w:tcPr>
          <w:p w14:paraId="4FC5510F" w14:textId="46DEB5BA"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lang w:val="en-GB"/>
              </w:rPr>
            </w:pPr>
            <w:r w:rsidRPr="006D2CD3">
              <w:rPr>
                <w:rFonts w:ascii="Arial" w:hAnsi="Arial" w:cs="Arial"/>
                <w:sz w:val="18"/>
                <w:szCs w:val="18"/>
              </w:rPr>
              <w:t>380,021</w:t>
            </w:r>
          </w:p>
        </w:tc>
        <w:tc>
          <w:tcPr>
            <w:tcW w:w="1084" w:type="dxa"/>
            <w:shd w:val="clear" w:color="auto" w:fill="auto"/>
          </w:tcPr>
          <w:p w14:paraId="557A79E8" w14:textId="473E425C" w:rsidR="0E7B0FB2" w:rsidRPr="006D2CD3" w:rsidRDefault="0E7B0FB2" w:rsidP="65846EA9">
            <w:pPr>
              <w:ind w:right="-75"/>
              <w:jc w:val="right"/>
              <w:rPr>
                <w:rFonts w:ascii="Arial" w:eastAsia="Arial" w:hAnsi="Arial" w:cs="Arial"/>
                <w:sz w:val="18"/>
                <w:szCs w:val="18"/>
              </w:rPr>
            </w:pPr>
            <w:r w:rsidRPr="006D2CD3">
              <w:rPr>
                <w:rFonts w:ascii="Arial" w:eastAsia="Arial" w:hAnsi="Arial" w:cs="Arial"/>
                <w:sz w:val="18"/>
                <w:szCs w:val="18"/>
              </w:rPr>
              <w:t>28,111</w:t>
            </w:r>
          </w:p>
        </w:tc>
        <w:tc>
          <w:tcPr>
            <w:tcW w:w="1412" w:type="dxa"/>
            <w:shd w:val="clear" w:color="auto" w:fill="auto"/>
          </w:tcPr>
          <w:p w14:paraId="5FC37FD8" w14:textId="7B801491"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6D2CD3">
              <w:rPr>
                <w:rFonts w:ascii="Arial" w:hAnsi="Arial" w:cs="Arial"/>
                <w:sz w:val="18"/>
                <w:szCs w:val="18"/>
              </w:rPr>
              <w:t>376,342</w:t>
            </w:r>
          </w:p>
        </w:tc>
        <w:tc>
          <w:tcPr>
            <w:tcW w:w="1104" w:type="dxa"/>
            <w:shd w:val="clear" w:color="auto" w:fill="auto"/>
          </w:tcPr>
          <w:p w14:paraId="7FE13DD4" w14:textId="3F2E1E33" w:rsidR="0F330A7E" w:rsidRPr="006D2CD3" w:rsidRDefault="0F330A7E" w:rsidP="65846EA9">
            <w:pPr>
              <w:ind w:right="-75"/>
              <w:jc w:val="right"/>
              <w:rPr>
                <w:rFonts w:ascii="Arial" w:hAnsi="Arial" w:cs="Arial"/>
                <w:sz w:val="18"/>
                <w:szCs w:val="18"/>
              </w:rPr>
            </w:pPr>
            <w:r w:rsidRPr="006D2CD3">
              <w:rPr>
                <w:rFonts w:ascii="Arial" w:hAnsi="Arial" w:cs="Arial"/>
                <w:sz w:val="18"/>
                <w:szCs w:val="18"/>
              </w:rPr>
              <w:t>-</w:t>
            </w:r>
          </w:p>
        </w:tc>
      </w:tr>
      <w:tr w:rsidR="006D2CD3" w:rsidRPr="006D2CD3" w14:paraId="59F4E54D" w14:textId="77777777" w:rsidTr="65846EA9">
        <w:tc>
          <w:tcPr>
            <w:tcW w:w="4485" w:type="dxa"/>
            <w:shd w:val="clear" w:color="auto" w:fill="auto"/>
          </w:tcPr>
          <w:p w14:paraId="780C0C60" w14:textId="3DB1DEEA" w:rsidR="000C2FC6" w:rsidRPr="006D2CD3" w:rsidRDefault="00D32253" w:rsidP="000C2FC6">
            <w:pPr>
              <w:ind w:left="101" w:right="-72" w:hanging="187"/>
              <w:jc w:val="left"/>
              <w:rPr>
                <w:rFonts w:ascii="Arial" w:hAnsi="Arial" w:cs="Arial"/>
                <w:sz w:val="18"/>
                <w:szCs w:val="18"/>
                <w:lang w:val="en-GB"/>
              </w:rPr>
            </w:pPr>
            <w:r w:rsidRPr="006D2CD3">
              <w:rPr>
                <w:rFonts w:ascii="Arial" w:hAnsi="Arial" w:cs="Arial"/>
                <w:sz w:val="18"/>
                <w:szCs w:val="18"/>
                <w:lang w:val="en-GB"/>
              </w:rPr>
              <w:t>Additions</w:t>
            </w:r>
          </w:p>
        </w:tc>
        <w:tc>
          <w:tcPr>
            <w:tcW w:w="1365" w:type="dxa"/>
            <w:shd w:val="clear" w:color="auto" w:fill="auto"/>
          </w:tcPr>
          <w:p w14:paraId="0143B99D" w14:textId="68EE8DD1"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lang w:val="en-GB"/>
              </w:rPr>
            </w:pPr>
            <w:r w:rsidRPr="006D2CD3">
              <w:rPr>
                <w:rFonts w:ascii="Arial" w:hAnsi="Arial" w:cs="Arial"/>
                <w:sz w:val="18"/>
                <w:szCs w:val="18"/>
              </w:rPr>
              <w:t>170,000,000</w:t>
            </w:r>
          </w:p>
        </w:tc>
        <w:tc>
          <w:tcPr>
            <w:tcW w:w="1084" w:type="dxa"/>
            <w:shd w:val="clear" w:color="auto" w:fill="auto"/>
          </w:tcPr>
          <w:p w14:paraId="21665A6A" w14:textId="0D41DDF3" w:rsidR="0E7B0FB2" w:rsidRPr="006D2CD3" w:rsidRDefault="0E7B0FB2" w:rsidP="65846EA9">
            <w:pPr>
              <w:ind w:right="-75"/>
              <w:jc w:val="right"/>
              <w:rPr>
                <w:rFonts w:ascii="Arial" w:eastAsia="Arial" w:hAnsi="Arial" w:cs="Arial"/>
                <w:sz w:val="18"/>
                <w:szCs w:val="18"/>
              </w:rPr>
            </w:pPr>
            <w:r w:rsidRPr="006D2CD3">
              <w:rPr>
                <w:rFonts w:ascii="Arial" w:eastAsia="Arial" w:hAnsi="Arial" w:cs="Arial"/>
                <w:sz w:val="18"/>
                <w:szCs w:val="18"/>
              </w:rPr>
              <w:t>-</w:t>
            </w:r>
          </w:p>
        </w:tc>
        <w:tc>
          <w:tcPr>
            <w:tcW w:w="1412" w:type="dxa"/>
            <w:shd w:val="clear" w:color="auto" w:fill="auto"/>
          </w:tcPr>
          <w:p w14:paraId="1E345D88" w14:textId="7BA1FE20"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6D2CD3">
              <w:rPr>
                <w:rFonts w:ascii="Arial" w:hAnsi="Arial" w:cs="Arial"/>
                <w:sz w:val="18"/>
                <w:szCs w:val="18"/>
              </w:rPr>
              <w:t>170,000,000</w:t>
            </w:r>
          </w:p>
        </w:tc>
        <w:tc>
          <w:tcPr>
            <w:tcW w:w="1104" w:type="dxa"/>
            <w:shd w:val="clear" w:color="auto" w:fill="auto"/>
          </w:tcPr>
          <w:p w14:paraId="17F61119" w14:textId="1CD1371A" w:rsidR="0F330A7E" w:rsidRPr="006D2CD3" w:rsidRDefault="0F330A7E" w:rsidP="65846EA9">
            <w:pPr>
              <w:ind w:right="-75"/>
              <w:jc w:val="right"/>
              <w:rPr>
                <w:rFonts w:ascii="Arial" w:hAnsi="Arial" w:cs="Arial"/>
                <w:sz w:val="18"/>
                <w:szCs w:val="18"/>
              </w:rPr>
            </w:pPr>
            <w:r w:rsidRPr="006D2CD3">
              <w:rPr>
                <w:rFonts w:ascii="Arial" w:hAnsi="Arial" w:cs="Arial"/>
                <w:sz w:val="18"/>
                <w:szCs w:val="18"/>
              </w:rPr>
              <w:t>-</w:t>
            </w:r>
          </w:p>
        </w:tc>
      </w:tr>
      <w:tr w:rsidR="006D2CD3" w:rsidRPr="006D2CD3" w14:paraId="755BF7CE" w14:textId="77777777" w:rsidTr="65846EA9">
        <w:tc>
          <w:tcPr>
            <w:tcW w:w="4485" w:type="dxa"/>
            <w:shd w:val="clear" w:color="auto" w:fill="auto"/>
          </w:tcPr>
          <w:p w14:paraId="230D9779" w14:textId="56A32FAD" w:rsidR="000C2FC6" w:rsidRPr="006D2CD3" w:rsidRDefault="00D32253" w:rsidP="000C2FC6">
            <w:pPr>
              <w:ind w:left="101" w:right="-72" w:hanging="187"/>
              <w:jc w:val="left"/>
              <w:rPr>
                <w:rFonts w:ascii="Arial" w:hAnsi="Arial" w:cs="Arial"/>
                <w:sz w:val="18"/>
                <w:szCs w:val="18"/>
              </w:rPr>
            </w:pPr>
            <w:r w:rsidRPr="006D2CD3">
              <w:rPr>
                <w:rFonts w:ascii="Arial" w:hAnsi="Arial" w:cs="Arial"/>
                <w:sz w:val="18"/>
                <w:szCs w:val="18"/>
              </w:rPr>
              <w:t>Disposals</w:t>
            </w:r>
          </w:p>
        </w:tc>
        <w:tc>
          <w:tcPr>
            <w:tcW w:w="1365" w:type="dxa"/>
            <w:shd w:val="clear" w:color="auto" w:fill="auto"/>
          </w:tcPr>
          <w:p w14:paraId="5B78CCAE" w14:textId="22C37553"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lang w:val="en-GB"/>
              </w:rPr>
            </w:pPr>
            <w:r w:rsidRPr="006D2CD3">
              <w:rPr>
                <w:rFonts w:ascii="Arial" w:hAnsi="Arial" w:cs="Arial"/>
                <w:sz w:val="18"/>
                <w:szCs w:val="18"/>
              </w:rPr>
              <w:t>(172,415,258)</w:t>
            </w:r>
          </w:p>
        </w:tc>
        <w:tc>
          <w:tcPr>
            <w:tcW w:w="1084" w:type="dxa"/>
            <w:shd w:val="clear" w:color="auto" w:fill="auto"/>
          </w:tcPr>
          <w:p w14:paraId="042FE02A" w14:textId="6F0AA371" w:rsidR="0E7B0FB2" w:rsidRPr="006D2CD3" w:rsidRDefault="0E7B0FB2" w:rsidP="65846EA9">
            <w:pPr>
              <w:ind w:right="-75"/>
              <w:jc w:val="right"/>
              <w:rPr>
                <w:rFonts w:ascii="Arial" w:eastAsia="Arial" w:hAnsi="Arial" w:cs="Arial"/>
                <w:sz w:val="18"/>
                <w:szCs w:val="18"/>
              </w:rPr>
            </w:pPr>
            <w:r w:rsidRPr="006D2CD3">
              <w:rPr>
                <w:rFonts w:ascii="Arial" w:eastAsia="Arial" w:hAnsi="Arial" w:cs="Arial"/>
                <w:sz w:val="18"/>
                <w:szCs w:val="18"/>
              </w:rPr>
              <w:t>-</w:t>
            </w:r>
          </w:p>
        </w:tc>
        <w:tc>
          <w:tcPr>
            <w:tcW w:w="1412" w:type="dxa"/>
            <w:shd w:val="clear" w:color="auto" w:fill="auto"/>
          </w:tcPr>
          <w:p w14:paraId="4451133E" w14:textId="109F10C8"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6D2CD3">
              <w:rPr>
                <w:rFonts w:ascii="Arial" w:hAnsi="Arial" w:cs="Arial"/>
                <w:sz w:val="18"/>
                <w:szCs w:val="18"/>
              </w:rPr>
              <w:t>(170,376,342)</w:t>
            </w:r>
          </w:p>
        </w:tc>
        <w:tc>
          <w:tcPr>
            <w:tcW w:w="1104" w:type="dxa"/>
            <w:shd w:val="clear" w:color="auto" w:fill="auto"/>
          </w:tcPr>
          <w:p w14:paraId="5A7ACB7C" w14:textId="49867422" w:rsidR="0F330A7E" w:rsidRPr="006D2CD3" w:rsidRDefault="0F330A7E" w:rsidP="65846EA9">
            <w:pPr>
              <w:ind w:right="-75"/>
              <w:jc w:val="right"/>
              <w:rPr>
                <w:rFonts w:ascii="Arial" w:hAnsi="Arial" w:cs="Arial"/>
                <w:sz w:val="18"/>
                <w:szCs w:val="18"/>
              </w:rPr>
            </w:pPr>
            <w:r w:rsidRPr="006D2CD3">
              <w:rPr>
                <w:rFonts w:ascii="Arial" w:hAnsi="Arial" w:cs="Arial"/>
                <w:sz w:val="18"/>
                <w:szCs w:val="18"/>
              </w:rPr>
              <w:t>-</w:t>
            </w:r>
          </w:p>
        </w:tc>
      </w:tr>
      <w:tr w:rsidR="006D2CD3" w:rsidRPr="006D2CD3" w14:paraId="1DC4ACC4" w14:textId="77777777" w:rsidTr="65846EA9">
        <w:tc>
          <w:tcPr>
            <w:tcW w:w="4485" w:type="dxa"/>
            <w:shd w:val="clear" w:color="auto" w:fill="auto"/>
            <w:vAlign w:val="bottom"/>
          </w:tcPr>
          <w:p w14:paraId="252ADFBA" w14:textId="77777777" w:rsidR="000C2FC6" w:rsidRPr="006D2CD3" w:rsidRDefault="000C2FC6">
            <w:pPr>
              <w:pStyle w:val="Header"/>
              <w:tabs>
                <w:tab w:val="clear" w:pos="4153"/>
                <w:tab w:val="clear" w:pos="8306"/>
              </w:tabs>
              <w:ind w:left="101" w:right="-72" w:hanging="187"/>
              <w:jc w:val="left"/>
              <w:rPr>
                <w:rFonts w:ascii="Arial" w:hAnsi="Arial" w:cs="Arial"/>
                <w:sz w:val="18"/>
                <w:szCs w:val="18"/>
              </w:rPr>
            </w:pPr>
          </w:p>
        </w:tc>
        <w:tc>
          <w:tcPr>
            <w:tcW w:w="1365" w:type="dxa"/>
            <w:tcBorders>
              <w:top w:val="single" w:sz="4" w:space="0" w:color="auto"/>
            </w:tcBorders>
            <w:shd w:val="clear" w:color="auto" w:fill="auto"/>
            <w:vAlign w:val="bottom"/>
          </w:tcPr>
          <w:p w14:paraId="78D5A388" w14:textId="77777777"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p>
        </w:tc>
        <w:tc>
          <w:tcPr>
            <w:tcW w:w="1084" w:type="dxa"/>
            <w:tcBorders>
              <w:top w:val="single" w:sz="4" w:space="0" w:color="auto"/>
            </w:tcBorders>
            <w:shd w:val="clear" w:color="auto" w:fill="auto"/>
            <w:vAlign w:val="bottom"/>
          </w:tcPr>
          <w:p w14:paraId="16F9865D" w14:textId="1B498606" w:rsidR="0E7B0FB2" w:rsidRPr="006D2CD3" w:rsidRDefault="0E7B0FB2" w:rsidP="65846EA9">
            <w:pPr>
              <w:ind w:right="-75"/>
              <w:jc w:val="right"/>
              <w:rPr>
                <w:rFonts w:ascii="Arial" w:hAnsi="Arial" w:cs="Arial"/>
                <w:sz w:val="18"/>
                <w:szCs w:val="18"/>
              </w:rPr>
            </w:pPr>
          </w:p>
        </w:tc>
        <w:tc>
          <w:tcPr>
            <w:tcW w:w="1412" w:type="dxa"/>
            <w:tcBorders>
              <w:top w:val="single" w:sz="4" w:space="0" w:color="auto"/>
            </w:tcBorders>
            <w:shd w:val="clear" w:color="auto" w:fill="auto"/>
            <w:vAlign w:val="bottom"/>
          </w:tcPr>
          <w:p w14:paraId="36EF84C1" w14:textId="77777777"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p>
        </w:tc>
        <w:tc>
          <w:tcPr>
            <w:tcW w:w="1104" w:type="dxa"/>
            <w:tcBorders>
              <w:top w:val="single" w:sz="4" w:space="0" w:color="auto"/>
            </w:tcBorders>
            <w:shd w:val="clear" w:color="auto" w:fill="auto"/>
            <w:vAlign w:val="bottom"/>
          </w:tcPr>
          <w:p w14:paraId="6FA367A9" w14:textId="38B1085D" w:rsidR="0E7B0FB2" w:rsidRPr="006D2CD3" w:rsidRDefault="0E7B0FB2" w:rsidP="65846EA9">
            <w:pPr>
              <w:ind w:right="-75"/>
              <w:jc w:val="right"/>
              <w:rPr>
                <w:rFonts w:ascii="Arial" w:hAnsi="Arial" w:cs="Arial"/>
                <w:sz w:val="18"/>
                <w:szCs w:val="18"/>
              </w:rPr>
            </w:pPr>
          </w:p>
        </w:tc>
      </w:tr>
      <w:tr w:rsidR="000C2FC6" w:rsidRPr="006D2CD3" w14:paraId="1EAD39F6" w14:textId="77777777" w:rsidTr="65846EA9">
        <w:tc>
          <w:tcPr>
            <w:tcW w:w="4485" w:type="dxa"/>
            <w:shd w:val="clear" w:color="auto" w:fill="auto"/>
            <w:vAlign w:val="bottom"/>
          </w:tcPr>
          <w:p w14:paraId="1D24AE14" w14:textId="7E1584EB" w:rsidR="000C2FC6" w:rsidRPr="006D2CD3" w:rsidRDefault="000C2FC6">
            <w:pPr>
              <w:ind w:left="101" w:right="-72" w:hanging="187"/>
              <w:jc w:val="left"/>
              <w:rPr>
                <w:rFonts w:ascii="Arial" w:hAnsi="Arial" w:cs="Arial"/>
                <w:b/>
                <w:bCs/>
                <w:sz w:val="18"/>
                <w:szCs w:val="18"/>
              </w:rPr>
            </w:pPr>
            <w:r w:rsidRPr="006D2CD3">
              <w:rPr>
                <w:rFonts w:ascii="Arial" w:hAnsi="Arial" w:cs="Arial"/>
                <w:b/>
                <w:bCs/>
                <w:sz w:val="18"/>
                <w:szCs w:val="18"/>
              </w:rPr>
              <w:t>At 31 December</w:t>
            </w:r>
          </w:p>
        </w:tc>
        <w:tc>
          <w:tcPr>
            <w:tcW w:w="1365" w:type="dxa"/>
            <w:tcBorders>
              <w:bottom w:val="single" w:sz="4" w:space="0" w:color="auto"/>
            </w:tcBorders>
            <w:shd w:val="clear" w:color="auto" w:fill="auto"/>
          </w:tcPr>
          <w:p w14:paraId="2336E4B3" w14:textId="64748266"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6D2CD3">
              <w:rPr>
                <w:rFonts w:ascii="Arial" w:hAnsi="Arial" w:cs="Arial"/>
                <w:sz w:val="18"/>
                <w:szCs w:val="18"/>
              </w:rPr>
              <w:t>-</w:t>
            </w:r>
          </w:p>
        </w:tc>
        <w:tc>
          <w:tcPr>
            <w:tcW w:w="1084" w:type="dxa"/>
            <w:tcBorders>
              <w:bottom w:val="single" w:sz="4" w:space="0" w:color="auto"/>
            </w:tcBorders>
            <w:shd w:val="clear" w:color="auto" w:fill="auto"/>
          </w:tcPr>
          <w:p w14:paraId="19C2E3EC" w14:textId="2595A71B" w:rsidR="6BCEA017" w:rsidRPr="006D2CD3" w:rsidRDefault="6BCEA017" w:rsidP="65846EA9">
            <w:pPr>
              <w:ind w:right="-75"/>
              <w:jc w:val="right"/>
              <w:rPr>
                <w:rFonts w:ascii="Arial" w:hAnsi="Arial" w:cs="Arial"/>
                <w:sz w:val="18"/>
                <w:szCs w:val="18"/>
                <w:lang w:val="en-GB"/>
              </w:rPr>
            </w:pPr>
            <w:r w:rsidRPr="006D2CD3">
              <w:rPr>
                <w:rFonts w:ascii="Arial" w:hAnsi="Arial" w:cs="Arial"/>
                <w:sz w:val="18"/>
                <w:szCs w:val="18"/>
                <w:lang w:val="en-GB"/>
              </w:rPr>
              <w:t>2,035,237</w:t>
            </w:r>
          </w:p>
        </w:tc>
        <w:tc>
          <w:tcPr>
            <w:tcW w:w="1412" w:type="dxa"/>
            <w:tcBorders>
              <w:bottom w:val="single" w:sz="4" w:space="0" w:color="auto"/>
            </w:tcBorders>
            <w:shd w:val="clear" w:color="auto" w:fill="auto"/>
          </w:tcPr>
          <w:p w14:paraId="0BF059AF" w14:textId="4613B3AF" w:rsidR="000C2FC6" w:rsidRPr="006D2CD3"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6D2CD3">
              <w:rPr>
                <w:rFonts w:ascii="Arial" w:hAnsi="Arial" w:cs="Arial"/>
                <w:sz w:val="18"/>
                <w:szCs w:val="18"/>
              </w:rPr>
              <w:t>-</w:t>
            </w:r>
          </w:p>
        </w:tc>
        <w:tc>
          <w:tcPr>
            <w:tcW w:w="1104" w:type="dxa"/>
            <w:tcBorders>
              <w:bottom w:val="single" w:sz="4" w:space="0" w:color="auto"/>
            </w:tcBorders>
            <w:shd w:val="clear" w:color="auto" w:fill="auto"/>
          </w:tcPr>
          <w:p w14:paraId="0E8349A2" w14:textId="03766E9C" w:rsidR="66C2FB1F" w:rsidRPr="006D2CD3" w:rsidRDefault="66C2FB1F" w:rsidP="65846EA9">
            <w:pPr>
              <w:ind w:right="-75"/>
              <w:jc w:val="right"/>
              <w:rPr>
                <w:rFonts w:ascii="Arial" w:hAnsi="Arial" w:cs="Arial"/>
                <w:sz w:val="18"/>
                <w:szCs w:val="18"/>
              </w:rPr>
            </w:pPr>
            <w:r w:rsidRPr="006D2CD3">
              <w:rPr>
                <w:rFonts w:ascii="Arial" w:hAnsi="Arial" w:cs="Arial"/>
                <w:sz w:val="18"/>
                <w:szCs w:val="18"/>
              </w:rPr>
              <w:t>-</w:t>
            </w:r>
          </w:p>
        </w:tc>
      </w:tr>
    </w:tbl>
    <w:p w14:paraId="454821B5" w14:textId="77777777" w:rsidR="00C1524F" w:rsidRPr="006D2CD3" w:rsidRDefault="00C1524F" w:rsidP="00C1524F">
      <w:pPr>
        <w:rPr>
          <w:rFonts w:ascii="Arial" w:hAnsi="Arial" w:cs="Arial"/>
          <w:b/>
          <w:bCs/>
          <w:sz w:val="18"/>
          <w:szCs w:val="18"/>
        </w:rPr>
      </w:pPr>
    </w:p>
    <w:p w14:paraId="1DABC1A1" w14:textId="77777777" w:rsidR="00C1524F" w:rsidRPr="006D2CD3" w:rsidRDefault="00C1524F" w:rsidP="00982DFA">
      <w:pPr>
        <w:rPr>
          <w:rFonts w:ascii="Arial" w:hAnsi="Arial" w:cs="Arial"/>
          <w:sz w:val="18"/>
          <w:szCs w:val="18"/>
        </w:rPr>
      </w:pPr>
      <w:r w:rsidRPr="006D2CD3">
        <w:rPr>
          <w:rFonts w:ascii="Arial" w:hAnsi="Arial" w:cs="Arial"/>
          <w:sz w:val="18"/>
          <w:szCs w:val="18"/>
        </w:rPr>
        <w:t xml:space="preserve">The fair value of investments are within level </w:t>
      </w:r>
      <w:r w:rsidR="00B14D45" w:rsidRPr="006D2CD3">
        <w:rPr>
          <w:rFonts w:ascii="Arial" w:hAnsi="Arial" w:cs="Arial"/>
          <w:sz w:val="18"/>
          <w:szCs w:val="18"/>
          <w:lang w:val="en-GB"/>
        </w:rPr>
        <w:t>2</w:t>
      </w:r>
      <w:r w:rsidRPr="006D2CD3">
        <w:rPr>
          <w:rFonts w:ascii="Arial" w:hAnsi="Arial" w:cs="Arial"/>
          <w:sz w:val="18"/>
          <w:szCs w:val="18"/>
        </w:rPr>
        <w:t xml:space="preserve"> of the fair value hierarchy which is based on bid price in liquidity market as at financial statement date.</w:t>
      </w:r>
    </w:p>
    <w:p w14:paraId="0883B6AA" w14:textId="7AE0B428" w:rsidR="003849BD" w:rsidRPr="006D2CD3" w:rsidRDefault="003849BD" w:rsidP="00114AE2">
      <w:pPr>
        <w:ind w:left="540" w:hanging="526"/>
        <w:jc w:val="thaiDistribute"/>
        <w:rPr>
          <w:rFonts w:ascii="Arial" w:hAnsi="Arial" w:cs="Arial"/>
          <w:b/>
          <w:bCs/>
          <w:sz w:val="18"/>
          <w:szCs w:val="18"/>
        </w:rPr>
      </w:pPr>
      <w:r w:rsidRPr="006D2CD3">
        <w:rPr>
          <w:rFonts w:ascii="Arial" w:hAnsi="Arial" w:cs="Arial"/>
          <w:b/>
          <w:bCs/>
          <w:sz w:val="18"/>
          <w:szCs w:val="18"/>
        </w:rPr>
        <w:br w:type="page"/>
      </w:r>
    </w:p>
    <w:tbl>
      <w:tblPr>
        <w:tblW w:w="9461" w:type="dxa"/>
        <w:tblInd w:w="108" w:type="dxa"/>
        <w:tblLook w:val="04A0" w:firstRow="1" w:lastRow="0" w:firstColumn="1" w:lastColumn="0" w:noHBand="0" w:noVBand="1"/>
      </w:tblPr>
      <w:tblGrid>
        <w:gridCol w:w="9461"/>
      </w:tblGrid>
      <w:tr w:rsidR="00ED3640" w:rsidRPr="006D2CD3" w14:paraId="57EE9F8A" w14:textId="77777777" w:rsidTr="00ED3640">
        <w:trPr>
          <w:trHeight w:val="389"/>
        </w:trPr>
        <w:tc>
          <w:tcPr>
            <w:tcW w:w="9461" w:type="dxa"/>
            <w:shd w:val="clear" w:color="auto" w:fill="auto"/>
            <w:vAlign w:val="center"/>
          </w:tcPr>
          <w:p w14:paraId="40034158" w14:textId="655E05A5" w:rsidR="002F2BF3" w:rsidRPr="006D2CD3" w:rsidRDefault="003C30F5" w:rsidP="00D82543">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lang w:val="en-GB"/>
              </w:rPr>
              <w:t>12</w:t>
            </w:r>
            <w:r w:rsidR="002F2BF3" w:rsidRPr="006D2CD3">
              <w:rPr>
                <w:rFonts w:ascii="Arial" w:eastAsia="BrowalliaUPC" w:hAnsi="Arial" w:cs="Arial"/>
                <w:spacing w:val="-2"/>
                <w:kern w:val="28"/>
                <w:sz w:val="18"/>
                <w:szCs w:val="18"/>
              </w:rPr>
              <w:tab/>
              <w:t xml:space="preserve">Trade and other </w:t>
            </w:r>
            <w:r w:rsidR="0096343B" w:rsidRPr="006D2CD3">
              <w:rPr>
                <w:rFonts w:ascii="Arial" w:eastAsia="BrowalliaUPC" w:hAnsi="Arial" w:cs="Arial"/>
                <w:spacing w:val="-2"/>
                <w:kern w:val="28"/>
                <w:sz w:val="18"/>
                <w:szCs w:val="18"/>
              </w:rPr>
              <w:t xml:space="preserve">current </w:t>
            </w:r>
            <w:r w:rsidR="002F2BF3" w:rsidRPr="006D2CD3">
              <w:rPr>
                <w:rFonts w:ascii="Arial" w:eastAsia="BrowalliaUPC" w:hAnsi="Arial" w:cs="Arial"/>
                <w:spacing w:val="-2"/>
                <w:kern w:val="28"/>
                <w:sz w:val="18"/>
                <w:szCs w:val="18"/>
              </w:rPr>
              <w:t>receivables</w:t>
            </w:r>
          </w:p>
        </w:tc>
      </w:tr>
    </w:tbl>
    <w:p w14:paraId="786B516A" w14:textId="77777777" w:rsidR="00A64D35" w:rsidRPr="006D2CD3" w:rsidRDefault="00A64D35" w:rsidP="00856BF7">
      <w:pPr>
        <w:rPr>
          <w:rFonts w:ascii="Arial" w:hAnsi="Arial" w:cs="Arial"/>
          <w:sz w:val="18"/>
          <w:szCs w:val="18"/>
        </w:rPr>
      </w:pPr>
    </w:p>
    <w:p w14:paraId="481F3902" w14:textId="12ECC49F" w:rsidR="00A64D35" w:rsidRPr="006D2CD3" w:rsidRDefault="00A64D35" w:rsidP="00856BF7">
      <w:pPr>
        <w:rPr>
          <w:rFonts w:ascii="Arial" w:eastAsia="Angsana New" w:hAnsi="Arial" w:cs="Arial"/>
          <w:sz w:val="18"/>
          <w:szCs w:val="18"/>
        </w:rPr>
      </w:pPr>
      <w:r w:rsidRPr="006D2CD3">
        <w:rPr>
          <w:rFonts w:ascii="Arial" w:eastAsia="Angsana New" w:hAnsi="Arial" w:cs="Arial"/>
          <w:sz w:val="18"/>
          <w:szCs w:val="18"/>
        </w:rPr>
        <w:t xml:space="preserve">Trade and other </w:t>
      </w:r>
      <w:r w:rsidR="007B3782">
        <w:rPr>
          <w:rFonts w:ascii="Arial" w:eastAsia="Angsana New" w:hAnsi="Arial" w:cs="Arial"/>
          <w:sz w:val="18"/>
          <w:szCs w:val="18"/>
        </w:rPr>
        <w:t xml:space="preserve">current </w:t>
      </w:r>
      <w:r w:rsidRPr="006D2CD3">
        <w:rPr>
          <w:rFonts w:ascii="Arial" w:eastAsia="Angsana New" w:hAnsi="Arial" w:cs="Arial"/>
          <w:sz w:val="18"/>
          <w:szCs w:val="18"/>
        </w:rPr>
        <w:t xml:space="preserve">receivables as at </w:t>
      </w:r>
      <w:r w:rsidR="00B14D45" w:rsidRPr="006D2CD3">
        <w:rPr>
          <w:rFonts w:ascii="Arial" w:eastAsia="Angsana New" w:hAnsi="Arial" w:cs="Arial"/>
          <w:sz w:val="18"/>
          <w:szCs w:val="18"/>
          <w:lang w:val="en-GB"/>
        </w:rPr>
        <w:t>31</w:t>
      </w:r>
      <w:r w:rsidRPr="006D2CD3">
        <w:rPr>
          <w:rFonts w:ascii="Arial" w:eastAsia="Angsana New" w:hAnsi="Arial" w:cs="Arial"/>
          <w:sz w:val="18"/>
          <w:szCs w:val="18"/>
        </w:rPr>
        <w:t xml:space="preserve"> December </w:t>
      </w:r>
      <w:r w:rsidR="004E07B7" w:rsidRPr="006D2CD3">
        <w:rPr>
          <w:rFonts w:ascii="Arial" w:eastAsia="Angsana New" w:hAnsi="Arial" w:cs="Arial"/>
          <w:sz w:val="18"/>
          <w:szCs w:val="18"/>
          <w:lang w:val="en-GB"/>
        </w:rPr>
        <w:t>2024</w:t>
      </w:r>
      <w:r w:rsidRPr="006D2CD3">
        <w:rPr>
          <w:rFonts w:ascii="Arial" w:eastAsia="Angsana New" w:hAnsi="Arial" w:cs="Arial"/>
          <w:sz w:val="18"/>
          <w:szCs w:val="18"/>
        </w:rPr>
        <w:t xml:space="preserve"> and </w:t>
      </w:r>
      <w:r w:rsidR="00DB5CDA" w:rsidRPr="006D2CD3">
        <w:rPr>
          <w:rFonts w:ascii="Arial" w:eastAsia="Angsana New" w:hAnsi="Arial" w:cs="Arial"/>
          <w:sz w:val="18"/>
          <w:szCs w:val="18"/>
          <w:lang w:val="en-GB"/>
        </w:rPr>
        <w:t>2023</w:t>
      </w:r>
      <w:r w:rsidRPr="006D2CD3">
        <w:rPr>
          <w:rFonts w:ascii="Arial" w:eastAsia="Angsana New" w:hAnsi="Arial" w:cs="Arial"/>
          <w:sz w:val="18"/>
          <w:szCs w:val="18"/>
        </w:rPr>
        <w:t xml:space="preserve"> comprise the following:</w:t>
      </w:r>
    </w:p>
    <w:p w14:paraId="70DAD1F9" w14:textId="77777777" w:rsidR="00A64D35" w:rsidRPr="006D2CD3" w:rsidRDefault="00A64D35" w:rsidP="00856BF7">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6D2CD3" w14:paraId="301A0BA1" w14:textId="77777777" w:rsidTr="006802FC">
        <w:tc>
          <w:tcPr>
            <w:tcW w:w="3989" w:type="dxa"/>
            <w:shd w:val="clear" w:color="auto" w:fill="auto"/>
            <w:vAlign w:val="bottom"/>
          </w:tcPr>
          <w:p w14:paraId="15B62BE7" w14:textId="77777777" w:rsidR="003312CA" w:rsidRPr="006D2CD3" w:rsidRDefault="003312CA" w:rsidP="00856BF7">
            <w:pPr>
              <w:ind w:left="101" w:right="-72" w:hanging="187"/>
              <w:jc w:val="left"/>
              <w:rPr>
                <w:rFonts w:ascii="Arial" w:hAnsi="Arial" w:cs="Arial"/>
                <w:snapToGrid w:val="0"/>
                <w:sz w:val="18"/>
                <w:szCs w:val="18"/>
              </w:rPr>
            </w:pPr>
          </w:p>
        </w:tc>
        <w:tc>
          <w:tcPr>
            <w:tcW w:w="2736" w:type="dxa"/>
            <w:gridSpan w:val="2"/>
            <w:shd w:val="clear" w:color="auto" w:fill="auto"/>
            <w:vAlign w:val="bottom"/>
          </w:tcPr>
          <w:p w14:paraId="08BF0CDF" w14:textId="77777777" w:rsidR="003312CA" w:rsidRPr="006D2CD3" w:rsidRDefault="003312CA" w:rsidP="00856BF7">
            <w:pPr>
              <w:pStyle w:val="a"/>
              <w:ind w:right="-72"/>
              <w:jc w:val="center"/>
              <w:rPr>
                <w:rFonts w:ascii="Arial" w:hAnsi="Arial" w:cs="Arial"/>
                <w:b/>
                <w:bCs/>
                <w:sz w:val="18"/>
                <w:szCs w:val="18"/>
                <w:lang w:val="en-US"/>
              </w:rPr>
            </w:pPr>
            <w:r w:rsidRPr="006D2CD3">
              <w:rPr>
                <w:rFonts w:ascii="Arial" w:hAnsi="Arial" w:cs="Arial"/>
                <w:b/>
                <w:bCs/>
                <w:sz w:val="18"/>
                <w:szCs w:val="18"/>
                <w:lang w:val="en-US"/>
              </w:rPr>
              <w:t xml:space="preserve">Consolidated </w:t>
            </w:r>
          </w:p>
        </w:tc>
        <w:tc>
          <w:tcPr>
            <w:tcW w:w="2736" w:type="dxa"/>
            <w:gridSpan w:val="2"/>
            <w:shd w:val="clear" w:color="auto" w:fill="auto"/>
            <w:vAlign w:val="bottom"/>
          </w:tcPr>
          <w:p w14:paraId="245D7339" w14:textId="77777777" w:rsidR="003312CA" w:rsidRPr="006D2CD3" w:rsidRDefault="003312CA" w:rsidP="00856BF7">
            <w:pPr>
              <w:pStyle w:val="a"/>
              <w:ind w:right="-72"/>
              <w:jc w:val="center"/>
              <w:rPr>
                <w:rFonts w:ascii="Arial" w:hAnsi="Arial" w:cs="Arial"/>
                <w:b/>
                <w:bCs/>
                <w:sz w:val="18"/>
                <w:szCs w:val="18"/>
                <w:lang w:val="en-US"/>
              </w:rPr>
            </w:pPr>
            <w:r w:rsidRPr="006D2CD3">
              <w:rPr>
                <w:rFonts w:ascii="Arial" w:hAnsi="Arial" w:cs="Arial"/>
                <w:b/>
                <w:bCs/>
                <w:sz w:val="18"/>
                <w:szCs w:val="18"/>
                <w:lang w:val="en-US"/>
              </w:rPr>
              <w:t xml:space="preserve">Separate </w:t>
            </w:r>
          </w:p>
        </w:tc>
      </w:tr>
      <w:tr w:rsidR="006D2CD3" w:rsidRPr="006D2CD3" w14:paraId="3D13ACAC" w14:textId="77777777" w:rsidTr="0E7B0FB2">
        <w:tc>
          <w:tcPr>
            <w:tcW w:w="3989" w:type="dxa"/>
            <w:shd w:val="clear" w:color="auto" w:fill="auto"/>
            <w:vAlign w:val="bottom"/>
          </w:tcPr>
          <w:p w14:paraId="723CE29F" w14:textId="77777777" w:rsidR="003312CA" w:rsidRPr="006D2CD3" w:rsidRDefault="003312CA" w:rsidP="00856BF7">
            <w:pPr>
              <w:ind w:left="101" w:right="-72" w:hanging="187"/>
              <w:jc w:val="left"/>
              <w:rPr>
                <w:rFonts w:ascii="Arial" w:hAnsi="Arial" w:cs="Arial"/>
                <w:snapToGrid w:val="0"/>
                <w:sz w:val="18"/>
                <w:szCs w:val="18"/>
              </w:rPr>
            </w:pPr>
          </w:p>
        </w:tc>
        <w:tc>
          <w:tcPr>
            <w:tcW w:w="2736" w:type="dxa"/>
            <w:gridSpan w:val="2"/>
            <w:tcBorders>
              <w:bottom w:val="single" w:sz="4" w:space="0" w:color="auto"/>
            </w:tcBorders>
            <w:shd w:val="clear" w:color="auto" w:fill="auto"/>
            <w:vAlign w:val="bottom"/>
          </w:tcPr>
          <w:p w14:paraId="24CEE460" w14:textId="77777777" w:rsidR="003312CA" w:rsidRPr="006D2CD3" w:rsidRDefault="00B93E7D" w:rsidP="00856BF7">
            <w:pPr>
              <w:pStyle w:val="a"/>
              <w:ind w:right="-72"/>
              <w:jc w:val="center"/>
              <w:rPr>
                <w:rFonts w:ascii="Arial" w:hAnsi="Arial" w:cs="Arial"/>
                <w:b/>
                <w:bCs/>
                <w:sz w:val="18"/>
                <w:szCs w:val="18"/>
                <w:lang w:val="en-US"/>
              </w:rPr>
            </w:pPr>
            <w:r w:rsidRPr="006D2CD3">
              <w:rPr>
                <w:rFonts w:ascii="Arial" w:hAnsi="Arial" w:cs="Arial"/>
                <w:b/>
                <w:bCs/>
                <w:sz w:val="18"/>
                <w:szCs w:val="18"/>
                <w:lang w:val="en-US"/>
              </w:rPr>
              <w:t xml:space="preserve">financial </w:t>
            </w:r>
            <w:r w:rsidR="003312CA" w:rsidRPr="006D2CD3">
              <w:rPr>
                <w:rFonts w:ascii="Arial" w:hAnsi="Arial" w:cs="Arial"/>
                <w:b/>
                <w:bCs/>
                <w:sz w:val="18"/>
                <w:szCs w:val="18"/>
                <w:lang w:val="en-US"/>
              </w:rPr>
              <w:t>statements</w:t>
            </w:r>
          </w:p>
        </w:tc>
        <w:tc>
          <w:tcPr>
            <w:tcW w:w="2736" w:type="dxa"/>
            <w:gridSpan w:val="2"/>
            <w:tcBorders>
              <w:bottom w:val="single" w:sz="4" w:space="0" w:color="auto"/>
            </w:tcBorders>
            <w:shd w:val="clear" w:color="auto" w:fill="auto"/>
            <w:vAlign w:val="bottom"/>
          </w:tcPr>
          <w:p w14:paraId="301BFF08" w14:textId="77777777" w:rsidR="003312CA" w:rsidRPr="006D2CD3" w:rsidRDefault="00B93E7D" w:rsidP="00856BF7">
            <w:pPr>
              <w:pStyle w:val="a"/>
              <w:ind w:right="-72"/>
              <w:jc w:val="center"/>
              <w:rPr>
                <w:rFonts w:ascii="Arial" w:hAnsi="Arial" w:cs="Arial"/>
                <w:b/>
                <w:bCs/>
                <w:sz w:val="18"/>
                <w:szCs w:val="18"/>
                <w:lang w:val="en-US"/>
              </w:rPr>
            </w:pPr>
            <w:r w:rsidRPr="006D2CD3">
              <w:rPr>
                <w:rFonts w:ascii="Arial" w:hAnsi="Arial" w:cs="Arial"/>
                <w:b/>
                <w:bCs/>
                <w:sz w:val="18"/>
                <w:szCs w:val="18"/>
                <w:lang w:val="en-US"/>
              </w:rPr>
              <w:t xml:space="preserve">financial </w:t>
            </w:r>
            <w:r w:rsidR="003312CA" w:rsidRPr="006D2CD3">
              <w:rPr>
                <w:rFonts w:ascii="Arial" w:hAnsi="Arial" w:cs="Arial"/>
                <w:b/>
                <w:bCs/>
                <w:sz w:val="18"/>
                <w:szCs w:val="18"/>
                <w:lang w:val="en-US"/>
              </w:rPr>
              <w:t>statements</w:t>
            </w:r>
          </w:p>
        </w:tc>
      </w:tr>
      <w:tr w:rsidR="006D2CD3" w:rsidRPr="006D2CD3" w14:paraId="6D729B90" w14:textId="77777777" w:rsidTr="0E7B0FB2">
        <w:tc>
          <w:tcPr>
            <w:tcW w:w="3989" w:type="dxa"/>
            <w:shd w:val="clear" w:color="auto" w:fill="auto"/>
            <w:vAlign w:val="bottom"/>
          </w:tcPr>
          <w:p w14:paraId="36D4295D" w14:textId="77777777" w:rsidR="007E0520" w:rsidRPr="006D2CD3" w:rsidRDefault="007E0520" w:rsidP="007E0520">
            <w:pPr>
              <w:ind w:left="101" w:right="-72" w:hanging="187"/>
              <w:jc w:val="left"/>
              <w:rPr>
                <w:rFonts w:ascii="Arial" w:hAnsi="Arial" w:cs="Arial"/>
                <w:snapToGrid w:val="0"/>
                <w:sz w:val="18"/>
                <w:szCs w:val="18"/>
              </w:rPr>
            </w:pPr>
          </w:p>
        </w:tc>
        <w:tc>
          <w:tcPr>
            <w:tcW w:w="1368" w:type="dxa"/>
            <w:tcBorders>
              <w:top w:val="single" w:sz="4" w:space="0" w:color="auto"/>
            </w:tcBorders>
            <w:shd w:val="clear" w:color="auto" w:fill="auto"/>
            <w:vAlign w:val="bottom"/>
          </w:tcPr>
          <w:p w14:paraId="04439753" w14:textId="1A7F1776" w:rsidR="007E0520" w:rsidRPr="006D2CD3" w:rsidRDefault="004E07B7" w:rsidP="007E0520">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2024</w:t>
            </w:r>
          </w:p>
        </w:tc>
        <w:tc>
          <w:tcPr>
            <w:tcW w:w="1368" w:type="dxa"/>
            <w:tcBorders>
              <w:top w:val="single" w:sz="4" w:space="0" w:color="auto"/>
            </w:tcBorders>
            <w:shd w:val="clear" w:color="auto" w:fill="auto"/>
            <w:vAlign w:val="bottom"/>
          </w:tcPr>
          <w:p w14:paraId="30110A05" w14:textId="2F19E367" w:rsidR="007E0520" w:rsidRPr="006D2CD3" w:rsidRDefault="00DB5CDA" w:rsidP="007E0520">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2023</w:t>
            </w:r>
          </w:p>
        </w:tc>
        <w:tc>
          <w:tcPr>
            <w:tcW w:w="1368" w:type="dxa"/>
            <w:tcBorders>
              <w:top w:val="single" w:sz="4" w:space="0" w:color="auto"/>
            </w:tcBorders>
            <w:shd w:val="clear" w:color="auto" w:fill="auto"/>
            <w:vAlign w:val="bottom"/>
          </w:tcPr>
          <w:p w14:paraId="18BA2481" w14:textId="45144C61" w:rsidR="007E0520" w:rsidRPr="006D2CD3" w:rsidRDefault="004E07B7" w:rsidP="007E0520">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2024</w:t>
            </w:r>
          </w:p>
        </w:tc>
        <w:tc>
          <w:tcPr>
            <w:tcW w:w="1368" w:type="dxa"/>
            <w:tcBorders>
              <w:top w:val="single" w:sz="4" w:space="0" w:color="auto"/>
            </w:tcBorders>
            <w:shd w:val="clear" w:color="auto" w:fill="auto"/>
            <w:vAlign w:val="bottom"/>
          </w:tcPr>
          <w:p w14:paraId="381735AA" w14:textId="19041958" w:rsidR="007E0520" w:rsidRPr="006D2CD3" w:rsidRDefault="00DB5CDA" w:rsidP="007E0520">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2023</w:t>
            </w:r>
          </w:p>
        </w:tc>
      </w:tr>
      <w:tr w:rsidR="006D2CD3" w:rsidRPr="006D2CD3" w14:paraId="516780EB" w14:textId="77777777" w:rsidTr="0E7B0FB2">
        <w:tc>
          <w:tcPr>
            <w:tcW w:w="3989" w:type="dxa"/>
            <w:shd w:val="clear" w:color="auto" w:fill="auto"/>
            <w:vAlign w:val="bottom"/>
          </w:tcPr>
          <w:p w14:paraId="60C6D73A" w14:textId="77777777" w:rsidR="007E0520" w:rsidRPr="006D2CD3" w:rsidRDefault="007E0520" w:rsidP="007E0520">
            <w:pPr>
              <w:ind w:left="101" w:right="-72" w:hanging="187"/>
              <w:jc w:val="left"/>
              <w:rPr>
                <w:rFonts w:ascii="Arial" w:hAnsi="Arial" w:cs="Arial"/>
                <w:b/>
                <w:bCs/>
                <w:snapToGrid w:val="0"/>
                <w:sz w:val="18"/>
                <w:szCs w:val="18"/>
              </w:rPr>
            </w:pPr>
          </w:p>
        </w:tc>
        <w:tc>
          <w:tcPr>
            <w:tcW w:w="1368" w:type="dxa"/>
            <w:tcBorders>
              <w:bottom w:val="single" w:sz="4" w:space="0" w:color="auto"/>
            </w:tcBorders>
            <w:shd w:val="clear" w:color="auto" w:fill="auto"/>
            <w:vAlign w:val="bottom"/>
          </w:tcPr>
          <w:p w14:paraId="473BA5E9" w14:textId="77777777" w:rsidR="007E0520" w:rsidRPr="006D2CD3" w:rsidRDefault="007E0520" w:rsidP="007E052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658AD51" w14:textId="77777777" w:rsidR="007E0520" w:rsidRPr="006D2CD3" w:rsidRDefault="007E0520" w:rsidP="007E052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22FDD5D1" w14:textId="77777777" w:rsidR="007E0520" w:rsidRPr="006D2CD3" w:rsidRDefault="007E0520" w:rsidP="007E052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7F008126" w14:textId="77777777" w:rsidR="007E0520" w:rsidRPr="006D2CD3" w:rsidRDefault="007E0520" w:rsidP="007E052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7A9B2F32" w14:textId="77777777" w:rsidTr="0E7B0FB2">
        <w:tc>
          <w:tcPr>
            <w:tcW w:w="3989" w:type="dxa"/>
            <w:shd w:val="clear" w:color="auto" w:fill="auto"/>
            <w:vAlign w:val="bottom"/>
          </w:tcPr>
          <w:p w14:paraId="0AC9A9CA" w14:textId="77777777" w:rsidR="00856BF7" w:rsidRPr="006D2CD3" w:rsidRDefault="00856BF7" w:rsidP="00856BF7">
            <w:pPr>
              <w:pStyle w:val="a"/>
              <w:tabs>
                <w:tab w:val="left" w:pos="882"/>
              </w:tabs>
              <w:ind w:left="101" w:right="-72" w:hanging="187"/>
              <w:rPr>
                <w:rFonts w:ascii="Arial" w:hAnsi="Arial" w:cs="Arial"/>
                <w:sz w:val="18"/>
                <w:szCs w:val="18"/>
                <w:lang w:val="en-US"/>
              </w:rPr>
            </w:pPr>
          </w:p>
        </w:tc>
        <w:tc>
          <w:tcPr>
            <w:tcW w:w="1368" w:type="dxa"/>
            <w:tcBorders>
              <w:top w:val="single" w:sz="4" w:space="0" w:color="auto"/>
            </w:tcBorders>
            <w:shd w:val="clear" w:color="auto" w:fill="auto"/>
            <w:vAlign w:val="bottom"/>
          </w:tcPr>
          <w:p w14:paraId="75836BDE" w14:textId="77777777" w:rsidR="00856BF7" w:rsidRPr="006D2CD3" w:rsidRDefault="00856BF7" w:rsidP="00856BF7">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4DCE1A69" w14:textId="77777777" w:rsidR="00856BF7" w:rsidRPr="006D2CD3" w:rsidRDefault="00856BF7" w:rsidP="00856BF7">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76D8043C" w14:textId="77777777" w:rsidR="00856BF7" w:rsidRPr="006D2CD3" w:rsidRDefault="00856BF7" w:rsidP="00856BF7">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582766AF" w14:textId="77777777" w:rsidR="00856BF7" w:rsidRPr="006D2CD3" w:rsidRDefault="00856BF7" w:rsidP="00856BF7">
            <w:pPr>
              <w:ind w:right="-72"/>
              <w:jc w:val="right"/>
              <w:rPr>
                <w:rFonts w:ascii="Arial" w:hAnsi="Arial" w:cs="Arial"/>
                <w:snapToGrid w:val="0"/>
                <w:sz w:val="18"/>
                <w:szCs w:val="18"/>
              </w:rPr>
            </w:pPr>
          </w:p>
        </w:tc>
      </w:tr>
      <w:tr w:rsidR="006D2CD3" w:rsidRPr="006D2CD3" w14:paraId="085D36C2" w14:textId="77777777" w:rsidTr="0E7B0FB2">
        <w:tc>
          <w:tcPr>
            <w:tcW w:w="3989" w:type="dxa"/>
            <w:shd w:val="clear" w:color="auto" w:fill="auto"/>
            <w:vAlign w:val="bottom"/>
          </w:tcPr>
          <w:p w14:paraId="2E6E9963" w14:textId="77777777" w:rsidR="00C6315A" w:rsidRPr="006D2CD3" w:rsidRDefault="00C6315A" w:rsidP="00C6315A">
            <w:pPr>
              <w:tabs>
                <w:tab w:val="left" w:pos="2610"/>
              </w:tabs>
              <w:ind w:left="101" w:right="-72" w:hanging="187"/>
              <w:jc w:val="left"/>
              <w:rPr>
                <w:rFonts w:ascii="Arial" w:hAnsi="Arial" w:cs="Arial"/>
                <w:snapToGrid w:val="0"/>
                <w:sz w:val="18"/>
                <w:szCs w:val="18"/>
              </w:rPr>
            </w:pPr>
            <w:r w:rsidRPr="006D2CD3">
              <w:rPr>
                <w:rFonts w:ascii="Arial" w:hAnsi="Arial" w:cs="Arial"/>
                <w:snapToGrid w:val="0"/>
                <w:sz w:val="18"/>
                <w:szCs w:val="18"/>
              </w:rPr>
              <w:t xml:space="preserve">Trade receivables  </w:t>
            </w:r>
          </w:p>
        </w:tc>
        <w:tc>
          <w:tcPr>
            <w:tcW w:w="1368" w:type="dxa"/>
            <w:shd w:val="clear" w:color="auto" w:fill="auto"/>
          </w:tcPr>
          <w:p w14:paraId="63FF2721" w14:textId="05FA6C16" w:rsidR="00C6315A" w:rsidRPr="006D2CD3" w:rsidRDefault="004B2854" w:rsidP="00C6315A">
            <w:pPr>
              <w:ind w:right="-72"/>
              <w:jc w:val="right"/>
              <w:rPr>
                <w:rFonts w:ascii="Arial" w:hAnsi="Arial" w:cs="Arial"/>
                <w:sz w:val="18"/>
                <w:szCs w:val="18"/>
                <w:lang w:val="en-GB"/>
              </w:rPr>
            </w:pPr>
            <w:r w:rsidRPr="006D2CD3">
              <w:rPr>
                <w:rFonts w:ascii="Arial" w:hAnsi="Arial" w:cs="Arial"/>
                <w:sz w:val="18"/>
                <w:szCs w:val="18"/>
                <w:lang w:val="en-GB"/>
              </w:rPr>
              <w:t>199,358,250</w:t>
            </w:r>
          </w:p>
        </w:tc>
        <w:tc>
          <w:tcPr>
            <w:tcW w:w="1368" w:type="dxa"/>
            <w:shd w:val="clear" w:color="auto" w:fill="auto"/>
          </w:tcPr>
          <w:p w14:paraId="4E8D17B8" w14:textId="5B194D34" w:rsidR="00C6315A" w:rsidRPr="006D2CD3" w:rsidRDefault="00C6315A" w:rsidP="00C6315A">
            <w:pPr>
              <w:ind w:right="-72"/>
              <w:jc w:val="right"/>
              <w:rPr>
                <w:rFonts w:ascii="Arial" w:hAnsi="Arial" w:cs="Arial"/>
                <w:sz w:val="18"/>
                <w:szCs w:val="18"/>
                <w:lang w:val="en-GB"/>
              </w:rPr>
            </w:pPr>
            <w:r w:rsidRPr="006D2CD3">
              <w:rPr>
                <w:rFonts w:ascii="Arial" w:hAnsi="Arial" w:cs="Arial"/>
                <w:sz w:val="18"/>
                <w:szCs w:val="18"/>
                <w:lang w:val="en-GB"/>
              </w:rPr>
              <w:t>194</w:t>
            </w:r>
            <w:r w:rsidRPr="006D2CD3">
              <w:rPr>
                <w:rFonts w:ascii="Arial" w:hAnsi="Arial" w:cs="Arial"/>
                <w:sz w:val="18"/>
                <w:szCs w:val="18"/>
              </w:rPr>
              <w:t>,</w:t>
            </w:r>
            <w:r w:rsidRPr="006D2CD3">
              <w:rPr>
                <w:rFonts w:ascii="Arial" w:hAnsi="Arial" w:cs="Arial"/>
                <w:sz w:val="18"/>
                <w:szCs w:val="18"/>
                <w:lang w:val="en-GB"/>
              </w:rPr>
              <w:t>320</w:t>
            </w:r>
            <w:r w:rsidRPr="006D2CD3">
              <w:rPr>
                <w:rFonts w:ascii="Arial" w:hAnsi="Arial" w:cs="Arial"/>
                <w:sz w:val="18"/>
                <w:szCs w:val="18"/>
              </w:rPr>
              <w:t>,</w:t>
            </w:r>
            <w:r w:rsidRPr="006D2CD3">
              <w:rPr>
                <w:rFonts w:ascii="Arial" w:hAnsi="Arial" w:cs="Arial"/>
                <w:sz w:val="18"/>
                <w:szCs w:val="18"/>
                <w:lang w:val="en-GB"/>
              </w:rPr>
              <w:t>557</w:t>
            </w:r>
          </w:p>
        </w:tc>
        <w:tc>
          <w:tcPr>
            <w:tcW w:w="1368" w:type="dxa"/>
            <w:shd w:val="clear" w:color="auto" w:fill="auto"/>
          </w:tcPr>
          <w:p w14:paraId="15D3DBEB" w14:textId="608D4AB5" w:rsidR="00C6315A" w:rsidRPr="006D2CD3" w:rsidRDefault="004B2854" w:rsidP="00C6315A">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vAlign w:val="center"/>
          </w:tcPr>
          <w:p w14:paraId="7BA87353" w14:textId="092181CB" w:rsidR="00C6315A" w:rsidRPr="006D2CD3" w:rsidRDefault="00C6315A" w:rsidP="00C6315A">
            <w:pPr>
              <w:ind w:right="-72"/>
              <w:jc w:val="right"/>
              <w:rPr>
                <w:rFonts w:ascii="Arial" w:hAnsi="Arial" w:cs="Arial"/>
                <w:sz w:val="18"/>
                <w:szCs w:val="18"/>
              </w:rPr>
            </w:pPr>
            <w:r w:rsidRPr="006D2CD3">
              <w:rPr>
                <w:rFonts w:ascii="Arial" w:hAnsi="Arial" w:cs="Arial"/>
                <w:sz w:val="18"/>
                <w:szCs w:val="18"/>
              </w:rPr>
              <w:t>-</w:t>
            </w:r>
          </w:p>
        </w:tc>
      </w:tr>
      <w:tr w:rsidR="006D2CD3" w:rsidRPr="006D2CD3" w14:paraId="76874235" w14:textId="77777777" w:rsidTr="0E7B0FB2">
        <w:tc>
          <w:tcPr>
            <w:tcW w:w="3989" w:type="dxa"/>
            <w:shd w:val="clear" w:color="auto" w:fill="auto"/>
            <w:vAlign w:val="bottom"/>
          </w:tcPr>
          <w:p w14:paraId="7B0A70D6" w14:textId="77777777" w:rsidR="00C6315A" w:rsidRPr="006D2CD3" w:rsidRDefault="00C6315A" w:rsidP="00C6315A">
            <w:pPr>
              <w:tabs>
                <w:tab w:val="left" w:pos="2610"/>
              </w:tabs>
              <w:ind w:left="101" w:right="-72" w:hanging="187"/>
              <w:jc w:val="left"/>
              <w:rPr>
                <w:rFonts w:ascii="Arial" w:hAnsi="Arial" w:cs="Arial"/>
                <w:snapToGrid w:val="0"/>
                <w:sz w:val="18"/>
                <w:szCs w:val="18"/>
              </w:rPr>
            </w:pPr>
            <w:r w:rsidRPr="00F36869">
              <w:rPr>
                <w:rFonts w:ascii="Arial" w:hAnsi="Arial" w:cs="Arial"/>
                <w:snapToGrid w:val="0"/>
                <w:sz w:val="18"/>
                <w:szCs w:val="18"/>
                <w:u w:val="single"/>
              </w:rPr>
              <w:t>Less</w:t>
            </w:r>
            <w:r w:rsidRPr="006D2CD3">
              <w:rPr>
                <w:rFonts w:ascii="Arial" w:hAnsi="Arial" w:cs="Arial"/>
                <w:snapToGrid w:val="0"/>
                <w:sz w:val="18"/>
                <w:szCs w:val="18"/>
              </w:rPr>
              <w:t xml:space="preserve">  Expected credit loss</w:t>
            </w:r>
          </w:p>
        </w:tc>
        <w:tc>
          <w:tcPr>
            <w:tcW w:w="1368" w:type="dxa"/>
            <w:tcBorders>
              <w:bottom w:val="single" w:sz="4" w:space="0" w:color="auto"/>
            </w:tcBorders>
            <w:shd w:val="clear" w:color="auto" w:fill="auto"/>
          </w:tcPr>
          <w:p w14:paraId="5A97C311" w14:textId="7311335F" w:rsidR="00C6315A" w:rsidRPr="006D2CD3" w:rsidRDefault="004B2854" w:rsidP="00C6315A">
            <w:pPr>
              <w:ind w:right="-72"/>
              <w:jc w:val="right"/>
              <w:rPr>
                <w:rFonts w:ascii="Arial" w:hAnsi="Arial" w:cs="Arial"/>
                <w:sz w:val="18"/>
                <w:szCs w:val="18"/>
                <w:lang w:val="en-GB"/>
              </w:rPr>
            </w:pPr>
            <w:r w:rsidRPr="006D2CD3">
              <w:rPr>
                <w:rFonts w:ascii="Arial" w:hAnsi="Arial" w:cs="Arial"/>
                <w:sz w:val="18"/>
                <w:szCs w:val="18"/>
                <w:lang w:val="en-GB"/>
              </w:rPr>
              <w:t>-</w:t>
            </w:r>
          </w:p>
        </w:tc>
        <w:tc>
          <w:tcPr>
            <w:tcW w:w="1368" w:type="dxa"/>
            <w:tcBorders>
              <w:bottom w:val="single" w:sz="4" w:space="0" w:color="auto"/>
            </w:tcBorders>
            <w:shd w:val="clear" w:color="auto" w:fill="auto"/>
          </w:tcPr>
          <w:p w14:paraId="0B2350CD" w14:textId="657CFAA5" w:rsidR="00C6315A" w:rsidRPr="006D2CD3" w:rsidRDefault="00C6315A" w:rsidP="00C6315A">
            <w:pPr>
              <w:ind w:right="-72"/>
              <w:jc w:val="right"/>
              <w:rPr>
                <w:rFonts w:ascii="Arial" w:hAnsi="Arial" w:cs="Arial"/>
                <w:sz w:val="18"/>
                <w:szCs w:val="18"/>
                <w:lang w:val="en-GB"/>
              </w:rPr>
            </w:pPr>
            <w:r w:rsidRPr="006D2CD3">
              <w:rPr>
                <w:rFonts w:ascii="Arial" w:hAnsi="Arial" w:cs="Arial"/>
                <w:sz w:val="18"/>
                <w:szCs w:val="18"/>
                <w:lang w:val="en-GB"/>
              </w:rPr>
              <w:t>-</w:t>
            </w:r>
          </w:p>
        </w:tc>
        <w:tc>
          <w:tcPr>
            <w:tcW w:w="1368" w:type="dxa"/>
            <w:tcBorders>
              <w:bottom w:val="single" w:sz="4" w:space="0" w:color="auto"/>
            </w:tcBorders>
            <w:shd w:val="clear" w:color="auto" w:fill="auto"/>
          </w:tcPr>
          <w:p w14:paraId="64DF71FB" w14:textId="2777E842" w:rsidR="00C6315A" w:rsidRPr="006D2CD3" w:rsidRDefault="004B2854" w:rsidP="00C6315A">
            <w:pPr>
              <w:ind w:right="-72"/>
              <w:jc w:val="right"/>
              <w:rPr>
                <w:rFonts w:ascii="Arial" w:hAnsi="Arial" w:cs="Arial"/>
                <w:sz w:val="18"/>
                <w:szCs w:val="18"/>
                <w:cs/>
                <w:lang w:val="en-GB"/>
              </w:rPr>
            </w:pPr>
            <w:r w:rsidRPr="006D2CD3">
              <w:rPr>
                <w:rFonts w:ascii="Arial" w:hAnsi="Arial" w:cs="Arial"/>
                <w:sz w:val="18"/>
                <w:szCs w:val="18"/>
                <w:lang w:val="en-GB"/>
              </w:rPr>
              <w:t>-</w:t>
            </w:r>
          </w:p>
        </w:tc>
        <w:tc>
          <w:tcPr>
            <w:tcW w:w="1368" w:type="dxa"/>
            <w:tcBorders>
              <w:bottom w:val="single" w:sz="4" w:space="0" w:color="auto"/>
            </w:tcBorders>
            <w:shd w:val="clear" w:color="auto" w:fill="auto"/>
            <w:vAlign w:val="center"/>
          </w:tcPr>
          <w:p w14:paraId="6B249C26" w14:textId="40631C75" w:rsidR="00C6315A" w:rsidRPr="006D2CD3" w:rsidRDefault="00C6315A" w:rsidP="00C6315A">
            <w:pPr>
              <w:ind w:right="-72"/>
              <w:jc w:val="right"/>
              <w:rPr>
                <w:rFonts w:ascii="Arial" w:hAnsi="Arial" w:cs="Arial"/>
                <w:sz w:val="18"/>
                <w:szCs w:val="18"/>
                <w:cs/>
                <w:lang w:val="en-GB"/>
              </w:rPr>
            </w:pPr>
            <w:r w:rsidRPr="006D2CD3">
              <w:rPr>
                <w:rFonts w:ascii="Arial" w:hAnsi="Arial" w:cs="Arial"/>
                <w:sz w:val="18"/>
                <w:szCs w:val="18"/>
                <w:lang w:val="en-GB"/>
              </w:rPr>
              <w:t>-</w:t>
            </w:r>
          </w:p>
        </w:tc>
      </w:tr>
      <w:tr w:rsidR="006D2CD3" w:rsidRPr="006D2CD3" w14:paraId="52053481" w14:textId="77777777" w:rsidTr="0E7B0FB2">
        <w:tc>
          <w:tcPr>
            <w:tcW w:w="3989" w:type="dxa"/>
            <w:shd w:val="clear" w:color="auto" w:fill="auto"/>
            <w:vAlign w:val="bottom"/>
          </w:tcPr>
          <w:p w14:paraId="3E03D461" w14:textId="77777777" w:rsidR="00C6315A" w:rsidRPr="006D2CD3" w:rsidRDefault="00C6315A" w:rsidP="00C6315A">
            <w:pPr>
              <w:pStyle w:val="a"/>
              <w:tabs>
                <w:tab w:val="left" w:pos="882"/>
              </w:tabs>
              <w:ind w:left="101" w:right="-72" w:hanging="187"/>
              <w:rPr>
                <w:rFonts w:ascii="Arial" w:hAnsi="Arial" w:cs="Arial"/>
                <w:sz w:val="18"/>
                <w:szCs w:val="18"/>
                <w:lang w:val="en-US"/>
              </w:rPr>
            </w:pPr>
          </w:p>
        </w:tc>
        <w:tc>
          <w:tcPr>
            <w:tcW w:w="1368" w:type="dxa"/>
            <w:tcBorders>
              <w:top w:val="single" w:sz="4" w:space="0" w:color="auto"/>
            </w:tcBorders>
            <w:shd w:val="clear" w:color="auto" w:fill="auto"/>
            <w:vAlign w:val="bottom"/>
          </w:tcPr>
          <w:p w14:paraId="33F76116" w14:textId="77777777" w:rsidR="00C6315A" w:rsidRPr="006D2CD3" w:rsidRDefault="00C6315A" w:rsidP="00C6315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34544649" w14:textId="77777777" w:rsidR="00C6315A" w:rsidRPr="006D2CD3" w:rsidRDefault="00C6315A" w:rsidP="00C6315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0192854" w14:textId="77777777" w:rsidR="00C6315A" w:rsidRPr="006D2CD3" w:rsidRDefault="00C6315A" w:rsidP="00C6315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002CCEC6" w14:textId="77777777" w:rsidR="00C6315A" w:rsidRPr="006D2CD3" w:rsidRDefault="00C6315A" w:rsidP="00C6315A">
            <w:pPr>
              <w:ind w:right="-72"/>
              <w:jc w:val="right"/>
              <w:rPr>
                <w:rFonts w:ascii="Arial" w:hAnsi="Arial" w:cs="Arial"/>
                <w:snapToGrid w:val="0"/>
                <w:sz w:val="18"/>
                <w:szCs w:val="18"/>
              </w:rPr>
            </w:pPr>
          </w:p>
        </w:tc>
      </w:tr>
      <w:tr w:rsidR="006D2CD3" w:rsidRPr="006D2CD3" w14:paraId="3C6A4465" w14:textId="77777777" w:rsidTr="0E7B0FB2">
        <w:tc>
          <w:tcPr>
            <w:tcW w:w="3989" w:type="dxa"/>
            <w:shd w:val="clear" w:color="auto" w:fill="auto"/>
            <w:vAlign w:val="bottom"/>
          </w:tcPr>
          <w:p w14:paraId="2CBC2A02" w14:textId="77777777" w:rsidR="00C6315A" w:rsidRPr="006D2CD3" w:rsidRDefault="00C6315A" w:rsidP="00C6315A">
            <w:pPr>
              <w:tabs>
                <w:tab w:val="left" w:pos="2610"/>
              </w:tabs>
              <w:ind w:left="101" w:right="-72" w:hanging="187"/>
              <w:jc w:val="left"/>
              <w:rPr>
                <w:rFonts w:ascii="Arial" w:hAnsi="Arial" w:cs="Arial"/>
                <w:b/>
                <w:bCs/>
                <w:snapToGrid w:val="0"/>
                <w:sz w:val="18"/>
                <w:szCs w:val="18"/>
              </w:rPr>
            </w:pPr>
            <w:r w:rsidRPr="006D2CD3">
              <w:rPr>
                <w:rFonts w:ascii="Arial" w:hAnsi="Arial" w:cs="Arial"/>
                <w:snapToGrid w:val="0"/>
                <w:sz w:val="18"/>
                <w:szCs w:val="18"/>
              </w:rPr>
              <w:t xml:space="preserve">Total trade receivables, net </w:t>
            </w:r>
          </w:p>
        </w:tc>
        <w:tc>
          <w:tcPr>
            <w:tcW w:w="1368" w:type="dxa"/>
            <w:tcBorders>
              <w:bottom w:val="single" w:sz="4" w:space="0" w:color="auto"/>
            </w:tcBorders>
            <w:shd w:val="clear" w:color="auto" w:fill="auto"/>
            <w:vAlign w:val="bottom"/>
          </w:tcPr>
          <w:p w14:paraId="49A45B3A" w14:textId="676590EB" w:rsidR="00C6315A" w:rsidRPr="006D2CD3" w:rsidRDefault="004B2854" w:rsidP="00C6315A">
            <w:pPr>
              <w:ind w:right="-72"/>
              <w:jc w:val="right"/>
              <w:rPr>
                <w:rFonts w:ascii="Arial" w:hAnsi="Arial" w:cs="Arial"/>
                <w:sz w:val="18"/>
                <w:szCs w:val="18"/>
                <w:lang w:val="en-GB"/>
              </w:rPr>
            </w:pPr>
            <w:r w:rsidRPr="006D2CD3">
              <w:rPr>
                <w:rFonts w:ascii="Arial" w:hAnsi="Arial" w:cs="Arial"/>
                <w:sz w:val="18"/>
                <w:szCs w:val="18"/>
                <w:lang w:val="en-GB"/>
              </w:rPr>
              <w:t>199,358,250</w:t>
            </w:r>
          </w:p>
        </w:tc>
        <w:tc>
          <w:tcPr>
            <w:tcW w:w="1368" w:type="dxa"/>
            <w:tcBorders>
              <w:bottom w:val="single" w:sz="4" w:space="0" w:color="auto"/>
            </w:tcBorders>
            <w:shd w:val="clear" w:color="auto" w:fill="auto"/>
            <w:vAlign w:val="bottom"/>
          </w:tcPr>
          <w:p w14:paraId="414CAB5E" w14:textId="35477D7C" w:rsidR="00C6315A" w:rsidRPr="006D2CD3" w:rsidRDefault="00C6315A" w:rsidP="00C6315A">
            <w:pPr>
              <w:ind w:right="-72"/>
              <w:jc w:val="right"/>
              <w:rPr>
                <w:rFonts w:ascii="Arial" w:hAnsi="Arial" w:cs="Arial"/>
                <w:sz w:val="18"/>
                <w:szCs w:val="18"/>
                <w:lang w:val="en-GB"/>
              </w:rPr>
            </w:pPr>
            <w:r w:rsidRPr="006D2CD3">
              <w:rPr>
                <w:rFonts w:ascii="Arial" w:hAnsi="Arial" w:cs="Arial"/>
                <w:sz w:val="18"/>
                <w:szCs w:val="18"/>
                <w:lang w:val="en-GB"/>
              </w:rPr>
              <w:t>194,320,557</w:t>
            </w:r>
          </w:p>
        </w:tc>
        <w:tc>
          <w:tcPr>
            <w:tcW w:w="1368" w:type="dxa"/>
            <w:tcBorders>
              <w:bottom w:val="single" w:sz="4" w:space="0" w:color="auto"/>
            </w:tcBorders>
            <w:shd w:val="clear" w:color="auto" w:fill="auto"/>
            <w:vAlign w:val="bottom"/>
          </w:tcPr>
          <w:p w14:paraId="3557132F" w14:textId="413921C8" w:rsidR="00C6315A" w:rsidRPr="006D2CD3" w:rsidRDefault="00E700BC" w:rsidP="00C6315A">
            <w:pPr>
              <w:ind w:right="-72"/>
              <w:jc w:val="right"/>
              <w:rPr>
                <w:rFonts w:ascii="Arial" w:hAnsi="Arial" w:cs="Arial"/>
                <w:sz w:val="18"/>
                <w:szCs w:val="18"/>
              </w:rPr>
            </w:pPr>
            <w:r w:rsidRPr="006D2CD3">
              <w:rPr>
                <w:rFonts w:ascii="Arial" w:hAnsi="Arial" w:cs="Arial"/>
                <w:sz w:val="18"/>
                <w:szCs w:val="18"/>
              </w:rPr>
              <w:t>-</w:t>
            </w:r>
          </w:p>
        </w:tc>
        <w:tc>
          <w:tcPr>
            <w:tcW w:w="1368" w:type="dxa"/>
            <w:tcBorders>
              <w:bottom w:val="single" w:sz="4" w:space="0" w:color="auto"/>
            </w:tcBorders>
            <w:shd w:val="clear" w:color="auto" w:fill="auto"/>
            <w:vAlign w:val="bottom"/>
          </w:tcPr>
          <w:p w14:paraId="6887CA56" w14:textId="543D45B2" w:rsidR="00C6315A" w:rsidRPr="006D2CD3" w:rsidRDefault="00C6315A" w:rsidP="00C6315A">
            <w:pPr>
              <w:ind w:right="-72"/>
              <w:jc w:val="right"/>
              <w:rPr>
                <w:rFonts w:ascii="Arial" w:hAnsi="Arial" w:cs="Arial"/>
                <w:sz w:val="18"/>
                <w:szCs w:val="18"/>
              </w:rPr>
            </w:pPr>
            <w:r w:rsidRPr="006D2CD3">
              <w:rPr>
                <w:rFonts w:ascii="Arial" w:hAnsi="Arial" w:cs="Arial"/>
                <w:sz w:val="18"/>
                <w:szCs w:val="18"/>
              </w:rPr>
              <w:t>-</w:t>
            </w:r>
          </w:p>
        </w:tc>
      </w:tr>
      <w:tr w:rsidR="006D2CD3" w:rsidRPr="006D2CD3" w14:paraId="1BBACE2A" w14:textId="77777777" w:rsidTr="0E7B0FB2">
        <w:tc>
          <w:tcPr>
            <w:tcW w:w="3989" w:type="dxa"/>
            <w:shd w:val="clear" w:color="auto" w:fill="auto"/>
            <w:vAlign w:val="bottom"/>
          </w:tcPr>
          <w:p w14:paraId="53CEB9E5" w14:textId="77777777" w:rsidR="00C6315A" w:rsidRPr="006D2CD3" w:rsidRDefault="00C6315A" w:rsidP="00C6315A">
            <w:pPr>
              <w:tabs>
                <w:tab w:val="left" w:pos="2610"/>
              </w:tabs>
              <w:ind w:left="101" w:right="-72" w:hanging="187"/>
              <w:jc w:val="left"/>
              <w:rPr>
                <w:rFonts w:ascii="Arial" w:hAnsi="Arial" w:cs="Arial"/>
                <w:snapToGrid w:val="0"/>
                <w:sz w:val="18"/>
                <w:szCs w:val="18"/>
              </w:rPr>
            </w:pPr>
          </w:p>
        </w:tc>
        <w:tc>
          <w:tcPr>
            <w:tcW w:w="1368" w:type="dxa"/>
            <w:tcBorders>
              <w:top w:val="single" w:sz="4" w:space="0" w:color="auto"/>
            </w:tcBorders>
            <w:shd w:val="clear" w:color="auto" w:fill="auto"/>
            <w:vAlign w:val="bottom"/>
          </w:tcPr>
          <w:p w14:paraId="3CBE72EA" w14:textId="77777777" w:rsidR="00C6315A" w:rsidRPr="006D2CD3" w:rsidRDefault="00C6315A" w:rsidP="00C6315A">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14B43FC" w14:textId="77777777" w:rsidR="00C6315A" w:rsidRPr="006D2CD3" w:rsidRDefault="00C6315A" w:rsidP="00C6315A">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F7C179A" w14:textId="77777777" w:rsidR="00C6315A" w:rsidRPr="006D2CD3" w:rsidRDefault="00C6315A" w:rsidP="00C6315A">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6A24EEF" w14:textId="77777777" w:rsidR="00C6315A" w:rsidRPr="006D2CD3" w:rsidRDefault="00C6315A" w:rsidP="00C6315A">
            <w:pPr>
              <w:ind w:right="-72"/>
              <w:jc w:val="right"/>
              <w:rPr>
                <w:rFonts w:ascii="Arial" w:hAnsi="Arial" w:cs="Arial"/>
                <w:sz w:val="18"/>
                <w:szCs w:val="18"/>
                <w:lang w:val="en-GB"/>
              </w:rPr>
            </w:pPr>
          </w:p>
        </w:tc>
      </w:tr>
      <w:tr w:rsidR="006D2CD3" w:rsidRPr="006D2CD3" w14:paraId="155050BF" w14:textId="77777777" w:rsidTr="0E7B0FB2">
        <w:tc>
          <w:tcPr>
            <w:tcW w:w="3989" w:type="dxa"/>
            <w:shd w:val="clear" w:color="auto" w:fill="auto"/>
            <w:vAlign w:val="bottom"/>
          </w:tcPr>
          <w:p w14:paraId="6883E298" w14:textId="77777777" w:rsidR="00C6315A" w:rsidRPr="006D2CD3" w:rsidRDefault="00C6315A" w:rsidP="00C6315A">
            <w:pPr>
              <w:tabs>
                <w:tab w:val="left" w:pos="2610"/>
              </w:tabs>
              <w:ind w:left="101" w:right="-72" w:hanging="187"/>
              <w:jc w:val="left"/>
              <w:rPr>
                <w:rFonts w:ascii="Arial" w:hAnsi="Arial" w:cs="Arial"/>
                <w:snapToGrid w:val="0"/>
                <w:sz w:val="18"/>
                <w:szCs w:val="18"/>
              </w:rPr>
            </w:pPr>
            <w:r w:rsidRPr="006D2CD3">
              <w:rPr>
                <w:rFonts w:ascii="Arial" w:hAnsi="Arial" w:cs="Arial"/>
                <w:snapToGrid w:val="0"/>
                <w:sz w:val="18"/>
                <w:szCs w:val="18"/>
              </w:rPr>
              <w:t>Amounts due from and advances</w:t>
            </w:r>
          </w:p>
        </w:tc>
        <w:tc>
          <w:tcPr>
            <w:tcW w:w="1368" w:type="dxa"/>
            <w:shd w:val="clear" w:color="auto" w:fill="auto"/>
            <w:vAlign w:val="bottom"/>
          </w:tcPr>
          <w:p w14:paraId="2698CA0C" w14:textId="77777777" w:rsidR="00C6315A" w:rsidRPr="006D2CD3" w:rsidRDefault="00C6315A" w:rsidP="00C6315A">
            <w:pPr>
              <w:ind w:right="-72"/>
              <w:jc w:val="right"/>
              <w:rPr>
                <w:rFonts w:ascii="Arial" w:hAnsi="Arial" w:cs="Arial"/>
                <w:sz w:val="18"/>
                <w:szCs w:val="18"/>
                <w:lang w:val="en-GB"/>
              </w:rPr>
            </w:pPr>
          </w:p>
        </w:tc>
        <w:tc>
          <w:tcPr>
            <w:tcW w:w="1368" w:type="dxa"/>
            <w:shd w:val="clear" w:color="auto" w:fill="auto"/>
            <w:vAlign w:val="bottom"/>
          </w:tcPr>
          <w:p w14:paraId="4E8BE641" w14:textId="77777777" w:rsidR="00C6315A" w:rsidRPr="006D2CD3" w:rsidRDefault="00C6315A" w:rsidP="00C6315A">
            <w:pPr>
              <w:ind w:right="-72"/>
              <w:jc w:val="right"/>
              <w:rPr>
                <w:rFonts w:ascii="Arial" w:hAnsi="Arial" w:cs="Arial"/>
                <w:sz w:val="18"/>
                <w:szCs w:val="18"/>
                <w:lang w:val="en-GB"/>
              </w:rPr>
            </w:pPr>
          </w:p>
        </w:tc>
        <w:tc>
          <w:tcPr>
            <w:tcW w:w="1368" w:type="dxa"/>
            <w:shd w:val="clear" w:color="auto" w:fill="auto"/>
            <w:vAlign w:val="bottom"/>
          </w:tcPr>
          <w:p w14:paraId="680D38C8" w14:textId="77777777" w:rsidR="00C6315A" w:rsidRPr="006D2CD3" w:rsidRDefault="00C6315A" w:rsidP="00C6315A">
            <w:pPr>
              <w:ind w:right="-72"/>
              <w:jc w:val="right"/>
              <w:rPr>
                <w:rFonts w:ascii="Arial" w:hAnsi="Arial" w:cs="Arial"/>
                <w:sz w:val="18"/>
                <w:szCs w:val="18"/>
                <w:lang w:val="en-GB"/>
              </w:rPr>
            </w:pPr>
          </w:p>
        </w:tc>
        <w:tc>
          <w:tcPr>
            <w:tcW w:w="1368" w:type="dxa"/>
            <w:shd w:val="clear" w:color="auto" w:fill="auto"/>
            <w:vAlign w:val="bottom"/>
          </w:tcPr>
          <w:p w14:paraId="5E484372" w14:textId="77777777" w:rsidR="00C6315A" w:rsidRPr="006D2CD3" w:rsidRDefault="00C6315A" w:rsidP="00C6315A">
            <w:pPr>
              <w:ind w:right="-72"/>
              <w:jc w:val="right"/>
              <w:rPr>
                <w:rFonts w:ascii="Arial" w:hAnsi="Arial" w:cs="Arial"/>
                <w:sz w:val="18"/>
                <w:szCs w:val="18"/>
                <w:lang w:val="en-GB"/>
              </w:rPr>
            </w:pPr>
          </w:p>
        </w:tc>
      </w:tr>
      <w:tr w:rsidR="006D2CD3" w:rsidRPr="006D2CD3" w14:paraId="14DCCA5F" w14:textId="77777777" w:rsidTr="0E7B0FB2">
        <w:tc>
          <w:tcPr>
            <w:tcW w:w="3989" w:type="dxa"/>
            <w:shd w:val="clear" w:color="auto" w:fill="auto"/>
            <w:vAlign w:val="bottom"/>
          </w:tcPr>
          <w:p w14:paraId="45366B2E" w14:textId="54FDEA05" w:rsidR="004B2854" w:rsidRPr="006D2CD3" w:rsidRDefault="004B2854" w:rsidP="004B2854">
            <w:pPr>
              <w:tabs>
                <w:tab w:val="left" w:pos="2610"/>
              </w:tabs>
              <w:ind w:left="101" w:right="-72" w:hanging="187"/>
              <w:jc w:val="left"/>
              <w:rPr>
                <w:rFonts w:ascii="Arial" w:hAnsi="Arial" w:cs="Arial"/>
                <w:snapToGrid w:val="0"/>
                <w:sz w:val="18"/>
                <w:szCs w:val="18"/>
              </w:rPr>
            </w:pPr>
            <w:r w:rsidRPr="006D2CD3">
              <w:rPr>
                <w:rFonts w:ascii="Arial" w:hAnsi="Arial" w:cs="Arial"/>
                <w:snapToGrid w:val="0"/>
                <w:sz w:val="18"/>
                <w:szCs w:val="18"/>
              </w:rPr>
              <w:t xml:space="preserve">   to related parties (Note </w:t>
            </w:r>
            <w:r w:rsidR="003C30F5" w:rsidRPr="006D2CD3">
              <w:rPr>
                <w:rFonts w:ascii="Arial" w:hAnsi="Arial" w:cs="Arial"/>
                <w:snapToGrid w:val="0"/>
                <w:sz w:val="18"/>
                <w:szCs w:val="18"/>
                <w:lang w:val="en-GB"/>
              </w:rPr>
              <w:t>3</w:t>
            </w:r>
            <w:r w:rsidR="00987CCE" w:rsidRPr="006D2CD3">
              <w:rPr>
                <w:rFonts w:ascii="Arial" w:hAnsi="Arial" w:cs="Arial"/>
                <w:snapToGrid w:val="0"/>
                <w:sz w:val="18"/>
                <w:szCs w:val="18"/>
                <w:lang w:val="en-GB"/>
              </w:rPr>
              <w:t>5</w:t>
            </w:r>
            <w:r w:rsidRPr="006D2CD3">
              <w:rPr>
                <w:rFonts w:ascii="Arial" w:hAnsi="Arial" w:cs="Arial"/>
                <w:snapToGrid w:val="0"/>
                <w:sz w:val="18"/>
                <w:szCs w:val="18"/>
              </w:rPr>
              <w:t>.</w:t>
            </w:r>
            <w:r w:rsidRPr="006D2CD3">
              <w:rPr>
                <w:rFonts w:ascii="Arial" w:hAnsi="Arial" w:cs="Arial"/>
                <w:snapToGrid w:val="0"/>
                <w:sz w:val="18"/>
                <w:szCs w:val="18"/>
                <w:lang w:val="en-GB"/>
              </w:rPr>
              <w:t>2</w:t>
            </w:r>
            <w:r w:rsidRPr="006D2CD3">
              <w:rPr>
                <w:rFonts w:ascii="Arial" w:hAnsi="Arial" w:cs="Arial"/>
                <w:snapToGrid w:val="0"/>
                <w:sz w:val="18"/>
                <w:szCs w:val="18"/>
              </w:rPr>
              <w:t>)</w:t>
            </w:r>
          </w:p>
        </w:tc>
        <w:tc>
          <w:tcPr>
            <w:tcW w:w="1368" w:type="dxa"/>
            <w:shd w:val="clear" w:color="auto" w:fill="auto"/>
          </w:tcPr>
          <w:p w14:paraId="53BA9B9A" w14:textId="47237E40"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lang w:val="en-GB"/>
              </w:rPr>
              <w:t>-</w:t>
            </w:r>
          </w:p>
        </w:tc>
        <w:tc>
          <w:tcPr>
            <w:tcW w:w="1368" w:type="dxa"/>
            <w:shd w:val="clear" w:color="auto" w:fill="auto"/>
          </w:tcPr>
          <w:p w14:paraId="38F03F42" w14:textId="4DA7A298"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4,927,372</w:t>
            </w:r>
          </w:p>
        </w:tc>
        <w:tc>
          <w:tcPr>
            <w:tcW w:w="1368" w:type="dxa"/>
            <w:shd w:val="clear" w:color="auto" w:fill="auto"/>
          </w:tcPr>
          <w:p w14:paraId="73B7986C" w14:textId="4998C223"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lang w:val="en-GB"/>
              </w:rPr>
              <w:t>174</w:t>
            </w:r>
            <w:r w:rsidRPr="006D2CD3">
              <w:rPr>
                <w:rFonts w:ascii="Arial" w:hAnsi="Arial" w:cs="Arial"/>
                <w:sz w:val="18"/>
                <w:szCs w:val="18"/>
                <w:lang w:val="en-GB"/>
              </w:rPr>
              <w:t>,</w:t>
            </w:r>
            <w:r w:rsidRPr="006D2CD3">
              <w:rPr>
                <w:rFonts w:ascii="Arial" w:hAnsi="Arial" w:cs="Arial"/>
                <w:sz w:val="18"/>
                <w:szCs w:val="18"/>
                <w:cs/>
                <w:lang w:val="en-GB"/>
              </w:rPr>
              <w:t>965</w:t>
            </w:r>
            <w:r w:rsidRPr="006D2CD3">
              <w:rPr>
                <w:rFonts w:ascii="Arial" w:hAnsi="Arial" w:cs="Arial"/>
                <w:sz w:val="18"/>
                <w:szCs w:val="18"/>
                <w:lang w:val="en-GB"/>
              </w:rPr>
              <w:t>,</w:t>
            </w:r>
            <w:r w:rsidRPr="006D2CD3">
              <w:rPr>
                <w:rFonts w:ascii="Arial" w:hAnsi="Arial" w:cs="Arial"/>
                <w:sz w:val="18"/>
                <w:szCs w:val="18"/>
                <w:cs/>
                <w:lang w:val="en-GB"/>
              </w:rPr>
              <w:t>04</w:t>
            </w:r>
            <w:r w:rsidR="004F3CF4" w:rsidRPr="006D2CD3">
              <w:rPr>
                <w:rFonts w:ascii="Arial" w:hAnsi="Arial" w:cs="Arial"/>
                <w:sz w:val="18"/>
                <w:szCs w:val="18"/>
                <w:lang w:val="en-GB"/>
              </w:rPr>
              <w:t>8</w:t>
            </w:r>
          </w:p>
        </w:tc>
        <w:tc>
          <w:tcPr>
            <w:tcW w:w="1368" w:type="dxa"/>
            <w:shd w:val="clear" w:color="auto" w:fill="auto"/>
          </w:tcPr>
          <w:p w14:paraId="655F5215" w14:textId="1C415722"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327,522,773</w:t>
            </w:r>
          </w:p>
        </w:tc>
      </w:tr>
      <w:tr w:rsidR="006D2CD3" w:rsidRPr="006D2CD3" w14:paraId="2CB18719" w14:textId="77777777" w:rsidTr="0E7B0FB2">
        <w:tc>
          <w:tcPr>
            <w:tcW w:w="3989" w:type="dxa"/>
            <w:shd w:val="clear" w:color="auto" w:fill="auto"/>
            <w:vAlign w:val="bottom"/>
          </w:tcPr>
          <w:p w14:paraId="754C50B6" w14:textId="77777777" w:rsidR="004B2854" w:rsidRPr="006D2CD3" w:rsidRDefault="004B2854" w:rsidP="004B2854">
            <w:pPr>
              <w:ind w:left="101" w:right="-72" w:hanging="187"/>
              <w:jc w:val="left"/>
              <w:rPr>
                <w:rFonts w:ascii="Arial" w:hAnsi="Arial" w:cs="Arial"/>
                <w:snapToGrid w:val="0"/>
                <w:sz w:val="18"/>
                <w:szCs w:val="18"/>
              </w:rPr>
            </w:pPr>
            <w:r w:rsidRPr="006D2CD3">
              <w:rPr>
                <w:rFonts w:ascii="Arial" w:hAnsi="Arial" w:cs="Arial"/>
                <w:snapToGrid w:val="0"/>
                <w:sz w:val="18"/>
                <w:szCs w:val="18"/>
              </w:rPr>
              <w:t>Prepaid expenses</w:t>
            </w:r>
          </w:p>
        </w:tc>
        <w:tc>
          <w:tcPr>
            <w:tcW w:w="1368" w:type="dxa"/>
            <w:shd w:val="clear" w:color="auto" w:fill="auto"/>
          </w:tcPr>
          <w:p w14:paraId="0BC14AC9" w14:textId="045C8213"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lang w:val="en-GB"/>
              </w:rPr>
              <w:t>7</w:t>
            </w:r>
            <w:r w:rsidRPr="006D2CD3">
              <w:rPr>
                <w:rFonts w:ascii="Arial" w:hAnsi="Arial" w:cs="Arial"/>
                <w:sz w:val="18"/>
                <w:szCs w:val="18"/>
                <w:lang w:val="en-GB"/>
              </w:rPr>
              <w:t>,</w:t>
            </w:r>
            <w:r w:rsidRPr="006D2CD3">
              <w:rPr>
                <w:rFonts w:ascii="Arial" w:hAnsi="Arial" w:cs="Arial"/>
                <w:sz w:val="18"/>
                <w:szCs w:val="18"/>
                <w:cs/>
                <w:lang w:val="en-GB"/>
              </w:rPr>
              <w:t>280</w:t>
            </w:r>
            <w:r w:rsidRPr="006D2CD3">
              <w:rPr>
                <w:rFonts w:ascii="Arial" w:hAnsi="Arial" w:cs="Arial"/>
                <w:sz w:val="18"/>
                <w:szCs w:val="18"/>
                <w:lang w:val="en-GB"/>
              </w:rPr>
              <w:t>,</w:t>
            </w:r>
            <w:r w:rsidRPr="006D2CD3">
              <w:rPr>
                <w:rFonts w:ascii="Arial" w:hAnsi="Arial" w:cs="Arial"/>
                <w:sz w:val="18"/>
                <w:szCs w:val="18"/>
                <w:cs/>
                <w:lang w:val="en-GB"/>
              </w:rPr>
              <w:t>90</w:t>
            </w:r>
            <w:r w:rsidR="004F3CF4" w:rsidRPr="006D2CD3">
              <w:rPr>
                <w:rFonts w:ascii="Arial" w:hAnsi="Arial" w:cs="Arial"/>
                <w:sz w:val="18"/>
                <w:szCs w:val="18"/>
                <w:lang w:val="en-GB"/>
              </w:rPr>
              <w:t>5</w:t>
            </w:r>
          </w:p>
        </w:tc>
        <w:tc>
          <w:tcPr>
            <w:tcW w:w="1368" w:type="dxa"/>
            <w:shd w:val="clear" w:color="auto" w:fill="auto"/>
          </w:tcPr>
          <w:p w14:paraId="115EAD75" w14:textId="11B868A1" w:rsidR="004B2854" w:rsidRPr="006D2CD3" w:rsidRDefault="004B2854" w:rsidP="004B2854">
            <w:pPr>
              <w:ind w:right="-72"/>
              <w:jc w:val="right"/>
              <w:rPr>
                <w:rFonts w:ascii="Arial" w:hAnsi="Arial" w:cs="Arial"/>
                <w:sz w:val="18"/>
                <w:szCs w:val="18"/>
              </w:rPr>
            </w:pPr>
            <w:r w:rsidRPr="006D2CD3">
              <w:rPr>
                <w:rFonts w:ascii="Arial" w:hAnsi="Arial" w:cs="Arial"/>
                <w:sz w:val="18"/>
                <w:szCs w:val="18"/>
              </w:rPr>
              <w:t>7,312,409</w:t>
            </w:r>
          </w:p>
        </w:tc>
        <w:tc>
          <w:tcPr>
            <w:tcW w:w="1368" w:type="dxa"/>
            <w:shd w:val="clear" w:color="auto" w:fill="auto"/>
          </w:tcPr>
          <w:p w14:paraId="783109F6" w14:textId="6BF6BFB5"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lang w:val="en-GB"/>
              </w:rPr>
              <w:t>4</w:t>
            </w:r>
            <w:r w:rsidRPr="006D2CD3">
              <w:rPr>
                <w:rFonts w:ascii="Arial" w:hAnsi="Arial" w:cs="Arial"/>
                <w:sz w:val="18"/>
                <w:szCs w:val="18"/>
                <w:lang w:val="en-GB"/>
              </w:rPr>
              <w:t>,</w:t>
            </w:r>
            <w:r w:rsidRPr="006D2CD3">
              <w:rPr>
                <w:rFonts w:ascii="Arial" w:hAnsi="Arial" w:cs="Arial"/>
                <w:sz w:val="18"/>
                <w:szCs w:val="18"/>
                <w:cs/>
                <w:lang w:val="en-GB"/>
              </w:rPr>
              <w:t>527</w:t>
            </w:r>
            <w:r w:rsidRPr="006D2CD3">
              <w:rPr>
                <w:rFonts w:ascii="Arial" w:hAnsi="Arial" w:cs="Arial"/>
                <w:sz w:val="18"/>
                <w:szCs w:val="18"/>
                <w:lang w:val="en-GB"/>
              </w:rPr>
              <w:t>,</w:t>
            </w:r>
            <w:r w:rsidRPr="006D2CD3">
              <w:rPr>
                <w:rFonts w:ascii="Arial" w:hAnsi="Arial" w:cs="Arial"/>
                <w:sz w:val="18"/>
                <w:szCs w:val="18"/>
                <w:cs/>
                <w:lang w:val="en-GB"/>
              </w:rPr>
              <w:t>977</w:t>
            </w:r>
          </w:p>
        </w:tc>
        <w:tc>
          <w:tcPr>
            <w:tcW w:w="1368" w:type="dxa"/>
            <w:shd w:val="clear" w:color="auto" w:fill="auto"/>
          </w:tcPr>
          <w:p w14:paraId="0C5825DF" w14:textId="3F00629C"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4,590,189</w:t>
            </w:r>
          </w:p>
        </w:tc>
      </w:tr>
      <w:tr w:rsidR="006D2CD3" w:rsidRPr="006D2CD3" w14:paraId="1C9C8A28" w14:textId="77777777" w:rsidTr="0E7B0FB2">
        <w:tc>
          <w:tcPr>
            <w:tcW w:w="3989" w:type="dxa"/>
            <w:shd w:val="clear" w:color="auto" w:fill="auto"/>
            <w:vAlign w:val="bottom"/>
          </w:tcPr>
          <w:p w14:paraId="31988E91" w14:textId="3C8C1AF4" w:rsidR="004B2854" w:rsidRPr="006D2CD3" w:rsidRDefault="004B2854" w:rsidP="004B2854">
            <w:pPr>
              <w:tabs>
                <w:tab w:val="left" w:pos="2610"/>
              </w:tabs>
              <w:ind w:left="101" w:right="-72" w:hanging="187"/>
              <w:jc w:val="left"/>
              <w:rPr>
                <w:rFonts w:ascii="Arial" w:hAnsi="Arial" w:cs="Arial"/>
                <w:snapToGrid w:val="0"/>
                <w:sz w:val="18"/>
                <w:szCs w:val="18"/>
              </w:rPr>
            </w:pPr>
            <w:r w:rsidRPr="006D2CD3">
              <w:rPr>
                <w:rFonts w:ascii="Arial" w:hAnsi="Arial" w:cs="Arial"/>
                <w:snapToGrid w:val="0"/>
                <w:sz w:val="18"/>
                <w:szCs w:val="18"/>
              </w:rPr>
              <w:t xml:space="preserve">Dividends receivable (Note </w:t>
            </w:r>
            <w:r w:rsidR="003C30F5" w:rsidRPr="006D2CD3">
              <w:rPr>
                <w:rFonts w:ascii="Arial" w:hAnsi="Arial" w:cs="Arial"/>
                <w:snapToGrid w:val="0"/>
                <w:sz w:val="18"/>
                <w:szCs w:val="18"/>
                <w:lang w:val="en-GB"/>
              </w:rPr>
              <w:t>3</w:t>
            </w:r>
            <w:r w:rsidR="00987CCE" w:rsidRPr="006D2CD3">
              <w:rPr>
                <w:rFonts w:ascii="Arial" w:hAnsi="Arial" w:cs="Arial"/>
                <w:snapToGrid w:val="0"/>
                <w:sz w:val="18"/>
                <w:szCs w:val="18"/>
                <w:lang w:val="en-GB"/>
              </w:rPr>
              <w:t>5</w:t>
            </w:r>
            <w:r w:rsidRPr="006D2CD3">
              <w:rPr>
                <w:rFonts w:ascii="Arial" w:hAnsi="Arial" w:cs="Arial"/>
                <w:snapToGrid w:val="0"/>
                <w:sz w:val="18"/>
                <w:szCs w:val="18"/>
              </w:rPr>
              <w:t>.</w:t>
            </w:r>
            <w:r w:rsidRPr="006D2CD3">
              <w:rPr>
                <w:rFonts w:ascii="Arial" w:hAnsi="Arial" w:cs="Arial"/>
                <w:snapToGrid w:val="0"/>
                <w:sz w:val="18"/>
                <w:szCs w:val="18"/>
                <w:lang w:val="en-GB"/>
              </w:rPr>
              <w:t>2</w:t>
            </w:r>
            <w:r w:rsidRPr="006D2CD3">
              <w:rPr>
                <w:rFonts w:ascii="Arial" w:hAnsi="Arial" w:cs="Arial"/>
                <w:snapToGrid w:val="0"/>
                <w:sz w:val="18"/>
                <w:szCs w:val="18"/>
              </w:rPr>
              <w:t>)</w:t>
            </w:r>
          </w:p>
        </w:tc>
        <w:tc>
          <w:tcPr>
            <w:tcW w:w="1368" w:type="dxa"/>
            <w:shd w:val="clear" w:color="auto" w:fill="auto"/>
          </w:tcPr>
          <w:p w14:paraId="44A22B44" w14:textId="5845DA80"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rPr>
              <w:t>-</w:t>
            </w:r>
          </w:p>
        </w:tc>
        <w:tc>
          <w:tcPr>
            <w:tcW w:w="1368" w:type="dxa"/>
            <w:shd w:val="clear" w:color="auto" w:fill="auto"/>
          </w:tcPr>
          <w:p w14:paraId="1C629A56" w14:textId="0CD3BEA3"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126,000,022</w:t>
            </w:r>
          </w:p>
        </w:tc>
        <w:tc>
          <w:tcPr>
            <w:tcW w:w="1368" w:type="dxa"/>
            <w:shd w:val="clear" w:color="auto" w:fill="auto"/>
          </w:tcPr>
          <w:p w14:paraId="0DC7856D" w14:textId="7F4646CB"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lang w:val="en-GB"/>
              </w:rPr>
              <w:t>-</w:t>
            </w:r>
          </w:p>
        </w:tc>
        <w:tc>
          <w:tcPr>
            <w:tcW w:w="1368" w:type="dxa"/>
            <w:shd w:val="clear" w:color="auto" w:fill="auto"/>
          </w:tcPr>
          <w:p w14:paraId="3A565235" w14:textId="1D443EF4"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126,000,022</w:t>
            </w:r>
          </w:p>
        </w:tc>
      </w:tr>
      <w:tr w:rsidR="006D2CD3" w:rsidRPr="006D2CD3" w14:paraId="13E3810B" w14:textId="77777777" w:rsidTr="0E7B0FB2">
        <w:tc>
          <w:tcPr>
            <w:tcW w:w="3989" w:type="dxa"/>
            <w:shd w:val="clear" w:color="auto" w:fill="auto"/>
            <w:vAlign w:val="bottom"/>
          </w:tcPr>
          <w:p w14:paraId="3C6CDE46" w14:textId="639646F3" w:rsidR="004B2854" w:rsidRPr="006D2CD3" w:rsidRDefault="6D1C2E8F" w:rsidP="004B2854">
            <w:pPr>
              <w:ind w:left="101" w:right="-72" w:hanging="187"/>
              <w:jc w:val="left"/>
              <w:rPr>
                <w:rFonts w:ascii="Arial" w:hAnsi="Arial" w:cs="Arial"/>
                <w:snapToGrid w:val="0"/>
                <w:sz w:val="18"/>
                <w:szCs w:val="18"/>
              </w:rPr>
            </w:pPr>
            <w:r w:rsidRPr="006D2CD3">
              <w:rPr>
                <w:rFonts w:ascii="Arial" w:hAnsi="Arial" w:cs="Arial"/>
                <w:snapToGrid w:val="0"/>
                <w:sz w:val="18"/>
                <w:szCs w:val="18"/>
              </w:rPr>
              <w:t xml:space="preserve">Other </w:t>
            </w:r>
            <w:r w:rsidR="27EDC4D9" w:rsidRPr="006D2CD3">
              <w:rPr>
                <w:rFonts w:ascii="Arial" w:hAnsi="Arial" w:cs="Arial"/>
                <w:snapToGrid w:val="0"/>
                <w:sz w:val="18"/>
                <w:szCs w:val="18"/>
              </w:rPr>
              <w:t xml:space="preserve">current </w:t>
            </w:r>
            <w:r w:rsidRPr="006D2CD3">
              <w:rPr>
                <w:rFonts w:ascii="Arial" w:hAnsi="Arial" w:cs="Arial"/>
                <w:snapToGrid w:val="0"/>
                <w:sz w:val="18"/>
                <w:szCs w:val="18"/>
              </w:rPr>
              <w:t xml:space="preserve">receivables </w:t>
            </w:r>
          </w:p>
        </w:tc>
        <w:tc>
          <w:tcPr>
            <w:tcW w:w="1368" w:type="dxa"/>
            <w:shd w:val="clear" w:color="auto" w:fill="auto"/>
          </w:tcPr>
          <w:p w14:paraId="3797F0AE" w14:textId="5BF01BD7"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lang w:val="en-GB"/>
              </w:rPr>
              <w:t>11</w:t>
            </w:r>
            <w:r w:rsidRPr="006D2CD3">
              <w:rPr>
                <w:rFonts w:ascii="Arial" w:hAnsi="Arial" w:cs="Arial"/>
                <w:sz w:val="18"/>
                <w:szCs w:val="18"/>
                <w:lang w:val="en-GB"/>
              </w:rPr>
              <w:t>,</w:t>
            </w:r>
            <w:r w:rsidRPr="006D2CD3">
              <w:rPr>
                <w:rFonts w:ascii="Arial" w:hAnsi="Arial" w:cs="Arial"/>
                <w:sz w:val="18"/>
                <w:szCs w:val="18"/>
                <w:cs/>
                <w:lang w:val="en-GB"/>
              </w:rPr>
              <w:t>063</w:t>
            </w:r>
            <w:r w:rsidRPr="006D2CD3">
              <w:rPr>
                <w:rFonts w:ascii="Arial" w:hAnsi="Arial" w:cs="Arial"/>
                <w:sz w:val="18"/>
                <w:szCs w:val="18"/>
                <w:lang w:val="en-GB"/>
              </w:rPr>
              <w:t>,</w:t>
            </w:r>
            <w:r w:rsidRPr="006D2CD3">
              <w:rPr>
                <w:rFonts w:ascii="Arial" w:hAnsi="Arial" w:cs="Arial"/>
                <w:sz w:val="18"/>
                <w:szCs w:val="18"/>
                <w:cs/>
                <w:lang w:val="en-GB"/>
              </w:rPr>
              <w:t>974</w:t>
            </w:r>
          </w:p>
        </w:tc>
        <w:tc>
          <w:tcPr>
            <w:tcW w:w="1368" w:type="dxa"/>
            <w:shd w:val="clear" w:color="auto" w:fill="auto"/>
          </w:tcPr>
          <w:p w14:paraId="5AF92777" w14:textId="5E2FDAE6"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11,144,443</w:t>
            </w:r>
          </w:p>
        </w:tc>
        <w:tc>
          <w:tcPr>
            <w:tcW w:w="1368" w:type="dxa"/>
            <w:shd w:val="clear" w:color="auto" w:fill="auto"/>
          </w:tcPr>
          <w:p w14:paraId="236BDB6C" w14:textId="439BB4CF"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lang w:val="en-GB"/>
              </w:rPr>
              <w:t>8</w:t>
            </w:r>
            <w:r w:rsidRPr="006D2CD3">
              <w:rPr>
                <w:rFonts w:ascii="Arial" w:hAnsi="Arial" w:cs="Arial"/>
                <w:sz w:val="18"/>
                <w:szCs w:val="18"/>
                <w:lang w:val="en-GB"/>
              </w:rPr>
              <w:t>,</w:t>
            </w:r>
            <w:r w:rsidRPr="006D2CD3">
              <w:rPr>
                <w:rFonts w:ascii="Arial" w:hAnsi="Arial" w:cs="Arial"/>
                <w:sz w:val="18"/>
                <w:szCs w:val="18"/>
                <w:cs/>
                <w:lang w:val="en-GB"/>
              </w:rPr>
              <w:t>274</w:t>
            </w:r>
            <w:r w:rsidRPr="006D2CD3">
              <w:rPr>
                <w:rFonts w:ascii="Arial" w:hAnsi="Arial" w:cs="Arial"/>
                <w:sz w:val="18"/>
                <w:szCs w:val="18"/>
                <w:lang w:val="en-GB"/>
              </w:rPr>
              <w:t>,</w:t>
            </w:r>
            <w:r w:rsidRPr="006D2CD3">
              <w:rPr>
                <w:rFonts w:ascii="Arial" w:hAnsi="Arial" w:cs="Arial"/>
                <w:sz w:val="18"/>
                <w:szCs w:val="18"/>
                <w:cs/>
                <w:lang w:val="en-GB"/>
              </w:rPr>
              <w:t>33</w:t>
            </w:r>
            <w:r w:rsidR="004F3CF4" w:rsidRPr="006D2CD3">
              <w:rPr>
                <w:rFonts w:ascii="Arial" w:hAnsi="Arial" w:cs="Arial"/>
                <w:sz w:val="18"/>
                <w:szCs w:val="18"/>
                <w:lang w:val="en-GB"/>
              </w:rPr>
              <w:t>6</w:t>
            </w:r>
          </w:p>
        </w:tc>
        <w:tc>
          <w:tcPr>
            <w:tcW w:w="1368" w:type="dxa"/>
            <w:shd w:val="clear" w:color="auto" w:fill="auto"/>
          </w:tcPr>
          <w:p w14:paraId="7BCD73E1" w14:textId="6483CBAE"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8,479,003</w:t>
            </w:r>
          </w:p>
        </w:tc>
      </w:tr>
      <w:tr w:rsidR="006D2CD3" w:rsidRPr="006D2CD3" w14:paraId="01E37CAD" w14:textId="77777777" w:rsidTr="0E7B0FB2">
        <w:tc>
          <w:tcPr>
            <w:tcW w:w="3989" w:type="dxa"/>
            <w:shd w:val="clear" w:color="auto" w:fill="auto"/>
            <w:vAlign w:val="bottom"/>
          </w:tcPr>
          <w:p w14:paraId="28DA3C59" w14:textId="07777114" w:rsidR="004B2854" w:rsidRPr="006D2CD3" w:rsidRDefault="004B2854" w:rsidP="004B2854">
            <w:pPr>
              <w:ind w:left="101" w:right="-72" w:hanging="187"/>
              <w:jc w:val="left"/>
              <w:rPr>
                <w:rFonts w:ascii="Arial" w:hAnsi="Arial" w:cs="Arial"/>
                <w:snapToGrid w:val="0"/>
                <w:sz w:val="18"/>
                <w:szCs w:val="18"/>
              </w:rPr>
            </w:pPr>
            <w:r w:rsidRPr="006D2CD3">
              <w:rPr>
                <w:rFonts w:ascii="Arial" w:hAnsi="Arial" w:cs="Arial"/>
                <w:snapToGrid w:val="0"/>
                <w:sz w:val="18"/>
                <w:szCs w:val="18"/>
              </w:rPr>
              <w:t>Receivables from disposal of investments</w:t>
            </w:r>
          </w:p>
        </w:tc>
        <w:tc>
          <w:tcPr>
            <w:tcW w:w="1368" w:type="dxa"/>
            <w:shd w:val="clear" w:color="auto" w:fill="auto"/>
          </w:tcPr>
          <w:p w14:paraId="5749F547" w14:textId="3F073E26"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lang w:val="en-GB"/>
              </w:rPr>
              <w:t>-</w:t>
            </w:r>
          </w:p>
        </w:tc>
        <w:tc>
          <w:tcPr>
            <w:tcW w:w="1368" w:type="dxa"/>
            <w:shd w:val="clear" w:color="auto" w:fill="auto"/>
          </w:tcPr>
          <w:p w14:paraId="4B53818E" w14:textId="2F29B5CB"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694,894,435</w:t>
            </w:r>
          </w:p>
        </w:tc>
        <w:tc>
          <w:tcPr>
            <w:tcW w:w="1368" w:type="dxa"/>
            <w:shd w:val="clear" w:color="auto" w:fill="auto"/>
          </w:tcPr>
          <w:p w14:paraId="5D9DF97A" w14:textId="7380AA5F"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lang w:val="en-GB"/>
              </w:rPr>
              <w:t>-</w:t>
            </w:r>
          </w:p>
        </w:tc>
        <w:tc>
          <w:tcPr>
            <w:tcW w:w="1368" w:type="dxa"/>
            <w:shd w:val="clear" w:color="auto" w:fill="auto"/>
          </w:tcPr>
          <w:p w14:paraId="1078B5CF" w14:textId="67DF7A49"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w:t>
            </w:r>
          </w:p>
        </w:tc>
      </w:tr>
      <w:tr w:rsidR="006D2CD3" w:rsidRPr="006D2CD3" w14:paraId="320E8503" w14:textId="77777777" w:rsidTr="0E7B0FB2">
        <w:tc>
          <w:tcPr>
            <w:tcW w:w="3989" w:type="dxa"/>
            <w:shd w:val="clear" w:color="auto" w:fill="auto"/>
            <w:vAlign w:val="bottom"/>
          </w:tcPr>
          <w:p w14:paraId="19DA31AE" w14:textId="77777777" w:rsidR="004B2854" w:rsidRPr="006D2CD3" w:rsidRDefault="004B2854" w:rsidP="004B2854">
            <w:pPr>
              <w:ind w:left="101" w:right="-72" w:hanging="187"/>
              <w:jc w:val="left"/>
              <w:rPr>
                <w:rFonts w:ascii="Arial" w:hAnsi="Arial" w:cs="Arial"/>
                <w:snapToGrid w:val="0"/>
                <w:sz w:val="18"/>
                <w:szCs w:val="18"/>
              </w:rPr>
            </w:pPr>
            <w:r w:rsidRPr="006D2CD3">
              <w:rPr>
                <w:rFonts w:ascii="Arial" w:hAnsi="Arial" w:cs="Arial"/>
                <w:snapToGrid w:val="0"/>
                <w:sz w:val="18"/>
                <w:szCs w:val="18"/>
              </w:rPr>
              <w:t>Advance payment</w:t>
            </w:r>
          </w:p>
        </w:tc>
        <w:tc>
          <w:tcPr>
            <w:tcW w:w="1368" w:type="dxa"/>
            <w:tcBorders>
              <w:bottom w:val="single" w:sz="4" w:space="0" w:color="auto"/>
            </w:tcBorders>
            <w:shd w:val="clear" w:color="auto" w:fill="auto"/>
          </w:tcPr>
          <w:p w14:paraId="62B099E7" w14:textId="220C20CF" w:rsidR="004B2854" w:rsidRPr="006D2CD3" w:rsidRDefault="004F3CF4" w:rsidP="004B2854">
            <w:pPr>
              <w:ind w:right="-72"/>
              <w:jc w:val="right"/>
              <w:rPr>
                <w:rFonts w:ascii="Arial" w:hAnsi="Arial" w:cs="Arial"/>
                <w:sz w:val="18"/>
                <w:szCs w:val="18"/>
                <w:lang w:val="en-GB"/>
              </w:rPr>
            </w:pPr>
            <w:r w:rsidRPr="006D2CD3">
              <w:rPr>
                <w:rFonts w:ascii="Arial" w:hAnsi="Arial" w:cs="Arial"/>
                <w:sz w:val="18"/>
                <w:szCs w:val="18"/>
              </w:rPr>
              <w:t>1,224,085</w:t>
            </w:r>
          </w:p>
        </w:tc>
        <w:tc>
          <w:tcPr>
            <w:tcW w:w="1368" w:type="dxa"/>
            <w:tcBorders>
              <w:bottom w:val="single" w:sz="4" w:space="0" w:color="auto"/>
            </w:tcBorders>
            <w:shd w:val="clear" w:color="auto" w:fill="auto"/>
          </w:tcPr>
          <w:p w14:paraId="2C0D2DE0" w14:textId="03633E28"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1,064,226</w:t>
            </w:r>
          </w:p>
        </w:tc>
        <w:tc>
          <w:tcPr>
            <w:tcW w:w="1368" w:type="dxa"/>
            <w:tcBorders>
              <w:bottom w:val="single" w:sz="4" w:space="0" w:color="auto"/>
            </w:tcBorders>
            <w:shd w:val="clear" w:color="auto" w:fill="auto"/>
          </w:tcPr>
          <w:p w14:paraId="10A5C6FD" w14:textId="46535CCC"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lang w:val="en-GB"/>
              </w:rPr>
              <w:t>504</w:t>
            </w:r>
            <w:r w:rsidRPr="006D2CD3">
              <w:rPr>
                <w:rFonts w:ascii="Arial" w:hAnsi="Arial" w:cs="Arial"/>
                <w:sz w:val="18"/>
                <w:szCs w:val="18"/>
                <w:lang w:val="en-GB"/>
              </w:rPr>
              <w:t>,</w:t>
            </w:r>
            <w:r w:rsidRPr="006D2CD3">
              <w:rPr>
                <w:rFonts w:ascii="Arial" w:hAnsi="Arial" w:cs="Arial"/>
                <w:sz w:val="18"/>
                <w:szCs w:val="18"/>
                <w:cs/>
                <w:lang w:val="en-GB"/>
              </w:rPr>
              <w:t>100</w:t>
            </w:r>
          </w:p>
        </w:tc>
        <w:tc>
          <w:tcPr>
            <w:tcW w:w="1368" w:type="dxa"/>
            <w:tcBorders>
              <w:bottom w:val="single" w:sz="4" w:space="0" w:color="auto"/>
            </w:tcBorders>
            <w:shd w:val="clear" w:color="auto" w:fill="auto"/>
          </w:tcPr>
          <w:p w14:paraId="42CF9EDE" w14:textId="5489F4D8"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869,527</w:t>
            </w:r>
          </w:p>
        </w:tc>
      </w:tr>
      <w:tr w:rsidR="006D2CD3" w:rsidRPr="006D2CD3" w14:paraId="2965C989" w14:textId="77777777" w:rsidTr="0E7B0FB2">
        <w:tc>
          <w:tcPr>
            <w:tcW w:w="3989" w:type="dxa"/>
            <w:shd w:val="clear" w:color="auto" w:fill="auto"/>
            <w:vAlign w:val="bottom"/>
          </w:tcPr>
          <w:p w14:paraId="7211A02D" w14:textId="77777777" w:rsidR="00C6315A" w:rsidRPr="006D2CD3" w:rsidRDefault="00C6315A" w:rsidP="00C6315A">
            <w:pPr>
              <w:pStyle w:val="a"/>
              <w:tabs>
                <w:tab w:val="left" w:pos="882"/>
              </w:tabs>
              <w:ind w:left="101" w:right="-72" w:hanging="187"/>
              <w:rPr>
                <w:rFonts w:ascii="Arial" w:hAnsi="Arial" w:cs="Arial"/>
                <w:sz w:val="18"/>
                <w:szCs w:val="18"/>
                <w:lang w:val="en-US"/>
              </w:rPr>
            </w:pPr>
          </w:p>
        </w:tc>
        <w:tc>
          <w:tcPr>
            <w:tcW w:w="1368" w:type="dxa"/>
            <w:tcBorders>
              <w:top w:val="single" w:sz="4" w:space="0" w:color="auto"/>
            </w:tcBorders>
            <w:shd w:val="clear" w:color="auto" w:fill="auto"/>
            <w:vAlign w:val="bottom"/>
          </w:tcPr>
          <w:p w14:paraId="293AC141" w14:textId="77777777" w:rsidR="00C6315A" w:rsidRPr="006D2CD3" w:rsidRDefault="00C6315A" w:rsidP="00C6315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4E14AB76" w14:textId="77777777" w:rsidR="00C6315A" w:rsidRPr="006D2CD3" w:rsidRDefault="00C6315A" w:rsidP="00C6315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0A02A756" w14:textId="77777777" w:rsidR="00C6315A" w:rsidRPr="006D2CD3" w:rsidRDefault="00C6315A" w:rsidP="00C6315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2DA3D13" w14:textId="77777777" w:rsidR="00C6315A" w:rsidRPr="006D2CD3" w:rsidRDefault="00C6315A" w:rsidP="00C6315A">
            <w:pPr>
              <w:ind w:right="-72"/>
              <w:jc w:val="right"/>
              <w:rPr>
                <w:rFonts w:ascii="Arial" w:hAnsi="Arial" w:cs="Arial"/>
                <w:snapToGrid w:val="0"/>
                <w:sz w:val="18"/>
                <w:szCs w:val="18"/>
              </w:rPr>
            </w:pPr>
          </w:p>
        </w:tc>
      </w:tr>
      <w:tr w:rsidR="006D2CD3" w:rsidRPr="006D2CD3" w14:paraId="36537845" w14:textId="77777777" w:rsidTr="0E7B0FB2">
        <w:tc>
          <w:tcPr>
            <w:tcW w:w="3989" w:type="dxa"/>
            <w:shd w:val="clear" w:color="auto" w:fill="auto"/>
            <w:vAlign w:val="bottom"/>
          </w:tcPr>
          <w:p w14:paraId="40F1591F" w14:textId="244821F1" w:rsidR="004B2854" w:rsidRPr="006D2CD3" w:rsidRDefault="6D1C2E8F" w:rsidP="004B2854">
            <w:pPr>
              <w:ind w:left="101" w:right="-72" w:hanging="187"/>
              <w:jc w:val="left"/>
              <w:rPr>
                <w:rFonts w:ascii="Arial" w:hAnsi="Arial" w:cs="Arial"/>
                <w:snapToGrid w:val="0"/>
                <w:sz w:val="18"/>
                <w:szCs w:val="18"/>
              </w:rPr>
            </w:pPr>
            <w:r w:rsidRPr="006D2CD3">
              <w:rPr>
                <w:rFonts w:ascii="Arial" w:hAnsi="Arial" w:cs="Arial"/>
                <w:snapToGrid w:val="0"/>
                <w:sz w:val="18"/>
                <w:szCs w:val="18"/>
              </w:rPr>
              <w:t>Total other</w:t>
            </w:r>
            <w:r w:rsidR="4C765E97" w:rsidRPr="006D2CD3">
              <w:rPr>
                <w:rFonts w:ascii="Arial" w:hAnsi="Arial" w:cs="Arial"/>
                <w:snapToGrid w:val="0"/>
                <w:sz w:val="18"/>
                <w:szCs w:val="18"/>
              </w:rPr>
              <w:t xml:space="preserve"> current</w:t>
            </w:r>
            <w:r w:rsidRPr="006D2CD3">
              <w:rPr>
                <w:rFonts w:ascii="Arial" w:hAnsi="Arial" w:cs="Arial"/>
                <w:snapToGrid w:val="0"/>
                <w:sz w:val="18"/>
                <w:szCs w:val="18"/>
              </w:rPr>
              <w:t xml:space="preserve"> receivables</w:t>
            </w:r>
          </w:p>
        </w:tc>
        <w:tc>
          <w:tcPr>
            <w:tcW w:w="1368" w:type="dxa"/>
            <w:shd w:val="clear" w:color="auto" w:fill="auto"/>
          </w:tcPr>
          <w:p w14:paraId="05F4D7A0" w14:textId="071BCF69" w:rsidR="004B2854" w:rsidRPr="006D2CD3" w:rsidRDefault="004F3CF4" w:rsidP="004B2854">
            <w:pPr>
              <w:ind w:right="-72"/>
              <w:jc w:val="right"/>
              <w:rPr>
                <w:rFonts w:ascii="Arial" w:hAnsi="Arial" w:cs="Arial"/>
                <w:sz w:val="18"/>
                <w:szCs w:val="18"/>
                <w:lang w:val="en-GB"/>
              </w:rPr>
            </w:pPr>
            <w:r w:rsidRPr="006D2CD3">
              <w:rPr>
                <w:rFonts w:ascii="Arial" w:hAnsi="Arial" w:cs="Arial"/>
                <w:sz w:val="18"/>
                <w:szCs w:val="18"/>
              </w:rPr>
              <w:t>19,568,964</w:t>
            </w:r>
          </w:p>
        </w:tc>
        <w:tc>
          <w:tcPr>
            <w:tcW w:w="1368" w:type="dxa"/>
            <w:shd w:val="clear" w:color="auto" w:fill="auto"/>
          </w:tcPr>
          <w:p w14:paraId="1D00D50B" w14:textId="4B82E539"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845,342,907</w:t>
            </w:r>
          </w:p>
        </w:tc>
        <w:tc>
          <w:tcPr>
            <w:tcW w:w="1368" w:type="dxa"/>
            <w:shd w:val="clear" w:color="auto" w:fill="auto"/>
          </w:tcPr>
          <w:p w14:paraId="43F9B826" w14:textId="1EBB019C"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lang w:val="en-GB"/>
              </w:rPr>
              <w:t>188,271,461</w:t>
            </w:r>
          </w:p>
        </w:tc>
        <w:tc>
          <w:tcPr>
            <w:tcW w:w="1368" w:type="dxa"/>
            <w:shd w:val="clear" w:color="auto" w:fill="auto"/>
          </w:tcPr>
          <w:p w14:paraId="5E1A69A3" w14:textId="5D6F8945"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467,461,514</w:t>
            </w:r>
          </w:p>
        </w:tc>
      </w:tr>
      <w:tr w:rsidR="006D2CD3" w:rsidRPr="006D2CD3" w14:paraId="6B404EC9" w14:textId="77777777" w:rsidTr="0E7B0FB2">
        <w:tc>
          <w:tcPr>
            <w:tcW w:w="3989" w:type="dxa"/>
            <w:shd w:val="clear" w:color="auto" w:fill="auto"/>
            <w:vAlign w:val="bottom"/>
          </w:tcPr>
          <w:p w14:paraId="3B39B1AE" w14:textId="77777777" w:rsidR="004B2854" w:rsidRPr="006D2CD3" w:rsidRDefault="004B2854" w:rsidP="004B2854">
            <w:pPr>
              <w:ind w:left="101" w:right="-72" w:hanging="187"/>
              <w:jc w:val="left"/>
              <w:rPr>
                <w:rFonts w:ascii="Arial" w:hAnsi="Arial" w:cs="Arial"/>
                <w:snapToGrid w:val="0"/>
                <w:sz w:val="18"/>
                <w:szCs w:val="18"/>
              </w:rPr>
            </w:pPr>
            <w:r w:rsidRPr="00F36869">
              <w:rPr>
                <w:rFonts w:ascii="Arial" w:hAnsi="Arial" w:cs="Arial"/>
                <w:snapToGrid w:val="0"/>
                <w:sz w:val="18"/>
                <w:szCs w:val="18"/>
                <w:u w:val="single"/>
              </w:rPr>
              <w:t>Less</w:t>
            </w:r>
            <w:r w:rsidRPr="006D2CD3">
              <w:rPr>
                <w:rFonts w:ascii="Arial" w:hAnsi="Arial" w:cs="Arial"/>
                <w:snapToGrid w:val="0"/>
                <w:sz w:val="18"/>
                <w:szCs w:val="18"/>
              </w:rPr>
              <w:t xml:space="preserve">  Expected credit loss</w:t>
            </w:r>
          </w:p>
        </w:tc>
        <w:tc>
          <w:tcPr>
            <w:tcW w:w="1368" w:type="dxa"/>
            <w:tcBorders>
              <w:bottom w:val="single" w:sz="4" w:space="0" w:color="auto"/>
            </w:tcBorders>
            <w:shd w:val="clear" w:color="auto" w:fill="auto"/>
          </w:tcPr>
          <w:p w14:paraId="2F62260C" w14:textId="0B904FBA"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lang w:val="en-GB"/>
              </w:rPr>
              <w:t>(8</w:t>
            </w:r>
            <w:r w:rsidRPr="006D2CD3">
              <w:rPr>
                <w:rFonts w:ascii="Arial" w:hAnsi="Arial" w:cs="Arial"/>
                <w:sz w:val="18"/>
                <w:szCs w:val="18"/>
                <w:lang w:val="en-GB"/>
              </w:rPr>
              <w:t>,</w:t>
            </w:r>
            <w:r w:rsidRPr="006D2CD3">
              <w:rPr>
                <w:rFonts w:ascii="Arial" w:hAnsi="Arial" w:cs="Arial"/>
                <w:sz w:val="18"/>
                <w:szCs w:val="18"/>
                <w:cs/>
                <w:lang w:val="en-GB"/>
              </w:rPr>
              <w:t>248</w:t>
            </w:r>
            <w:r w:rsidRPr="006D2CD3">
              <w:rPr>
                <w:rFonts w:ascii="Arial" w:hAnsi="Arial" w:cs="Arial"/>
                <w:sz w:val="18"/>
                <w:szCs w:val="18"/>
                <w:lang w:val="en-GB"/>
              </w:rPr>
              <w:t>,</w:t>
            </w:r>
            <w:r w:rsidRPr="006D2CD3">
              <w:rPr>
                <w:rFonts w:ascii="Arial" w:hAnsi="Arial" w:cs="Arial"/>
                <w:sz w:val="18"/>
                <w:szCs w:val="18"/>
                <w:cs/>
                <w:lang w:val="en-GB"/>
              </w:rPr>
              <w:t>400)</w:t>
            </w:r>
          </w:p>
        </w:tc>
        <w:tc>
          <w:tcPr>
            <w:tcW w:w="1368" w:type="dxa"/>
            <w:tcBorders>
              <w:bottom w:val="single" w:sz="4" w:space="0" w:color="auto"/>
            </w:tcBorders>
            <w:shd w:val="clear" w:color="auto" w:fill="auto"/>
          </w:tcPr>
          <w:p w14:paraId="635A58EC" w14:textId="1AF2111B"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(8,248,400)</w:t>
            </w:r>
          </w:p>
        </w:tc>
        <w:tc>
          <w:tcPr>
            <w:tcW w:w="1368" w:type="dxa"/>
            <w:tcBorders>
              <w:bottom w:val="single" w:sz="4" w:space="0" w:color="auto"/>
            </w:tcBorders>
            <w:shd w:val="clear" w:color="auto" w:fill="auto"/>
          </w:tcPr>
          <w:p w14:paraId="1C124947" w14:textId="0739889B"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cs/>
                <w:lang w:val="en-GB"/>
              </w:rPr>
              <w:t>(8</w:t>
            </w:r>
            <w:r w:rsidRPr="006D2CD3">
              <w:rPr>
                <w:rFonts w:ascii="Arial" w:hAnsi="Arial" w:cs="Arial"/>
                <w:sz w:val="18"/>
                <w:szCs w:val="18"/>
                <w:lang w:val="en-GB"/>
              </w:rPr>
              <w:t>,</w:t>
            </w:r>
            <w:r w:rsidRPr="006D2CD3">
              <w:rPr>
                <w:rFonts w:ascii="Arial" w:hAnsi="Arial" w:cs="Arial"/>
                <w:sz w:val="18"/>
                <w:szCs w:val="18"/>
                <w:cs/>
                <w:lang w:val="en-GB"/>
              </w:rPr>
              <w:t>248</w:t>
            </w:r>
            <w:r w:rsidRPr="006D2CD3">
              <w:rPr>
                <w:rFonts w:ascii="Arial" w:hAnsi="Arial" w:cs="Arial"/>
                <w:sz w:val="18"/>
                <w:szCs w:val="18"/>
                <w:lang w:val="en-GB"/>
              </w:rPr>
              <w:t>,</w:t>
            </w:r>
            <w:r w:rsidRPr="006D2CD3">
              <w:rPr>
                <w:rFonts w:ascii="Arial" w:hAnsi="Arial" w:cs="Arial"/>
                <w:sz w:val="18"/>
                <w:szCs w:val="18"/>
                <w:cs/>
                <w:lang w:val="en-GB"/>
              </w:rPr>
              <w:t>400)</w:t>
            </w:r>
          </w:p>
        </w:tc>
        <w:tc>
          <w:tcPr>
            <w:tcW w:w="1368" w:type="dxa"/>
            <w:tcBorders>
              <w:bottom w:val="single" w:sz="4" w:space="0" w:color="auto"/>
            </w:tcBorders>
            <w:shd w:val="clear" w:color="auto" w:fill="auto"/>
          </w:tcPr>
          <w:p w14:paraId="0491DFB8" w14:textId="207202BD" w:rsidR="004B2854" w:rsidRPr="006D2CD3" w:rsidRDefault="004B2854" w:rsidP="004B2854">
            <w:pPr>
              <w:ind w:right="-72"/>
              <w:jc w:val="right"/>
              <w:rPr>
                <w:rFonts w:ascii="Arial" w:hAnsi="Arial" w:cs="Arial"/>
                <w:sz w:val="18"/>
                <w:szCs w:val="18"/>
                <w:lang w:val="en-GB"/>
              </w:rPr>
            </w:pPr>
            <w:r w:rsidRPr="006D2CD3">
              <w:rPr>
                <w:rFonts w:ascii="Arial" w:hAnsi="Arial" w:cs="Arial"/>
                <w:sz w:val="18"/>
                <w:szCs w:val="18"/>
              </w:rPr>
              <w:t>(8,248,400)</w:t>
            </w:r>
          </w:p>
        </w:tc>
      </w:tr>
      <w:tr w:rsidR="006D2CD3" w:rsidRPr="006D2CD3" w14:paraId="6FD273E5" w14:textId="77777777" w:rsidTr="0E7B0FB2">
        <w:tc>
          <w:tcPr>
            <w:tcW w:w="3989" w:type="dxa"/>
            <w:shd w:val="clear" w:color="auto" w:fill="auto"/>
            <w:vAlign w:val="bottom"/>
          </w:tcPr>
          <w:p w14:paraId="1D1B7706" w14:textId="77777777" w:rsidR="00C6315A" w:rsidRPr="006D2CD3" w:rsidRDefault="00C6315A" w:rsidP="00C6315A">
            <w:pPr>
              <w:pStyle w:val="a"/>
              <w:tabs>
                <w:tab w:val="left" w:pos="882"/>
              </w:tabs>
              <w:ind w:left="101" w:right="-72" w:hanging="187"/>
              <w:rPr>
                <w:rFonts w:ascii="Arial" w:hAnsi="Arial" w:cs="Arial"/>
                <w:sz w:val="18"/>
                <w:szCs w:val="18"/>
                <w:lang w:val="en-US"/>
              </w:rPr>
            </w:pPr>
          </w:p>
        </w:tc>
        <w:tc>
          <w:tcPr>
            <w:tcW w:w="1368" w:type="dxa"/>
            <w:tcBorders>
              <w:top w:val="single" w:sz="4" w:space="0" w:color="auto"/>
            </w:tcBorders>
            <w:shd w:val="clear" w:color="auto" w:fill="auto"/>
            <w:vAlign w:val="bottom"/>
          </w:tcPr>
          <w:p w14:paraId="41B1DA5A" w14:textId="77777777" w:rsidR="00C6315A" w:rsidRPr="006D2CD3" w:rsidRDefault="00C6315A" w:rsidP="00C6315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5F1278DF" w14:textId="77777777" w:rsidR="00C6315A" w:rsidRPr="006D2CD3" w:rsidRDefault="00C6315A" w:rsidP="00C6315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62B3FC78" w14:textId="77777777" w:rsidR="00C6315A" w:rsidRPr="006D2CD3" w:rsidRDefault="00C6315A" w:rsidP="00C6315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DE9724B" w14:textId="77777777" w:rsidR="00C6315A" w:rsidRPr="006D2CD3" w:rsidRDefault="00C6315A" w:rsidP="00C6315A">
            <w:pPr>
              <w:ind w:right="-72"/>
              <w:jc w:val="right"/>
              <w:rPr>
                <w:rFonts w:ascii="Arial" w:hAnsi="Arial" w:cs="Arial"/>
                <w:snapToGrid w:val="0"/>
                <w:sz w:val="18"/>
                <w:szCs w:val="18"/>
              </w:rPr>
            </w:pPr>
          </w:p>
        </w:tc>
      </w:tr>
      <w:tr w:rsidR="006D2CD3" w:rsidRPr="006D2CD3" w14:paraId="1941D10B" w14:textId="77777777" w:rsidTr="0E7B0FB2">
        <w:tc>
          <w:tcPr>
            <w:tcW w:w="3989" w:type="dxa"/>
            <w:shd w:val="clear" w:color="auto" w:fill="auto"/>
            <w:vAlign w:val="bottom"/>
          </w:tcPr>
          <w:p w14:paraId="77B5116C" w14:textId="36AFFC41" w:rsidR="00C6315A" w:rsidRPr="006D2CD3" w:rsidRDefault="3B227BC5" w:rsidP="00C6315A">
            <w:pPr>
              <w:ind w:left="101" w:right="-72" w:hanging="187"/>
              <w:jc w:val="left"/>
              <w:rPr>
                <w:rFonts w:ascii="Arial" w:hAnsi="Arial" w:cs="Arial"/>
                <w:snapToGrid w:val="0"/>
                <w:sz w:val="18"/>
                <w:szCs w:val="18"/>
              </w:rPr>
            </w:pPr>
            <w:r w:rsidRPr="006D2CD3">
              <w:rPr>
                <w:rFonts w:ascii="Arial" w:hAnsi="Arial" w:cs="Arial"/>
                <w:snapToGrid w:val="0"/>
                <w:sz w:val="18"/>
                <w:szCs w:val="18"/>
              </w:rPr>
              <w:t>Total other</w:t>
            </w:r>
            <w:r w:rsidR="048C1136" w:rsidRPr="006D2CD3">
              <w:rPr>
                <w:rFonts w:ascii="Arial" w:hAnsi="Arial" w:cs="Arial"/>
                <w:snapToGrid w:val="0"/>
                <w:sz w:val="18"/>
                <w:szCs w:val="18"/>
              </w:rPr>
              <w:t xml:space="preserve"> current</w:t>
            </w:r>
            <w:r w:rsidRPr="006D2CD3">
              <w:rPr>
                <w:rFonts w:ascii="Arial" w:hAnsi="Arial" w:cs="Arial"/>
                <w:snapToGrid w:val="0"/>
                <w:sz w:val="18"/>
                <w:szCs w:val="18"/>
              </w:rPr>
              <w:t xml:space="preserve"> receivables, net</w:t>
            </w:r>
          </w:p>
        </w:tc>
        <w:tc>
          <w:tcPr>
            <w:tcW w:w="1368" w:type="dxa"/>
            <w:tcBorders>
              <w:bottom w:val="single" w:sz="4" w:space="0" w:color="auto"/>
            </w:tcBorders>
            <w:shd w:val="clear" w:color="auto" w:fill="auto"/>
          </w:tcPr>
          <w:p w14:paraId="786A588A" w14:textId="50F0A5B1" w:rsidR="00C6315A" w:rsidRPr="006D2CD3" w:rsidRDefault="004F3CF4" w:rsidP="00C6315A">
            <w:pPr>
              <w:ind w:right="-72"/>
              <w:jc w:val="right"/>
              <w:rPr>
                <w:rFonts w:ascii="Arial" w:hAnsi="Arial" w:cs="Arial"/>
                <w:sz w:val="18"/>
                <w:szCs w:val="18"/>
                <w:lang w:val="en-GB"/>
              </w:rPr>
            </w:pPr>
            <w:r w:rsidRPr="006D2CD3">
              <w:rPr>
                <w:rFonts w:ascii="Arial" w:hAnsi="Arial" w:cs="Arial"/>
                <w:sz w:val="18"/>
                <w:szCs w:val="18"/>
                <w:lang w:val="en-GB"/>
              </w:rPr>
              <w:t>11,320,564</w:t>
            </w:r>
          </w:p>
        </w:tc>
        <w:tc>
          <w:tcPr>
            <w:tcW w:w="1368" w:type="dxa"/>
            <w:tcBorders>
              <w:bottom w:val="single" w:sz="4" w:space="0" w:color="auto"/>
            </w:tcBorders>
            <w:shd w:val="clear" w:color="auto" w:fill="auto"/>
          </w:tcPr>
          <w:p w14:paraId="22D38D29" w14:textId="50DFCC20" w:rsidR="00C6315A" w:rsidRPr="006D2CD3" w:rsidRDefault="00C6315A" w:rsidP="00C6315A">
            <w:pPr>
              <w:ind w:right="-72"/>
              <w:jc w:val="right"/>
              <w:rPr>
                <w:rFonts w:ascii="Arial" w:hAnsi="Arial" w:cs="Arial"/>
                <w:sz w:val="18"/>
                <w:szCs w:val="18"/>
                <w:lang w:val="en-GB"/>
              </w:rPr>
            </w:pPr>
            <w:r w:rsidRPr="006D2CD3">
              <w:rPr>
                <w:rFonts w:ascii="Arial" w:hAnsi="Arial" w:cs="Arial"/>
                <w:sz w:val="18"/>
                <w:szCs w:val="18"/>
              </w:rPr>
              <w:t>837,094,507</w:t>
            </w:r>
          </w:p>
        </w:tc>
        <w:tc>
          <w:tcPr>
            <w:tcW w:w="1368" w:type="dxa"/>
            <w:tcBorders>
              <w:bottom w:val="single" w:sz="4" w:space="0" w:color="auto"/>
            </w:tcBorders>
            <w:shd w:val="clear" w:color="auto" w:fill="auto"/>
          </w:tcPr>
          <w:p w14:paraId="28DB2E72" w14:textId="1FB55E99" w:rsidR="00C6315A" w:rsidRPr="006D2CD3" w:rsidRDefault="004B2854" w:rsidP="00C6315A">
            <w:pPr>
              <w:ind w:right="-72"/>
              <w:jc w:val="right"/>
              <w:rPr>
                <w:rFonts w:ascii="Arial" w:hAnsi="Arial" w:cs="Arial"/>
                <w:sz w:val="18"/>
                <w:szCs w:val="18"/>
                <w:lang w:val="en-GB"/>
              </w:rPr>
            </w:pPr>
            <w:r w:rsidRPr="006D2CD3">
              <w:rPr>
                <w:rFonts w:ascii="Arial" w:hAnsi="Arial" w:cs="Arial"/>
                <w:sz w:val="18"/>
                <w:szCs w:val="18"/>
                <w:lang w:val="en-GB"/>
              </w:rPr>
              <w:t>180,023,061</w:t>
            </w:r>
          </w:p>
        </w:tc>
        <w:tc>
          <w:tcPr>
            <w:tcW w:w="1368" w:type="dxa"/>
            <w:tcBorders>
              <w:bottom w:val="single" w:sz="4" w:space="0" w:color="auto"/>
            </w:tcBorders>
            <w:shd w:val="clear" w:color="auto" w:fill="auto"/>
          </w:tcPr>
          <w:p w14:paraId="7B918900" w14:textId="493274BA" w:rsidR="00C6315A" w:rsidRPr="006D2CD3" w:rsidRDefault="00C6315A" w:rsidP="00C6315A">
            <w:pPr>
              <w:ind w:right="-72"/>
              <w:jc w:val="right"/>
              <w:rPr>
                <w:rFonts w:ascii="Arial" w:hAnsi="Arial" w:cs="Arial"/>
                <w:sz w:val="18"/>
                <w:szCs w:val="18"/>
                <w:lang w:val="en-GB"/>
              </w:rPr>
            </w:pPr>
            <w:r w:rsidRPr="006D2CD3">
              <w:rPr>
                <w:rFonts w:ascii="Arial" w:hAnsi="Arial" w:cs="Arial"/>
                <w:sz w:val="18"/>
                <w:szCs w:val="18"/>
              </w:rPr>
              <w:t>459,213,114</w:t>
            </w:r>
          </w:p>
        </w:tc>
      </w:tr>
      <w:tr w:rsidR="006D2CD3" w:rsidRPr="006D2CD3" w14:paraId="24F8CFAD" w14:textId="77777777" w:rsidTr="0E7B0FB2">
        <w:tc>
          <w:tcPr>
            <w:tcW w:w="3989" w:type="dxa"/>
            <w:shd w:val="clear" w:color="auto" w:fill="auto"/>
            <w:vAlign w:val="bottom"/>
          </w:tcPr>
          <w:p w14:paraId="0CFD5935" w14:textId="77777777" w:rsidR="00C6315A" w:rsidRPr="006D2CD3" w:rsidRDefault="00C6315A" w:rsidP="00C6315A">
            <w:pPr>
              <w:pStyle w:val="a"/>
              <w:tabs>
                <w:tab w:val="left" w:pos="882"/>
              </w:tabs>
              <w:ind w:left="101" w:right="-72" w:hanging="187"/>
              <w:rPr>
                <w:rFonts w:ascii="Arial" w:hAnsi="Arial" w:cs="Arial"/>
                <w:sz w:val="18"/>
                <w:szCs w:val="18"/>
                <w:lang w:val="en-US"/>
              </w:rPr>
            </w:pPr>
          </w:p>
        </w:tc>
        <w:tc>
          <w:tcPr>
            <w:tcW w:w="1368" w:type="dxa"/>
            <w:tcBorders>
              <w:top w:val="single" w:sz="4" w:space="0" w:color="auto"/>
            </w:tcBorders>
            <w:shd w:val="clear" w:color="auto" w:fill="auto"/>
            <w:vAlign w:val="bottom"/>
          </w:tcPr>
          <w:p w14:paraId="6E54014B" w14:textId="77777777" w:rsidR="00C6315A" w:rsidRPr="006D2CD3" w:rsidRDefault="00C6315A" w:rsidP="00C6315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7C29F8C" w14:textId="77777777" w:rsidR="00C6315A" w:rsidRPr="006D2CD3" w:rsidRDefault="00C6315A" w:rsidP="00C6315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706F76BA" w14:textId="77777777" w:rsidR="00C6315A" w:rsidRPr="006D2CD3" w:rsidRDefault="00C6315A" w:rsidP="00C6315A">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7F2AB899" w14:textId="77777777" w:rsidR="00C6315A" w:rsidRPr="006D2CD3" w:rsidRDefault="00C6315A" w:rsidP="00C6315A">
            <w:pPr>
              <w:ind w:right="-72"/>
              <w:jc w:val="right"/>
              <w:rPr>
                <w:rFonts w:ascii="Arial" w:hAnsi="Arial" w:cs="Arial"/>
                <w:snapToGrid w:val="0"/>
                <w:sz w:val="18"/>
                <w:szCs w:val="18"/>
              </w:rPr>
            </w:pPr>
          </w:p>
        </w:tc>
      </w:tr>
      <w:tr w:rsidR="00C6315A" w:rsidRPr="006D2CD3" w14:paraId="1BF66052" w14:textId="77777777" w:rsidTr="0E7B0FB2">
        <w:tc>
          <w:tcPr>
            <w:tcW w:w="3989" w:type="dxa"/>
            <w:shd w:val="clear" w:color="auto" w:fill="auto"/>
            <w:vAlign w:val="bottom"/>
          </w:tcPr>
          <w:p w14:paraId="7843F0B1" w14:textId="39843526" w:rsidR="00C6315A" w:rsidRPr="006D2CD3" w:rsidRDefault="00C6315A" w:rsidP="00C6315A">
            <w:pPr>
              <w:ind w:left="101" w:right="-72" w:hanging="187"/>
              <w:jc w:val="left"/>
              <w:rPr>
                <w:rFonts w:ascii="Arial" w:hAnsi="Arial" w:cs="Arial"/>
                <w:snapToGrid w:val="0"/>
                <w:sz w:val="18"/>
                <w:szCs w:val="18"/>
              </w:rPr>
            </w:pPr>
            <w:r w:rsidRPr="006D2CD3">
              <w:rPr>
                <w:rFonts w:ascii="Arial" w:hAnsi="Arial" w:cs="Arial"/>
                <w:snapToGrid w:val="0"/>
                <w:sz w:val="18"/>
                <w:szCs w:val="18"/>
              </w:rPr>
              <w:t xml:space="preserve">Total trade and other </w:t>
            </w:r>
            <w:r w:rsidR="0096343B" w:rsidRPr="006D2CD3">
              <w:rPr>
                <w:rFonts w:ascii="Arial" w:hAnsi="Arial" w:cs="Arial"/>
                <w:snapToGrid w:val="0"/>
                <w:sz w:val="18"/>
                <w:szCs w:val="18"/>
              </w:rPr>
              <w:t xml:space="preserve">current </w:t>
            </w:r>
            <w:r w:rsidRPr="006D2CD3">
              <w:rPr>
                <w:rFonts w:ascii="Arial" w:hAnsi="Arial" w:cs="Arial"/>
                <w:snapToGrid w:val="0"/>
                <w:sz w:val="18"/>
                <w:szCs w:val="18"/>
              </w:rPr>
              <w:t>receivables</w:t>
            </w:r>
          </w:p>
        </w:tc>
        <w:tc>
          <w:tcPr>
            <w:tcW w:w="1368" w:type="dxa"/>
            <w:tcBorders>
              <w:bottom w:val="single" w:sz="4" w:space="0" w:color="auto"/>
            </w:tcBorders>
            <w:shd w:val="clear" w:color="auto" w:fill="auto"/>
          </w:tcPr>
          <w:p w14:paraId="6175B620" w14:textId="3B115A22" w:rsidR="00C6315A" w:rsidRPr="006D2CD3" w:rsidRDefault="004F3CF4" w:rsidP="00C6315A">
            <w:pPr>
              <w:ind w:right="-72"/>
              <w:jc w:val="right"/>
              <w:rPr>
                <w:rFonts w:ascii="Arial" w:hAnsi="Arial" w:cs="Arial"/>
                <w:sz w:val="18"/>
                <w:szCs w:val="18"/>
              </w:rPr>
            </w:pPr>
            <w:r w:rsidRPr="006D2CD3">
              <w:rPr>
                <w:rFonts w:ascii="Arial" w:hAnsi="Arial" w:cs="Arial"/>
                <w:sz w:val="18"/>
                <w:szCs w:val="18"/>
              </w:rPr>
              <w:t>210,678,814</w:t>
            </w:r>
          </w:p>
        </w:tc>
        <w:tc>
          <w:tcPr>
            <w:tcW w:w="1368" w:type="dxa"/>
            <w:tcBorders>
              <w:bottom w:val="single" w:sz="4" w:space="0" w:color="auto"/>
            </w:tcBorders>
            <w:shd w:val="clear" w:color="auto" w:fill="auto"/>
          </w:tcPr>
          <w:p w14:paraId="7BD8E554" w14:textId="2FB4DB50" w:rsidR="00C6315A" w:rsidRPr="006D2CD3" w:rsidRDefault="00C6315A" w:rsidP="00C6315A">
            <w:pPr>
              <w:ind w:right="-72"/>
              <w:jc w:val="right"/>
              <w:rPr>
                <w:rFonts w:ascii="Arial" w:hAnsi="Arial" w:cs="Arial"/>
                <w:sz w:val="18"/>
                <w:szCs w:val="18"/>
              </w:rPr>
            </w:pPr>
            <w:r w:rsidRPr="006D2CD3">
              <w:rPr>
                <w:rFonts w:ascii="Arial" w:hAnsi="Arial" w:cs="Arial"/>
                <w:sz w:val="18"/>
                <w:szCs w:val="18"/>
              </w:rPr>
              <w:t>1,031,415,064</w:t>
            </w:r>
          </w:p>
        </w:tc>
        <w:tc>
          <w:tcPr>
            <w:tcW w:w="1368" w:type="dxa"/>
            <w:tcBorders>
              <w:bottom w:val="single" w:sz="4" w:space="0" w:color="auto"/>
            </w:tcBorders>
            <w:shd w:val="clear" w:color="auto" w:fill="auto"/>
          </w:tcPr>
          <w:p w14:paraId="4AE2C372" w14:textId="5EDAD5DE" w:rsidR="00C6315A" w:rsidRPr="006D2CD3" w:rsidRDefault="004B2854" w:rsidP="00C6315A">
            <w:pPr>
              <w:ind w:right="-72"/>
              <w:jc w:val="right"/>
              <w:rPr>
                <w:rFonts w:ascii="Arial" w:hAnsi="Arial" w:cs="Arial"/>
                <w:sz w:val="18"/>
                <w:szCs w:val="18"/>
                <w:lang w:val="en-GB"/>
              </w:rPr>
            </w:pPr>
            <w:r w:rsidRPr="006D2CD3">
              <w:rPr>
                <w:rFonts w:ascii="Arial" w:hAnsi="Arial" w:cs="Arial"/>
                <w:sz w:val="18"/>
                <w:szCs w:val="18"/>
                <w:lang w:val="en-GB"/>
              </w:rPr>
              <w:t>180,023,061</w:t>
            </w:r>
          </w:p>
        </w:tc>
        <w:tc>
          <w:tcPr>
            <w:tcW w:w="1368" w:type="dxa"/>
            <w:tcBorders>
              <w:bottom w:val="single" w:sz="4" w:space="0" w:color="auto"/>
            </w:tcBorders>
            <w:shd w:val="clear" w:color="auto" w:fill="auto"/>
          </w:tcPr>
          <w:p w14:paraId="7870D709" w14:textId="1EE1D0FA" w:rsidR="00C6315A" w:rsidRPr="006D2CD3" w:rsidRDefault="00C6315A" w:rsidP="00C6315A">
            <w:pPr>
              <w:ind w:right="-72"/>
              <w:jc w:val="right"/>
              <w:rPr>
                <w:rFonts w:ascii="Arial" w:hAnsi="Arial" w:cs="Arial"/>
                <w:sz w:val="18"/>
                <w:szCs w:val="18"/>
                <w:lang w:val="en-GB"/>
              </w:rPr>
            </w:pPr>
            <w:r w:rsidRPr="006D2CD3">
              <w:rPr>
                <w:rFonts w:ascii="Arial" w:hAnsi="Arial" w:cs="Arial"/>
                <w:sz w:val="18"/>
                <w:szCs w:val="18"/>
              </w:rPr>
              <w:t>459,213,114</w:t>
            </w:r>
          </w:p>
        </w:tc>
      </w:tr>
    </w:tbl>
    <w:p w14:paraId="55D9DA91" w14:textId="77777777" w:rsidR="00A64D35" w:rsidRPr="006D2CD3" w:rsidRDefault="00A64D35" w:rsidP="00856BF7">
      <w:pPr>
        <w:rPr>
          <w:rFonts w:ascii="Arial" w:hAnsi="Arial" w:cs="Arial"/>
          <w:sz w:val="18"/>
          <w:szCs w:val="18"/>
        </w:rPr>
      </w:pPr>
    </w:p>
    <w:p w14:paraId="21A2D008" w14:textId="74B592F3" w:rsidR="00A64D35" w:rsidRPr="006D2CD3" w:rsidRDefault="00A64D35" w:rsidP="00856BF7">
      <w:pPr>
        <w:rPr>
          <w:rFonts w:ascii="Arial" w:hAnsi="Arial" w:cs="Arial"/>
          <w:sz w:val="18"/>
          <w:szCs w:val="18"/>
        </w:rPr>
      </w:pPr>
      <w:r w:rsidRPr="006D2CD3">
        <w:rPr>
          <w:rFonts w:ascii="Arial" w:hAnsi="Arial" w:cs="Arial"/>
          <w:sz w:val="18"/>
          <w:szCs w:val="18"/>
        </w:rPr>
        <w:t>All outstanding trade receivable</w:t>
      </w:r>
      <w:r w:rsidR="00081752">
        <w:rPr>
          <w:rFonts w:ascii="Arial" w:hAnsi="Arial" w:cs="Arial"/>
          <w:sz w:val="18"/>
          <w:szCs w:val="18"/>
        </w:rPr>
        <w:t>s</w:t>
      </w:r>
      <w:r w:rsidRPr="006D2CD3">
        <w:rPr>
          <w:rFonts w:ascii="Arial" w:hAnsi="Arial" w:cs="Arial"/>
          <w:sz w:val="18"/>
          <w:szCs w:val="18"/>
        </w:rPr>
        <w:t xml:space="preserve"> are not </w:t>
      </w:r>
      <w:r w:rsidR="00462532" w:rsidRPr="006D2CD3">
        <w:rPr>
          <w:rFonts w:ascii="Arial" w:hAnsi="Arial" w:cs="Arial"/>
          <w:sz w:val="18"/>
          <w:szCs w:val="18"/>
        </w:rPr>
        <w:t xml:space="preserve">yet </w:t>
      </w:r>
      <w:r w:rsidRPr="006D2CD3">
        <w:rPr>
          <w:rFonts w:ascii="Arial" w:hAnsi="Arial" w:cs="Arial"/>
          <w:sz w:val="18"/>
          <w:szCs w:val="18"/>
        </w:rPr>
        <w:t xml:space="preserve">due. </w:t>
      </w:r>
    </w:p>
    <w:p w14:paraId="7E139732" w14:textId="77777777" w:rsidR="00623F35" w:rsidRPr="006D2CD3" w:rsidRDefault="00623F35" w:rsidP="00856BF7">
      <w:pPr>
        <w:rPr>
          <w:rFonts w:ascii="Arial" w:hAnsi="Arial" w:cs="Arial"/>
          <w:sz w:val="18"/>
          <w:szCs w:val="18"/>
        </w:rPr>
      </w:pPr>
    </w:p>
    <w:p w14:paraId="1360FEA0" w14:textId="77777777" w:rsidR="00856BF7" w:rsidRPr="006D2CD3" w:rsidRDefault="00856BF7" w:rsidP="00114AE2">
      <w:pPr>
        <w:ind w:left="540" w:hanging="526"/>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ED3640" w:rsidRPr="006D2CD3" w14:paraId="3E3C87D5" w14:textId="77777777" w:rsidTr="65846EA9">
        <w:trPr>
          <w:trHeight w:val="389"/>
        </w:trPr>
        <w:tc>
          <w:tcPr>
            <w:tcW w:w="9461" w:type="dxa"/>
            <w:shd w:val="clear" w:color="auto" w:fill="auto"/>
            <w:vAlign w:val="center"/>
          </w:tcPr>
          <w:p w14:paraId="0B14F660" w14:textId="418768CB" w:rsidR="002F2BF3" w:rsidRPr="006D2CD3" w:rsidRDefault="003C30F5" w:rsidP="00D82543">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lang w:val="en-GB"/>
              </w:rPr>
              <w:t>1</w:t>
            </w:r>
            <w:r w:rsidR="634EB11E" w:rsidRPr="006D2CD3">
              <w:rPr>
                <w:rFonts w:ascii="Arial" w:eastAsia="BrowalliaUPC" w:hAnsi="Arial" w:cs="Arial"/>
                <w:spacing w:val="-2"/>
                <w:kern w:val="28"/>
                <w:sz w:val="18"/>
                <w:szCs w:val="18"/>
                <w:lang w:val="en-GB"/>
              </w:rPr>
              <w:t>3</w:t>
            </w:r>
            <w:r w:rsidR="002F2BF3" w:rsidRPr="006D2CD3">
              <w:rPr>
                <w:rFonts w:ascii="Arial" w:eastAsia="BrowalliaUPC" w:hAnsi="Arial" w:cs="Arial"/>
                <w:spacing w:val="-2"/>
                <w:kern w:val="28"/>
                <w:sz w:val="18"/>
                <w:szCs w:val="18"/>
              </w:rPr>
              <w:tab/>
            </w:r>
            <w:r w:rsidR="115A9F5E" w:rsidRPr="006D2CD3">
              <w:rPr>
                <w:rFonts w:ascii="Arial" w:eastAsia="BrowalliaUPC" w:hAnsi="Arial" w:cs="Arial"/>
                <w:spacing w:val="-2"/>
                <w:kern w:val="28"/>
                <w:sz w:val="18"/>
                <w:szCs w:val="18"/>
              </w:rPr>
              <w:t>Investments in joint ventures</w:t>
            </w:r>
          </w:p>
        </w:tc>
      </w:tr>
    </w:tbl>
    <w:p w14:paraId="3333D0BE" w14:textId="77777777" w:rsidR="002900A9" w:rsidRPr="006D2CD3" w:rsidRDefault="002900A9" w:rsidP="00856BF7">
      <w:pPr>
        <w:rPr>
          <w:rFonts w:ascii="Arial" w:eastAsia="Angsana New" w:hAnsi="Arial" w:cs="Arial"/>
          <w:b/>
          <w:bCs/>
          <w:sz w:val="18"/>
          <w:szCs w:val="18"/>
        </w:rPr>
      </w:pPr>
    </w:p>
    <w:p w14:paraId="65DBE51C" w14:textId="77777777" w:rsidR="007C6534" w:rsidRPr="006D2CD3" w:rsidRDefault="007C6534" w:rsidP="00856BF7">
      <w:pPr>
        <w:rPr>
          <w:rFonts w:ascii="Arial" w:eastAsia="Angsana New" w:hAnsi="Arial" w:cs="Arial"/>
          <w:b/>
          <w:bCs/>
          <w:sz w:val="18"/>
          <w:szCs w:val="18"/>
        </w:rPr>
      </w:pPr>
      <w:r w:rsidRPr="006D2CD3">
        <w:rPr>
          <w:rFonts w:ascii="Arial" w:eastAsia="Angsana New" w:hAnsi="Arial" w:cs="Arial"/>
          <w:b/>
          <w:bCs/>
          <w:sz w:val="18"/>
          <w:szCs w:val="18"/>
        </w:rPr>
        <w:t xml:space="preserve">Movement in investments in </w:t>
      </w:r>
      <w:r w:rsidR="004B4314" w:rsidRPr="006D2CD3">
        <w:rPr>
          <w:rFonts w:ascii="Arial" w:eastAsia="Angsana New" w:hAnsi="Arial" w:cs="Arial"/>
          <w:b/>
          <w:bCs/>
          <w:sz w:val="18"/>
          <w:szCs w:val="18"/>
        </w:rPr>
        <w:t xml:space="preserve">joint </w:t>
      </w:r>
      <w:r w:rsidR="00425976" w:rsidRPr="006D2CD3">
        <w:rPr>
          <w:rFonts w:ascii="Arial" w:eastAsia="Angsana New" w:hAnsi="Arial" w:cs="Arial"/>
          <w:b/>
          <w:bCs/>
          <w:sz w:val="18"/>
          <w:szCs w:val="18"/>
        </w:rPr>
        <w:t>venture</w:t>
      </w:r>
      <w:r w:rsidR="00BF5015" w:rsidRPr="006D2CD3">
        <w:rPr>
          <w:rFonts w:ascii="Arial" w:eastAsia="Angsana New" w:hAnsi="Arial" w:cs="Arial"/>
          <w:b/>
          <w:bCs/>
          <w:sz w:val="18"/>
          <w:szCs w:val="18"/>
        </w:rPr>
        <w:t>s</w:t>
      </w:r>
    </w:p>
    <w:p w14:paraId="3FF14614" w14:textId="77777777" w:rsidR="007C6534" w:rsidRPr="006D2CD3" w:rsidRDefault="007C6534" w:rsidP="00856BF7">
      <w:pPr>
        <w:rPr>
          <w:rFonts w:ascii="Arial" w:eastAsia="Angsana New" w:hAnsi="Arial" w:cs="Arial"/>
          <w:b/>
          <w:bCs/>
          <w:sz w:val="18"/>
          <w:szCs w:val="18"/>
        </w:rPr>
      </w:pPr>
    </w:p>
    <w:tbl>
      <w:tblPr>
        <w:tblW w:w="9460" w:type="dxa"/>
        <w:tblInd w:w="108" w:type="dxa"/>
        <w:tblLayout w:type="fixed"/>
        <w:tblLook w:val="0000" w:firstRow="0" w:lastRow="0" w:firstColumn="0" w:lastColumn="0" w:noHBand="0" w:noVBand="0"/>
      </w:tblPr>
      <w:tblGrid>
        <w:gridCol w:w="5142"/>
        <w:gridCol w:w="2159"/>
        <w:gridCol w:w="2159"/>
      </w:tblGrid>
      <w:tr w:rsidR="006D2CD3" w:rsidRPr="006D2CD3" w14:paraId="0EC63DEA" w14:textId="77777777" w:rsidTr="00CA187E">
        <w:tc>
          <w:tcPr>
            <w:tcW w:w="5142" w:type="dxa"/>
            <w:shd w:val="clear" w:color="auto" w:fill="auto"/>
            <w:vAlign w:val="bottom"/>
          </w:tcPr>
          <w:p w14:paraId="28E88ADD" w14:textId="77777777" w:rsidR="003E66D0" w:rsidRPr="006D2CD3" w:rsidRDefault="003E66D0">
            <w:pPr>
              <w:pStyle w:val="Header"/>
              <w:tabs>
                <w:tab w:val="left" w:pos="1080"/>
                <w:tab w:val="left" w:pos="1985"/>
              </w:tabs>
              <w:ind w:left="297" w:right="-108"/>
              <w:jc w:val="left"/>
              <w:rPr>
                <w:rFonts w:ascii="Arial" w:hAnsi="Arial" w:cs="Arial"/>
                <w:sz w:val="18"/>
                <w:szCs w:val="18"/>
                <w:lang w:val="en-US"/>
              </w:rPr>
            </w:pPr>
          </w:p>
        </w:tc>
        <w:tc>
          <w:tcPr>
            <w:tcW w:w="4318" w:type="dxa"/>
            <w:gridSpan w:val="2"/>
            <w:tcBorders>
              <w:bottom w:val="single" w:sz="4" w:space="0" w:color="auto"/>
            </w:tcBorders>
            <w:shd w:val="clear" w:color="auto" w:fill="auto"/>
            <w:vAlign w:val="bottom"/>
          </w:tcPr>
          <w:p w14:paraId="036662FF" w14:textId="6F8A2008" w:rsidR="003E66D0" w:rsidRPr="006D2CD3" w:rsidRDefault="003E66D0">
            <w:pPr>
              <w:pStyle w:val="Style1"/>
              <w:pBdr>
                <w:bottom w:val="none" w:sz="0" w:space="0" w:color="auto"/>
              </w:pBdr>
              <w:tabs>
                <w:tab w:val="left" w:pos="1080"/>
              </w:tabs>
              <w:spacing w:line="240" w:lineRule="auto"/>
              <w:ind w:left="34" w:right="-72"/>
              <w:rPr>
                <w:rFonts w:ascii="Arial" w:hAnsi="Arial" w:cs="Arial"/>
                <w:sz w:val="18"/>
                <w:szCs w:val="18"/>
              </w:rPr>
            </w:pPr>
            <w:r w:rsidRPr="006D2CD3">
              <w:rPr>
                <w:rFonts w:ascii="Arial" w:hAnsi="Arial" w:cs="Arial"/>
                <w:sz w:val="18"/>
                <w:szCs w:val="18"/>
              </w:rPr>
              <w:t xml:space="preserve">Consolidated and </w:t>
            </w:r>
            <w:r w:rsidR="00081752">
              <w:rPr>
                <w:rFonts w:ascii="Arial" w:hAnsi="Arial" w:cs="Arial"/>
                <w:sz w:val="18"/>
                <w:szCs w:val="18"/>
              </w:rPr>
              <w:t>s</w:t>
            </w:r>
            <w:r w:rsidRPr="006D2CD3">
              <w:rPr>
                <w:rFonts w:ascii="Arial" w:hAnsi="Arial" w:cs="Arial"/>
                <w:sz w:val="18"/>
                <w:szCs w:val="18"/>
              </w:rPr>
              <w:t>eparated</w:t>
            </w:r>
          </w:p>
          <w:p w14:paraId="7C2411A7" w14:textId="6605B10E" w:rsidR="003E66D0" w:rsidRPr="006D2CD3" w:rsidRDefault="003E66D0">
            <w:pPr>
              <w:pStyle w:val="Style1"/>
              <w:pBdr>
                <w:bottom w:val="none" w:sz="0" w:space="0" w:color="auto"/>
              </w:pBdr>
              <w:tabs>
                <w:tab w:val="left" w:pos="1080"/>
              </w:tabs>
              <w:spacing w:line="240" w:lineRule="auto"/>
              <w:ind w:left="34" w:right="-72"/>
              <w:rPr>
                <w:rFonts w:ascii="Arial" w:hAnsi="Arial" w:cs="Arial"/>
                <w:sz w:val="18"/>
                <w:szCs w:val="18"/>
              </w:rPr>
            </w:pPr>
            <w:r w:rsidRPr="006D2CD3">
              <w:rPr>
                <w:rFonts w:ascii="Arial" w:hAnsi="Arial" w:cs="Arial"/>
                <w:sz w:val="18"/>
                <w:szCs w:val="18"/>
              </w:rPr>
              <w:t>financial statements</w:t>
            </w:r>
          </w:p>
        </w:tc>
      </w:tr>
      <w:tr w:rsidR="006D2CD3" w:rsidRPr="006D2CD3" w14:paraId="09AC8182" w14:textId="77777777" w:rsidTr="00CA187E">
        <w:tc>
          <w:tcPr>
            <w:tcW w:w="5142" w:type="dxa"/>
            <w:shd w:val="clear" w:color="auto" w:fill="auto"/>
            <w:vAlign w:val="bottom"/>
          </w:tcPr>
          <w:p w14:paraId="65AB9B49" w14:textId="77777777" w:rsidR="006D2CD3" w:rsidRPr="006D2CD3" w:rsidRDefault="006D2CD3" w:rsidP="006D2CD3">
            <w:pPr>
              <w:pStyle w:val="Header"/>
              <w:jc w:val="left"/>
              <w:rPr>
                <w:rFonts w:ascii="Arial" w:hAnsi="Arial" w:cs="Arial"/>
                <w:sz w:val="18"/>
                <w:szCs w:val="18"/>
                <w:lang w:val="en-US"/>
              </w:rPr>
            </w:pPr>
          </w:p>
        </w:tc>
        <w:tc>
          <w:tcPr>
            <w:tcW w:w="2159" w:type="dxa"/>
            <w:tcBorders>
              <w:top w:val="single" w:sz="4" w:space="0" w:color="auto"/>
            </w:tcBorders>
            <w:shd w:val="clear" w:color="auto" w:fill="auto"/>
            <w:vAlign w:val="bottom"/>
          </w:tcPr>
          <w:p w14:paraId="037120A1" w14:textId="42EAB87B" w:rsidR="006D2CD3" w:rsidRPr="006D2CD3" w:rsidRDefault="006D2CD3" w:rsidP="006D2CD3">
            <w:pPr>
              <w:pStyle w:val="Style1"/>
              <w:pBdr>
                <w:bottom w:val="none" w:sz="0" w:space="0" w:color="auto"/>
              </w:pBdr>
              <w:tabs>
                <w:tab w:val="left" w:pos="1080"/>
              </w:tabs>
              <w:spacing w:line="240" w:lineRule="auto"/>
              <w:ind w:left="34" w:right="-72"/>
              <w:jc w:val="right"/>
              <w:rPr>
                <w:rFonts w:ascii="Arial" w:hAnsi="Arial" w:cs="Arial"/>
                <w:sz w:val="18"/>
                <w:szCs w:val="18"/>
              </w:rPr>
            </w:pPr>
            <w:r w:rsidRPr="006D2CD3">
              <w:rPr>
                <w:rFonts w:ascii="Arial" w:hAnsi="Arial" w:cs="Arial"/>
                <w:sz w:val="18"/>
                <w:szCs w:val="18"/>
              </w:rPr>
              <w:t>2024</w:t>
            </w:r>
          </w:p>
        </w:tc>
        <w:tc>
          <w:tcPr>
            <w:tcW w:w="2159" w:type="dxa"/>
            <w:tcBorders>
              <w:top w:val="single" w:sz="4" w:space="0" w:color="auto"/>
            </w:tcBorders>
            <w:shd w:val="clear" w:color="auto" w:fill="auto"/>
            <w:vAlign w:val="bottom"/>
          </w:tcPr>
          <w:p w14:paraId="25FD838D" w14:textId="41B41330" w:rsidR="006D2CD3" w:rsidRPr="006D2CD3" w:rsidRDefault="006D2CD3" w:rsidP="006D2CD3">
            <w:pPr>
              <w:pStyle w:val="Style1"/>
              <w:pBdr>
                <w:bottom w:val="none" w:sz="0" w:space="0" w:color="auto"/>
              </w:pBdr>
              <w:tabs>
                <w:tab w:val="left" w:pos="1080"/>
              </w:tabs>
              <w:spacing w:line="240" w:lineRule="auto"/>
              <w:ind w:left="34" w:right="-72"/>
              <w:jc w:val="right"/>
              <w:rPr>
                <w:rFonts w:ascii="Arial" w:hAnsi="Arial" w:cs="Arial"/>
                <w:sz w:val="18"/>
                <w:szCs w:val="18"/>
              </w:rPr>
            </w:pPr>
            <w:r w:rsidRPr="006D2CD3">
              <w:rPr>
                <w:rFonts w:ascii="Arial" w:hAnsi="Arial" w:cs="Arial"/>
                <w:sz w:val="18"/>
                <w:szCs w:val="18"/>
              </w:rPr>
              <w:t>2023</w:t>
            </w:r>
          </w:p>
        </w:tc>
      </w:tr>
      <w:tr w:rsidR="006D2CD3" w:rsidRPr="006D2CD3" w14:paraId="40765A39" w14:textId="77777777" w:rsidTr="00CA187E">
        <w:tc>
          <w:tcPr>
            <w:tcW w:w="5142" w:type="dxa"/>
            <w:shd w:val="clear" w:color="auto" w:fill="auto"/>
            <w:vAlign w:val="bottom"/>
          </w:tcPr>
          <w:p w14:paraId="2395DB47" w14:textId="77777777" w:rsidR="006D2CD3" w:rsidRPr="006D2CD3" w:rsidRDefault="006D2CD3" w:rsidP="006D2CD3">
            <w:pPr>
              <w:pStyle w:val="Header"/>
              <w:jc w:val="left"/>
              <w:rPr>
                <w:rFonts w:ascii="Arial" w:hAnsi="Arial" w:cs="Arial"/>
                <w:sz w:val="18"/>
                <w:szCs w:val="18"/>
                <w:lang w:val="en-US"/>
              </w:rPr>
            </w:pPr>
          </w:p>
        </w:tc>
        <w:tc>
          <w:tcPr>
            <w:tcW w:w="2159" w:type="dxa"/>
            <w:tcBorders>
              <w:bottom w:val="single" w:sz="4" w:space="0" w:color="auto"/>
            </w:tcBorders>
            <w:shd w:val="clear" w:color="auto" w:fill="auto"/>
            <w:vAlign w:val="bottom"/>
          </w:tcPr>
          <w:p w14:paraId="470A09C9" w14:textId="20C19ED3" w:rsidR="006D2CD3" w:rsidRPr="006D2CD3" w:rsidRDefault="006D2CD3" w:rsidP="006D2CD3">
            <w:pPr>
              <w:pStyle w:val="Style1"/>
              <w:pBdr>
                <w:bottom w:val="none" w:sz="0" w:space="0" w:color="auto"/>
              </w:pBdr>
              <w:tabs>
                <w:tab w:val="left" w:pos="1080"/>
              </w:tabs>
              <w:spacing w:line="240" w:lineRule="auto"/>
              <w:ind w:left="34" w:right="-72"/>
              <w:jc w:val="right"/>
              <w:rPr>
                <w:rFonts w:ascii="Arial" w:hAnsi="Arial" w:cs="Arial"/>
                <w:sz w:val="18"/>
                <w:szCs w:val="18"/>
              </w:rPr>
            </w:pPr>
            <w:r w:rsidRPr="006D2CD3">
              <w:rPr>
                <w:rFonts w:ascii="Arial" w:hAnsi="Arial" w:cs="Arial"/>
                <w:sz w:val="18"/>
                <w:szCs w:val="18"/>
              </w:rPr>
              <w:t xml:space="preserve">Baht </w:t>
            </w:r>
          </w:p>
        </w:tc>
        <w:tc>
          <w:tcPr>
            <w:tcW w:w="2159" w:type="dxa"/>
            <w:tcBorders>
              <w:bottom w:val="single" w:sz="4" w:space="0" w:color="auto"/>
            </w:tcBorders>
            <w:shd w:val="clear" w:color="auto" w:fill="auto"/>
            <w:vAlign w:val="bottom"/>
          </w:tcPr>
          <w:p w14:paraId="67263970" w14:textId="3EF6CB03" w:rsidR="006D2CD3" w:rsidRPr="006D2CD3" w:rsidRDefault="006D2CD3" w:rsidP="006D2CD3">
            <w:pPr>
              <w:pStyle w:val="Style1"/>
              <w:pBdr>
                <w:bottom w:val="none" w:sz="0" w:space="0" w:color="auto"/>
              </w:pBdr>
              <w:tabs>
                <w:tab w:val="left" w:pos="1080"/>
              </w:tabs>
              <w:spacing w:line="240" w:lineRule="auto"/>
              <w:ind w:left="34" w:right="-72"/>
              <w:jc w:val="right"/>
              <w:rPr>
                <w:rFonts w:ascii="Arial" w:hAnsi="Arial" w:cs="Arial"/>
                <w:sz w:val="18"/>
                <w:szCs w:val="18"/>
              </w:rPr>
            </w:pPr>
            <w:r w:rsidRPr="006D2CD3">
              <w:rPr>
                <w:rFonts w:ascii="Arial" w:hAnsi="Arial" w:cs="Arial"/>
                <w:sz w:val="18"/>
                <w:szCs w:val="18"/>
              </w:rPr>
              <w:t>Baht</w:t>
            </w:r>
          </w:p>
        </w:tc>
      </w:tr>
      <w:tr w:rsidR="006D2CD3" w:rsidRPr="006D2CD3" w14:paraId="0622114B" w14:textId="77777777" w:rsidTr="00CA187E">
        <w:tc>
          <w:tcPr>
            <w:tcW w:w="5142" w:type="dxa"/>
            <w:shd w:val="clear" w:color="auto" w:fill="auto"/>
            <w:vAlign w:val="bottom"/>
          </w:tcPr>
          <w:p w14:paraId="39F0FE11" w14:textId="77777777" w:rsidR="006D2CD3" w:rsidRPr="006D2CD3" w:rsidRDefault="006D2CD3" w:rsidP="006D2CD3">
            <w:pPr>
              <w:tabs>
                <w:tab w:val="left" w:pos="830"/>
                <w:tab w:val="left" w:pos="1080"/>
                <w:tab w:val="center" w:pos="3402"/>
                <w:tab w:val="center" w:pos="4536"/>
                <w:tab w:val="center" w:pos="5670"/>
                <w:tab w:val="center" w:pos="6804"/>
                <w:tab w:val="right" w:pos="7655"/>
              </w:tabs>
              <w:ind w:left="297"/>
              <w:jc w:val="left"/>
              <w:rPr>
                <w:rFonts w:ascii="Arial" w:hAnsi="Arial" w:cs="Arial"/>
                <w:snapToGrid w:val="0"/>
                <w:sz w:val="18"/>
                <w:szCs w:val="18"/>
              </w:rPr>
            </w:pPr>
          </w:p>
        </w:tc>
        <w:tc>
          <w:tcPr>
            <w:tcW w:w="2159" w:type="dxa"/>
            <w:tcBorders>
              <w:top w:val="single" w:sz="4" w:space="0" w:color="auto"/>
            </w:tcBorders>
            <w:shd w:val="clear" w:color="auto" w:fill="auto"/>
            <w:vAlign w:val="bottom"/>
          </w:tcPr>
          <w:p w14:paraId="6D4FA199" w14:textId="77777777" w:rsidR="006D2CD3" w:rsidRPr="006D2CD3" w:rsidRDefault="006D2CD3" w:rsidP="006D2CD3">
            <w:pPr>
              <w:ind w:right="-72"/>
              <w:jc w:val="right"/>
              <w:rPr>
                <w:rFonts w:ascii="Arial" w:hAnsi="Arial" w:cs="Arial"/>
                <w:sz w:val="18"/>
                <w:szCs w:val="18"/>
              </w:rPr>
            </w:pPr>
          </w:p>
        </w:tc>
        <w:tc>
          <w:tcPr>
            <w:tcW w:w="2159" w:type="dxa"/>
            <w:tcBorders>
              <w:top w:val="single" w:sz="4" w:space="0" w:color="auto"/>
            </w:tcBorders>
            <w:shd w:val="clear" w:color="auto" w:fill="auto"/>
            <w:vAlign w:val="bottom"/>
          </w:tcPr>
          <w:p w14:paraId="22F7591A" w14:textId="77777777" w:rsidR="006D2CD3" w:rsidRPr="006D2CD3" w:rsidRDefault="006D2CD3" w:rsidP="006D2CD3">
            <w:pPr>
              <w:jc w:val="right"/>
              <w:rPr>
                <w:rFonts w:ascii="Arial" w:hAnsi="Arial" w:cs="Arial"/>
                <w:sz w:val="18"/>
                <w:szCs w:val="18"/>
              </w:rPr>
            </w:pPr>
          </w:p>
        </w:tc>
      </w:tr>
      <w:tr w:rsidR="006D2CD3" w:rsidRPr="006D2CD3" w14:paraId="2074366C" w14:textId="77777777" w:rsidTr="00CA187E">
        <w:tc>
          <w:tcPr>
            <w:tcW w:w="5142" w:type="dxa"/>
            <w:shd w:val="clear" w:color="auto" w:fill="auto"/>
            <w:vAlign w:val="bottom"/>
          </w:tcPr>
          <w:p w14:paraId="1471E455" w14:textId="348E6BA6" w:rsidR="006D2CD3" w:rsidRPr="006D2CD3" w:rsidRDefault="006D2CD3" w:rsidP="006D2CD3">
            <w:pPr>
              <w:tabs>
                <w:tab w:val="left" w:pos="830"/>
                <w:tab w:val="left" w:pos="1080"/>
                <w:tab w:val="center" w:pos="3402"/>
                <w:tab w:val="center" w:pos="4536"/>
                <w:tab w:val="center" w:pos="5670"/>
                <w:tab w:val="center" w:pos="6804"/>
                <w:tab w:val="right" w:pos="7655"/>
              </w:tabs>
              <w:ind w:left="297" w:hanging="405"/>
              <w:jc w:val="left"/>
              <w:rPr>
                <w:rFonts w:ascii="Arial" w:eastAsia="Arial Unicode MS" w:hAnsi="Arial" w:cs="Arial"/>
                <w:sz w:val="18"/>
                <w:szCs w:val="18"/>
              </w:rPr>
            </w:pPr>
            <w:r w:rsidRPr="006D2CD3">
              <w:rPr>
                <w:rFonts w:ascii="Arial" w:hAnsi="Arial" w:cs="Arial"/>
                <w:sz w:val="18"/>
                <w:szCs w:val="18"/>
              </w:rPr>
              <w:t>Opening net book amount</w:t>
            </w:r>
          </w:p>
        </w:tc>
        <w:tc>
          <w:tcPr>
            <w:tcW w:w="2159" w:type="dxa"/>
            <w:shd w:val="clear" w:color="auto" w:fill="auto"/>
          </w:tcPr>
          <w:p w14:paraId="70514D32" w14:textId="7D0866AE" w:rsidR="006D2CD3" w:rsidRPr="006D2CD3" w:rsidRDefault="006D2CD3" w:rsidP="006D2CD3">
            <w:pPr>
              <w:ind w:right="-72"/>
              <w:jc w:val="right"/>
              <w:rPr>
                <w:rFonts w:ascii="Arial" w:hAnsi="Arial" w:cs="Arial"/>
                <w:sz w:val="18"/>
                <w:szCs w:val="18"/>
              </w:rPr>
            </w:pPr>
            <w:r w:rsidRPr="006D2CD3">
              <w:rPr>
                <w:rFonts w:ascii="Arial" w:hAnsi="Arial" w:cs="Arial"/>
                <w:sz w:val="18"/>
                <w:szCs w:val="18"/>
              </w:rPr>
              <w:t>2,097,280,311</w:t>
            </w:r>
          </w:p>
        </w:tc>
        <w:tc>
          <w:tcPr>
            <w:tcW w:w="2159" w:type="dxa"/>
            <w:shd w:val="clear" w:color="auto" w:fill="auto"/>
          </w:tcPr>
          <w:p w14:paraId="7A0B5977" w14:textId="343C5E1A" w:rsidR="006D2CD3" w:rsidRPr="006D2CD3" w:rsidRDefault="006D2CD3" w:rsidP="006D2CD3">
            <w:pPr>
              <w:ind w:right="-72"/>
              <w:jc w:val="right"/>
              <w:rPr>
                <w:rFonts w:ascii="Arial" w:eastAsia="Arial" w:hAnsi="Arial" w:cs="Arial"/>
                <w:sz w:val="18"/>
                <w:szCs w:val="18"/>
              </w:rPr>
            </w:pPr>
            <w:r w:rsidRPr="006D2CD3">
              <w:rPr>
                <w:rFonts w:ascii="Arial" w:hAnsi="Arial" w:cs="Arial"/>
                <w:sz w:val="18"/>
                <w:szCs w:val="18"/>
                <w:lang w:val="en-GB"/>
              </w:rPr>
              <w:t>2,095,059,465</w:t>
            </w:r>
          </w:p>
        </w:tc>
      </w:tr>
      <w:tr w:rsidR="006D2CD3" w:rsidRPr="006D2CD3" w14:paraId="7170878F" w14:textId="77777777" w:rsidTr="00CA187E">
        <w:tc>
          <w:tcPr>
            <w:tcW w:w="5142" w:type="dxa"/>
            <w:shd w:val="clear" w:color="auto" w:fill="auto"/>
            <w:vAlign w:val="bottom"/>
          </w:tcPr>
          <w:p w14:paraId="2558A161" w14:textId="5F017E44" w:rsidR="006D2CD3" w:rsidRPr="006D2CD3" w:rsidRDefault="006D2CD3" w:rsidP="006D2CD3">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6D2CD3">
              <w:rPr>
                <w:rFonts w:ascii="Arial" w:hAnsi="Arial" w:cs="Arial"/>
                <w:sz w:val="18"/>
                <w:szCs w:val="18"/>
              </w:rPr>
              <w:t>Share of profit</w:t>
            </w:r>
          </w:p>
        </w:tc>
        <w:tc>
          <w:tcPr>
            <w:tcW w:w="2159" w:type="dxa"/>
            <w:shd w:val="clear" w:color="auto" w:fill="auto"/>
          </w:tcPr>
          <w:p w14:paraId="5433DF67" w14:textId="3D90D6A2" w:rsidR="006D2CD3" w:rsidRPr="006D2CD3" w:rsidRDefault="006D2CD3" w:rsidP="006D2CD3">
            <w:pPr>
              <w:ind w:right="-72"/>
              <w:jc w:val="right"/>
              <w:rPr>
                <w:rFonts w:ascii="Arial" w:hAnsi="Arial" w:cs="Arial"/>
                <w:sz w:val="18"/>
                <w:szCs w:val="18"/>
              </w:rPr>
            </w:pPr>
            <w:r w:rsidRPr="006D2CD3">
              <w:rPr>
                <w:rFonts w:ascii="Arial" w:hAnsi="Arial" w:cs="Arial"/>
                <w:sz w:val="18"/>
                <w:szCs w:val="18"/>
              </w:rPr>
              <w:t>191,752,958</w:t>
            </w:r>
          </w:p>
        </w:tc>
        <w:tc>
          <w:tcPr>
            <w:tcW w:w="2159" w:type="dxa"/>
            <w:shd w:val="clear" w:color="auto" w:fill="auto"/>
            <w:vAlign w:val="bottom"/>
          </w:tcPr>
          <w:p w14:paraId="650E5219" w14:textId="20873365" w:rsidR="006D2CD3" w:rsidRPr="006D2CD3" w:rsidRDefault="006D2CD3" w:rsidP="006D2CD3">
            <w:pPr>
              <w:ind w:right="-72"/>
              <w:jc w:val="right"/>
              <w:rPr>
                <w:rFonts w:ascii="Arial" w:eastAsia="Arial" w:hAnsi="Arial" w:cs="Arial"/>
                <w:sz w:val="18"/>
                <w:szCs w:val="18"/>
              </w:rPr>
            </w:pPr>
            <w:r w:rsidRPr="006D2CD3">
              <w:rPr>
                <w:rFonts w:ascii="Arial" w:hAnsi="Arial" w:cs="Arial"/>
                <w:sz w:val="18"/>
                <w:szCs w:val="18"/>
              </w:rPr>
              <w:t xml:space="preserve"> </w:t>
            </w:r>
            <w:r w:rsidRPr="006D2CD3">
              <w:rPr>
                <w:rFonts w:ascii="Arial" w:hAnsi="Arial" w:cs="Arial"/>
                <w:sz w:val="18"/>
                <w:szCs w:val="18"/>
                <w:lang w:val="en-GB"/>
              </w:rPr>
              <w:t>623</w:t>
            </w:r>
            <w:r w:rsidRPr="006D2CD3">
              <w:rPr>
                <w:rFonts w:ascii="Arial" w:hAnsi="Arial" w:cs="Arial"/>
                <w:sz w:val="18"/>
                <w:szCs w:val="18"/>
              </w:rPr>
              <w:t>,</w:t>
            </w:r>
            <w:r w:rsidRPr="006D2CD3">
              <w:rPr>
                <w:rFonts w:ascii="Arial" w:hAnsi="Arial" w:cs="Arial"/>
                <w:sz w:val="18"/>
                <w:szCs w:val="18"/>
                <w:lang w:val="en-GB"/>
              </w:rPr>
              <w:t>120</w:t>
            </w:r>
            <w:r w:rsidRPr="006D2CD3">
              <w:rPr>
                <w:rFonts w:ascii="Arial" w:hAnsi="Arial" w:cs="Arial"/>
                <w:sz w:val="18"/>
                <w:szCs w:val="18"/>
              </w:rPr>
              <w:t>,</w:t>
            </w:r>
            <w:r w:rsidRPr="006D2CD3">
              <w:rPr>
                <w:rFonts w:ascii="Arial" w:hAnsi="Arial" w:cs="Arial"/>
                <w:sz w:val="18"/>
                <w:szCs w:val="18"/>
                <w:lang w:val="en-GB"/>
              </w:rPr>
              <w:t>898</w:t>
            </w:r>
            <w:r w:rsidRPr="006D2CD3">
              <w:rPr>
                <w:rFonts w:ascii="Arial" w:hAnsi="Arial" w:cs="Arial"/>
                <w:sz w:val="18"/>
                <w:szCs w:val="18"/>
              </w:rPr>
              <w:t xml:space="preserve"> </w:t>
            </w:r>
          </w:p>
        </w:tc>
      </w:tr>
      <w:tr w:rsidR="006D2CD3" w:rsidRPr="006D2CD3" w14:paraId="7FE3D2D8" w14:textId="77777777" w:rsidTr="00CA187E">
        <w:tc>
          <w:tcPr>
            <w:tcW w:w="5142" w:type="dxa"/>
            <w:shd w:val="clear" w:color="auto" w:fill="auto"/>
            <w:vAlign w:val="bottom"/>
          </w:tcPr>
          <w:p w14:paraId="050D6A2B" w14:textId="14395EA2" w:rsidR="006D2CD3" w:rsidRPr="006D2CD3" w:rsidRDefault="006D2CD3" w:rsidP="006D2CD3">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cs/>
                <w:lang w:val="en-GB"/>
              </w:rPr>
            </w:pPr>
            <w:r w:rsidRPr="006D2CD3">
              <w:rPr>
                <w:rFonts w:ascii="Arial" w:hAnsi="Arial" w:cs="Arial"/>
                <w:sz w:val="18"/>
                <w:szCs w:val="18"/>
              </w:rPr>
              <w:t>Dividends received</w:t>
            </w:r>
          </w:p>
        </w:tc>
        <w:tc>
          <w:tcPr>
            <w:tcW w:w="2159" w:type="dxa"/>
            <w:shd w:val="clear" w:color="auto" w:fill="auto"/>
          </w:tcPr>
          <w:p w14:paraId="6EAEB8C7" w14:textId="67B2AE23" w:rsidR="006D2CD3" w:rsidRPr="004053D3" w:rsidRDefault="006D2CD3" w:rsidP="006D2CD3">
            <w:pPr>
              <w:ind w:right="-72"/>
              <w:jc w:val="right"/>
              <w:rPr>
                <w:rFonts w:ascii="Arial" w:hAnsi="Arial" w:cs="Arial"/>
                <w:sz w:val="18"/>
                <w:szCs w:val="18"/>
                <w:cs/>
              </w:rPr>
            </w:pPr>
            <w:r w:rsidRPr="004053D3">
              <w:rPr>
                <w:rFonts w:ascii="Arial" w:hAnsi="Arial" w:cs="Arial"/>
                <w:sz w:val="18"/>
                <w:szCs w:val="18"/>
              </w:rPr>
              <w:t>(208,250,024)</w:t>
            </w:r>
          </w:p>
        </w:tc>
        <w:tc>
          <w:tcPr>
            <w:tcW w:w="2159" w:type="dxa"/>
            <w:shd w:val="clear" w:color="auto" w:fill="auto"/>
            <w:vAlign w:val="bottom"/>
          </w:tcPr>
          <w:p w14:paraId="3FF39D3C" w14:textId="01FDBB8B" w:rsidR="006D2CD3" w:rsidRPr="006D2CD3" w:rsidRDefault="006D2CD3" w:rsidP="006D2CD3">
            <w:pPr>
              <w:ind w:right="-72"/>
              <w:jc w:val="right"/>
              <w:rPr>
                <w:rFonts w:ascii="Arial" w:eastAsia="Arial" w:hAnsi="Arial" w:cs="Arial"/>
                <w:sz w:val="18"/>
                <w:szCs w:val="18"/>
              </w:rPr>
            </w:pPr>
            <w:r w:rsidRPr="006D2CD3">
              <w:rPr>
                <w:rFonts w:ascii="Arial" w:hAnsi="Arial" w:cs="Arial"/>
                <w:sz w:val="18"/>
                <w:szCs w:val="18"/>
              </w:rPr>
              <w:t xml:space="preserve"> (</w:t>
            </w:r>
            <w:r w:rsidRPr="006D2CD3">
              <w:rPr>
                <w:rFonts w:ascii="Arial" w:hAnsi="Arial" w:cs="Arial"/>
                <w:sz w:val="18"/>
                <w:szCs w:val="18"/>
                <w:lang w:val="en-GB"/>
              </w:rPr>
              <w:t>620</w:t>
            </w:r>
            <w:r w:rsidRPr="006D2CD3">
              <w:rPr>
                <w:rFonts w:ascii="Arial" w:hAnsi="Arial" w:cs="Arial"/>
                <w:sz w:val="18"/>
                <w:szCs w:val="18"/>
              </w:rPr>
              <w:t>,</w:t>
            </w:r>
            <w:r w:rsidRPr="006D2CD3">
              <w:rPr>
                <w:rFonts w:ascii="Arial" w:hAnsi="Arial" w:cs="Arial"/>
                <w:sz w:val="18"/>
                <w:szCs w:val="18"/>
                <w:lang w:val="en-GB"/>
              </w:rPr>
              <w:t>900</w:t>
            </w:r>
            <w:r w:rsidRPr="006D2CD3">
              <w:rPr>
                <w:rFonts w:ascii="Arial" w:hAnsi="Arial" w:cs="Arial"/>
                <w:sz w:val="18"/>
                <w:szCs w:val="18"/>
              </w:rPr>
              <w:t>,</w:t>
            </w:r>
            <w:r w:rsidRPr="006D2CD3">
              <w:rPr>
                <w:rFonts w:ascii="Arial" w:hAnsi="Arial" w:cs="Arial"/>
                <w:sz w:val="18"/>
                <w:szCs w:val="18"/>
                <w:lang w:val="en-GB"/>
              </w:rPr>
              <w:t>052</w:t>
            </w:r>
            <w:r w:rsidRPr="006D2CD3">
              <w:rPr>
                <w:rFonts w:ascii="Arial" w:hAnsi="Arial" w:cs="Arial"/>
                <w:sz w:val="18"/>
                <w:szCs w:val="18"/>
              </w:rPr>
              <w:t>)</w:t>
            </w:r>
          </w:p>
        </w:tc>
      </w:tr>
      <w:tr w:rsidR="006D2CD3" w:rsidRPr="006D2CD3" w14:paraId="7F9250A8" w14:textId="77777777" w:rsidTr="00CA187E">
        <w:tc>
          <w:tcPr>
            <w:tcW w:w="5142" w:type="dxa"/>
            <w:shd w:val="clear" w:color="auto" w:fill="auto"/>
            <w:vAlign w:val="bottom"/>
          </w:tcPr>
          <w:p w14:paraId="621CB6AE" w14:textId="5498EB38" w:rsidR="006D2CD3" w:rsidRPr="00527DAA" w:rsidRDefault="006D2CD3" w:rsidP="006D2CD3">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527DAA">
              <w:rPr>
                <w:rFonts w:ascii="Arial" w:hAnsi="Arial" w:cs="Arial"/>
                <w:sz w:val="18"/>
                <w:szCs w:val="18"/>
              </w:rPr>
              <w:t xml:space="preserve">Impairment </w:t>
            </w:r>
            <w:r w:rsidRPr="00527DAA">
              <w:rPr>
                <w:rFonts w:ascii="Arial" w:eastAsia="Calibri" w:hAnsi="Arial" w:cs="Arial"/>
                <w:sz w:val="18"/>
                <w:szCs w:val="18"/>
                <w:lang w:bidi="ar-SA"/>
              </w:rPr>
              <w:t>charge</w:t>
            </w:r>
          </w:p>
        </w:tc>
        <w:tc>
          <w:tcPr>
            <w:tcW w:w="2159" w:type="dxa"/>
            <w:shd w:val="clear" w:color="auto" w:fill="auto"/>
          </w:tcPr>
          <w:p w14:paraId="02992820" w14:textId="36E6A9E1" w:rsidR="006D2CD3" w:rsidRPr="00CA187E" w:rsidRDefault="00527DAA" w:rsidP="006D2CD3">
            <w:pPr>
              <w:ind w:right="-72"/>
              <w:jc w:val="right"/>
              <w:rPr>
                <w:rFonts w:ascii="Arial" w:hAnsi="Arial" w:cs="Arial"/>
                <w:sz w:val="18"/>
                <w:szCs w:val="18"/>
              </w:rPr>
            </w:pPr>
            <w:r w:rsidRPr="00CA187E">
              <w:rPr>
                <w:rFonts w:ascii="Arial" w:hAnsi="Arial" w:cs="Arial"/>
                <w:sz w:val="18"/>
                <w:szCs w:val="18"/>
              </w:rPr>
              <w:t>(352,533,245)</w:t>
            </w:r>
          </w:p>
        </w:tc>
        <w:tc>
          <w:tcPr>
            <w:tcW w:w="2159" w:type="dxa"/>
            <w:shd w:val="clear" w:color="auto" w:fill="auto"/>
          </w:tcPr>
          <w:p w14:paraId="48A51137" w14:textId="55C5A1C1" w:rsidR="006D2CD3" w:rsidRPr="006D2CD3" w:rsidRDefault="006D2CD3" w:rsidP="006D2CD3">
            <w:pPr>
              <w:ind w:right="-72"/>
              <w:jc w:val="right"/>
              <w:rPr>
                <w:rFonts w:ascii="Arial" w:eastAsia="Arial" w:hAnsi="Arial" w:cs="Arial"/>
                <w:sz w:val="18"/>
                <w:szCs w:val="18"/>
              </w:rPr>
            </w:pPr>
            <w:r w:rsidRPr="006D2CD3">
              <w:rPr>
                <w:rFonts w:ascii="Arial" w:hAnsi="Arial" w:cs="Arial"/>
                <w:sz w:val="18"/>
                <w:szCs w:val="18"/>
                <w:lang w:val="en-GB"/>
              </w:rPr>
              <w:t>-</w:t>
            </w:r>
          </w:p>
        </w:tc>
      </w:tr>
      <w:tr w:rsidR="006D2CD3" w:rsidRPr="006D2CD3" w14:paraId="4DBE8096" w14:textId="77777777" w:rsidTr="00CA187E">
        <w:tc>
          <w:tcPr>
            <w:tcW w:w="5142" w:type="dxa"/>
            <w:shd w:val="clear" w:color="auto" w:fill="auto"/>
            <w:vAlign w:val="bottom"/>
          </w:tcPr>
          <w:p w14:paraId="2B2D4088" w14:textId="77777777" w:rsidR="006D2CD3" w:rsidRPr="006D2CD3" w:rsidRDefault="006D2CD3" w:rsidP="006D2CD3">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p>
        </w:tc>
        <w:tc>
          <w:tcPr>
            <w:tcW w:w="2159" w:type="dxa"/>
            <w:tcBorders>
              <w:top w:val="single" w:sz="4" w:space="0" w:color="auto"/>
            </w:tcBorders>
            <w:shd w:val="clear" w:color="auto" w:fill="auto"/>
            <w:vAlign w:val="bottom"/>
          </w:tcPr>
          <w:p w14:paraId="021172DB" w14:textId="77777777" w:rsidR="006D2CD3" w:rsidRPr="00CA187E" w:rsidRDefault="006D2CD3" w:rsidP="006D2CD3">
            <w:pPr>
              <w:ind w:right="-72"/>
              <w:jc w:val="right"/>
              <w:rPr>
                <w:rFonts w:ascii="Arial" w:hAnsi="Arial" w:cs="Arial"/>
                <w:sz w:val="18"/>
                <w:szCs w:val="18"/>
              </w:rPr>
            </w:pPr>
          </w:p>
        </w:tc>
        <w:tc>
          <w:tcPr>
            <w:tcW w:w="2159" w:type="dxa"/>
            <w:tcBorders>
              <w:top w:val="single" w:sz="4" w:space="0" w:color="auto"/>
            </w:tcBorders>
            <w:shd w:val="clear" w:color="auto" w:fill="auto"/>
            <w:vAlign w:val="bottom"/>
          </w:tcPr>
          <w:p w14:paraId="7270000A" w14:textId="77777777" w:rsidR="006D2CD3" w:rsidRPr="006D2CD3" w:rsidRDefault="006D2CD3" w:rsidP="006D2CD3">
            <w:pPr>
              <w:jc w:val="right"/>
              <w:rPr>
                <w:rFonts w:ascii="Arial" w:eastAsia="Arial" w:hAnsi="Arial" w:cs="Arial"/>
                <w:sz w:val="18"/>
                <w:szCs w:val="18"/>
              </w:rPr>
            </w:pPr>
          </w:p>
        </w:tc>
      </w:tr>
      <w:tr w:rsidR="006D2CD3" w:rsidRPr="006D2CD3" w14:paraId="6AD65E59" w14:textId="77777777" w:rsidTr="00CA187E">
        <w:tc>
          <w:tcPr>
            <w:tcW w:w="5142" w:type="dxa"/>
            <w:shd w:val="clear" w:color="auto" w:fill="auto"/>
            <w:vAlign w:val="bottom"/>
          </w:tcPr>
          <w:p w14:paraId="2057DC20" w14:textId="77777777" w:rsidR="006D2CD3" w:rsidRPr="006D2CD3" w:rsidRDefault="006D2CD3" w:rsidP="006D2CD3">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6D2CD3">
              <w:rPr>
                <w:rFonts w:ascii="Arial" w:hAnsi="Arial" w:cs="Arial"/>
                <w:snapToGrid w:val="0"/>
                <w:sz w:val="18"/>
                <w:szCs w:val="18"/>
              </w:rPr>
              <w:t>Closing net book value</w:t>
            </w:r>
          </w:p>
        </w:tc>
        <w:tc>
          <w:tcPr>
            <w:tcW w:w="2159" w:type="dxa"/>
            <w:tcBorders>
              <w:bottom w:val="single" w:sz="4" w:space="0" w:color="auto"/>
            </w:tcBorders>
            <w:shd w:val="clear" w:color="auto" w:fill="auto"/>
          </w:tcPr>
          <w:p w14:paraId="65A48519" w14:textId="0B59A210" w:rsidR="006D2CD3" w:rsidRPr="00CA187E" w:rsidRDefault="004053D3" w:rsidP="006D2CD3">
            <w:pPr>
              <w:ind w:right="-72"/>
              <w:jc w:val="right"/>
              <w:rPr>
                <w:rFonts w:ascii="Arial" w:hAnsi="Arial" w:cs="Arial"/>
                <w:sz w:val="18"/>
                <w:szCs w:val="18"/>
              </w:rPr>
            </w:pPr>
            <w:r w:rsidRPr="00CA187E">
              <w:rPr>
                <w:rFonts w:ascii="Arial" w:hAnsi="Arial" w:cs="Arial"/>
                <w:sz w:val="18"/>
                <w:szCs w:val="18"/>
                <w:lang w:val="en-GB"/>
              </w:rPr>
              <w:t>1,728,250,000</w:t>
            </w:r>
          </w:p>
        </w:tc>
        <w:tc>
          <w:tcPr>
            <w:tcW w:w="2159" w:type="dxa"/>
            <w:tcBorders>
              <w:bottom w:val="single" w:sz="4" w:space="0" w:color="auto"/>
            </w:tcBorders>
            <w:shd w:val="clear" w:color="auto" w:fill="auto"/>
          </w:tcPr>
          <w:p w14:paraId="7393093D" w14:textId="782D8CCE" w:rsidR="006D2CD3" w:rsidRPr="006D2CD3" w:rsidRDefault="006D2CD3" w:rsidP="006D2CD3">
            <w:pPr>
              <w:ind w:right="-72"/>
              <w:jc w:val="right"/>
              <w:rPr>
                <w:rFonts w:ascii="Arial" w:eastAsia="Arial" w:hAnsi="Arial" w:cs="Arial"/>
                <w:sz w:val="18"/>
                <w:szCs w:val="18"/>
              </w:rPr>
            </w:pPr>
            <w:r w:rsidRPr="006D2CD3">
              <w:rPr>
                <w:rFonts w:ascii="Arial" w:hAnsi="Arial" w:cs="Arial"/>
                <w:sz w:val="18"/>
                <w:szCs w:val="18"/>
                <w:lang w:val="en-GB"/>
              </w:rPr>
              <w:t>2</w:t>
            </w:r>
            <w:r w:rsidRPr="006D2CD3">
              <w:rPr>
                <w:rFonts w:ascii="Arial" w:hAnsi="Arial" w:cs="Arial"/>
                <w:sz w:val="18"/>
                <w:szCs w:val="18"/>
              </w:rPr>
              <w:t>,</w:t>
            </w:r>
            <w:r w:rsidRPr="006D2CD3">
              <w:rPr>
                <w:rFonts w:ascii="Arial" w:hAnsi="Arial" w:cs="Arial"/>
                <w:sz w:val="18"/>
                <w:szCs w:val="18"/>
                <w:lang w:val="en-GB"/>
              </w:rPr>
              <w:t>097</w:t>
            </w:r>
            <w:r w:rsidRPr="006D2CD3">
              <w:rPr>
                <w:rFonts w:ascii="Arial" w:hAnsi="Arial" w:cs="Arial"/>
                <w:sz w:val="18"/>
                <w:szCs w:val="18"/>
              </w:rPr>
              <w:t>,</w:t>
            </w:r>
            <w:r w:rsidRPr="006D2CD3">
              <w:rPr>
                <w:rFonts w:ascii="Arial" w:hAnsi="Arial" w:cs="Arial"/>
                <w:sz w:val="18"/>
                <w:szCs w:val="18"/>
                <w:lang w:val="en-GB"/>
              </w:rPr>
              <w:t>280</w:t>
            </w:r>
            <w:r w:rsidRPr="006D2CD3">
              <w:rPr>
                <w:rFonts w:ascii="Arial" w:hAnsi="Arial" w:cs="Arial"/>
                <w:sz w:val="18"/>
                <w:szCs w:val="18"/>
              </w:rPr>
              <w:t>,</w:t>
            </w:r>
            <w:r w:rsidRPr="006D2CD3">
              <w:rPr>
                <w:rFonts w:ascii="Arial" w:hAnsi="Arial" w:cs="Arial"/>
                <w:sz w:val="18"/>
                <w:szCs w:val="18"/>
                <w:lang w:val="en-GB"/>
              </w:rPr>
              <w:t>311</w:t>
            </w:r>
          </w:p>
        </w:tc>
      </w:tr>
    </w:tbl>
    <w:p w14:paraId="31A5ED09" w14:textId="5FD90620" w:rsidR="003849BD" w:rsidRPr="006D2CD3" w:rsidRDefault="003849BD" w:rsidP="00856BF7">
      <w:pPr>
        <w:rPr>
          <w:rFonts w:ascii="Arial" w:eastAsia="Angsana New" w:hAnsi="Arial" w:cs="Arial"/>
          <w:b/>
          <w:bCs/>
          <w:sz w:val="18"/>
          <w:szCs w:val="18"/>
        </w:rPr>
      </w:pPr>
    </w:p>
    <w:p w14:paraId="45832F30" w14:textId="75C6E20A" w:rsidR="007C6534" w:rsidRPr="006D2CD3" w:rsidRDefault="007C6534" w:rsidP="00856BF7">
      <w:pPr>
        <w:rPr>
          <w:rFonts w:ascii="Arial" w:hAnsi="Arial" w:cs="Arial"/>
          <w:sz w:val="18"/>
          <w:szCs w:val="18"/>
        </w:rPr>
      </w:pPr>
      <w:r w:rsidRPr="006D2CD3">
        <w:rPr>
          <w:rFonts w:ascii="Arial" w:hAnsi="Arial" w:cs="Arial"/>
          <w:sz w:val="18"/>
          <w:szCs w:val="18"/>
        </w:rPr>
        <w:t xml:space="preserve">Details of </w:t>
      </w:r>
      <w:r w:rsidR="00A85D6A" w:rsidRPr="006D2CD3">
        <w:rPr>
          <w:rFonts w:ascii="Arial" w:hAnsi="Arial" w:cs="Arial"/>
          <w:sz w:val="18"/>
          <w:szCs w:val="18"/>
        </w:rPr>
        <w:t xml:space="preserve">investment in </w:t>
      </w:r>
      <w:r w:rsidR="004B4314" w:rsidRPr="006D2CD3">
        <w:rPr>
          <w:rFonts w:ascii="Arial" w:eastAsia="Angsana New" w:hAnsi="Arial" w:cs="Arial"/>
          <w:sz w:val="18"/>
          <w:szCs w:val="18"/>
        </w:rPr>
        <w:t xml:space="preserve">joint </w:t>
      </w:r>
      <w:r w:rsidR="00425976" w:rsidRPr="006D2CD3">
        <w:rPr>
          <w:rFonts w:ascii="Arial" w:eastAsia="Angsana New" w:hAnsi="Arial" w:cs="Arial"/>
          <w:sz w:val="18"/>
          <w:szCs w:val="18"/>
        </w:rPr>
        <w:t>venture</w:t>
      </w:r>
      <w:r w:rsidR="004B4314" w:rsidRPr="006D2CD3">
        <w:rPr>
          <w:rFonts w:ascii="Arial" w:eastAsia="Angsana New" w:hAnsi="Arial" w:cs="Arial"/>
          <w:sz w:val="18"/>
          <w:szCs w:val="18"/>
        </w:rPr>
        <w:t>s</w:t>
      </w:r>
      <w:r w:rsidRPr="006D2CD3">
        <w:rPr>
          <w:rFonts w:ascii="Arial" w:hAnsi="Arial" w:cs="Arial"/>
          <w:sz w:val="18"/>
          <w:szCs w:val="18"/>
        </w:rPr>
        <w:t xml:space="preserve"> </w:t>
      </w:r>
      <w:r w:rsidR="00681EE3" w:rsidRPr="006D2CD3">
        <w:rPr>
          <w:rFonts w:ascii="Arial" w:hAnsi="Arial" w:cs="Arial"/>
          <w:sz w:val="18"/>
          <w:szCs w:val="18"/>
        </w:rPr>
        <w:t xml:space="preserve">at </w:t>
      </w:r>
      <w:r w:rsidR="00B14D45" w:rsidRPr="006D2CD3">
        <w:rPr>
          <w:rFonts w:ascii="Arial" w:hAnsi="Arial" w:cs="Arial"/>
          <w:sz w:val="18"/>
          <w:szCs w:val="18"/>
          <w:lang w:val="en-GB"/>
        </w:rPr>
        <w:t>31</w:t>
      </w:r>
      <w:r w:rsidR="00681EE3" w:rsidRPr="006D2CD3">
        <w:rPr>
          <w:rFonts w:ascii="Arial" w:hAnsi="Arial" w:cs="Arial"/>
          <w:sz w:val="18"/>
          <w:szCs w:val="18"/>
        </w:rPr>
        <w:t xml:space="preserve"> December</w:t>
      </w:r>
      <w:r w:rsidRPr="006D2CD3">
        <w:rPr>
          <w:rFonts w:ascii="Arial" w:hAnsi="Arial" w:cs="Arial"/>
          <w:sz w:val="18"/>
          <w:szCs w:val="18"/>
        </w:rPr>
        <w:t xml:space="preserve"> </w:t>
      </w:r>
      <w:r w:rsidR="004E07B7" w:rsidRPr="006D2CD3">
        <w:rPr>
          <w:rFonts w:ascii="Arial" w:hAnsi="Arial" w:cs="Arial"/>
          <w:sz w:val="18"/>
          <w:szCs w:val="18"/>
          <w:lang w:val="en-GB"/>
        </w:rPr>
        <w:t>2024</w:t>
      </w:r>
      <w:r w:rsidRPr="006D2CD3">
        <w:rPr>
          <w:rFonts w:ascii="Arial" w:hAnsi="Arial" w:cs="Arial"/>
          <w:sz w:val="18"/>
          <w:szCs w:val="18"/>
        </w:rPr>
        <w:t xml:space="preserve"> and </w:t>
      </w:r>
      <w:r w:rsidR="00DB5CDA" w:rsidRPr="006D2CD3">
        <w:rPr>
          <w:rFonts w:ascii="Arial" w:hAnsi="Arial" w:cs="Arial"/>
          <w:sz w:val="18"/>
          <w:szCs w:val="18"/>
          <w:lang w:val="en-GB"/>
        </w:rPr>
        <w:t>2023</w:t>
      </w:r>
      <w:r w:rsidRPr="006D2CD3">
        <w:rPr>
          <w:rFonts w:ascii="Arial" w:hAnsi="Arial" w:cs="Arial"/>
          <w:sz w:val="18"/>
          <w:szCs w:val="18"/>
        </w:rPr>
        <w:t xml:space="preserve"> are as follows:</w:t>
      </w:r>
    </w:p>
    <w:p w14:paraId="54B611C3" w14:textId="77777777" w:rsidR="007C6534" w:rsidRPr="006D2CD3" w:rsidRDefault="007C6534" w:rsidP="00856BF7">
      <w:pPr>
        <w:jc w:val="thaiDistribute"/>
        <w:rPr>
          <w:rFonts w:ascii="Arial" w:hAnsi="Arial" w:cs="Arial"/>
          <w:sz w:val="18"/>
          <w:szCs w:val="18"/>
        </w:rPr>
      </w:pPr>
    </w:p>
    <w:tbl>
      <w:tblPr>
        <w:tblW w:w="9455" w:type="dxa"/>
        <w:tblInd w:w="108" w:type="dxa"/>
        <w:tblLayout w:type="fixed"/>
        <w:tblLook w:val="0000" w:firstRow="0" w:lastRow="0" w:firstColumn="0" w:lastColumn="0" w:noHBand="0" w:noVBand="0"/>
      </w:tblPr>
      <w:tblGrid>
        <w:gridCol w:w="3168"/>
        <w:gridCol w:w="2070"/>
        <w:gridCol w:w="1224"/>
        <w:gridCol w:w="864"/>
        <w:gridCol w:w="864"/>
        <w:gridCol w:w="1265"/>
      </w:tblGrid>
      <w:tr w:rsidR="006D2CD3" w:rsidRPr="006D2CD3" w14:paraId="6E8F5362" w14:textId="77777777" w:rsidTr="006802FC">
        <w:trPr>
          <w:trHeight w:val="202"/>
        </w:trPr>
        <w:tc>
          <w:tcPr>
            <w:tcW w:w="3168" w:type="dxa"/>
            <w:shd w:val="clear" w:color="auto" w:fill="auto"/>
            <w:vAlign w:val="bottom"/>
          </w:tcPr>
          <w:p w14:paraId="67D4510F" w14:textId="77777777" w:rsidR="0054488B" w:rsidRPr="006D2CD3" w:rsidRDefault="0054488B" w:rsidP="00856BF7">
            <w:pPr>
              <w:ind w:left="101" w:right="-72" w:hanging="187"/>
              <w:jc w:val="left"/>
              <w:rPr>
                <w:rFonts w:ascii="Arial" w:hAnsi="Arial" w:cs="Arial"/>
                <w:sz w:val="16"/>
                <w:szCs w:val="16"/>
                <w:cs/>
              </w:rPr>
            </w:pPr>
          </w:p>
        </w:tc>
        <w:tc>
          <w:tcPr>
            <w:tcW w:w="2070" w:type="dxa"/>
            <w:shd w:val="clear" w:color="auto" w:fill="auto"/>
            <w:vAlign w:val="bottom"/>
          </w:tcPr>
          <w:p w14:paraId="5736A9E1" w14:textId="77777777" w:rsidR="0054488B" w:rsidRPr="006D2CD3" w:rsidRDefault="0054488B" w:rsidP="00856BF7">
            <w:pPr>
              <w:ind w:right="-72"/>
              <w:jc w:val="center"/>
              <w:rPr>
                <w:rFonts w:ascii="Arial" w:hAnsi="Arial" w:cs="Arial"/>
                <w:b/>
                <w:bCs/>
                <w:sz w:val="16"/>
                <w:szCs w:val="16"/>
                <w:cs/>
              </w:rPr>
            </w:pPr>
          </w:p>
        </w:tc>
        <w:tc>
          <w:tcPr>
            <w:tcW w:w="1224" w:type="dxa"/>
            <w:shd w:val="clear" w:color="auto" w:fill="auto"/>
            <w:vAlign w:val="bottom"/>
          </w:tcPr>
          <w:p w14:paraId="671FF91F" w14:textId="77777777" w:rsidR="0054488B" w:rsidRPr="006D2CD3" w:rsidRDefault="0054488B" w:rsidP="00856BF7">
            <w:pPr>
              <w:ind w:right="-72"/>
              <w:jc w:val="center"/>
              <w:rPr>
                <w:rFonts w:ascii="Arial" w:hAnsi="Arial" w:cs="Arial"/>
                <w:b/>
                <w:bCs/>
                <w:sz w:val="16"/>
                <w:szCs w:val="16"/>
              </w:rPr>
            </w:pPr>
            <w:r w:rsidRPr="006D2CD3">
              <w:rPr>
                <w:rFonts w:ascii="Arial" w:hAnsi="Arial" w:cs="Arial"/>
                <w:b/>
                <w:bCs/>
                <w:sz w:val="16"/>
                <w:szCs w:val="16"/>
              </w:rPr>
              <w:t>Country of</w:t>
            </w:r>
          </w:p>
        </w:tc>
        <w:tc>
          <w:tcPr>
            <w:tcW w:w="1728" w:type="dxa"/>
            <w:gridSpan w:val="2"/>
            <w:tcBorders>
              <w:bottom w:val="single" w:sz="4" w:space="0" w:color="auto"/>
            </w:tcBorders>
            <w:shd w:val="clear" w:color="auto" w:fill="auto"/>
            <w:vAlign w:val="bottom"/>
          </w:tcPr>
          <w:p w14:paraId="50A5190A" w14:textId="77777777" w:rsidR="0054488B" w:rsidRPr="006D2CD3" w:rsidRDefault="0054488B" w:rsidP="00856BF7">
            <w:pPr>
              <w:ind w:right="-72"/>
              <w:jc w:val="center"/>
              <w:rPr>
                <w:rFonts w:ascii="Arial" w:hAnsi="Arial" w:cs="Arial"/>
                <w:b/>
                <w:bCs/>
                <w:sz w:val="16"/>
                <w:szCs w:val="16"/>
              </w:rPr>
            </w:pPr>
            <w:r w:rsidRPr="006D2CD3">
              <w:rPr>
                <w:rFonts w:ascii="Arial" w:hAnsi="Arial" w:cs="Arial"/>
                <w:b/>
                <w:bCs/>
                <w:sz w:val="16"/>
                <w:szCs w:val="16"/>
              </w:rPr>
              <w:t>% Ownership</w:t>
            </w:r>
          </w:p>
        </w:tc>
        <w:tc>
          <w:tcPr>
            <w:tcW w:w="1265" w:type="dxa"/>
            <w:shd w:val="clear" w:color="auto" w:fill="auto"/>
            <w:vAlign w:val="bottom"/>
          </w:tcPr>
          <w:p w14:paraId="68BE7B5B" w14:textId="77777777" w:rsidR="0054488B" w:rsidRPr="006D2CD3" w:rsidRDefault="0054488B" w:rsidP="00856BF7">
            <w:pPr>
              <w:ind w:right="-72"/>
              <w:jc w:val="right"/>
              <w:rPr>
                <w:rFonts w:ascii="Arial" w:hAnsi="Arial" w:cs="Arial"/>
                <w:b/>
                <w:bCs/>
                <w:sz w:val="16"/>
                <w:szCs w:val="16"/>
              </w:rPr>
            </w:pPr>
            <w:r w:rsidRPr="006D2CD3">
              <w:rPr>
                <w:rFonts w:ascii="Arial" w:hAnsi="Arial" w:cs="Arial"/>
                <w:b/>
                <w:bCs/>
                <w:sz w:val="16"/>
                <w:szCs w:val="16"/>
              </w:rPr>
              <w:t>Measurement</w:t>
            </w:r>
          </w:p>
        </w:tc>
      </w:tr>
      <w:tr w:rsidR="006D2CD3" w:rsidRPr="006D2CD3" w14:paraId="30E5FEA8" w14:textId="77777777" w:rsidTr="00ED3640">
        <w:tc>
          <w:tcPr>
            <w:tcW w:w="3168" w:type="dxa"/>
            <w:shd w:val="clear" w:color="auto" w:fill="auto"/>
            <w:vAlign w:val="bottom"/>
          </w:tcPr>
          <w:p w14:paraId="0B7EC413" w14:textId="77777777" w:rsidR="007C6534" w:rsidRPr="006D2CD3" w:rsidRDefault="007C6534" w:rsidP="00856BF7">
            <w:pPr>
              <w:ind w:left="101" w:right="-72" w:hanging="187"/>
              <w:jc w:val="left"/>
              <w:rPr>
                <w:rFonts w:ascii="Arial" w:hAnsi="Arial" w:cs="Arial"/>
                <w:sz w:val="16"/>
                <w:szCs w:val="16"/>
                <w:cs/>
              </w:rPr>
            </w:pPr>
          </w:p>
        </w:tc>
        <w:tc>
          <w:tcPr>
            <w:tcW w:w="2070" w:type="dxa"/>
            <w:tcBorders>
              <w:bottom w:val="single" w:sz="4" w:space="0" w:color="auto"/>
            </w:tcBorders>
            <w:shd w:val="clear" w:color="auto" w:fill="auto"/>
            <w:vAlign w:val="bottom"/>
          </w:tcPr>
          <w:p w14:paraId="1934CEEB" w14:textId="77777777" w:rsidR="007C6534" w:rsidRPr="006D2CD3" w:rsidRDefault="00311D30" w:rsidP="00856BF7">
            <w:pPr>
              <w:ind w:right="-72"/>
              <w:jc w:val="center"/>
              <w:rPr>
                <w:rFonts w:ascii="Arial" w:hAnsi="Arial" w:cs="Arial"/>
                <w:b/>
                <w:bCs/>
                <w:sz w:val="16"/>
                <w:szCs w:val="16"/>
              </w:rPr>
            </w:pPr>
            <w:r w:rsidRPr="006D2CD3">
              <w:rPr>
                <w:rFonts w:ascii="Arial" w:hAnsi="Arial" w:cs="Arial"/>
                <w:b/>
                <w:bCs/>
                <w:sz w:val="16"/>
                <w:szCs w:val="16"/>
              </w:rPr>
              <w:t>Type of b</w:t>
            </w:r>
            <w:r w:rsidR="007C6534" w:rsidRPr="006D2CD3">
              <w:rPr>
                <w:rFonts w:ascii="Arial" w:hAnsi="Arial" w:cs="Arial"/>
                <w:b/>
                <w:bCs/>
                <w:sz w:val="16"/>
                <w:szCs w:val="16"/>
              </w:rPr>
              <w:t>usiness</w:t>
            </w:r>
          </w:p>
        </w:tc>
        <w:tc>
          <w:tcPr>
            <w:tcW w:w="1224" w:type="dxa"/>
            <w:tcBorders>
              <w:bottom w:val="single" w:sz="4" w:space="0" w:color="auto"/>
            </w:tcBorders>
            <w:shd w:val="clear" w:color="auto" w:fill="auto"/>
            <w:vAlign w:val="bottom"/>
          </w:tcPr>
          <w:p w14:paraId="19F2C1D3" w14:textId="77777777" w:rsidR="007C6534" w:rsidRPr="006D2CD3" w:rsidRDefault="007C6534" w:rsidP="00856BF7">
            <w:pPr>
              <w:ind w:right="-72"/>
              <w:jc w:val="center"/>
              <w:rPr>
                <w:rFonts w:ascii="Arial" w:hAnsi="Arial" w:cs="Arial"/>
                <w:b/>
                <w:bCs/>
                <w:sz w:val="16"/>
                <w:szCs w:val="16"/>
                <w:cs/>
              </w:rPr>
            </w:pPr>
            <w:r w:rsidRPr="006D2CD3">
              <w:rPr>
                <w:rFonts w:ascii="Arial" w:hAnsi="Arial" w:cs="Arial"/>
                <w:b/>
                <w:bCs/>
                <w:sz w:val="16"/>
                <w:szCs w:val="16"/>
              </w:rPr>
              <w:t>incorporation</w:t>
            </w:r>
          </w:p>
        </w:tc>
        <w:tc>
          <w:tcPr>
            <w:tcW w:w="864" w:type="dxa"/>
            <w:tcBorders>
              <w:top w:val="single" w:sz="4" w:space="0" w:color="auto"/>
              <w:bottom w:val="single" w:sz="4" w:space="0" w:color="auto"/>
            </w:tcBorders>
            <w:shd w:val="clear" w:color="auto" w:fill="auto"/>
            <w:vAlign w:val="bottom"/>
          </w:tcPr>
          <w:p w14:paraId="110274D3" w14:textId="4178CD77" w:rsidR="007C6534" w:rsidRPr="006D2CD3" w:rsidRDefault="004E07B7" w:rsidP="00856BF7">
            <w:pPr>
              <w:ind w:right="-72"/>
              <w:jc w:val="right"/>
              <w:rPr>
                <w:rFonts w:ascii="Arial" w:hAnsi="Arial" w:cs="Arial"/>
                <w:b/>
                <w:bCs/>
                <w:sz w:val="16"/>
                <w:szCs w:val="16"/>
                <w:cs/>
              </w:rPr>
            </w:pPr>
            <w:r w:rsidRPr="006D2CD3">
              <w:rPr>
                <w:rFonts w:ascii="Arial" w:hAnsi="Arial" w:cs="Arial"/>
                <w:b/>
                <w:bCs/>
                <w:sz w:val="16"/>
                <w:szCs w:val="16"/>
                <w:lang w:val="en-GB"/>
              </w:rPr>
              <w:t>2024</w:t>
            </w:r>
          </w:p>
        </w:tc>
        <w:tc>
          <w:tcPr>
            <w:tcW w:w="864" w:type="dxa"/>
            <w:tcBorders>
              <w:top w:val="single" w:sz="4" w:space="0" w:color="auto"/>
              <w:bottom w:val="single" w:sz="4" w:space="0" w:color="auto"/>
            </w:tcBorders>
            <w:shd w:val="clear" w:color="auto" w:fill="auto"/>
            <w:vAlign w:val="bottom"/>
          </w:tcPr>
          <w:p w14:paraId="26488CD5" w14:textId="02E1F1C5" w:rsidR="007C6534" w:rsidRPr="006D2CD3" w:rsidRDefault="00DB5CDA" w:rsidP="00856BF7">
            <w:pPr>
              <w:ind w:right="-72"/>
              <w:jc w:val="right"/>
              <w:rPr>
                <w:rFonts w:ascii="Arial" w:hAnsi="Arial" w:cs="Arial"/>
                <w:b/>
                <w:bCs/>
                <w:sz w:val="16"/>
                <w:szCs w:val="16"/>
                <w:cs/>
              </w:rPr>
            </w:pPr>
            <w:r w:rsidRPr="006D2CD3">
              <w:rPr>
                <w:rFonts w:ascii="Arial" w:hAnsi="Arial" w:cs="Arial"/>
                <w:b/>
                <w:bCs/>
                <w:sz w:val="16"/>
                <w:szCs w:val="16"/>
                <w:lang w:val="en-GB"/>
              </w:rPr>
              <w:t>2023</w:t>
            </w:r>
          </w:p>
        </w:tc>
        <w:tc>
          <w:tcPr>
            <w:tcW w:w="1265" w:type="dxa"/>
            <w:tcBorders>
              <w:bottom w:val="single" w:sz="4" w:space="0" w:color="auto"/>
            </w:tcBorders>
            <w:shd w:val="clear" w:color="auto" w:fill="auto"/>
            <w:vAlign w:val="bottom"/>
          </w:tcPr>
          <w:p w14:paraId="484F9A79" w14:textId="77777777" w:rsidR="007C6534" w:rsidRPr="006D2CD3" w:rsidRDefault="007C6534" w:rsidP="00856BF7">
            <w:pPr>
              <w:ind w:right="-72"/>
              <w:jc w:val="right"/>
              <w:rPr>
                <w:rFonts w:ascii="Arial" w:hAnsi="Arial" w:cs="Arial"/>
                <w:bCs/>
                <w:snapToGrid w:val="0"/>
                <w:sz w:val="16"/>
                <w:szCs w:val="16"/>
                <w:cs/>
              </w:rPr>
            </w:pPr>
            <w:r w:rsidRPr="006D2CD3">
              <w:rPr>
                <w:rFonts w:ascii="Arial" w:hAnsi="Arial" w:cs="Arial"/>
                <w:b/>
                <w:bCs/>
                <w:sz w:val="16"/>
                <w:szCs w:val="16"/>
              </w:rPr>
              <w:t>method</w:t>
            </w:r>
          </w:p>
        </w:tc>
      </w:tr>
      <w:tr w:rsidR="006D2CD3" w:rsidRPr="006D2CD3" w14:paraId="5079CD16" w14:textId="77777777" w:rsidTr="00ED3640">
        <w:tc>
          <w:tcPr>
            <w:tcW w:w="3168" w:type="dxa"/>
            <w:shd w:val="clear" w:color="auto" w:fill="auto"/>
            <w:vAlign w:val="bottom"/>
          </w:tcPr>
          <w:p w14:paraId="02673FB0" w14:textId="77777777" w:rsidR="007C6534" w:rsidRPr="006D2CD3" w:rsidRDefault="007C6534" w:rsidP="00856BF7">
            <w:pPr>
              <w:ind w:left="101" w:right="-72" w:hanging="187"/>
              <w:jc w:val="left"/>
              <w:rPr>
                <w:rFonts w:ascii="Arial" w:hAnsi="Arial" w:cs="Arial"/>
                <w:b/>
                <w:bCs/>
                <w:sz w:val="16"/>
                <w:szCs w:val="16"/>
                <w:cs/>
              </w:rPr>
            </w:pPr>
          </w:p>
        </w:tc>
        <w:tc>
          <w:tcPr>
            <w:tcW w:w="2070" w:type="dxa"/>
            <w:tcBorders>
              <w:top w:val="single" w:sz="4" w:space="0" w:color="auto"/>
            </w:tcBorders>
            <w:shd w:val="clear" w:color="auto" w:fill="auto"/>
            <w:vAlign w:val="bottom"/>
          </w:tcPr>
          <w:p w14:paraId="4E02EF72" w14:textId="77777777" w:rsidR="007C6534" w:rsidRPr="006D2CD3" w:rsidRDefault="007C6534" w:rsidP="00856BF7">
            <w:pPr>
              <w:overflowPunct w:val="0"/>
              <w:autoSpaceDE w:val="0"/>
              <w:autoSpaceDN w:val="0"/>
              <w:adjustRightInd w:val="0"/>
              <w:ind w:left="129" w:hanging="129"/>
              <w:jc w:val="center"/>
              <w:rPr>
                <w:rFonts w:ascii="Arial" w:hAnsi="Arial" w:cs="Arial"/>
                <w:sz w:val="16"/>
                <w:szCs w:val="16"/>
                <w:cs/>
              </w:rPr>
            </w:pPr>
          </w:p>
        </w:tc>
        <w:tc>
          <w:tcPr>
            <w:tcW w:w="1224" w:type="dxa"/>
            <w:tcBorders>
              <w:top w:val="single" w:sz="4" w:space="0" w:color="auto"/>
            </w:tcBorders>
            <w:shd w:val="clear" w:color="auto" w:fill="auto"/>
            <w:vAlign w:val="bottom"/>
          </w:tcPr>
          <w:p w14:paraId="61A8BE35" w14:textId="77777777" w:rsidR="007C6534" w:rsidRPr="006D2CD3" w:rsidRDefault="007C6534" w:rsidP="00856BF7">
            <w:pPr>
              <w:ind w:right="-72"/>
              <w:jc w:val="center"/>
              <w:rPr>
                <w:rFonts w:ascii="Arial" w:hAnsi="Arial" w:cs="Arial"/>
                <w:sz w:val="16"/>
                <w:szCs w:val="16"/>
                <w:cs/>
              </w:rPr>
            </w:pPr>
          </w:p>
        </w:tc>
        <w:tc>
          <w:tcPr>
            <w:tcW w:w="864" w:type="dxa"/>
            <w:tcBorders>
              <w:top w:val="single" w:sz="4" w:space="0" w:color="auto"/>
            </w:tcBorders>
            <w:shd w:val="clear" w:color="auto" w:fill="auto"/>
            <w:vAlign w:val="bottom"/>
          </w:tcPr>
          <w:p w14:paraId="2195E746" w14:textId="77777777" w:rsidR="007C6534" w:rsidRPr="006D2CD3" w:rsidRDefault="007C6534" w:rsidP="00856BF7">
            <w:pPr>
              <w:tabs>
                <w:tab w:val="left" w:pos="1893"/>
              </w:tabs>
              <w:ind w:right="-72"/>
              <w:jc w:val="right"/>
              <w:rPr>
                <w:rFonts w:ascii="Arial" w:hAnsi="Arial" w:cs="Arial"/>
                <w:sz w:val="16"/>
                <w:szCs w:val="16"/>
                <w:lang w:val="en-GB"/>
              </w:rPr>
            </w:pPr>
          </w:p>
        </w:tc>
        <w:tc>
          <w:tcPr>
            <w:tcW w:w="864" w:type="dxa"/>
            <w:tcBorders>
              <w:top w:val="single" w:sz="4" w:space="0" w:color="auto"/>
            </w:tcBorders>
            <w:shd w:val="clear" w:color="auto" w:fill="auto"/>
            <w:vAlign w:val="bottom"/>
          </w:tcPr>
          <w:p w14:paraId="0ED6311D" w14:textId="77777777" w:rsidR="007C6534" w:rsidRPr="006D2CD3" w:rsidRDefault="007C6534" w:rsidP="00856BF7">
            <w:pPr>
              <w:tabs>
                <w:tab w:val="left" w:pos="1893"/>
              </w:tabs>
              <w:ind w:right="-72"/>
              <w:jc w:val="right"/>
              <w:rPr>
                <w:rFonts w:ascii="Arial" w:hAnsi="Arial" w:cs="Arial"/>
                <w:sz w:val="16"/>
                <w:szCs w:val="16"/>
                <w:cs/>
              </w:rPr>
            </w:pPr>
          </w:p>
        </w:tc>
        <w:tc>
          <w:tcPr>
            <w:tcW w:w="1265" w:type="dxa"/>
            <w:tcBorders>
              <w:top w:val="single" w:sz="4" w:space="0" w:color="auto"/>
            </w:tcBorders>
            <w:shd w:val="clear" w:color="auto" w:fill="auto"/>
            <w:vAlign w:val="bottom"/>
          </w:tcPr>
          <w:p w14:paraId="4A26E05B" w14:textId="77777777" w:rsidR="007C6534" w:rsidRPr="006D2CD3" w:rsidRDefault="007C6534" w:rsidP="00856BF7">
            <w:pPr>
              <w:tabs>
                <w:tab w:val="left" w:pos="1893"/>
              </w:tabs>
              <w:ind w:right="-72"/>
              <w:jc w:val="right"/>
              <w:rPr>
                <w:rFonts w:ascii="Arial" w:hAnsi="Arial" w:cs="Arial"/>
                <w:sz w:val="16"/>
                <w:szCs w:val="16"/>
                <w:cs/>
                <w:lang w:val="en-GB"/>
              </w:rPr>
            </w:pPr>
          </w:p>
        </w:tc>
      </w:tr>
      <w:tr w:rsidR="006D2CD3" w:rsidRPr="006D2CD3" w14:paraId="7F41DF8A" w14:textId="77777777" w:rsidTr="00ED3640">
        <w:tc>
          <w:tcPr>
            <w:tcW w:w="3168" w:type="dxa"/>
            <w:shd w:val="clear" w:color="auto" w:fill="auto"/>
            <w:vAlign w:val="bottom"/>
          </w:tcPr>
          <w:p w14:paraId="6BBDB083" w14:textId="77777777" w:rsidR="002900A9" w:rsidRPr="006D2CD3" w:rsidRDefault="007C6534" w:rsidP="00856BF7">
            <w:pPr>
              <w:ind w:left="101" w:right="-72" w:hanging="187"/>
              <w:jc w:val="left"/>
              <w:rPr>
                <w:rFonts w:ascii="Arial" w:hAnsi="Arial" w:cs="Arial"/>
                <w:b/>
                <w:bCs/>
                <w:sz w:val="16"/>
                <w:szCs w:val="16"/>
              </w:rPr>
            </w:pPr>
            <w:r w:rsidRPr="006D2CD3">
              <w:rPr>
                <w:rFonts w:ascii="Arial" w:hAnsi="Arial" w:cs="Arial"/>
                <w:b/>
                <w:bCs/>
                <w:sz w:val="16"/>
                <w:szCs w:val="16"/>
              </w:rPr>
              <w:t>Joint</w:t>
            </w:r>
            <w:r w:rsidR="00DA7B30" w:rsidRPr="006D2CD3">
              <w:rPr>
                <w:rFonts w:ascii="Arial" w:hAnsi="Arial" w:cs="Arial"/>
                <w:b/>
                <w:bCs/>
                <w:sz w:val="16"/>
                <w:szCs w:val="16"/>
              </w:rPr>
              <w:t xml:space="preserve"> venture</w:t>
            </w:r>
            <w:r w:rsidRPr="006D2CD3">
              <w:rPr>
                <w:rFonts w:ascii="Arial" w:hAnsi="Arial" w:cs="Arial"/>
                <w:b/>
                <w:bCs/>
                <w:sz w:val="16"/>
                <w:szCs w:val="16"/>
              </w:rPr>
              <w:t xml:space="preserve"> directly held </w:t>
            </w:r>
          </w:p>
          <w:p w14:paraId="67298487" w14:textId="77777777" w:rsidR="007C6534" w:rsidRPr="006D2CD3" w:rsidRDefault="002900A9" w:rsidP="00741028">
            <w:pPr>
              <w:ind w:right="-72"/>
              <w:jc w:val="left"/>
              <w:rPr>
                <w:rFonts w:ascii="Arial" w:hAnsi="Arial" w:cs="Arial"/>
                <w:snapToGrid w:val="0"/>
                <w:sz w:val="16"/>
                <w:szCs w:val="16"/>
                <w:cs/>
              </w:rPr>
            </w:pPr>
            <w:r w:rsidRPr="006D2CD3">
              <w:rPr>
                <w:rFonts w:ascii="Arial" w:hAnsi="Arial" w:cs="Arial"/>
                <w:b/>
                <w:bCs/>
                <w:sz w:val="16"/>
                <w:szCs w:val="16"/>
              </w:rPr>
              <w:t xml:space="preserve">  </w:t>
            </w:r>
            <w:r w:rsidR="007C6534" w:rsidRPr="006D2CD3">
              <w:rPr>
                <w:rFonts w:ascii="Arial" w:hAnsi="Arial" w:cs="Arial"/>
                <w:b/>
                <w:bCs/>
                <w:sz w:val="16"/>
                <w:szCs w:val="16"/>
              </w:rPr>
              <w:t>by the Company</w:t>
            </w:r>
          </w:p>
        </w:tc>
        <w:tc>
          <w:tcPr>
            <w:tcW w:w="2070" w:type="dxa"/>
            <w:shd w:val="clear" w:color="auto" w:fill="auto"/>
            <w:vAlign w:val="bottom"/>
          </w:tcPr>
          <w:p w14:paraId="3ECE2175" w14:textId="77777777" w:rsidR="007C6534" w:rsidRPr="006D2CD3" w:rsidRDefault="007C6534" w:rsidP="00856BF7">
            <w:pPr>
              <w:overflowPunct w:val="0"/>
              <w:autoSpaceDE w:val="0"/>
              <w:autoSpaceDN w:val="0"/>
              <w:adjustRightInd w:val="0"/>
              <w:ind w:left="129" w:hanging="129"/>
              <w:jc w:val="center"/>
              <w:rPr>
                <w:rFonts w:ascii="Arial" w:hAnsi="Arial" w:cs="Arial"/>
                <w:sz w:val="16"/>
                <w:szCs w:val="16"/>
                <w:cs/>
              </w:rPr>
            </w:pPr>
          </w:p>
        </w:tc>
        <w:tc>
          <w:tcPr>
            <w:tcW w:w="1224" w:type="dxa"/>
            <w:shd w:val="clear" w:color="auto" w:fill="auto"/>
            <w:vAlign w:val="bottom"/>
          </w:tcPr>
          <w:p w14:paraId="04E66D5C" w14:textId="77777777" w:rsidR="007C6534" w:rsidRPr="006D2CD3" w:rsidRDefault="007C6534" w:rsidP="00856BF7">
            <w:pPr>
              <w:ind w:right="-72"/>
              <w:jc w:val="center"/>
              <w:rPr>
                <w:rFonts w:ascii="Arial" w:hAnsi="Arial" w:cs="Arial"/>
                <w:sz w:val="16"/>
                <w:szCs w:val="16"/>
                <w:cs/>
              </w:rPr>
            </w:pPr>
          </w:p>
        </w:tc>
        <w:tc>
          <w:tcPr>
            <w:tcW w:w="864" w:type="dxa"/>
            <w:shd w:val="clear" w:color="auto" w:fill="auto"/>
            <w:vAlign w:val="bottom"/>
          </w:tcPr>
          <w:p w14:paraId="16FE0C76" w14:textId="77777777" w:rsidR="007C6534" w:rsidRPr="006D2CD3" w:rsidRDefault="007C6534" w:rsidP="00856BF7">
            <w:pPr>
              <w:tabs>
                <w:tab w:val="left" w:pos="1893"/>
              </w:tabs>
              <w:ind w:right="-72"/>
              <w:jc w:val="right"/>
              <w:rPr>
                <w:rFonts w:ascii="Arial" w:hAnsi="Arial" w:cs="Arial"/>
                <w:sz w:val="16"/>
                <w:szCs w:val="16"/>
                <w:lang w:val="en-GB"/>
              </w:rPr>
            </w:pPr>
          </w:p>
        </w:tc>
        <w:tc>
          <w:tcPr>
            <w:tcW w:w="864" w:type="dxa"/>
            <w:shd w:val="clear" w:color="auto" w:fill="auto"/>
            <w:vAlign w:val="bottom"/>
          </w:tcPr>
          <w:p w14:paraId="2B30BA86" w14:textId="77777777" w:rsidR="007C6534" w:rsidRPr="006D2CD3" w:rsidRDefault="007C6534" w:rsidP="00856BF7">
            <w:pPr>
              <w:tabs>
                <w:tab w:val="left" w:pos="1893"/>
              </w:tabs>
              <w:ind w:right="-72"/>
              <w:jc w:val="right"/>
              <w:rPr>
                <w:rFonts w:ascii="Arial" w:hAnsi="Arial" w:cs="Arial"/>
                <w:sz w:val="16"/>
                <w:szCs w:val="16"/>
                <w:cs/>
              </w:rPr>
            </w:pPr>
          </w:p>
        </w:tc>
        <w:tc>
          <w:tcPr>
            <w:tcW w:w="1265" w:type="dxa"/>
            <w:shd w:val="clear" w:color="auto" w:fill="auto"/>
            <w:vAlign w:val="bottom"/>
          </w:tcPr>
          <w:p w14:paraId="07706E3D" w14:textId="77777777" w:rsidR="007C6534" w:rsidRPr="006D2CD3" w:rsidRDefault="007C6534" w:rsidP="00856BF7">
            <w:pPr>
              <w:tabs>
                <w:tab w:val="left" w:pos="1893"/>
              </w:tabs>
              <w:ind w:right="-72"/>
              <w:jc w:val="right"/>
              <w:rPr>
                <w:rFonts w:ascii="Arial" w:hAnsi="Arial" w:cs="Arial"/>
                <w:sz w:val="16"/>
                <w:szCs w:val="16"/>
                <w:cs/>
                <w:lang w:val="en-GB"/>
              </w:rPr>
            </w:pPr>
          </w:p>
        </w:tc>
      </w:tr>
      <w:tr w:rsidR="006D2CD3" w:rsidRPr="006D2CD3" w14:paraId="4F9D5611" w14:textId="77777777" w:rsidTr="00ED3640">
        <w:tc>
          <w:tcPr>
            <w:tcW w:w="3168" w:type="dxa"/>
            <w:shd w:val="clear" w:color="auto" w:fill="auto"/>
            <w:vAlign w:val="bottom"/>
          </w:tcPr>
          <w:p w14:paraId="1D29B8FB" w14:textId="77777777" w:rsidR="002E24B3" w:rsidRPr="006D2CD3" w:rsidRDefault="002E24B3" w:rsidP="00856BF7">
            <w:pPr>
              <w:ind w:left="101" w:right="-72" w:hanging="187"/>
              <w:jc w:val="left"/>
              <w:rPr>
                <w:rFonts w:ascii="Arial" w:hAnsi="Arial" w:cs="Arial"/>
                <w:snapToGrid w:val="0"/>
                <w:sz w:val="16"/>
                <w:szCs w:val="16"/>
                <w:cs/>
              </w:rPr>
            </w:pPr>
            <w:r w:rsidRPr="006D2CD3">
              <w:rPr>
                <w:rFonts w:ascii="Arial" w:hAnsi="Arial" w:cs="Arial"/>
                <w:snapToGrid w:val="0"/>
                <w:sz w:val="16"/>
                <w:szCs w:val="16"/>
              </w:rPr>
              <w:t xml:space="preserve">   Thai Solar Renewable Co., Ltd.</w:t>
            </w:r>
          </w:p>
        </w:tc>
        <w:tc>
          <w:tcPr>
            <w:tcW w:w="2070" w:type="dxa"/>
            <w:shd w:val="clear" w:color="auto" w:fill="auto"/>
          </w:tcPr>
          <w:p w14:paraId="64AA34CC" w14:textId="77777777" w:rsidR="002E24B3" w:rsidRPr="006D2CD3" w:rsidRDefault="002E24B3" w:rsidP="00856BF7">
            <w:pPr>
              <w:ind w:left="176" w:hanging="176"/>
              <w:jc w:val="left"/>
              <w:rPr>
                <w:rFonts w:ascii="Arial" w:hAnsi="Arial" w:cs="Arial"/>
                <w:sz w:val="16"/>
                <w:szCs w:val="16"/>
                <w:cs/>
              </w:rPr>
            </w:pPr>
            <w:r w:rsidRPr="006D2CD3">
              <w:rPr>
                <w:rFonts w:ascii="Arial" w:hAnsi="Arial" w:cs="Arial"/>
                <w:sz w:val="16"/>
                <w:szCs w:val="16"/>
              </w:rPr>
              <w:t>Investment holding</w:t>
            </w:r>
          </w:p>
        </w:tc>
        <w:tc>
          <w:tcPr>
            <w:tcW w:w="1224" w:type="dxa"/>
            <w:shd w:val="clear" w:color="auto" w:fill="auto"/>
            <w:vAlign w:val="bottom"/>
          </w:tcPr>
          <w:p w14:paraId="70B8581D" w14:textId="77777777" w:rsidR="002E24B3" w:rsidRPr="006D2CD3" w:rsidRDefault="002E24B3" w:rsidP="00856BF7">
            <w:pPr>
              <w:ind w:right="-72"/>
              <w:jc w:val="center"/>
              <w:rPr>
                <w:rFonts w:ascii="Arial" w:hAnsi="Arial" w:cs="Arial"/>
                <w:sz w:val="16"/>
                <w:szCs w:val="16"/>
              </w:rPr>
            </w:pPr>
            <w:r w:rsidRPr="006D2CD3">
              <w:rPr>
                <w:rFonts w:ascii="Arial" w:hAnsi="Arial" w:cs="Arial"/>
                <w:sz w:val="16"/>
                <w:szCs w:val="16"/>
              </w:rPr>
              <w:t>Thailand</w:t>
            </w:r>
          </w:p>
        </w:tc>
        <w:tc>
          <w:tcPr>
            <w:tcW w:w="864" w:type="dxa"/>
            <w:shd w:val="clear" w:color="auto" w:fill="auto"/>
            <w:vAlign w:val="bottom"/>
          </w:tcPr>
          <w:p w14:paraId="6B1940DA" w14:textId="6F8AE9E3" w:rsidR="002E24B3" w:rsidRPr="006D2CD3" w:rsidRDefault="004B2854" w:rsidP="00856BF7">
            <w:pPr>
              <w:tabs>
                <w:tab w:val="left" w:pos="1893"/>
              </w:tabs>
              <w:ind w:right="-72"/>
              <w:jc w:val="right"/>
              <w:rPr>
                <w:rFonts w:ascii="Arial" w:hAnsi="Arial" w:cs="Arial"/>
                <w:sz w:val="16"/>
                <w:szCs w:val="16"/>
              </w:rPr>
            </w:pPr>
            <w:r w:rsidRPr="006D2CD3">
              <w:rPr>
                <w:rFonts w:ascii="Arial" w:hAnsi="Arial" w:cs="Arial"/>
                <w:sz w:val="16"/>
                <w:szCs w:val="16"/>
              </w:rPr>
              <w:t>60</w:t>
            </w:r>
          </w:p>
        </w:tc>
        <w:tc>
          <w:tcPr>
            <w:tcW w:w="864" w:type="dxa"/>
            <w:shd w:val="clear" w:color="auto" w:fill="auto"/>
            <w:vAlign w:val="bottom"/>
          </w:tcPr>
          <w:p w14:paraId="42D9CFD3" w14:textId="77777777" w:rsidR="002E24B3" w:rsidRPr="006D2CD3" w:rsidRDefault="00B14D45" w:rsidP="00856BF7">
            <w:pPr>
              <w:tabs>
                <w:tab w:val="left" w:pos="1893"/>
              </w:tabs>
              <w:ind w:right="-72"/>
              <w:jc w:val="right"/>
              <w:rPr>
                <w:rFonts w:ascii="Arial" w:hAnsi="Arial" w:cs="Arial"/>
                <w:sz w:val="16"/>
                <w:szCs w:val="16"/>
              </w:rPr>
            </w:pPr>
            <w:r w:rsidRPr="006D2CD3">
              <w:rPr>
                <w:rFonts w:ascii="Arial" w:hAnsi="Arial" w:cs="Arial"/>
                <w:sz w:val="16"/>
                <w:szCs w:val="16"/>
                <w:lang w:val="en-GB"/>
              </w:rPr>
              <w:t>60</w:t>
            </w:r>
          </w:p>
        </w:tc>
        <w:tc>
          <w:tcPr>
            <w:tcW w:w="1265" w:type="dxa"/>
            <w:shd w:val="clear" w:color="auto" w:fill="auto"/>
            <w:vAlign w:val="bottom"/>
          </w:tcPr>
          <w:p w14:paraId="3906A965" w14:textId="77777777" w:rsidR="002E24B3" w:rsidRPr="006D2CD3" w:rsidRDefault="002E24B3" w:rsidP="00856BF7">
            <w:pPr>
              <w:ind w:right="-72"/>
              <w:jc w:val="right"/>
              <w:rPr>
                <w:rFonts w:ascii="Arial" w:hAnsi="Arial" w:cs="Arial"/>
                <w:sz w:val="16"/>
                <w:szCs w:val="16"/>
              </w:rPr>
            </w:pPr>
            <w:r w:rsidRPr="006D2CD3">
              <w:rPr>
                <w:rFonts w:ascii="Arial" w:hAnsi="Arial" w:cs="Arial"/>
                <w:sz w:val="16"/>
                <w:szCs w:val="16"/>
              </w:rPr>
              <w:t>Equity</w:t>
            </w:r>
          </w:p>
        </w:tc>
      </w:tr>
      <w:tr w:rsidR="006D2CD3" w:rsidRPr="006D2CD3" w14:paraId="2293CC54" w14:textId="77777777" w:rsidTr="00ED3640">
        <w:tc>
          <w:tcPr>
            <w:tcW w:w="3168" w:type="dxa"/>
            <w:shd w:val="clear" w:color="auto" w:fill="auto"/>
            <w:vAlign w:val="bottom"/>
          </w:tcPr>
          <w:p w14:paraId="61FBA3DD" w14:textId="77777777" w:rsidR="002E24B3" w:rsidRPr="006D2CD3" w:rsidRDefault="002E24B3" w:rsidP="00856BF7">
            <w:pPr>
              <w:ind w:left="101" w:right="-72" w:hanging="187"/>
              <w:jc w:val="left"/>
              <w:rPr>
                <w:rFonts w:ascii="Arial" w:hAnsi="Arial" w:cs="Arial"/>
                <w:snapToGrid w:val="0"/>
                <w:sz w:val="16"/>
                <w:szCs w:val="16"/>
                <w:cs/>
              </w:rPr>
            </w:pPr>
          </w:p>
        </w:tc>
        <w:tc>
          <w:tcPr>
            <w:tcW w:w="2070" w:type="dxa"/>
            <w:shd w:val="clear" w:color="auto" w:fill="auto"/>
            <w:vAlign w:val="bottom"/>
          </w:tcPr>
          <w:p w14:paraId="0DCA3F63" w14:textId="77777777" w:rsidR="002E24B3" w:rsidRPr="006D2CD3" w:rsidRDefault="002E24B3" w:rsidP="00856BF7">
            <w:pPr>
              <w:overflowPunct w:val="0"/>
              <w:autoSpaceDE w:val="0"/>
              <w:autoSpaceDN w:val="0"/>
              <w:adjustRightInd w:val="0"/>
              <w:ind w:left="129" w:hanging="129"/>
              <w:jc w:val="left"/>
              <w:rPr>
                <w:rFonts w:ascii="Arial" w:hAnsi="Arial" w:cs="Arial"/>
                <w:sz w:val="16"/>
                <w:szCs w:val="16"/>
                <w:cs/>
              </w:rPr>
            </w:pPr>
          </w:p>
        </w:tc>
        <w:tc>
          <w:tcPr>
            <w:tcW w:w="1224" w:type="dxa"/>
            <w:shd w:val="clear" w:color="auto" w:fill="auto"/>
            <w:vAlign w:val="bottom"/>
          </w:tcPr>
          <w:p w14:paraId="22EE743C" w14:textId="77777777" w:rsidR="002E24B3" w:rsidRPr="006D2CD3" w:rsidRDefault="002E24B3" w:rsidP="00856BF7">
            <w:pPr>
              <w:ind w:right="-72"/>
              <w:jc w:val="center"/>
              <w:rPr>
                <w:rFonts w:ascii="Arial" w:hAnsi="Arial" w:cs="Arial"/>
                <w:sz w:val="16"/>
                <w:szCs w:val="16"/>
                <w:cs/>
              </w:rPr>
            </w:pPr>
          </w:p>
        </w:tc>
        <w:tc>
          <w:tcPr>
            <w:tcW w:w="864" w:type="dxa"/>
            <w:shd w:val="clear" w:color="auto" w:fill="auto"/>
            <w:vAlign w:val="bottom"/>
          </w:tcPr>
          <w:p w14:paraId="30EDEF46" w14:textId="77777777" w:rsidR="002E24B3" w:rsidRPr="006D2CD3" w:rsidRDefault="002E24B3" w:rsidP="00856BF7">
            <w:pPr>
              <w:tabs>
                <w:tab w:val="left" w:pos="1893"/>
              </w:tabs>
              <w:ind w:right="-72"/>
              <w:jc w:val="right"/>
              <w:rPr>
                <w:rFonts w:ascii="Arial" w:hAnsi="Arial" w:cs="Arial"/>
                <w:sz w:val="16"/>
                <w:szCs w:val="16"/>
                <w:lang w:val="en-GB"/>
              </w:rPr>
            </w:pPr>
          </w:p>
        </w:tc>
        <w:tc>
          <w:tcPr>
            <w:tcW w:w="864" w:type="dxa"/>
            <w:shd w:val="clear" w:color="auto" w:fill="auto"/>
            <w:vAlign w:val="bottom"/>
          </w:tcPr>
          <w:p w14:paraId="3301233A" w14:textId="77777777" w:rsidR="002E24B3" w:rsidRPr="006D2CD3" w:rsidRDefault="002E24B3" w:rsidP="00856BF7">
            <w:pPr>
              <w:tabs>
                <w:tab w:val="left" w:pos="1893"/>
              </w:tabs>
              <w:ind w:right="-72"/>
              <w:jc w:val="right"/>
              <w:rPr>
                <w:rFonts w:ascii="Arial" w:hAnsi="Arial" w:cs="Arial"/>
                <w:sz w:val="16"/>
                <w:szCs w:val="16"/>
                <w:lang w:val="en-GB"/>
              </w:rPr>
            </w:pPr>
          </w:p>
        </w:tc>
        <w:tc>
          <w:tcPr>
            <w:tcW w:w="1265" w:type="dxa"/>
            <w:shd w:val="clear" w:color="auto" w:fill="auto"/>
            <w:vAlign w:val="bottom"/>
          </w:tcPr>
          <w:p w14:paraId="4DB136E5" w14:textId="77777777" w:rsidR="002E24B3" w:rsidRPr="006D2CD3" w:rsidRDefault="002E24B3" w:rsidP="00856BF7">
            <w:pPr>
              <w:tabs>
                <w:tab w:val="left" w:pos="1893"/>
              </w:tabs>
              <w:ind w:right="-72"/>
              <w:jc w:val="right"/>
              <w:rPr>
                <w:rFonts w:ascii="Arial" w:hAnsi="Arial" w:cs="Arial"/>
                <w:sz w:val="16"/>
                <w:szCs w:val="16"/>
                <w:cs/>
                <w:lang w:val="en-GB"/>
              </w:rPr>
            </w:pPr>
          </w:p>
        </w:tc>
      </w:tr>
      <w:tr w:rsidR="006D2CD3" w:rsidRPr="006D2CD3" w14:paraId="6A5A718F" w14:textId="77777777" w:rsidTr="00ED3640">
        <w:tc>
          <w:tcPr>
            <w:tcW w:w="3168" w:type="dxa"/>
            <w:shd w:val="clear" w:color="auto" w:fill="auto"/>
            <w:vAlign w:val="bottom"/>
          </w:tcPr>
          <w:p w14:paraId="1B1283E4" w14:textId="77777777" w:rsidR="002E24B3" w:rsidRPr="006D2CD3" w:rsidRDefault="002E24B3" w:rsidP="00856BF7">
            <w:pPr>
              <w:ind w:left="101" w:right="-72" w:hanging="187"/>
              <w:jc w:val="left"/>
              <w:rPr>
                <w:rFonts w:ascii="Arial" w:hAnsi="Arial" w:cs="Arial"/>
                <w:b/>
                <w:bCs/>
                <w:sz w:val="16"/>
                <w:szCs w:val="16"/>
              </w:rPr>
            </w:pPr>
            <w:r w:rsidRPr="006D2CD3">
              <w:rPr>
                <w:rFonts w:ascii="Arial" w:hAnsi="Arial" w:cs="Arial"/>
                <w:b/>
                <w:bCs/>
                <w:sz w:val="16"/>
                <w:szCs w:val="16"/>
              </w:rPr>
              <w:t xml:space="preserve">Joint venture held by Thai Solar </w:t>
            </w:r>
          </w:p>
          <w:p w14:paraId="305A7F58" w14:textId="77777777" w:rsidR="002E24B3" w:rsidRPr="006D2CD3" w:rsidRDefault="002E24B3" w:rsidP="00856BF7">
            <w:pPr>
              <w:overflowPunct w:val="0"/>
              <w:autoSpaceDE w:val="0"/>
              <w:autoSpaceDN w:val="0"/>
              <w:adjustRightInd w:val="0"/>
              <w:ind w:left="101" w:right="-72" w:hanging="187"/>
              <w:jc w:val="left"/>
              <w:rPr>
                <w:rFonts w:ascii="Arial" w:hAnsi="Arial" w:cs="Arial"/>
                <w:snapToGrid w:val="0"/>
                <w:sz w:val="16"/>
                <w:szCs w:val="16"/>
                <w:cs/>
              </w:rPr>
            </w:pPr>
            <w:r w:rsidRPr="006D2CD3">
              <w:rPr>
                <w:rFonts w:ascii="Arial" w:hAnsi="Arial" w:cs="Arial"/>
                <w:b/>
                <w:bCs/>
                <w:sz w:val="16"/>
                <w:szCs w:val="16"/>
              </w:rPr>
              <w:t xml:space="preserve">   Renewable Co., Ltd.</w:t>
            </w:r>
          </w:p>
        </w:tc>
        <w:tc>
          <w:tcPr>
            <w:tcW w:w="2070" w:type="dxa"/>
            <w:shd w:val="clear" w:color="auto" w:fill="auto"/>
            <w:vAlign w:val="bottom"/>
          </w:tcPr>
          <w:p w14:paraId="1AD431AE" w14:textId="77777777" w:rsidR="002E24B3" w:rsidRPr="006D2CD3" w:rsidRDefault="002E24B3" w:rsidP="00856BF7">
            <w:pPr>
              <w:overflowPunct w:val="0"/>
              <w:autoSpaceDE w:val="0"/>
              <w:autoSpaceDN w:val="0"/>
              <w:adjustRightInd w:val="0"/>
              <w:ind w:left="129" w:hanging="129"/>
              <w:jc w:val="left"/>
              <w:rPr>
                <w:rFonts w:ascii="Arial" w:hAnsi="Arial" w:cs="Arial"/>
                <w:sz w:val="16"/>
                <w:szCs w:val="16"/>
                <w:cs/>
              </w:rPr>
            </w:pPr>
          </w:p>
        </w:tc>
        <w:tc>
          <w:tcPr>
            <w:tcW w:w="1224" w:type="dxa"/>
            <w:shd w:val="clear" w:color="auto" w:fill="auto"/>
            <w:vAlign w:val="bottom"/>
          </w:tcPr>
          <w:p w14:paraId="5982AA77" w14:textId="77777777" w:rsidR="002E24B3" w:rsidRPr="006D2CD3" w:rsidRDefault="002E24B3" w:rsidP="00856BF7">
            <w:pPr>
              <w:ind w:right="-72"/>
              <w:jc w:val="center"/>
              <w:rPr>
                <w:rFonts w:ascii="Arial" w:hAnsi="Arial" w:cs="Arial"/>
                <w:sz w:val="16"/>
                <w:szCs w:val="16"/>
                <w:cs/>
              </w:rPr>
            </w:pPr>
          </w:p>
        </w:tc>
        <w:tc>
          <w:tcPr>
            <w:tcW w:w="864" w:type="dxa"/>
            <w:shd w:val="clear" w:color="auto" w:fill="auto"/>
            <w:vAlign w:val="bottom"/>
          </w:tcPr>
          <w:p w14:paraId="04D2714C" w14:textId="77777777" w:rsidR="002E24B3" w:rsidRPr="006D2CD3" w:rsidRDefault="002E24B3" w:rsidP="00856BF7">
            <w:pPr>
              <w:tabs>
                <w:tab w:val="left" w:pos="1893"/>
              </w:tabs>
              <w:ind w:right="-72"/>
              <w:jc w:val="right"/>
              <w:rPr>
                <w:rFonts w:ascii="Arial" w:hAnsi="Arial" w:cs="Arial"/>
                <w:sz w:val="16"/>
                <w:szCs w:val="16"/>
                <w:lang w:val="en-GB"/>
              </w:rPr>
            </w:pPr>
          </w:p>
        </w:tc>
        <w:tc>
          <w:tcPr>
            <w:tcW w:w="864" w:type="dxa"/>
            <w:shd w:val="clear" w:color="auto" w:fill="auto"/>
            <w:vAlign w:val="bottom"/>
          </w:tcPr>
          <w:p w14:paraId="185130D3" w14:textId="77777777" w:rsidR="002E24B3" w:rsidRPr="006D2CD3" w:rsidRDefault="002E24B3" w:rsidP="00856BF7">
            <w:pPr>
              <w:tabs>
                <w:tab w:val="left" w:pos="1893"/>
              </w:tabs>
              <w:ind w:right="-72"/>
              <w:jc w:val="right"/>
              <w:rPr>
                <w:rFonts w:ascii="Arial" w:hAnsi="Arial" w:cs="Arial"/>
                <w:sz w:val="16"/>
                <w:szCs w:val="16"/>
                <w:lang w:val="en-GB"/>
              </w:rPr>
            </w:pPr>
          </w:p>
        </w:tc>
        <w:tc>
          <w:tcPr>
            <w:tcW w:w="1265" w:type="dxa"/>
            <w:shd w:val="clear" w:color="auto" w:fill="auto"/>
            <w:vAlign w:val="bottom"/>
          </w:tcPr>
          <w:p w14:paraId="7DCADBAD" w14:textId="77777777" w:rsidR="002E24B3" w:rsidRPr="006D2CD3" w:rsidRDefault="002E24B3" w:rsidP="00856BF7">
            <w:pPr>
              <w:tabs>
                <w:tab w:val="left" w:pos="1893"/>
              </w:tabs>
              <w:ind w:right="-72"/>
              <w:jc w:val="right"/>
              <w:rPr>
                <w:rFonts w:ascii="Arial" w:hAnsi="Arial" w:cs="Arial"/>
                <w:sz w:val="16"/>
                <w:szCs w:val="16"/>
                <w:cs/>
                <w:lang w:val="en-GB"/>
              </w:rPr>
            </w:pPr>
          </w:p>
        </w:tc>
      </w:tr>
      <w:tr w:rsidR="003E355D" w:rsidRPr="006D2CD3" w14:paraId="09A96C44" w14:textId="77777777" w:rsidTr="00ED3640">
        <w:tc>
          <w:tcPr>
            <w:tcW w:w="3168" w:type="dxa"/>
            <w:shd w:val="clear" w:color="auto" w:fill="auto"/>
          </w:tcPr>
          <w:p w14:paraId="2AC36294" w14:textId="77777777" w:rsidR="003E355D" w:rsidRPr="006D2CD3" w:rsidRDefault="003E355D" w:rsidP="00856BF7">
            <w:pPr>
              <w:ind w:left="101" w:right="-72" w:hanging="187"/>
              <w:jc w:val="left"/>
              <w:rPr>
                <w:rFonts w:ascii="Arial" w:hAnsi="Arial" w:cs="Arial"/>
                <w:snapToGrid w:val="0"/>
                <w:sz w:val="16"/>
                <w:szCs w:val="16"/>
                <w:cs/>
              </w:rPr>
            </w:pPr>
            <w:r w:rsidRPr="006D2CD3">
              <w:rPr>
                <w:rFonts w:ascii="Arial" w:hAnsi="Arial" w:cs="Arial"/>
                <w:snapToGrid w:val="0"/>
                <w:sz w:val="16"/>
                <w:szCs w:val="16"/>
              </w:rPr>
              <w:t xml:space="preserve">   Siam Solar Energy </w:t>
            </w:r>
            <w:r w:rsidR="00B14D45" w:rsidRPr="006D2CD3">
              <w:rPr>
                <w:rFonts w:ascii="Arial" w:hAnsi="Arial" w:cs="Arial"/>
                <w:snapToGrid w:val="0"/>
                <w:sz w:val="16"/>
                <w:szCs w:val="16"/>
                <w:lang w:val="en-GB"/>
              </w:rPr>
              <w:t>1</w:t>
            </w:r>
            <w:r w:rsidRPr="006D2CD3">
              <w:rPr>
                <w:rFonts w:ascii="Arial" w:hAnsi="Arial" w:cs="Arial"/>
                <w:snapToGrid w:val="0"/>
                <w:sz w:val="16"/>
                <w:szCs w:val="16"/>
              </w:rPr>
              <w:t xml:space="preserve"> Co., Ltd.*</w:t>
            </w:r>
          </w:p>
        </w:tc>
        <w:tc>
          <w:tcPr>
            <w:tcW w:w="2070" w:type="dxa"/>
            <w:shd w:val="clear" w:color="auto" w:fill="auto"/>
          </w:tcPr>
          <w:p w14:paraId="24A98343" w14:textId="77777777" w:rsidR="003E355D" w:rsidRPr="006D2CD3" w:rsidRDefault="003E355D" w:rsidP="00856BF7">
            <w:pPr>
              <w:ind w:left="176" w:right="-108" w:hanging="176"/>
              <w:jc w:val="left"/>
              <w:rPr>
                <w:rFonts w:ascii="Arial" w:hAnsi="Arial" w:cs="Arial"/>
                <w:sz w:val="16"/>
                <w:szCs w:val="16"/>
                <w:cs/>
              </w:rPr>
            </w:pPr>
            <w:r w:rsidRPr="006D2CD3">
              <w:rPr>
                <w:rFonts w:ascii="Arial" w:hAnsi="Arial" w:cs="Arial"/>
                <w:sz w:val="16"/>
                <w:szCs w:val="16"/>
              </w:rPr>
              <w:t>Generation and distribution of electricity</w:t>
            </w:r>
          </w:p>
        </w:tc>
        <w:tc>
          <w:tcPr>
            <w:tcW w:w="1224" w:type="dxa"/>
            <w:shd w:val="clear" w:color="auto" w:fill="auto"/>
          </w:tcPr>
          <w:p w14:paraId="161D5D5C" w14:textId="77777777" w:rsidR="003E355D" w:rsidRPr="006D2CD3" w:rsidRDefault="003E355D" w:rsidP="00856BF7">
            <w:pPr>
              <w:ind w:right="-72"/>
              <w:jc w:val="center"/>
              <w:rPr>
                <w:rFonts w:ascii="Arial" w:hAnsi="Arial" w:cs="Arial"/>
                <w:sz w:val="16"/>
                <w:szCs w:val="16"/>
              </w:rPr>
            </w:pPr>
            <w:r w:rsidRPr="006D2CD3">
              <w:rPr>
                <w:rFonts w:ascii="Arial" w:hAnsi="Arial" w:cs="Arial"/>
                <w:sz w:val="16"/>
                <w:szCs w:val="16"/>
              </w:rPr>
              <w:t>Thailand</w:t>
            </w:r>
          </w:p>
        </w:tc>
        <w:tc>
          <w:tcPr>
            <w:tcW w:w="864" w:type="dxa"/>
            <w:shd w:val="clear" w:color="auto" w:fill="auto"/>
          </w:tcPr>
          <w:p w14:paraId="7F9358DA" w14:textId="6B09238F" w:rsidR="003E355D" w:rsidRPr="006D2CD3" w:rsidRDefault="004B2854" w:rsidP="00856BF7">
            <w:pPr>
              <w:tabs>
                <w:tab w:val="left" w:pos="1893"/>
              </w:tabs>
              <w:ind w:right="-72"/>
              <w:jc w:val="right"/>
              <w:rPr>
                <w:rFonts w:ascii="Arial" w:hAnsi="Arial" w:cs="Arial"/>
                <w:sz w:val="16"/>
                <w:szCs w:val="16"/>
              </w:rPr>
            </w:pPr>
            <w:r w:rsidRPr="006D2CD3">
              <w:rPr>
                <w:rFonts w:ascii="Arial" w:hAnsi="Arial" w:cs="Arial"/>
                <w:sz w:val="16"/>
                <w:szCs w:val="16"/>
              </w:rPr>
              <w:t>60</w:t>
            </w:r>
          </w:p>
        </w:tc>
        <w:tc>
          <w:tcPr>
            <w:tcW w:w="864" w:type="dxa"/>
            <w:shd w:val="clear" w:color="auto" w:fill="auto"/>
          </w:tcPr>
          <w:p w14:paraId="52C49982" w14:textId="77777777" w:rsidR="003E355D" w:rsidRPr="006D2CD3" w:rsidRDefault="00B14D45" w:rsidP="00856BF7">
            <w:pPr>
              <w:tabs>
                <w:tab w:val="left" w:pos="1893"/>
              </w:tabs>
              <w:ind w:right="-72"/>
              <w:jc w:val="right"/>
              <w:rPr>
                <w:rFonts w:ascii="Arial" w:hAnsi="Arial" w:cs="Arial"/>
                <w:sz w:val="16"/>
                <w:szCs w:val="16"/>
              </w:rPr>
            </w:pPr>
            <w:r w:rsidRPr="006D2CD3">
              <w:rPr>
                <w:rFonts w:ascii="Arial" w:hAnsi="Arial" w:cs="Arial"/>
                <w:sz w:val="16"/>
                <w:szCs w:val="16"/>
                <w:lang w:val="en-GB"/>
              </w:rPr>
              <w:t>60</w:t>
            </w:r>
          </w:p>
        </w:tc>
        <w:tc>
          <w:tcPr>
            <w:tcW w:w="1265" w:type="dxa"/>
            <w:shd w:val="clear" w:color="auto" w:fill="auto"/>
          </w:tcPr>
          <w:p w14:paraId="5B41E2DF" w14:textId="77777777" w:rsidR="003E355D" w:rsidRPr="006D2CD3" w:rsidRDefault="003E355D" w:rsidP="00856BF7">
            <w:pPr>
              <w:ind w:right="-72"/>
              <w:jc w:val="right"/>
              <w:rPr>
                <w:rFonts w:ascii="Arial" w:hAnsi="Arial" w:cs="Arial"/>
                <w:sz w:val="16"/>
                <w:szCs w:val="16"/>
              </w:rPr>
            </w:pPr>
            <w:r w:rsidRPr="006D2CD3">
              <w:rPr>
                <w:rFonts w:ascii="Arial" w:hAnsi="Arial" w:cs="Arial"/>
                <w:sz w:val="16"/>
                <w:szCs w:val="16"/>
              </w:rPr>
              <w:t>Equity</w:t>
            </w:r>
          </w:p>
        </w:tc>
      </w:tr>
    </w:tbl>
    <w:p w14:paraId="43AB2BB8" w14:textId="49AD8C23" w:rsidR="00C54F1F" w:rsidRDefault="00C54F1F" w:rsidP="00A818C7">
      <w:pPr>
        <w:autoSpaceDE w:val="0"/>
        <w:autoSpaceDN w:val="0"/>
        <w:adjustRightInd w:val="0"/>
        <w:rPr>
          <w:rFonts w:ascii="Arial" w:hAnsi="Arial" w:cs="Arial"/>
          <w:sz w:val="18"/>
          <w:szCs w:val="18"/>
          <w:shd w:val="clear" w:color="auto" w:fill="FFFFFF"/>
        </w:rPr>
      </w:pPr>
    </w:p>
    <w:p w14:paraId="086299A9" w14:textId="77777777" w:rsidR="002900A9" w:rsidRPr="006D2CD3" w:rsidRDefault="00C54F1F" w:rsidP="00A818C7">
      <w:pPr>
        <w:autoSpaceDE w:val="0"/>
        <w:autoSpaceDN w:val="0"/>
        <w:adjustRightInd w:val="0"/>
        <w:rPr>
          <w:rFonts w:ascii="Arial" w:hAnsi="Arial" w:cs="Arial"/>
          <w:sz w:val="18"/>
          <w:szCs w:val="18"/>
          <w:shd w:val="clear" w:color="auto" w:fill="FFFFFF"/>
        </w:rPr>
      </w:pPr>
      <w:r>
        <w:rPr>
          <w:rFonts w:ascii="Arial" w:hAnsi="Arial" w:cs="Arial"/>
          <w:sz w:val="18"/>
          <w:szCs w:val="18"/>
          <w:shd w:val="clear" w:color="auto" w:fill="FFFFFF"/>
        </w:rPr>
        <w:br w:type="page"/>
      </w:r>
    </w:p>
    <w:p w14:paraId="18B90278" w14:textId="77777777" w:rsidR="007C6534" w:rsidRPr="006D2CD3" w:rsidRDefault="007C6534" w:rsidP="00856BF7">
      <w:pPr>
        <w:autoSpaceDE w:val="0"/>
        <w:autoSpaceDN w:val="0"/>
        <w:adjustRightInd w:val="0"/>
        <w:ind w:left="270" w:hanging="232"/>
        <w:rPr>
          <w:rFonts w:ascii="Arial" w:hAnsi="Arial" w:cs="Arial"/>
          <w:sz w:val="18"/>
          <w:szCs w:val="18"/>
        </w:rPr>
      </w:pPr>
      <w:r w:rsidRPr="006D2CD3">
        <w:rPr>
          <w:rFonts w:ascii="Arial" w:hAnsi="Arial" w:cs="Arial"/>
          <w:sz w:val="18"/>
          <w:szCs w:val="18"/>
        </w:rPr>
        <w:t>*</w:t>
      </w:r>
      <w:r w:rsidR="0006099F" w:rsidRPr="006D2CD3">
        <w:rPr>
          <w:rFonts w:ascii="Arial" w:hAnsi="Arial" w:cs="Arial"/>
          <w:sz w:val="18"/>
          <w:szCs w:val="18"/>
        </w:rPr>
        <w:tab/>
      </w:r>
      <w:r w:rsidRPr="006D2CD3">
        <w:rPr>
          <w:rFonts w:ascii="Arial" w:hAnsi="Arial" w:cs="Arial"/>
          <w:sz w:val="18"/>
          <w:szCs w:val="18"/>
        </w:rPr>
        <w:t xml:space="preserve">The Company directly holds </w:t>
      </w:r>
      <w:r w:rsidR="00B14D45" w:rsidRPr="006D2CD3">
        <w:rPr>
          <w:rFonts w:ascii="Arial" w:hAnsi="Arial" w:cs="Arial"/>
          <w:sz w:val="18"/>
          <w:szCs w:val="18"/>
        </w:rPr>
        <w:t>1</w:t>
      </w:r>
      <w:r w:rsidRPr="006D2CD3">
        <w:rPr>
          <w:rFonts w:ascii="Arial" w:hAnsi="Arial" w:cs="Arial"/>
          <w:sz w:val="18"/>
          <w:szCs w:val="18"/>
        </w:rPr>
        <w:t xml:space="preserve"> share and the remaining shares are held by Thai Solar Renewable</w:t>
      </w:r>
      <w:r w:rsidR="002D5B96" w:rsidRPr="006D2CD3">
        <w:rPr>
          <w:rFonts w:ascii="Arial" w:hAnsi="Arial" w:cs="Arial"/>
          <w:sz w:val="18"/>
          <w:szCs w:val="18"/>
        </w:rPr>
        <w:t xml:space="preserve"> </w:t>
      </w:r>
      <w:r w:rsidR="003E355D" w:rsidRPr="006D2CD3">
        <w:rPr>
          <w:rFonts w:ascii="Arial" w:hAnsi="Arial" w:cs="Arial"/>
          <w:sz w:val="18"/>
          <w:szCs w:val="18"/>
        </w:rPr>
        <w:t>Co., Ltd.</w:t>
      </w:r>
    </w:p>
    <w:p w14:paraId="0CA07A28" w14:textId="77777777" w:rsidR="003E355D" w:rsidRPr="006D2CD3" w:rsidRDefault="003E355D" w:rsidP="00856BF7">
      <w:pPr>
        <w:autoSpaceDE w:val="0"/>
        <w:autoSpaceDN w:val="0"/>
        <w:adjustRightInd w:val="0"/>
        <w:rPr>
          <w:rFonts w:ascii="Arial" w:hAnsi="Arial" w:cs="Arial"/>
          <w:sz w:val="18"/>
          <w:szCs w:val="18"/>
        </w:rPr>
      </w:pPr>
    </w:p>
    <w:p w14:paraId="037B0BBB" w14:textId="77777777" w:rsidR="003E355D" w:rsidRPr="006D2CD3" w:rsidRDefault="003E355D" w:rsidP="00856BF7">
      <w:pPr>
        <w:autoSpaceDE w:val="0"/>
        <w:autoSpaceDN w:val="0"/>
        <w:adjustRightInd w:val="0"/>
        <w:rPr>
          <w:rFonts w:ascii="Arial" w:hAnsi="Arial" w:cs="Arial"/>
          <w:sz w:val="18"/>
          <w:szCs w:val="18"/>
        </w:rPr>
      </w:pPr>
      <w:r w:rsidRPr="006D2CD3">
        <w:rPr>
          <w:rFonts w:ascii="Arial" w:hAnsi="Arial" w:cs="Arial"/>
          <w:sz w:val="18"/>
          <w:szCs w:val="18"/>
        </w:rPr>
        <w:t xml:space="preserve">Thai Solar Renewable Co., Ltd. is investment holding company and Siam Solar Energy </w:t>
      </w:r>
      <w:r w:rsidR="00B14D45" w:rsidRPr="006D2CD3">
        <w:rPr>
          <w:rFonts w:ascii="Arial" w:hAnsi="Arial" w:cs="Arial"/>
          <w:sz w:val="18"/>
          <w:szCs w:val="18"/>
        </w:rPr>
        <w:t>1</w:t>
      </w:r>
      <w:r w:rsidRPr="006D2CD3">
        <w:rPr>
          <w:rFonts w:ascii="Arial" w:hAnsi="Arial" w:cs="Arial"/>
          <w:sz w:val="18"/>
          <w:szCs w:val="18"/>
        </w:rPr>
        <w:t xml:space="preserve"> Co., Ltd. engage in the generation and distribution of electricity from solar energy. These companies are private companies and their shares are not traded. These companies were joint venture held by the Company and Global Power Synergy Public Co., Ltd. </w:t>
      </w:r>
    </w:p>
    <w:p w14:paraId="227DA514" w14:textId="77777777" w:rsidR="0003757A" w:rsidRPr="006D2CD3" w:rsidRDefault="0003757A" w:rsidP="00856BF7">
      <w:pPr>
        <w:autoSpaceDE w:val="0"/>
        <w:autoSpaceDN w:val="0"/>
        <w:adjustRightInd w:val="0"/>
        <w:rPr>
          <w:rFonts w:ascii="Arial" w:hAnsi="Arial" w:cs="Arial"/>
          <w:b/>
          <w:bCs/>
          <w:sz w:val="18"/>
          <w:szCs w:val="18"/>
          <w:shd w:val="clear" w:color="auto" w:fill="FFFFFF"/>
        </w:rPr>
      </w:pPr>
    </w:p>
    <w:p w14:paraId="3D1FE5A6" w14:textId="173FE82F" w:rsidR="0E7B0FB2" w:rsidRPr="006D2CD3" w:rsidRDefault="007C5C2B" w:rsidP="0E7B0FB2">
      <w:pPr>
        <w:rPr>
          <w:rFonts w:ascii="Arial" w:hAnsi="Arial" w:cs="Arial"/>
          <w:sz w:val="18"/>
          <w:szCs w:val="18"/>
        </w:rPr>
      </w:pPr>
      <w:r w:rsidRPr="007538E6">
        <w:rPr>
          <w:rFonts w:ascii="Arial" w:hAnsi="Arial" w:cs="Arial"/>
          <w:sz w:val="18"/>
          <w:szCs w:val="18"/>
        </w:rPr>
        <w:t>The management assessed the impairment of investment in joint venture due to the</w:t>
      </w:r>
      <w:r w:rsidR="00BC3FFD" w:rsidRPr="007538E6">
        <w:rPr>
          <w:rFonts w:ascii="Arial" w:hAnsi="Arial" w:cs="Arial"/>
          <w:sz w:val="18"/>
          <w:szCs w:val="18"/>
        </w:rPr>
        <w:t xml:space="preserve"> plan of disposal</w:t>
      </w:r>
      <w:r w:rsidR="00BE6DB8">
        <w:rPr>
          <w:rFonts w:ascii="Arial" w:hAnsi="Arial" w:cs="Cordia New" w:hint="cs"/>
          <w:sz w:val="18"/>
          <w:szCs w:val="18"/>
          <w:cs/>
        </w:rPr>
        <w:t xml:space="preserve"> </w:t>
      </w:r>
      <w:r w:rsidR="00BE6DB8">
        <w:rPr>
          <w:rFonts w:ascii="Arial" w:hAnsi="Arial" w:cs="Cordia New"/>
          <w:sz w:val="18"/>
          <w:szCs w:val="18"/>
          <w:lang w:val="en-GB"/>
        </w:rPr>
        <w:t>as</w:t>
      </w:r>
      <w:r w:rsidR="00761E4D" w:rsidRPr="007538E6">
        <w:rPr>
          <w:rFonts w:ascii="Arial" w:hAnsi="Arial" w:cs="Arial"/>
          <w:sz w:val="18"/>
          <w:szCs w:val="18"/>
        </w:rPr>
        <w:t xml:space="preserve"> disclosed in Note </w:t>
      </w:r>
      <w:r w:rsidR="0013049E" w:rsidRPr="007538E6">
        <w:rPr>
          <w:rFonts w:ascii="Arial" w:hAnsi="Arial" w:cs="Arial"/>
          <w:sz w:val="18"/>
          <w:szCs w:val="18"/>
        </w:rPr>
        <w:t>39</w:t>
      </w:r>
      <w:r w:rsidR="00761E4D" w:rsidRPr="007538E6">
        <w:rPr>
          <w:rFonts w:ascii="Arial" w:hAnsi="Arial" w:cs="Arial"/>
          <w:sz w:val="18"/>
          <w:szCs w:val="18"/>
        </w:rPr>
        <w:t>.</w:t>
      </w:r>
      <w:r w:rsidR="00A76BD8">
        <w:rPr>
          <w:rFonts w:ascii="Arial" w:hAnsi="Arial" w:cs="Arial"/>
          <w:sz w:val="18"/>
          <w:szCs w:val="18"/>
        </w:rPr>
        <w:t xml:space="preserve"> </w:t>
      </w:r>
      <w:r w:rsidRPr="006D2CD3">
        <w:rPr>
          <w:rFonts w:ascii="Arial" w:hAnsi="Arial" w:cs="Arial"/>
          <w:sz w:val="18"/>
          <w:szCs w:val="18"/>
        </w:rPr>
        <w:t xml:space="preserve">The recoverable amount was determined under </w:t>
      </w:r>
      <w:r w:rsidR="001065CA" w:rsidRPr="006D2CD3">
        <w:rPr>
          <w:rFonts w:ascii="Arial" w:hAnsi="Arial" w:cs="Arial"/>
          <w:sz w:val="18"/>
          <w:szCs w:val="18"/>
        </w:rPr>
        <w:t xml:space="preserve">fair value less costs of disposal. </w:t>
      </w:r>
      <w:r w:rsidRPr="006D2CD3">
        <w:rPr>
          <w:rFonts w:ascii="Arial" w:hAnsi="Arial" w:cs="Arial"/>
          <w:sz w:val="18"/>
          <w:szCs w:val="18"/>
        </w:rPr>
        <w:t xml:space="preserve">The Company recognised loss on impairment of investment amounting </w:t>
      </w:r>
      <w:r w:rsidRPr="00740DD0">
        <w:rPr>
          <w:rFonts w:ascii="Arial" w:hAnsi="Arial" w:cs="Arial"/>
          <w:sz w:val="18"/>
          <w:szCs w:val="18"/>
        </w:rPr>
        <w:t xml:space="preserve">to Baht </w:t>
      </w:r>
      <w:r w:rsidR="00B0752F" w:rsidRPr="00740DD0">
        <w:rPr>
          <w:rFonts w:ascii="Arial" w:hAnsi="Arial" w:cs="Arial"/>
          <w:sz w:val="18"/>
          <w:szCs w:val="18"/>
        </w:rPr>
        <w:t>3</w:t>
      </w:r>
      <w:r w:rsidR="005E4020" w:rsidRPr="00740DD0">
        <w:rPr>
          <w:rFonts w:ascii="Arial" w:hAnsi="Arial" w:cs="Arial"/>
          <w:sz w:val="18"/>
          <w:szCs w:val="18"/>
        </w:rPr>
        <w:t>52</w:t>
      </w:r>
      <w:r w:rsidR="00291988" w:rsidRPr="00740DD0">
        <w:rPr>
          <w:rFonts w:ascii="Arial" w:hAnsi="Arial" w:cs="Arial"/>
          <w:sz w:val="18"/>
          <w:szCs w:val="18"/>
        </w:rPr>
        <w:t>.53</w:t>
      </w:r>
      <w:r w:rsidRPr="00740DD0">
        <w:rPr>
          <w:rFonts w:ascii="Arial" w:hAnsi="Arial" w:cs="Arial"/>
          <w:sz w:val="18"/>
          <w:szCs w:val="18"/>
        </w:rPr>
        <w:t xml:space="preserve"> million in the</w:t>
      </w:r>
      <w:r w:rsidRPr="006D2CD3">
        <w:rPr>
          <w:rFonts w:ascii="Arial" w:hAnsi="Arial" w:cs="Arial"/>
          <w:sz w:val="18"/>
          <w:szCs w:val="18"/>
        </w:rPr>
        <w:t xml:space="preserve"> statements of comprehensive income for the year ended 31 December 202</w:t>
      </w:r>
      <w:r w:rsidR="001065CA" w:rsidRPr="006D2CD3">
        <w:rPr>
          <w:rFonts w:ascii="Arial" w:hAnsi="Arial" w:cs="Arial"/>
          <w:sz w:val="18"/>
          <w:szCs w:val="18"/>
        </w:rPr>
        <w:t>4.</w:t>
      </w:r>
    </w:p>
    <w:p w14:paraId="79E95A0B" w14:textId="77777777" w:rsidR="001065CA" w:rsidRPr="006D2CD3" w:rsidRDefault="001065CA" w:rsidP="0E7B0FB2">
      <w:pPr>
        <w:rPr>
          <w:rFonts w:ascii="Arial" w:hAnsi="Arial" w:cs="Arial"/>
          <w:sz w:val="18"/>
          <w:szCs w:val="18"/>
          <w:highlight w:val="yellow"/>
        </w:rPr>
      </w:pPr>
    </w:p>
    <w:p w14:paraId="4932C72F" w14:textId="77777777" w:rsidR="007C6534" w:rsidRPr="006D2CD3" w:rsidRDefault="007C6534" w:rsidP="00856BF7">
      <w:pPr>
        <w:autoSpaceDE w:val="0"/>
        <w:autoSpaceDN w:val="0"/>
        <w:adjustRightInd w:val="0"/>
        <w:rPr>
          <w:rFonts w:ascii="Arial" w:hAnsi="Arial" w:cs="Arial"/>
          <w:b/>
          <w:bCs/>
          <w:sz w:val="18"/>
          <w:szCs w:val="18"/>
        </w:rPr>
      </w:pPr>
      <w:r w:rsidRPr="006D2CD3">
        <w:rPr>
          <w:rFonts w:ascii="Arial" w:hAnsi="Arial" w:cs="Arial"/>
          <w:b/>
          <w:bCs/>
          <w:sz w:val="18"/>
          <w:szCs w:val="18"/>
        </w:rPr>
        <w:t xml:space="preserve">Summarised financial information for </w:t>
      </w:r>
      <w:r w:rsidR="004B4314" w:rsidRPr="006D2CD3">
        <w:rPr>
          <w:rFonts w:ascii="Arial" w:hAnsi="Arial" w:cs="Arial"/>
          <w:b/>
          <w:bCs/>
          <w:sz w:val="18"/>
          <w:szCs w:val="18"/>
        </w:rPr>
        <w:t xml:space="preserve">joint </w:t>
      </w:r>
      <w:r w:rsidR="00425976" w:rsidRPr="006D2CD3">
        <w:rPr>
          <w:rFonts w:ascii="Arial" w:hAnsi="Arial" w:cs="Arial"/>
          <w:b/>
          <w:bCs/>
          <w:sz w:val="18"/>
          <w:szCs w:val="18"/>
        </w:rPr>
        <w:t>venture</w:t>
      </w:r>
      <w:r w:rsidR="00BF5015" w:rsidRPr="006D2CD3">
        <w:rPr>
          <w:rFonts w:ascii="Arial" w:hAnsi="Arial" w:cs="Arial"/>
          <w:b/>
          <w:bCs/>
          <w:sz w:val="18"/>
          <w:szCs w:val="18"/>
        </w:rPr>
        <w:t>s</w:t>
      </w:r>
    </w:p>
    <w:p w14:paraId="3C102486" w14:textId="77777777" w:rsidR="007C6534" w:rsidRPr="006D2CD3" w:rsidRDefault="007C6534" w:rsidP="00856BF7">
      <w:pPr>
        <w:autoSpaceDE w:val="0"/>
        <w:autoSpaceDN w:val="0"/>
        <w:adjustRightInd w:val="0"/>
        <w:rPr>
          <w:rFonts w:ascii="Arial" w:hAnsi="Arial" w:cs="Arial"/>
          <w:sz w:val="18"/>
          <w:szCs w:val="18"/>
        </w:rPr>
      </w:pPr>
    </w:p>
    <w:p w14:paraId="52560956" w14:textId="77777777" w:rsidR="007C6534" w:rsidRPr="006D2CD3" w:rsidRDefault="007C6534" w:rsidP="00856BF7">
      <w:pPr>
        <w:autoSpaceDE w:val="0"/>
        <w:autoSpaceDN w:val="0"/>
        <w:adjustRightInd w:val="0"/>
        <w:rPr>
          <w:rFonts w:ascii="Arial" w:hAnsi="Arial" w:cs="Arial"/>
          <w:sz w:val="18"/>
          <w:szCs w:val="18"/>
        </w:rPr>
      </w:pPr>
      <w:r w:rsidRPr="006D2CD3">
        <w:rPr>
          <w:rFonts w:ascii="Arial" w:hAnsi="Arial" w:cs="Arial"/>
          <w:sz w:val="18"/>
          <w:szCs w:val="18"/>
        </w:rPr>
        <w:t xml:space="preserve">Financial statements of Siam Solar Energy </w:t>
      </w:r>
      <w:r w:rsidR="00B14D45" w:rsidRPr="006D2CD3">
        <w:rPr>
          <w:rFonts w:ascii="Arial" w:hAnsi="Arial" w:cs="Arial"/>
          <w:sz w:val="18"/>
          <w:szCs w:val="18"/>
        </w:rPr>
        <w:t>1</w:t>
      </w:r>
      <w:r w:rsidRPr="006D2CD3">
        <w:rPr>
          <w:rFonts w:ascii="Arial" w:hAnsi="Arial" w:cs="Arial"/>
          <w:sz w:val="18"/>
          <w:szCs w:val="18"/>
        </w:rPr>
        <w:t xml:space="preserve"> Co., Ltd., subsidiary of Thai Solar Renewable Co., Ltd., was included in the consolidated financial statements of Thai Solar Renewable Co., Ltd.</w:t>
      </w:r>
    </w:p>
    <w:p w14:paraId="49B10E38" w14:textId="77777777" w:rsidR="002900A9" w:rsidRPr="006D2CD3" w:rsidRDefault="002900A9" w:rsidP="00856BF7">
      <w:pPr>
        <w:autoSpaceDE w:val="0"/>
        <w:autoSpaceDN w:val="0"/>
        <w:adjustRightInd w:val="0"/>
        <w:rPr>
          <w:rFonts w:ascii="Arial" w:hAnsi="Arial" w:cs="Arial"/>
          <w:sz w:val="18"/>
          <w:szCs w:val="18"/>
        </w:rPr>
      </w:pPr>
    </w:p>
    <w:p w14:paraId="287B5C5A" w14:textId="77777777" w:rsidR="007C6534" w:rsidRPr="006D2CD3" w:rsidRDefault="007C6534" w:rsidP="00856BF7">
      <w:pPr>
        <w:autoSpaceDE w:val="0"/>
        <w:autoSpaceDN w:val="0"/>
        <w:adjustRightInd w:val="0"/>
        <w:rPr>
          <w:rFonts w:ascii="Arial" w:hAnsi="Arial" w:cs="Arial"/>
          <w:sz w:val="18"/>
          <w:szCs w:val="18"/>
        </w:rPr>
      </w:pPr>
      <w:r w:rsidRPr="006D2CD3">
        <w:rPr>
          <w:rFonts w:ascii="Arial" w:hAnsi="Arial" w:cs="Arial"/>
          <w:sz w:val="18"/>
          <w:szCs w:val="18"/>
        </w:rPr>
        <w:t xml:space="preserve">Set out below are the summarised consolidated financial statements </w:t>
      </w:r>
      <w:r w:rsidR="003E355D" w:rsidRPr="006D2CD3">
        <w:rPr>
          <w:rFonts w:ascii="Arial" w:hAnsi="Arial" w:cs="Arial"/>
          <w:sz w:val="18"/>
          <w:szCs w:val="18"/>
        </w:rPr>
        <w:t xml:space="preserve">of </w:t>
      </w:r>
      <w:r w:rsidRPr="006D2CD3">
        <w:rPr>
          <w:rFonts w:ascii="Arial" w:hAnsi="Arial" w:cs="Arial"/>
          <w:sz w:val="18"/>
          <w:szCs w:val="18"/>
        </w:rPr>
        <w:t xml:space="preserve">Thai Solar Renewable Co., Ltd. </w:t>
      </w:r>
    </w:p>
    <w:p w14:paraId="1F92B2A7" w14:textId="77777777" w:rsidR="00FC5CEA" w:rsidRPr="006D2CD3" w:rsidRDefault="00FC5CEA" w:rsidP="00856BF7">
      <w:pPr>
        <w:autoSpaceDE w:val="0"/>
        <w:autoSpaceDN w:val="0"/>
        <w:adjustRightInd w:val="0"/>
        <w:rPr>
          <w:rFonts w:ascii="Arial" w:hAnsi="Arial" w:cs="Arial"/>
          <w:sz w:val="18"/>
          <w:szCs w:val="18"/>
          <w:shd w:val="clear" w:color="auto" w:fill="FFFFFF"/>
        </w:rPr>
      </w:pPr>
    </w:p>
    <w:p w14:paraId="59DC6EDB" w14:textId="77777777" w:rsidR="007C6534" w:rsidRPr="006D2CD3" w:rsidRDefault="007C6534" w:rsidP="00856BF7">
      <w:pPr>
        <w:autoSpaceDE w:val="0"/>
        <w:autoSpaceDN w:val="0"/>
        <w:adjustRightInd w:val="0"/>
        <w:rPr>
          <w:rFonts w:ascii="Arial" w:hAnsi="Arial" w:cs="Arial"/>
          <w:b/>
          <w:bCs/>
          <w:sz w:val="18"/>
          <w:szCs w:val="18"/>
        </w:rPr>
      </w:pPr>
      <w:r w:rsidRPr="006D2CD3">
        <w:rPr>
          <w:rFonts w:ascii="Arial" w:hAnsi="Arial" w:cs="Arial"/>
          <w:b/>
          <w:bCs/>
          <w:sz w:val="18"/>
          <w:szCs w:val="18"/>
        </w:rPr>
        <w:t>Summarised statement of financial positions</w:t>
      </w:r>
    </w:p>
    <w:p w14:paraId="7895BE9E" w14:textId="77777777" w:rsidR="007C6534" w:rsidRPr="006D2CD3" w:rsidRDefault="007C6534" w:rsidP="00856BF7">
      <w:pPr>
        <w:autoSpaceDE w:val="0"/>
        <w:autoSpaceDN w:val="0"/>
        <w:adjustRightInd w:val="0"/>
        <w:rPr>
          <w:rFonts w:ascii="Arial" w:hAnsi="Arial" w:cs="Arial"/>
          <w:b/>
          <w:bCs/>
          <w:sz w:val="18"/>
          <w:szCs w:val="18"/>
          <w:shd w:val="clear" w:color="auto" w:fill="FFFFFF"/>
        </w:rPr>
      </w:pPr>
    </w:p>
    <w:tbl>
      <w:tblPr>
        <w:tblW w:w="9461" w:type="dxa"/>
        <w:tblInd w:w="108" w:type="dxa"/>
        <w:tblLayout w:type="fixed"/>
        <w:tblLook w:val="0000" w:firstRow="0" w:lastRow="0" w:firstColumn="0" w:lastColumn="0" w:noHBand="0" w:noVBand="0"/>
      </w:tblPr>
      <w:tblGrid>
        <w:gridCol w:w="6005"/>
        <w:gridCol w:w="1728"/>
        <w:gridCol w:w="1728"/>
      </w:tblGrid>
      <w:tr w:rsidR="006D2CD3" w:rsidRPr="006D2CD3" w14:paraId="6C8541AB" w14:textId="77777777" w:rsidTr="006802FC">
        <w:tc>
          <w:tcPr>
            <w:tcW w:w="6005" w:type="dxa"/>
            <w:shd w:val="clear" w:color="auto" w:fill="auto"/>
            <w:vAlign w:val="bottom"/>
          </w:tcPr>
          <w:p w14:paraId="23BEA54B" w14:textId="77777777" w:rsidR="007C6534" w:rsidRPr="006D2CD3"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bottom w:val="single" w:sz="4" w:space="0" w:color="auto"/>
            </w:tcBorders>
            <w:shd w:val="clear" w:color="auto" w:fill="auto"/>
            <w:vAlign w:val="bottom"/>
          </w:tcPr>
          <w:p w14:paraId="63D7E551"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Consolidated financial statements of</w:t>
            </w:r>
          </w:p>
        </w:tc>
      </w:tr>
      <w:tr w:rsidR="006D2CD3" w:rsidRPr="006D2CD3" w14:paraId="29304751" w14:textId="77777777" w:rsidTr="00ED3640">
        <w:tc>
          <w:tcPr>
            <w:tcW w:w="6005" w:type="dxa"/>
            <w:shd w:val="clear" w:color="auto" w:fill="auto"/>
            <w:vAlign w:val="bottom"/>
          </w:tcPr>
          <w:p w14:paraId="4F3536E1" w14:textId="77777777" w:rsidR="007C6534" w:rsidRPr="006D2CD3"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top w:val="single" w:sz="4" w:space="0" w:color="auto"/>
            </w:tcBorders>
            <w:shd w:val="clear" w:color="auto" w:fill="auto"/>
            <w:vAlign w:val="bottom"/>
          </w:tcPr>
          <w:p w14:paraId="47873605"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napToGrid w:val="0"/>
                <w:sz w:val="18"/>
                <w:szCs w:val="18"/>
              </w:rPr>
              <w:t>Thai Solar Renewable Co., Ltd.</w:t>
            </w:r>
          </w:p>
        </w:tc>
      </w:tr>
      <w:tr w:rsidR="006D2CD3" w:rsidRPr="006D2CD3" w14:paraId="405F0C43" w14:textId="77777777" w:rsidTr="00ED3640">
        <w:tc>
          <w:tcPr>
            <w:tcW w:w="6005" w:type="dxa"/>
            <w:shd w:val="clear" w:color="auto" w:fill="auto"/>
            <w:vAlign w:val="bottom"/>
          </w:tcPr>
          <w:p w14:paraId="3C2CBEAD" w14:textId="77777777" w:rsidR="007C6534" w:rsidRPr="006D2CD3"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bottom w:val="single" w:sz="4" w:space="0" w:color="auto"/>
            </w:tcBorders>
            <w:shd w:val="clear" w:color="auto" w:fill="auto"/>
            <w:vAlign w:val="bottom"/>
          </w:tcPr>
          <w:p w14:paraId="1B9BBAEE"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As at </w:t>
            </w:r>
            <w:r w:rsidR="00B14D45" w:rsidRPr="006D2CD3">
              <w:rPr>
                <w:rFonts w:ascii="Arial" w:hAnsi="Arial" w:cs="Arial"/>
                <w:b/>
                <w:bCs/>
                <w:sz w:val="18"/>
                <w:szCs w:val="18"/>
                <w:lang w:val="en-GB"/>
              </w:rPr>
              <w:t>31</w:t>
            </w:r>
            <w:r w:rsidRPr="006D2CD3">
              <w:rPr>
                <w:rFonts w:ascii="Arial" w:hAnsi="Arial" w:cs="Arial"/>
                <w:b/>
                <w:bCs/>
                <w:sz w:val="18"/>
                <w:szCs w:val="18"/>
              </w:rPr>
              <w:t xml:space="preserve"> December</w:t>
            </w:r>
          </w:p>
        </w:tc>
      </w:tr>
      <w:tr w:rsidR="006D2CD3" w:rsidRPr="006D2CD3" w14:paraId="1FDDC345" w14:textId="77777777" w:rsidTr="00ED3640">
        <w:tc>
          <w:tcPr>
            <w:tcW w:w="6005" w:type="dxa"/>
            <w:shd w:val="clear" w:color="auto" w:fill="auto"/>
            <w:vAlign w:val="bottom"/>
          </w:tcPr>
          <w:p w14:paraId="19662AFA" w14:textId="77777777" w:rsidR="007C6534" w:rsidRPr="006D2CD3"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bookmarkStart w:id="12" w:name="_Hlk140734867"/>
          </w:p>
        </w:tc>
        <w:tc>
          <w:tcPr>
            <w:tcW w:w="1728" w:type="dxa"/>
            <w:tcBorders>
              <w:top w:val="single" w:sz="4" w:space="0" w:color="auto"/>
            </w:tcBorders>
            <w:shd w:val="clear" w:color="auto" w:fill="auto"/>
            <w:vAlign w:val="bottom"/>
          </w:tcPr>
          <w:p w14:paraId="7F8B7AFA" w14:textId="0EDDEB0B" w:rsidR="007C6534" w:rsidRPr="006D2CD3" w:rsidRDefault="004E07B7"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lang w:val="en-GB"/>
              </w:rPr>
              <w:t>2024</w:t>
            </w:r>
          </w:p>
        </w:tc>
        <w:tc>
          <w:tcPr>
            <w:tcW w:w="1728" w:type="dxa"/>
            <w:tcBorders>
              <w:top w:val="single" w:sz="4" w:space="0" w:color="auto"/>
            </w:tcBorders>
            <w:shd w:val="clear" w:color="auto" w:fill="auto"/>
            <w:vAlign w:val="bottom"/>
          </w:tcPr>
          <w:p w14:paraId="24F9D7EF" w14:textId="1CCA2138" w:rsidR="007C6534" w:rsidRPr="006D2CD3" w:rsidRDefault="00DB5CDA"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050F28AF" w14:textId="77777777" w:rsidTr="00ED3640">
        <w:tc>
          <w:tcPr>
            <w:tcW w:w="6005" w:type="dxa"/>
            <w:shd w:val="clear" w:color="auto" w:fill="auto"/>
            <w:vAlign w:val="bottom"/>
          </w:tcPr>
          <w:p w14:paraId="1998E092" w14:textId="77777777" w:rsidR="007C6534" w:rsidRPr="006D2CD3"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bottom w:val="single" w:sz="4" w:space="0" w:color="auto"/>
            </w:tcBorders>
            <w:shd w:val="clear" w:color="auto" w:fill="auto"/>
            <w:vAlign w:val="bottom"/>
          </w:tcPr>
          <w:p w14:paraId="18EC04DA"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728" w:type="dxa"/>
            <w:tcBorders>
              <w:bottom w:val="single" w:sz="4" w:space="0" w:color="auto"/>
            </w:tcBorders>
            <w:shd w:val="clear" w:color="auto" w:fill="auto"/>
            <w:vAlign w:val="bottom"/>
          </w:tcPr>
          <w:p w14:paraId="3182E16F"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r>
      <w:bookmarkEnd w:id="12"/>
      <w:tr w:rsidR="006D2CD3" w:rsidRPr="006D2CD3" w14:paraId="59C8CACE" w14:textId="77777777" w:rsidTr="00ED3640">
        <w:tc>
          <w:tcPr>
            <w:tcW w:w="6005" w:type="dxa"/>
            <w:shd w:val="clear" w:color="auto" w:fill="auto"/>
            <w:vAlign w:val="bottom"/>
          </w:tcPr>
          <w:p w14:paraId="31986E62" w14:textId="77777777" w:rsidR="007C6534" w:rsidRPr="006D2CD3"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3FCF70E8"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shd w:val="clear" w:color="auto" w:fill="auto"/>
            <w:vAlign w:val="bottom"/>
          </w:tcPr>
          <w:p w14:paraId="142B3CD1"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6D2CD3" w:rsidRPr="006D2CD3" w14:paraId="7A9DAC50" w14:textId="77777777" w:rsidTr="00ED3640">
        <w:tc>
          <w:tcPr>
            <w:tcW w:w="6005" w:type="dxa"/>
            <w:shd w:val="clear" w:color="auto" w:fill="auto"/>
            <w:vAlign w:val="bottom"/>
          </w:tcPr>
          <w:p w14:paraId="07193979" w14:textId="77777777" w:rsidR="007C6534" w:rsidRPr="006D2CD3" w:rsidRDefault="007C6534" w:rsidP="00856BF7">
            <w:pPr>
              <w:ind w:left="101" w:right="-72" w:hanging="187"/>
              <w:jc w:val="left"/>
              <w:rPr>
                <w:rFonts w:ascii="Arial" w:hAnsi="Arial" w:cs="Arial"/>
                <w:b/>
                <w:bCs/>
                <w:sz w:val="18"/>
                <w:szCs w:val="18"/>
                <w:cs/>
              </w:rPr>
            </w:pPr>
            <w:r w:rsidRPr="006D2CD3">
              <w:rPr>
                <w:rFonts w:ascii="Arial" w:hAnsi="Arial" w:cs="Arial"/>
                <w:b/>
                <w:bCs/>
                <w:sz w:val="18"/>
                <w:szCs w:val="18"/>
              </w:rPr>
              <w:t>Current</w:t>
            </w:r>
          </w:p>
        </w:tc>
        <w:tc>
          <w:tcPr>
            <w:tcW w:w="1728" w:type="dxa"/>
            <w:shd w:val="clear" w:color="auto" w:fill="auto"/>
            <w:vAlign w:val="bottom"/>
          </w:tcPr>
          <w:p w14:paraId="6DBE9B5D" w14:textId="77777777" w:rsidR="007C6534" w:rsidRPr="006D2CD3" w:rsidRDefault="007C6534" w:rsidP="00856BF7">
            <w:pPr>
              <w:ind w:left="-18" w:right="-72"/>
              <w:jc w:val="right"/>
              <w:rPr>
                <w:rFonts w:ascii="Arial" w:hAnsi="Arial" w:cs="Arial"/>
                <w:sz w:val="18"/>
                <w:szCs w:val="18"/>
              </w:rPr>
            </w:pPr>
          </w:p>
        </w:tc>
        <w:tc>
          <w:tcPr>
            <w:tcW w:w="1728" w:type="dxa"/>
            <w:shd w:val="clear" w:color="auto" w:fill="auto"/>
            <w:vAlign w:val="bottom"/>
          </w:tcPr>
          <w:p w14:paraId="445B38C5" w14:textId="77777777" w:rsidR="007C6534" w:rsidRPr="006D2CD3" w:rsidRDefault="007C6534" w:rsidP="00856BF7">
            <w:pPr>
              <w:ind w:left="-18" w:right="-72"/>
              <w:jc w:val="right"/>
              <w:rPr>
                <w:rFonts w:ascii="Arial" w:hAnsi="Arial" w:cs="Arial"/>
                <w:sz w:val="18"/>
                <w:szCs w:val="18"/>
              </w:rPr>
            </w:pPr>
          </w:p>
        </w:tc>
      </w:tr>
      <w:tr w:rsidR="006D2CD3" w:rsidRPr="006D2CD3" w14:paraId="187233C7" w14:textId="77777777" w:rsidTr="00ED3640">
        <w:tc>
          <w:tcPr>
            <w:tcW w:w="6005" w:type="dxa"/>
            <w:shd w:val="clear" w:color="auto" w:fill="auto"/>
            <w:vAlign w:val="bottom"/>
          </w:tcPr>
          <w:p w14:paraId="0DE87599" w14:textId="77777777" w:rsidR="00C6315A" w:rsidRPr="006D2CD3" w:rsidRDefault="00C6315A" w:rsidP="00C6315A">
            <w:pPr>
              <w:ind w:left="101" w:right="-72" w:hanging="187"/>
              <w:jc w:val="left"/>
              <w:rPr>
                <w:rFonts w:ascii="Arial" w:hAnsi="Arial" w:cs="Arial"/>
                <w:sz w:val="18"/>
                <w:szCs w:val="18"/>
                <w:lang w:val="en-GB"/>
              </w:rPr>
            </w:pPr>
            <w:bookmarkStart w:id="13" w:name="OLE_LINK2"/>
            <w:r w:rsidRPr="006D2CD3">
              <w:rPr>
                <w:rFonts w:ascii="Arial" w:hAnsi="Arial" w:cs="Arial"/>
                <w:sz w:val="18"/>
                <w:szCs w:val="18"/>
              </w:rPr>
              <w:t>Cash and cash equivalents</w:t>
            </w:r>
          </w:p>
        </w:tc>
        <w:tc>
          <w:tcPr>
            <w:tcW w:w="1728" w:type="dxa"/>
            <w:shd w:val="clear" w:color="auto" w:fill="auto"/>
          </w:tcPr>
          <w:p w14:paraId="29F41DDD" w14:textId="7943BF19" w:rsidR="00C6315A" w:rsidRPr="006D2CD3" w:rsidRDefault="00C53418" w:rsidP="00C6315A">
            <w:pPr>
              <w:ind w:left="-18" w:right="-72"/>
              <w:jc w:val="right"/>
              <w:rPr>
                <w:rFonts w:ascii="Arial" w:hAnsi="Arial" w:cs="Arial"/>
                <w:sz w:val="18"/>
                <w:szCs w:val="18"/>
              </w:rPr>
            </w:pPr>
            <w:r w:rsidRPr="006D2CD3">
              <w:rPr>
                <w:rFonts w:ascii="Arial" w:hAnsi="Arial" w:cs="Arial"/>
                <w:sz w:val="18"/>
                <w:szCs w:val="18"/>
              </w:rPr>
              <w:t>607,321</w:t>
            </w:r>
          </w:p>
        </w:tc>
        <w:tc>
          <w:tcPr>
            <w:tcW w:w="1728" w:type="dxa"/>
            <w:shd w:val="clear" w:color="auto" w:fill="auto"/>
          </w:tcPr>
          <w:p w14:paraId="152A725E" w14:textId="34307A83" w:rsidR="00C6315A" w:rsidRPr="006D2CD3" w:rsidRDefault="00C6315A" w:rsidP="00C6315A">
            <w:pPr>
              <w:ind w:left="-18" w:right="-72"/>
              <w:jc w:val="right"/>
              <w:rPr>
                <w:rFonts w:ascii="Arial" w:hAnsi="Arial" w:cs="Arial"/>
                <w:sz w:val="18"/>
                <w:szCs w:val="18"/>
              </w:rPr>
            </w:pPr>
            <w:r w:rsidRPr="006D2CD3">
              <w:rPr>
                <w:rFonts w:ascii="Arial" w:hAnsi="Arial" w:cs="Arial"/>
                <w:sz w:val="18"/>
                <w:szCs w:val="18"/>
              </w:rPr>
              <w:t>610,084</w:t>
            </w:r>
          </w:p>
        </w:tc>
      </w:tr>
      <w:tr w:rsidR="006D2CD3" w:rsidRPr="006D2CD3" w14:paraId="599A62EE" w14:textId="77777777" w:rsidTr="00ED3640">
        <w:tc>
          <w:tcPr>
            <w:tcW w:w="6005" w:type="dxa"/>
            <w:shd w:val="clear" w:color="auto" w:fill="auto"/>
            <w:vAlign w:val="bottom"/>
          </w:tcPr>
          <w:p w14:paraId="70391289"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Other current assets (excluding cash)</w:t>
            </w:r>
          </w:p>
        </w:tc>
        <w:tc>
          <w:tcPr>
            <w:tcW w:w="1728" w:type="dxa"/>
            <w:tcBorders>
              <w:bottom w:val="single" w:sz="4" w:space="0" w:color="auto"/>
            </w:tcBorders>
            <w:shd w:val="clear" w:color="auto" w:fill="auto"/>
          </w:tcPr>
          <w:p w14:paraId="58890947" w14:textId="72AD22C3" w:rsidR="00C6315A" w:rsidRPr="006D2CD3" w:rsidRDefault="00064401"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6D2CD3">
              <w:rPr>
                <w:rFonts w:ascii="Arial" w:hAnsi="Arial" w:cs="Arial"/>
                <w:sz w:val="18"/>
                <w:szCs w:val="18"/>
                <w:lang w:val="en-GB"/>
              </w:rPr>
              <w:t>135,717,961</w:t>
            </w:r>
          </w:p>
        </w:tc>
        <w:tc>
          <w:tcPr>
            <w:tcW w:w="1728" w:type="dxa"/>
            <w:tcBorders>
              <w:bottom w:val="single" w:sz="4" w:space="0" w:color="auto"/>
            </w:tcBorders>
            <w:shd w:val="clear" w:color="auto" w:fill="auto"/>
          </w:tcPr>
          <w:p w14:paraId="1C35DE35" w14:textId="5F962CF8" w:rsidR="00C6315A" w:rsidRPr="006D2CD3" w:rsidRDefault="00C6315A"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6D2CD3">
              <w:rPr>
                <w:rFonts w:ascii="Arial" w:hAnsi="Arial" w:cs="Arial"/>
                <w:sz w:val="18"/>
                <w:szCs w:val="18"/>
              </w:rPr>
              <w:t>464,602,24</w:t>
            </w:r>
            <w:r w:rsidR="00064401" w:rsidRPr="006D2CD3">
              <w:rPr>
                <w:rFonts w:ascii="Arial" w:hAnsi="Arial" w:cs="Arial"/>
                <w:sz w:val="18"/>
                <w:szCs w:val="18"/>
              </w:rPr>
              <w:t>1</w:t>
            </w:r>
          </w:p>
        </w:tc>
      </w:tr>
      <w:tr w:rsidR="006D2CD3" w:rsidRPr="006D2CD3" w14:paraId="752C4A8C" w14:textId="77777777" w:rsidTr="00ED3640">
        <w:tc>
          <w:tcPr>
            <w:tcW w:w="6005" w:type="dxa"/>
            <w:shd w:val="clear" w:color="auto" w:fill="auto"/>
            <w:vAlign w:val="bottom"/>
          </w:tcPr>
          <w:p w14:paraId="12D22FD6" w14:textId="77777777" w:rsidR="00C6315A" w:rsidRPr="006D2CD3" w:rsidRDefault="00C6315A" w:rsidP="00C6315A">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2481E362"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shd w:val="clear" w:color="auto" w:fill="auto"/>
            <w:vAlign w:val="bottom"/>
          </w:tcPr>
          <w:p w14:paraId="25FCFABF"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6D2CD3" w:rsidRPr="006D2CD3" w14:paraId="42A0E69F" w14:textId="77777777" w:rsidTr="00ED3640">
        <w:tc>
          <w:tcPr>
            <w:tcW w:w="6005" w:type="dxa"/>
            <w:shd w:val="clear" w:color="auto" w:fill="auto"/>
            <w:vAlign w:val="bottom"/>
          </w:tcPr>
          <w:p w14:paraId="3F34E2E8"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Total current assets</w:t>
            </w:r>
          </w:p>
        </w:tc>
        <w:tc>
          <w:tcPr>
            <w:tcW w:w="1728" w:type="dxa"/>
            <w:tcBorders>
              <w:bottom w:val="single" w:sz="4" w:space="0" w:color="auto"/>
            </w:tcBorders>
            <w:shd w:val="clear" w:color="auto" w:fill="auto"/>
            <w:vAlign w:val="bottom"/>
          </w:tcPr>
          <w:p w14:paraId="6AF1B678" w14:textId="54B5379C" w:rsidR="00C6315A" w:rsidRPr="006D2CD3" w:rsidRDefault="00064401"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6D2CD3">
              <w:rPr>
                <w:rFonts w:ascii="Arial" w:hAnsi="Arial" w:cs="Arial"/>
                <w:sz w:val="18"/>
                <w:szCs w:val="18"/>
              </w:rPr>
              <w:t>136,325,282</w:t>
            </w:r>
          </w:p>
        </w:tc>
        <w:tc>
          <w:tcPr>
            <w:tcW w:w="1728" w:type="dxa"/>
            <w:tcBorders>
              <w:bottom w:val="single" w:sz="4" w:space="0" w:color="auto"/>
            </w:tcBorders>
            <w:shd w:val="clear" w:color="auto" w:fill="auto"/>
            <w:vAlign w:val="bottom"/>
          </w:tcPr>
          <w:p w14:paraId="55F211C7" w14:textId="1F480508" w:rsidR="00C6315A" w:rsidRPr="006D2CD3" w:rsidRDefault="00C6315A"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6D2CD3">
              <w:rPr>
                <w:rFonts w:ascii="Arial" w:hAnsi="Arial" w:cs="Arial"/>
                <w:sz w:val="18"/>
                <w:szCs w:val="18"/>
              </w:rPr>
              <w:t>465,212,32</w:t>
            </w:r>
            <w:r w:rsidR="00064401" w:rsidRPr="006D2CD3">
              <w:rPr>
                <w:rFonts w:ascii="Arial" w:hAnsi="Arial" w:cs="Arial"/>
                <w:sz w:val="18"/>
                <w:szCs w:val="18"/>
              </w:rPr>
              <w:t>5</w:t>
            </w:r>
          </w:p>
        </w:tc>
      </w:tr>
      <w:tr w:rsidR="006D2CD3" w:rsidRPr="006D2CD3" w14:paraId="4B59AFE0" w14:textId="77777777" w:rsidTr="00ED3640">
        <w:tc>
          <w:tcPr>
            <w:tcW w:w="6005" w:type="dxa"/>
            <w:shd w:val="clear" w:color="auto" w:fill="auto"/>
            <w:vAlign w:val="bottom"/>
          </w:tcPr>
          <w:p w14:paraId="31BC27BF" w14:textId="77777777" w:rsidR="00C6315A" w:rsidRPr="006D2CD3" w:rsidRDefault="00C6315A" w:rsidP="00C6315A">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1A4D96E4"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shd w:val="clear" w:color="auto" w:fill="auto"/>
            <w:vAlign w:val="bottom"/>
          </w:tcPr>
          <w:p w14:paraId="2DA26DC3"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6D2CD3" w:rsidRPr="006D2CD3" w14:paraId="488B966B" w14:textId="77777777" w:rsidTr="00ED3640">
        <w:tc>
          <w:tcPr>
            <w:tcW w:w="6005" w:type="dxa"/>
            <w:shd w:val="clear" w:color="auto" w:fill="auto"/>
            <w:vAlign w:val="bottom"/>
          </w:tcPr>
          <w:p w14:paraId="4ABCFCA4" w14:textId="77777777" w:rsidR="00C6315A" w:rsidRPr="006D2CD3" w:rsidRDefault="00C6315A" w:rsidP="00C6315A">
            <w:pPr>
              <w:ind w:left="101" w:right="-72" w:hanging="187"/>
              <w:jc w:val="left"/>
              <w:rPr>
                <w:rFonts w:ascii="Arial" w:hAnsi="Arial" w:cs="Arial"/>
                <w:sz w:val="18"/>
                <w:szCs w:val="18"/>
                <w:cs/>
              </w:rPr>
            </w:pPr>
            <w:r w:rsidRPr="006D2CD3">
              <w:rPr>
                <w:rFonts w:ascii="Arial" w:hAnsi="Arial" w:cs="Arial"/>
                <w:sz w:val="18"/>
                <w:szCs w:val="18"/>
                <w:lang w:val="en-GB"/>
              </w:rPr>
              <w:t xml:space="preserve">Current </w:t>
            </w:r>
            <w:r w:rsidRPr="006D2CD3">
              <w:rPr>
                <w:rFonts w:ascii="Arial" w:hAnsi="Arial" w:cs="Arial"/>
                <w:sz w:val="18"/>
                <w:szCs w:val="18"/>
              </w:rPr>
              <w:t>financial liabilities (excluding trade payables)</w:t>
            </w:r>
          </w:p>
        </w:tc>
        <w:tc>
          <w:tcPr>
            <w:tcW w:w="1728" w:type="dxa"/>
            <w:shd w:val="clear" w:color="auto" w:fill="auto"/>
          </w:tcPr>
          <w:p w14:paraId="4F34F85E" w14:textId="4A39A6B6" w:rsidR="00C6315A" w:rsidRPr="006D2CD3" w:rsidRDefault="00DD2B6F" w:rsidP="00C6315A">
            <w:pPr>
              <w:ind w:left="-18" w:right="-72"/>
              <w:jc w:val="right"/>
              <w:rPr>
                <w:rFonts w:ascii="Arial" w:hAnsi="Arial" w:cs="Arial"/>
                <w:sz w:val="18"/>
                <w:szCs w:val="18"/>
              </w:rPr>
            </w:pPr>
            <w:r w:rsidRPr="006D2CD3">
              <w:rPr>
                <w:rFonts w:ascii="Arial" w:hAnsi="Arial" w:cs="Arial"/>
                <w:sz w:val="18"/>
                <w:szCs w:val="18"/>
              </w:rPr>
              <w:t>(188,391,001)</w:t>
            </w:r>
          </w:p>
        </w:tc>
        <w:tc>
          <w:tcPr>
            <w:tcW w:w="1728" w:type="dxa"/>
            <w:shd w:val="clear" w:color="auto" w:fill="auto"/>
          </w:tcPr>
          <w:p w14:paraId="3E29115B" w14:textId="131BC70E" w:rsidR="00C6315A" w:rsidRPr="006D2CD3" w:rsidRDefault="00C6315A" w:rsidP="00C6315A">
            <w:pPr>
              <w:ind w:left="-18" w:right="-72"/>
              <w:jc w:val="right"/>
              <w:rPr>
                <w:rFonts w:ascii="Arial" w:hAnsi="Arial" w:cs="Arial"/>
                <w:sz w:val="18"/>
                <w:szCs w:val="18"/>
              </w:rPr>
            </w:pPr>
            <w:r w:rsidRPr="006D2CD3">
              <w:rPr>
                <w:rFonts w:ascii="Arial" w:hAnsi="Arial" w:cs="Arial"/>
                <w:sz w:val="18"/>
                <w:szCs w:val="18"/>
              </w:rPr>
              <w:t>(268,433,019)</w:t>
            </w:r>
          </w:p>
        </w:tc>
      </w:tr>
      <w:tr w:rsidR="006D2CD3" w:rsidRPr="006D2CD3" w14:paraId="101AD189" w14:textId="77777777" w:rsidTr="00ED3640">
        <w:tc>
          <w:tcPr>
            <w:tcW w:w="6005" w:type="dxa"/>
            <w:shd w:val="clear" w:color="auto" w:fill="auto"/>
            <w:vAlign w:val="bottom"/>
          </w:tcPr>
          <w:p w14:paraId="2E164FDA"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Other current liabilities</w:t>
            </w:r>
          </w:p>
        </w:tc>
        <w:tc>
          <w:tcPr>
            <w:tcW w:w="1728" w:type="dxa"/>
            <w:tcBorders>
              <w:bottom w:val="single" w:sz="4" w:space="0" w:color="auto"/>
            </w:tcBorders>
            <w:shd w:val="clear" w:color="auto" w:fill="auto"/>
          </w:tcPr>
          <w:p w14:paraId="290234E4" w14:textId="127BF4B5" w:rsidR="00C6315A" w:rsidRPr="006D2CD3" w:rsidRDefault="00DD2B6F" w:rsidP="00C6315A">
            <w:pPr>
              <w:ind w:left="-18" w:right="-72"/>
              <w:jc w:val="right"/>
              <w:rPr>
                <w:rFonts w:ascii="Arial" w:hAnsi="Arial" w:cs="Arial"/>
                <w:sz w:val="18"/>
                <w:szCs w:val="18"/>
              </w:rPr>
            </w:pPr>
            <w:r w:rsidRPr="006D2CD3">
              <w:rPr>
                <w:rFonts w:ascii="Arial" w:hAnsi="Arial" w:cs="Arial"/>
                <w:sz w:val="18"/>
                <w:szCs w:val="18"/>
              </w:rPr>
              <w:t>(34,658,658)</w:t>
            </w:r>
          </w:p>
        </w:tc>
        <w:tc>
          <w:tcPr>
            <w:tcW w:w="1728" w:type="dxa"/>
            <w:tcBorders>
              <w:bottom w:val="single" w:sz="4" w:space="0" w:color="auto"/>
            </w:tcBorders>
            <w:shd w:val="clear" w:color="auto" w:fill="auto"/>
          </w:tcPr>
          <w:p w14:paraId="54B3C85F" w14:textId="1CDE087D" w:rsidR="00C6315A" w:rsidRPr="006D2CD3" w:rsidRDefault="00C6315A" w:rsidP="00C6315A">
            <w:pPr>
              <w:ind w:left="-18" w:right="-72"/>
              <w:jc w:val="right"/>
              <w:rPr>
                <w:rFonts w:ascii="Arial" w:hAnsi="Arial" w:cs="Arial"/>
                <w:sz w:val="18"/>
                <w:szCs w:val="18"/>
              </w:rPr>
            </w:pPr>
            <w:r w:rsidRPr="006D2CD3">
              <w:rPr>
                <w:rFonts w:ascii="Arial" w:hAnsi="Arial" w:cs="Arial"/>
                <w:sz w:val="18"/>
                <w:szCs w:val="18"/>
              </w:rPr>
              <w:t>(294,393,440)</w:t>
            </w:r>
          </w:p>
        </w:tc>
      </w:tr>
      <w:tr w:rsidR="006D2CD3" w:rsidRPr="006D2CD3" w14:paraId="11DA2A83" w14:textId="77777777" w:rsidTr="00ED3640">
        <w:tc>
          <w:tcPr>
            <w:tcW w:w="6005" w:type="dxa"/>
            <w:shd w:val="clear" w:color="auto" w:fill="auto"/>
            <w:vAlign w:val="bottom"/>
          </w:tcPr>
          <w:p w14:paraId="6FE53342" w14:textId="77777777" w:rsidR="00C6315A" w:rsidRPr="006D2CD3" w:rsidRDefault="00C6315A" w:rsidP="00C6315A">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46EC578C"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shd w:val="clear" w:color="auto" w:fill="auto"/>
            <w:vAlign w:val="bottom"/>
          </w:tcPr>
          <w:p w14:paraId="73E77757"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6D2CD3" w:rsidRPr="006D2CD3" w14:paraId="581439EB" w14:textId="77777777" w:rsidTr="00ED3640">
        <w:tc>
          <w:tcPr>
            <w:tcW w:w="6005" w:type="dxa"/>
            <w:shd w:val="clear" w:color="auto" w:fill="auto"/>
            <w:vAlign w:val="bottom"/>
          </w:tcPr>
          <w:p w14:paraId="799D9843"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Total current liabilities</w:t>
            </w:r>
          </w:p>
        </w:tc>
        <w:tc>
          <w:tcPr>
            <w:tcW w:w="1728" w:type="dxa"/>
            <w:tcBorders>
              <w:bottom w:val="single" w:sz="4" w:space="0" w:color="auto"/>
            </w:tcBorders>
            <w:shd w:val="clear" w:color="auto" w:fill="auto"/>
            <w:vAlign w:val="bottom"/>
          </w:tcPr>
          <w:p w14:paraId="2DE736C8" w14:textId="773E8CA8" w:rsidR="00C6315A" w:rsidRPr="006D2CD3" w:rsidRDefault="00064401"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cs/>
              </w:rPr>
            </w:pPr>
            <w:r w:rsidRPr="006D2CD3">
              <w:rPr>
                <w:rFonts w:ascii="Arial" w:hAnsi="Arial" w:cs="Arial"/>
                <w:sz w:val="18"/>
                <w:szCs w:val="18"/>
              </w:rPr>
              <w:t>(223,049,659)</w:t>
            </w:r>
          </w:p>
        </w:tc>
        <w:tc>
          <w:tcPr>
            <w:tcW w:w="1728" w:type="dxa"/>
            <w:tcBorders>
              <w:bottom w:val="single" w:sz="4" w:space="0" w:color="auto"/>
            </w:tcBorders>
            <w:shd w:val="clear" w:color="auto" w:fill="auto"/>
            <w:vAlign w:val="bottom"/>
          </w:tcPr>
          <w:p w14:paraId="1A2D54A0" w14:textId="2F6C05A7" w:rsidR="00C6315A" w:rsidRPr="006D2CD3" w:rsidRDefault="00C6315A"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cs/>
              </w:rPr>
            </w:pPr>
            <w:r w:rsidRPr="006D2CD3">
              <w:rPr>
                <w:rFonts w:ascii="Arial" w:hAnsi="Arial" w:cs="Arial"/>
                <w:sz w:val="18"/>
                <w:szCs w:val="18"/>
              </w:rPr>
              <w:t>(562,826,459)</w:t>
            </w:r>
          </w:p>
        </w:tc>
      </w:tr>
      <w:tr w:rsidR="006D2CD3" w:rsidRPr="006D2CD3" w14:paraId="78C32561" w14:textId="77777777" w:rsidTr="00ED3640">
        <w:tc>
          <w:tcPr>
            <w:tcW w:w="6005" w:type="dxa"/>
            <w:shd w:val="clear" w:color="auto" w:fill="auto"/>
            <w:vAlign w:val="bottom"/>
          </w:tcPr>
          <w:p w14:paraId="1AFEC444" w14:textId="77777777" w:rsidR="00C6315A" w:rsidRPr="006D2CD3" w:rsidRDefault="00C6315A" w:rsidP="00C6315A">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3ABC1AA7"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p>
        </w:tc>
        <w:tc>
          <w:tcPr>
            <w:tcW w:w="1728" w:type="dxa"/>
            <w:tcBorders>
              <w:top w:val="single" w:sz="4" w:space="0" w:color="auto"/>
            </w:tcBorders>
            <w:shd w:val="clear" w:color="auto" w:fill="auto"/>
            <w:vAlign w:val="bottom"/>
          </w:tcPr>
          <w:p w14:paraId="5D574A1D"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p>
        </w:tc>
      </w:tr>
      <w:tr w:rsidR="006D2CD3" w:rsidRPr="006D2CD3" w14:paraId="3FB2D399" w14:textId="77777777" w:rsidTr="00ED3640">
        <w:tc>
          <w:tcPr>
            <w:tcW w:w="6005" w:type="dxa"/>
            <w:shd w:val="clear" w:color="auto" w:fill="auto"/>
            <w:vAlign w:val="bottom"/>
          </w:tcPr>
          <w:p w14:paraId="717DFB30" w14:textId="77777777" w:rsidR="00C6315A" w:rsidRPr="006D2CD3" w:rsidRDefault="00C6315A" w:rsidP="00C6315A">
            <w:pPr>
              <w:ind w:left="101" w:right="-72" w:hanging="187"/>
              <w:jc w:val="left"/>
              <w:rPr>
                <w:rFonts w:ascii="Arial" w:hAnsi="Arial" w:cs="Arial"/>
                <w:b/>
                <w:bCs/>
                <w:sz w:val="18"/>
                <w:szCs w:val="18"/>
                <w:cs/>
              </w:rPr>
            </w:pPr>
            <w:r w:rsidRPr="006D2CD3">
              <w:rPr>
                <w:rFonts w:ascii="Arial" w:hAnsi="Arial" w:cs="Arial"/>
                <w:b/>
                <w:bCs/>
                <w:sz w:val="18"/>
                <w:szCs w:val="18"/>
              </w:rPr>
              <w:t>Non-current</w:t>
            </w:r>
          </w:p>
        </w:tc>
        <w:tc>
          <w:tcPr>
            <w:tcW w:w="1728" w:type="dxa"/>
            <w:shd w:val="clear" w:color="auto" w:fill="auto"/>
            <w:vAlign w:val="bottom"/>
          </w:tcPr>
          <w:p w14:paraId="091A5182"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p>
        </w:tc>
        <w:tc>
          <w:tcPr>
            <w:tcW w:w="1728" w:type="dxa"/>
            <w:shd w:val="clear" w:color="auto" w:fill="auto"/>
            <w:vAlign w:val="bottom"/>
          </w:tcPr>
          <w:p w14:paraId="51B59F73"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p>
        </w:tc>
      </w:tr>
      <w:tr w:rsidR="006D2CD3" w:rsidRPr="006D2CD3" w14:paraId="0D265BF9" w14:textId="77777777" w:rsidTr="00ED3640">
        <w:tc>
          <w:tcPr>
            <w:tcW w:w="6005" w:type="dxa"/>
            <w:shd w:val="clear" w:color="auto" w:fill="auto"/>
            <w:vAlign w:val="bottom"/>
          </w:tcPr>
          <w:p w14:paraId="4A6C5FBC"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Non-current assets</w:t>
            </w:r>
          </w:p>
        </w:tc>
        <w:tc>
          <w:tcPr>
            <w:tcW w:w="1728" w:type="dxa"/>
            <w:shd w:val="clear" w:color="auto" w:fill="auto"/>
          </w:tcPr>
          <w:p w14:paraId="3AA19041" w14:textId="2B97649A" w:rsidR="00C6315A" w:rsidRPr="006D2CD3" w:rsidRDefault="00064401"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6D2CD3">
              <w:rPr>
                <w:rFonts w:ascii="Arial" w:hAnsi="Arial" w:cs="Arial"/>
                <w:sz w:val="18"/>
                <w:szCs w:val="18"/>
                <w:lang w:val="en-GB"/>
              </w:rPr>
              <w:t>3,693,721,975</w:t>
            </w:r>
          </w:p>
        </w:tc>
        <w:tc>
          <w:tcPr>
            <w:tcW w:w="1728" w:type="dxa"/>
            <w:shd w:val="clear" w:color="auto" w:fill="auto"/>
          </w:tcPr>
          <w:p w14:paraId="6327E919" w14:textId="28F5BCB4" w:rsidR="00C6315A" w:rsidRPr="006D2CD3" w:rsidRDefault="00C6315A"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6D2CD3">
              <w:rPr>
                <w:rFonts w:ascii="Arial" w:hAnsi="Arial" w:cs="Arial"/>
                <w:sz w:val="18"/>
                <w:szCs w:val="18"/>
              </w:rPr>
              <w:t>3,919,271,34</w:t>
            </w:r>
            <w:r w:rsidR="00064401" w:rsidRPr="006D2CD3">
              <w:rPr>
                <w:rFonts w:ascii="Arial" w:hAnsi="Arial" w:cs="Arial"/>
                <w:sz w:val="18"/>
                <w:szCs w:val="18"/>
              </w:rPr>
              <w:t>4</w:t>
            </w:r>
          </w:p>
        </w:tc>
      </w:tr>
      <w:tr w:rsidR="006D2CD3" w:rsidRPr="006D2CD3" w14:paraId="74E82B69" w14:textId="77777777" w:rsidTr="00ED3640">
        <w:tc>
          <w:tcPr>
            <w:tcW w:w="6005" w:type="dxa"/>
            <w:shd w:val="clear" w:color="auto" w:fill="auto"/>
            <w:vAlign w:val="bottom"/>
          </w:tcPr>
          <w:p w14:paraId="13A3048D"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Non-current financial liabilities</w:t>
            </w:r>
          </w:p>
        </w:tc>
        <w:tc>
          <w:tcPr>
            <w:tcW w:w="1728" w:type="dxa"/>
            <w:shd w:val="clear" w:color="auto" w:fill="auto"/>
          </w:tcPr>
          <w:p w14:paraId="6FF24553" w14:textId="574C142B" w:rsidR="00C6315A" w:rsidRPr="006D2CD3" w:rsidRDefault="00064401"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6D2CD3">
              <w:rPr>
                <w:rFonts w:ascii="Arial" w:hAnsi="Arial" w:cs="Arial"/>
                <w:sz w:val="18"/>
                <w:szCs w:val="18"/>
                <w:lang w:val="en-GB"/>
              </w:rPr>
              <w:t>(275,594,495)</w:t>
            </w:r>
          </w:p>
        </w:tc>
        <w:tc>
          <w:tcPr>
            <w:tcW w:w="1728" w:type="dxa"/>
            <w:shd w:val="clear" w:color="auto" w:fill="auto"/>
          </w:tcPr>
          <w:p w14:paraId="3C5A7285" w14:textId="1D1A5EAE" w:rsidR="00C6315A" w:rsidRPr="006D2CD3" w:rsidRDefault="00C6315A"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6D2CD3">
              <w:rPr>
                <w:rFonts w:ascii="Arial" w:hAnsi="Arial" w:cs="Arial"/>
                <w:sz w:val="18"/>
                <w:szCs w:val="18"/>
              </w:rPr>
              <w:t>(462,022,042)</w:t>
            </w:r>
          </w:p>
        </w:tc>
      </w:tr>
      <w:tr w:rsidR="006D2CD3" w:rsidRPr="006D2CD3" w14:paraId="4287A24B" w14:textId="77777777" w:rsidTr="00ED3640">
        <w:tc>
          <w:tcPr>
            <w:tcW w:w="6005" w:type="dxa"/>
            <w:shd w:val="clear" w:color="auto" w:fill="auto"/>
            <w:vAlign w:val="bottom"/>
          </w:tcPr>
          <w:p w14:paraId="09D645D9"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Other non-current financial liabilities</w:t>
            </w:r>
          </w:p>
        </w:tc>
        <w:tc>
          <w:tcPr>
            <w:tcW w:w="1728" w:type="dxa"/>
            <w:tcBorders>
              <w:bottom w:val="single" w:sz="4" w:space="0" w:color="auto"/>
            </w:tcBorders>
            <w:shd w:val="clear" w:color="auto" w:fill="auto"/>
          </w:tcPr>
          <w:p w14:paraId="7C423C1E" w14:textId="4E166052" w:rsidR="00C6315A" w:rsidRPr="006D2CD3" w:rsidRDefault="00064401"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6D2CD3">
              <w:rPr>
                <w:rFonts w:ascii="Arial" w:hAnsi="Arial" w:cs="Arial"/>
                <w:sz w:val="18"/>
                <w:szCs w:val="18"/>
                <w:lang w:val="en-GB"/>
              </w:rPr>
              <w:t>(911,485)</w:t>
            </w:r>
          </w:p>
        </w:tc>
        <w:tc>
          <w:tcPr>
            <w:tcW w:w="1728" w:type="dxa"/>
            <w:tcBorders>
              <w:bottom w:val="single" w:sz="4" w:space="0" w:color="auto"/>
            </w:tcBorders>
            <w:shd w:val="clear" w:color="auto" w:fill="auto"/>
          </w:tcPr>
          <w:p w14:paraId="14094423" w14:textId="307B026A" w:rsidR="00C6315A" w:rsidRPr="006D2CD3" w:rsidRDefault="00C6315A"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lang w:val="en-GB"/>
              </w:rPr>
            </w:pPr>
            <w:r w:rsidRPr="006D2CD3">
              <w:rPr>
                <w:rFonts w:ascii="Arial" w:hAnsi="Arial" w:cs="Arial"/>
                <w:sz w:val="18"/>
                <w:szCs w:val="18"/>
              </w:rPr>
              <w:t>(1,590,471)</w:t>
            </w:r>
          </w:p>
        </w:tc>
      </w:tr>
      <w:tr w:rsidR="006D2CD3" w:rsidRPr="006D2CD3" w14:paraId="22E4F484" w14:textId="77777777" w:rsidTr="00ED3640">
        <w:tc>
          <w:tcPr>
            <w:tcW w:w="6005" w:type="dxa"/>
            <w:shd w:val="clear" w:color="auto" w:fill="auto"/>
            <w:vAlign w:val="bottom"/>
          </w:tcPr>
          <w:p w14:paraId="6869FE32" w14:textId="77777777" w:rsidR="00C6315A" w:rsidRPr="006D2CD3" w:rsidRDefault="00C6315A" w:rsidP="00C6315A">
            <w:pPr>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4549B408" w14:textId="77777777" w:rsidR="00C6315A" w:rsidRPr="006D2CD3" w:rsidRDefault="00C6315A" w:rsidP="00C6315A">
            <w:pPr>
              <w:ind w:left="-18" w:right="-72"/>
              <w:jc w:val="right"/>
              <w:rPr>
                <w:rFonts w:ascii="Arial" w:hAnsi="Arial" w:cs="Arial"/>
                <w:sz w:val="18"/>
                <w:szCs w:val="18"/>
              </w:rPr>
            </w:pPr>
          </w:p>
        </w:tc>
        <w:tc>
          <w:tcPr>
            <w:tcW w:w="1728" w:type="dxa"/>
            <w:tcBorders>
              <w:top w:val="single" w:sz="4" w:space="0" w:color="auto"/>
            </w:tcBorders>
            <w:shd w:val="clear" w:color="auto" w:fill="auto"/>
            <w:vAlign w:val="bottom"/>
          </w:tcPr>
          <w:p w14:paraId="378C7804" w14:textId="77777777" w:rsidR="00C6315A" w:rsidRPr="006D2CD3" w:rsidRDefault="00C6315A" w:rsidP="00C6315A">
            <w:pPr>
              <w:ind w:left="-18" w:right="-72"/>
              <w:jc w:val="right"/>
              <w:rPr>
                <w:rFonts w:ascii="Arial" w:hAnsi="Arial" w:cs="Arial"/>
                <w:sz w:val="18"/>
                <w:szCs w:val="18"/>
              </w:rPr>
            </w:pPr>
          </w:p>
        </w:tc>
      </w:tr>
      <w:tr w:rsidR="006D2CD3" w:rsidRPr="006D2CD3" w14:paraId="7CBDF3C0" w14:textId="77777777" w:rsidTr="00ED3640">
        <w:tc>
          <w:tcPr>
            <w:tcW w:w="6005" w:type="dxa"/>
            <w:shd w:val="clear" w:color="auto" w:fill="auto"/>
            <w:vAlign w:val="bottom"/>
          </w:tcPr>
          <w:p w14:paraId="4485353C"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Total non-current net assets</w:t>
            </w:r>
          </w:p>
        </w:tc>
        <w:tc>
          <w:tcPr>
            <w:tcW w:w="1728" w:type="dxa"/>
            <w:tcBorders>
              <w:bottom w:val="single" w:sz="4" w:space="0" w:color="auto"/>
            </w:tcBorders>
            <w:shd w:val="clear" w:color="auto" w:fill="auto"/>
            <w:vAlign w:val="bottom"/>
          </w:tcPr>
          <w:p w14:paraId="45580B00" w14:textId="3F1F70A3" w:rsidR="00C6315A" w:rsidRPr="006D2CD3" w:rsidRDefault="00064401" w:rsidP="00C6315A">
            <w:pPr>
              <w:ind w:left="-18" w:right="-72"/>
              <w:jc w:val="right"/>
              <w:rPr>
                <w:rFonts w:ascii="Arial" w:hAnsi="Arial" w:cs="Arial"/>
                <w:sz w:val="18"/>
                <w:szCs w:val="18"/>
              </w:rPr>
            </w:pPr>
            <w:r w:rsidRPr="006D2CD3">
              <w:rPr>
                <w:rFonts w:ascii="Arial" w:hAnsi="Arial" w:cs="Arial"/>
                <w:sz w:val="18"/>
                <w:szCs w:val="18"/>
              </w:rPr>
              <w:t>3,417,215,995</w:t>
            </w:r>
          </w:p>
        </w:tc>
        <w:tc>
          <w:tcPr>
            <w:tcW w:w="1728" w:type="dxa"/>
            <w:tcBorders>
              <w:bottom w:val="single" w:sz="4" w:space="0" w:color="auto"/>
            </w:tcBorders>
            <w:shd w:val="clear" w:color="auto" w:fill="auto"/>
            <w:vAlign w:val="bottom"/>
          </w:tcPr>
          <w:p w14:paraId="5DAACE6C" w14:textId="76551317" w:rsidR="00C6315A" w:rsidRPr="006D2CD3" w:rsidRDefault="00C6315A" w:rsidP="00C6315A">
            <w:pPr>
              <w:ind w:left="-18" w:right="-72"/>
              <w:jc w:val="right"/>
              <w:rPr>
                <w:rFonts w:ascii="Arial" w:hAnsi="Arial" w:cs="Arial"/>
                <w:sz w:val="18"/>
                <w:szCs w:val="18"/>
              </w:rPr>
            </w:pPr>
            <w:r w:rsidRPr="006D2CD3">
              <w:rPr>
                <w:rFonts w:ascii="Arial" w:hAnsi="Arial" w:cs="Arial"/>
                <w:sz w:val="18"/>
                <w:szCs w:val="18"/>
              </w:rPr>
              <w:t>3,455,658,83</w:t>
            </w:r>
            <w:r w:rsidR="00064401" w:rsidRPr="006D2CD3">
              <w:rPr>
                <w:rFonts w:ascii="Arial" w:hAnsi="Arial" w:cs="Arial"/>
                <w:sz w:val="18"/>
                <w:szCs w:val="18"/>
              </w:rPr>
              <w:t>1</w:t>
            </w:r>
          </w:p>
        </w:tc>
      </w:tr>
      <w:tr w:rsidR="006D2CD3" w:rsidRPr="006D2CD3" w14:paraId="11ED17D6" w14:textId="77777777" w:rsidTr="00ED3640">
        <w:tc>
          <w:tcPr>
            <w:tcW w:w="6005" w:type="dxa"/>
            <w:shd w:val="clear" w:color="auto" w:fill="auto"/>
            <w:vAlign w:val="bottom"/>
          </w:tcPr>
          <w:p w14:paraId="1E3D09E2" w14:textId="77777777" w:rsidR="00C6315A" w:rsidRPr="006D2CD3" w:rsidRDefault="00C6315A" w:rsidP="00C6315A">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26B0E3C4"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shd w:val="clear" w:color="auto" w:fill="auto"/>
            <w:vAlign w:val="bottom"/>
          </w:tcPr>
          <w:p w14:paraId="6B1EA6AC"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6D2CD3" w:rsidRPr="006D2CD3" w14:paraId="2DE4A816" w14:textId="77777777" w:rsidTr="00ED3640">
        <w:tc>
          <w:tcPr>
            <w:tcW w:w="6005" w:type="dxa"/>
            <w:shd w:val="clear" w:color="auto" w:fill="auto"/>
            <w:vAlign w:val="bottom"/>
          </w:tcPr>
          <w:p w14:paraId="4FB83040"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b/>
                <w:bCs/>
                <w:sz w:val="18"/>
                <w:szCs w:val="18"/>
              </w:rPr>
              <w:t>Net assets</w:t>
            </w:r>
          </w:p>
        </w:tc>
        <w:tc>
          <w:tcPr>
            <w:tcW w:w="1728" w:type="dxa"/>
            <w:tcBorders>
              <w:bottom w:val="single" w:sz="4" w:space="0" w:color="auto"/>
            </w:tcBorders>
            <w:shd w:val="clear" w:color="auto" w:fill="auto"/>
            <w:vAlign w:val="bottom"/>
          </w:tcPr>
          <w:p w14:paraId="681FFA56" w14:textId="7EC9038D" w:rsidR="00C6315A" w:rsidRPr="006D2CD3" w:rsidRDefault="00DD2B6F" w:rsidP="00C6315A">
            <w:pPr>
              <w:ind w:left="-18" w:right="-72"/>
              <w:jc w:val="right"/>
              <w:rPr>
                <w:rFonts w:ascii="Arial" w:hAnsi="Arial" w:cs="Arial"/>
                <w:sz w:val="18"/>
                <w:szCs w:val="18"/>
              </w:rPr>
            </w:pPr>
            <w:r w:rsidRPr="006D2CD3">
              <w:rPr>
                <w:rFonts w:ascii="Arial" w:hAnsi="Arial" w:cs="Arial"/>
                <w:sz w:val="18"/>
                <w:szCs w:val="18"/>
              </w:rPr>
              <w:t>3,330,491,618</w:t>
            </w:r>
          </w:p>
        </w:tc>
        <w:tc>
          <w:tcPr>
            <w:tcW w:w="1728" w:type="dxa"/>
            <w:tcBorders>
              <w:bottom w:val="single" w:sz="4" w:space="0" w:color="auto"/>
            </w:tcBorders>
            <w:shd w:val="clear" w:color="auto" w:fill="auto"/>
            <w:vAlign w:val="bottom"/>
          </w:tcPr>
          <w:p w14:paraId="2DD3B572" w14:textId="38CA410F" w:rsidR="00C6315A" w:rsidRPr="006D2CD3" w:rsidRDefault="00C6315A" w:rsidP="00C6315A">
            <w:pPr>
              <w:ind w:left="-18" w:right="-72"/>
              <w:jc w:val="right"/>
              <w:rPr>
                <w:rFonts w:ascii="Arial" w:hAnsi="Arial" w:cs="Arial"/>
                <w:sz w:val="18"/>
                <w:szCs w:val="18"/>
              </w:rPr>
            </w:pPr>
            <w:r w:rsidRPr="006D2CD3">
              <w:rPr>
                <w:rFonts w:ascii="Arial" w:hAnsi="Arial" w:cs="Arial"/>
                <w:sz w:val="18"/>
                <w:szCs w:val="18"/>
              </w:rPr>
              <w:t>3,358,044,69</w:t>
            </w:r>
            <w:r w:rsidR="00064401" w:rsidRPr="006D2CD3">
              <w:rPr>
                <w:rFonts w:ascii="Arial" w:hAnsi="Arial" w:cs="Arial"/>
                <w:sz w:val="18"/>
                <w:szCs w:val="18"/>
              </w:rPr>
              <w:t>7</w:t>
            </w:r>
          </w:p>
        </w:tc>
      </w:tr>
      <w:bookmarkEnd w:id="13"/>
    </w:tbl>
    <w:p w14:paraId="0606D6D5" w14:textId="6D094425" w:rsidR="00FC5CEA" w:rsidRPr="006D2CD3" w:rsidRDefault="00FC5CEA" w:rsidP="00856BF7">
      <w:pPr>
        <w:autoSpaceDE w:val="0"/>
        <w:autoSpaceDN w:val="0"/>
        <w:adjustRightInd w:val="0"/>
        <w:rPr>
          <w:rFonts w:ascii="Arial" w:hAnsi="Arial" w:cs="Arial"/>
          <w:b/>
          <w:bCs/>
          <w:sz w:val="18"/>
          <w:szCs w:val="18"/>
          <w:shd w:val="clear" w:color="auto" w:fill="FFFFFF"/>
        </w:rPr>
      </w:pPr>
      <w:r w:rsidRPr="006D2CD3">
        <w:rPr>
          <w:rFonts w:ascii="Arial" w:hAnsi="Arial" w:cs="Arial"/>
          <w:b/>
          <w:bCs/>
          <w:sz w:val="18"/>
          <w:szCs w:val="18"/>
          <w:shd w:val="clear" w:color="auto" w:fill="FFFFFF"/>
        </w:rPr>
        <w:br w:type="page"/>
      </w:r>
    </w:p>
    <w:p w14:paraId="4F6C4EC4" w14:textId="77777777" w:rsidR="002900A9" w:rsidRPr="006D2CD3" w:rsidRDefault="002900A9" w:rsidP="00856BF7">
      <w:pPr>
        <w:autoSpaceDE w:val="0"/>
        <w:autoSpaceDN w:val="0"/>
        <w:adjustRightInd w:val="0"/>
        <w:rPr>
          <w:rFonts w:ascii="Arial" w:hAnsi="Arial" w:cs="Arial"/>
          <w:b/>
          <w:bCs/>
          <w:sz w:val="18"/>
          <w:szCs w:val="18"/>
        </w:rPr>
      </w:pPr>
      <w:r w:rsidRPr="006D2CD3">
        <w:rPr>
          <w:rFonts w:ascii="Arial" w:hAnsi="Arial" w:cs="Arial"/>
          <w:b/>
          <w:bCs/>
          <w:sz w:val="18"/>
          <w:szCs w:val="18"/>
        </w:rPr>
        <w:t>Summarised statement of comprehensive income</w:t>
      </w:r>
    </w:p>
    <w:p w14:paraId="0916A78C" w14:textId="77777777" w:rsidR="002900A9" w:rsidRPr="006D2CD3" w:rsidRDefault="002900A9" w:rsidP="00856BF7">
      <w:pPr>
        <w:autoSpaceDE w:val="0"/>
        <w:autoSpaceDN w:val="0"/>
        <w:adjustRightInd w:val="0"/>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005"/>
        <w:gridCol w:w="1728"/>
        <w:gridCol w:w="1728"/>
      </w:tblGrid>
      <w:tr w:rsidR="006D2CD3" w:rsidRPr="006D2CD3" w14:paraId="43EA111F" w14:textId="77777777" w:rsidTr="006802FC">
        <w:tc>
          <w:tcPr>
            <w:tcW w:w="6005" w:type="dxa"/>
            <w:shd w:val="clear" w:color="auto" w:fill="auto"/>
            <w:vAlign w:val="bottom"/>
          </w:tcPr>
          <w:p w14:paraId="45266061" w14:textId="77777777" w:rsidR="00856BF7" w:rsidRPr="006D2CD3" w:rsidRDefault="00856BF7"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bottom w:val="single" w:sz="4" w:space="0" w:color="auto"/>
            </w:tcBorders>
            <w:shd w:val="clear" w:color="auto" w:fill="auto"/>
            <w:vAlign w:val="bottom"/>
          </w:tcPr>
          <w:p w14:paraId="6C4C3DC1" w14:textId="77777777" w:rsidR="00856BF7" w:rsidRPr="006D2CD3" w:rsidRDefault="00856BF7"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Consolidated financial statements of</w:t>
            </w:r>
          </w:p>
        </w:tc>
      </w:tr>
      <w:tr w:rsidR="006D2CD3" w:rsidRPr="006D2CD3" w14:paraId="1DBECCB8" w14:textId="77777777" w:rsidTr="00ED3640">
        <w:tc>
          <w:tcPr>
            <w:tcW w:w="6005" w:type="dxa"/>
            <w:shd w:val="clear" w:color="auto" w:fill="auto"/>
            <w:vAlign w:val="bottom"/>
          </w:tcPr>
          <w:p w14:paraId="059F9D6B" w14:textId="77777777" w:rsidR="00856BF7" w:rsidRPr="006D2CD3" w:rsidRDefault="00856BF7"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top w:val="single" w:sz="4" w:space="0" w:color="auto"/>
            </w:tcBorders>
            <w:shd w:val="clear" w:color="auto" w:fill="auto"/>
            <w:vAlign w:val="bottom"/>
          </w:tcPr>
          <w:p w14:paraId="5766CC77" w14:textId="77777777" w:rsidR="00856BF7" w:rsidRPr="006D2CD3" w:rsidRDefault="00856BF7"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napToGrid w:val="0"/>
                <w:sz w:val="18"/>
                <w:szCs w:val="18"/>
              </w:rPr>
              <w:t>Thai Solar Renewable Co., Ltd.</w:t>
            </w:r>
          </w:p>
        </w:tc>
      </w:tr>
      <w:tr w:rsidR="006D2CD3" w:rsidRPr="006D2CD3" w14:paraId="79F22769" w14:textId="77777777" w:rsidTr="00ED3640">
        <w:tc>
          <w:tcPr>
            <w:tcW w:w="6005" w:type="dxa"/>
            <w:shd w:val="clear" w:color="auto" w:fill="auto"/>
            <w:vAlign w:val="bottom"/>
          </w:tcPr>
          <w:p w14:paraId="3BC0805E" w14:textId="77777777" w:rsidR="00856BF7" w:rsidRPr="006D2CD3" w:rsidRDefault="00856BF7"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bottom w:val="single" w:sz="4" w:space="0" w:color="auto"/>
            </w:tcBorders>
            <w:shd w:val="clear" w:color="auto" w:fill="auto"/>
            <w:vAlign w:val="bottom"/>
          </w:tcPr>
          <w:p w14:paraId="63096199" w14:textId="77777777" w:rsidR="00856BF7" w:rsidRPr="006D2CD3" w:rsidRDefault="00856BF7"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For the year ended </w:t>
            </w:r>
            <w:r w:rsidR="00B14D45" w:rsidRPr="006D2CD3">
              <w:rPr>
                <w:rFonts w:ascii="Arial" w:hAnsi="Arial" w:cs="Arial"/>
                <w:b/>
                <w:bCs/>
                <w:sz w:val="18"/>
                <w:szCs w:val="18"/>
                <w:lang w:val="en-GB"/>
              </w:rPr>
              <w:t>31</w:t>
            </w:r>
            <w:r w:rsidRPr="006D2CD3">
              <w:rPr>
                <w:rFonts w:ascii="Arial" w:hAnsi="Arial" w:cs="Arial"/>
                <w:b/>
                <w:bCs/>
                <w:sz w:val="18"/>
                <w:szCs w:val="18"/>
              </w:rPr>
              <w:t xml:space="preserve"> December</w:t>
            </w:r>
          </w:p>
        </w:tc>
      </w:tr>
      <w:tr w:rsidR="006D2CD3" w:rsidRPr="006D2CD3" w14:paraId="77E0AA14" w14:textId="77777777" w:rsidTr="00ED3640">
        <w:tc>
          <w:tcPr>
            <w:tcW w:w="6005" w:type="dxa"/>
            <w:shd w:val="clear" w:color="auto" w:fill="auto"/>
            <w:vAlign w:val="bottom"/>
          </w:tcPr>
          <w:p w14:paraId="59DED883" w14:textId="77777777" w:rsidR="007E0520" w:rsidRPr="006D2CD3"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5524ECAF" w14:textId="665961DF" w:rsidR="007E0520" w:rsidRPr="006D2CD3" w:rsidRDefault="004E07B7"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lang w:val="en-GB"/>
              </w:rPr>
              <w:t>2024</w:t>
            </w:r>
          </w:p>
        </w:tc>
        <w:tc>
          <w:tcPr>
            <w:tcW w:w="1728" w:type="dxa"/>
            <w:tcBorders>
              <w:top w:val="single" w:sz="4" w:space="0" w:color="auto"/>
            </w:tcBorders>
            <w:shd w:val="clear" w:color="auto" w:fill="auto"/>
            <w:vAlign w:val="bottom"/>
          </w:tcPr>
          <w:p w14:paraId="0498E047" w14:textId="0A026EED" w:rsidR="007E0520" w:rsidRPr="006D2CD3" w:rsidRDefault="00DB5CDA"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399F7F5F" w14:textId="77777777" w:rsidTr="00ED3640">
        <w:tc>
          <w:tcPr>
            <w:tcW w:w="6005" w:type="dxa"/>
            <w:shd w:val="clear" w:color="auto" w:fill="auto"/>
            <w:vAlign w:val="bottom"/>
          </w:tcPr>
          <w:p w14:paraId="00E9BA81" w14:textId="77777777" w:rsidR="007E0520" w:rsidRPr="006D2CD3"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bottom w:val="single" w:sz="4" w:space="0" w:color="auto"/>
            </w:tcBorders>
            <w:shd w:val="clear" w:color="auto" w:fill="auto"/>
            <w:vAlign w:val="bottom"/>
          </w:tcPr>
          <w:p w14:paraId="21A49672" w14:textId="77777777" w:rsidR="007E0520" w:rsidRPr="006D2CD3"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728" w:type="dxa"/>
            <w:tcBorders>
              <w:bottom w:val="single" w:sz="4" w:space="0" w:color="auto"/>
            </w:tcBorders>
            <w:shd w:val="clear" w:color="auto" w:fill="auto"/>
            <w:vAlign w:val="bottom"/>
          </w:tcPr>
          <w:p w14:paraId="422C5401" w14:textId="77777777" w:rsidR="007E0520" w:rsidRPr="006D2CD3"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r>
      <w:tr w:rsidR="006D2CD3" w:rsidRPr="006D2CD3" w14:paraId="70600DF3" w14:textId="77777777" w:rsidTr="00ED3640">
        <w:tc>
          <w:tcPr>
            <w:tcW w:w="6005" w:type="dxa"/>
            <w:shd w:val="clear" w:color="auto" w:fill="auto"/>
            <w:vAlign w:val="bottom"/>
          </w:tcPr>
          <w:p w14:paraId="36E628F1" w14:textId="77777777" w:rsidR="00856BF7" w:rsidRPr="006D2CD3" w:rsidRDefault="00856BF7"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36BD7FB1" w14:textId="77777777" w:rsidR="00856BF7" w:rsidRPr="006D2CD3" w:rsidRDefault="00856BF7"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shd w:val="clear" w:color="auto" w:fill="auto"/>
            <w:vAlign w:val="bottom"/>
          </w:tcPr>
          <w:p w14:paraId="1ED8707C" w14:textId="77777777" w:rsidR="00856BF7" w:rsidRPr="006D2CD3" w:rsidRDefault="00856BF7"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6D2CD3" w:rsidRPr="006D2CD3" w14:paraId="471CB9A1" w14:textId="77777777" w:rsidTr="00ED3640">
        <w:tc>
          <w:tcPr>
            <w:tcW w:w="6005" w:type="dxa"/>
            <w:shd w:val="clear" w:color="auto" w:fill="auto"/>
            <w:vAlign w:val="bottom"/>
          </w:tcPr>
          <w:p w14:paraId="3004195E" w14:textId="77777777" w:rsidR="00DD2B6F" w:rsidRPr="006D2CD3" w:rsidRDefault="00DD2B6F" w:rsidP="00DD2B6F">
            <w:pPr>
              <w:ind w:left="101" w:right="-72" w:hanging="187"/>
              <w:jc w:val="left"/>
              <w:rPr>
                <w:rFonts w:ascii="Arial" w:hAnsi="Arial" w:cs="Arial"/>
                <w:sz w:val="18"/>
                <w:szCs w:val="18"/>
                <w:cs/>
              </w:rPr>
            </w:pPr>
            <w:r w:rsidRPr="006D2CD3">
              <w:rPr>
                <w:rFonts w:ascii="Arial" w:hAnsi="Arial" w:cs="Arial"/>
                <w:sz w:val="18"/>
                <w:szCs w:val="18"/>
              </w:rPr>
              <w:t>Revenue from sales</w:t>
            </w:r>
          </w:p>
        </w:tc>
        <w:tc>
          <w:tcPr>
            <w:tcW w:w="1728" w:type="dxa"/>
            <w:shd w:val="clear" w:color="auto" w:fill="auto"/>
          </w:tcPr>
          <w:p w14:paraId="284DE8D1" w14:textId="4FD15BA6" w:rsidR="00DD2B6F" w:rsidRPr="006D2CD3" w:rsidRDefault="00DD2B6F" w:rsidP="00DD2B6F">
            <w:pPr>
              <w:ind w:left="-18" w:right="-72"/>
              <w:jc w:val="right"/>
              <w:rPr>
                <w:rFonts w:ascii="Arial" w:hAnsi="Arial" w:cs="Arial"/>
                <w:sz w:val="18"/>
                <w:szCs w:val="18"/>
              </w:rPr>
            </w:pPr>
            <w:r w:rsidRPr="006D2CD3">
              <w:rPr>
                <w:rFonts w:ascii="Arial" w:hAnsi="Arial" w:cs="Arial"/>
                <w:sz w:val="18"/>
                <w:szCs w:val="18"/>
              </w:rPr>
              <w:t>590,827,254</w:t>
            </w:r>
          </w:p>
        </w:tc>
        <w:tc>
          <w:tcPr>
            <w:tcW w:w="1728" w:type="dxa"/>
            <w:shd w:val="clear" w:color="auto" w:fill="auto"/>
          </w:tcPr>
          <w:p w14:paraId="4FE96035" w14:textId="4B4CBF43" w:rsidR="00DD2B6F" w:rsidRPr="006D2CD3" w:rsidRDefault="00DD2B6F" w:rsidP="00DD2B6F">
            <w:pPr>
              <w:ind w:left="-18" w:right="-72"/>
              <w:jc w:val="right"/>
              <w:rPr>
                <w:rFonts w:ascii="Arial" w:hAnsi="Arial" w:cs="Arial"/>
                <w:sz w:val="18"/>
                <w:szCs w:val="18"/>
              </w:rPr>
            </w:pPr>
            <w:r w:rsidRPr="006D2CD3">
              <w:rPr>
                <w:rFonts w:ascii="Arial" w:hAnsi="Arial" w:cs="Arial"/>
                <w:sz w:val="18"/>
                <w:szCs w:val="18"/>
              </w:rPr>
              <w:t>659,432,642</w:t>
            </w:r>
          </w:p>
        </w:tc>
      </w:tr>
      <w:tr w:rsidR="006D2CD3" w:rsidRPr="006D2CD3" w14:paraId="6C75DAE0" w14:textId="77777777" w:rsidTr="00ED3640">
        <w:tc>
          <w:tcPr>
            <w:tcW w:w="6005" w:type="dxa"/>
            <w:shd w:val="clear" w:color="auto" w:fill="auto"/>
            <w:vAlign w:val="bottom"/>
          </w:tcPr>
          <w:p w14:paraId="340A304D" w14:textId="77777777" w:rsidR="00DD2B6F" w:rsidRPr="006D2CD3" w:rsidRDefault="00DD2B6F" w:rsidP="00DD2B6F">
            <w:pPr>
              <w:ind w:left="101" w:right="-72" w:hanging="187"/>
              <w:jc w:val="left"/>
              <w:rPr>
                <w:rFonts w:ascii="Arial" w:hAnsi="Arial" w:cs="Arial"/>
                <w:sz w:val="18"/>
                <w:szCs w:val="18"/>
                <w:cs/>
              </w:rPr>
            </w:pPr>
            <w:r w:rsidRPr="006D2CD3">
              <w:rPr>
                <w:rFonts w:ascii="Arial" w:hAnsi="Arial" w:cs="Arial"/>
                <w:sz w:val="18"/>
                <w:szCs w:val="18"/>
              </w:rPr>
              <w:t>Subsidy for adders</w:t>
            </w:r>
          </w:p>
        </w:tc>
        <w:tc>
          <w:tcPr>
            <w:tcW w:w="1728" w:type="dxa"/>
            <w:shd w:val="clear" w:color="auto" w:fill="auto"/>
          </w:tcPr>
          <w:p w14:paraId="05EBD983" w14:textId="2DB5D50F" w:rsidR="00DD2B6F" w:rsidRPr="006D2CD3" w:rsidRDefault="00DD2B6F" w:rsidP="00DD2B6F">
            <w:pPr>
              <w:ind w:left="-18" w:right="-72"/>
              <w:jc w:val="right"/>
              <w:rPr>
                <w:rFonts w:ascii="Arial" w:hAnsi="Arial" w:cs="Arial"/>
                <w:sz w:val="18"/>
                <w:szCs w:val="18"/>
              </w:rPr>
            </w:pPr>
            <w:r w:rsidRPr="006D2CD3">
              <w:rPr>
                <w:rFonts w:ascii="Arial" w:hAnsi="Arial" w:cs="Arial"/>
                <w:sz w:val="18"/>
                <w:szCs w:val="18"/>
              </w:rPr>
              <w:t>195,705,023</w:t>
            </w:r>
          </w:p>
        </w:tc>
        <w:tc>
          <w:tcPr>
            <w:tcW w:w="1728" w:type="dxa"/>
            <w:shd w:val="clear" w:color="auto" w:fill="auto"/>
          </w:tcPr>
          <w:p w14:paraId="44041A68" w14:textId="23366DBA" w:rsidR="00DD2B6F" w:rsidRPr="006D2CD3" w:rsidRDefault="00DD2B6F" w:rsidP="00DD2B6F">
            <w:pPr>
              <w:ind w:left="-18" w:right="-72"/>
              <w:jc w:val="right"/>
              <w:rPr>
                <w:rFonts w:ascii="Arial" w:hAnsi="Arial" w:cs="Arial"/>
                <w:sz w:val="18"/>
                <w:szCs w:val="18"/>
              </w:rPr>
            </w:pPr>
            <w:r w:rsidRPr="006D2CD3">
              <w:rPr>
                <w:rFonts w:ascii="Arial" w:hAnsi="Arial" w:cs="Arial"/>
                <w:sz w:val="18"/>
                <w:szCs w:val="18"/>
              </w:rPr>
              <w:t>915,714,046</w:t>
            </w:r>
          </w:p>
        </w:tc>
      </w:tr>
      <w:tr w:rsidR="006D2CD3" w:rsidRPr="006D2CD3" w14:paraId="312CD1AF" w14:textId="77777777" w:rsidTr="00ED3640">
        <w:tc>
          <w:tcPr>
            <w:tcW w:w="6005" w:type="dxa"/>
            <w:shd w:val="clear" w:color="auto" w:fill="auto"/>
            <w:vAlign w:val="bottom"/>
          </w:tcPr>
          <w:p w14:paraId="005AAE14" w14:textId="77777777" w:rsidR="00C6315A" w:rsidRPr="006D2CD3" w:rsidRDefault="00C6315A" w:rsidP="00C6315A">
            <w:pPr>
              <w:ind w:left="101" w:right="-72" w:hanging="187"/>
              <w:jc w:val="left"/>
              <w:rPr>
                <w:rFonts w:ascii="Arial" w:hAnsi="Arial" w:cs="Arial"/>
                <w:sz w:val="18"/>
                <w:szCs w:val="18"/>
                <w:cs/>
              </w:rPr>
            </w:pPr>
            <w:r w:rsidRPr="006D2CD3">
              <w:rPr>
                <w:rFonts w:ascii="Arial" w:hAnsi="Arial" w:cs="Arial"/>
                <w:sz w:val="18"/>
                <w:szCs w:val="18"/>
              </w:rPr>
              <w:t xml:space="preserve">Cost of sales </w:t>
            </w:r>
          </w:p>
        </w:tc>
        <w:tc>
          <w:tcPr>
            <w:tcW w:w="1728" w:type="dxa"/>
            <w:tcBorders>
              <w:bottom w:val="single" w:sz="4" w:space="0" w:color="auto"/>
            </w:tcBorders>
            <w:shd w:val="clear" w:color="auto" w:fill="auto"/>
          </w:tcPr>
          <w:p w14:paraId="31D4DB8E" w14:textId="722A8354" w:rsidR="00C6315A" w:rsidRPr="006D2CD3" w:rsidRDefault="00DD2B6F" w:rsidP="00C6315A">
            <w:pPr>
              <w:ind w:left="-18" w:right="-72"/>
              <w:jc w:val="right"/>
              <w:rPr>
                <w:rFonts w:ascii="Arial" w:hAnsi="Arial" w:cs="Arial"/>
                <w:sz w:val="18"/>
                <w:szCs w:val="18"/>
              </w:rPr>
            </w:pPr>
            <w:r w:rsidRPr="006D2CD3">
              <w:rPr>
                <w:rFonts w:ascii="Arial" w:hAnsi="Arial" w:cs="Arial"/>
                <w:sz w:val="18"/>
                <w:szCs w:val="18"/>
              </w:rPr>
              <w:t>(329,004,043)</w:t>
            </w:r>
          </w:p>
        </w:tc>
        <w:tc>
          <w:tcPr>
            <w:tcW w:w="1728" w:type="dxa"/>
            <w:tcBorders>
              <w:bottom w:val="single" w:sz="4" w:space="0" w:color="auto"/>
            </w:tcBorders>
            <w:shd w:val="clear" w:color="auto" w:fill="auto"/>
          </w:tcPr>
          <w:p w14:paraId="4DF7A975" w14:textId="299E2E52" w:rsidR="00C6315A" w:rsidRPr="006D2CD3" w:rsidRDefault="00C6315A" w:rsidP="00C6315A">
            <w:pPr>
              <w:ind w:left="-18" w:right="-72"/>
              <w:jc w:val="right"/>
              <w:rPr>
                <w:rFonts w:ascii="Arial" w:hAnsi="Arial" w:cs="Arial"/>
                <w:sz w:val="18"/>
                <w:szCs w:val="18"/>
              </w:rPr>
            </w:pPr>
            <w:r w:rsidRPr="006D2CD3">
              <w:rPr>
                <w:rFonts w:ascii="Arial" w:hAnsi="Arial" w:cs="Arial"/>
                <w:sz w:val="18"/>
                <w:szCs w:val="18"/>
              </w:rPr>
              <w:t>(322,330,499)</w:t>
            </w:r>
          </w:p>
        </w:tc>
      </w:tr>
      <w:tr w:rsidR="006D2CD3" w:rsidRPr="006D2CD3" w14:paraId="33CB8E77" w14:textId="77777777" w:rsidTr="00ED3640">
        <w:tc>
          <w:tcPr>
            <w:tcW w:w="6005" w:type="dxa"/>
            <w:shd w:val="clear" w:color="auto" w:fill="auto"/>
            <w:vAlign w:val="bottom"/>
          </w:tcPr>
          <w:p w14:paraId="1F74FACC" w14:textId="77777777" w:rsidR="00C6315A" w:rsidRPr="006D2CD3" w:rsidRDefault="00C6315A" w:rsidP="00C6315A">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65C61DE1"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shd w:val="clear" w:color="auto" w:fill="auto"/>
            <w:vAlign w:val="bottom"/>
          </w:tcPr>
          <w:p w14:paraId="7C751C4C"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6D2CD3" w:rsidRPr="006D2CD3" w14:paraId="3E5E9312" w14:textId="77777777" w:rsidTr="00ED3640">
        <w:tc>
          <w:tcPr>
            <w:tcW w:w="6005" w:type="dxa"/>
            <w:shd w:val="clear" w:color="auto" w:fill="auto"/>
            <w:vAlign w:val="bottom"/>
          </w:tcPr>
          <w:p w14:paraId="232532A4" w14:textId="77777777" w:rsidR="00DD2B6F" w:rsidRPr="006D2CD3" w:rsidRDefault="00DD2B6F" w:rsidP="00DD2B6F">
            <w:pPr>
              <w:ind w:left="101" w:right="-72" w:hanging="187"/>
              <w:jc w:val="left"/>
              <w:rPr>
                <w:rFonts w:ascii="Arial" w:hAnsi="Arial" w:cs="Arial"/>
                <w:b/>
                <w:bCs/>
                <w:sz w:val="18"/>
                <w:szCs w:val="18"/>
                <w:cs/>
              </w:rPr>
            </w:pPr>
            <w:r w:rsidRPr="006D2CD3">
              <w:rPr>
                <w:rFonts w:ascii="Arial" w:hAnsi="Arial" w:cs="Arial"/>
                <w:b/>
                <w:bCs/>
                <w:sz w:val="18"/>
                <w:szCs w:val="18"/>
              </w:rPr>
              <w:t xml:space="preserve">Gross profit </w:t>
            </w:r>
          </w:p>
        </w:tc>
        <w:tc>
          <w:tcPr>
            <w:tcW w:w="1728" w:type="dxa"/>
            <w:shd w:val="clear" w:color="auto" w:fill="auto"/>
          </w:tcPr>
          <w:p w14:paraId="65147506" w14:textId="13618A38" w:rsidR="00DD2B6F" w:rsidRPr="006D2CD3" w:rsidRDefault="00DD2B6F" w:rsidP="00DD2B6F">
            <w:pPr>
              <w:ind w:left="-18" w:right="-72"/>
              <w:jc w:val="right"/>
              <w:rPr>
                <w:rFonts w:ascii="Arial" w:hAnsi="Arial" w:cs="Arial"/>
                <w:sz w:val="18"/>
                <w:szCs w:val="18"/>
              </w:rPr>
            </w:pPr>
            <w:r w:rsidRPr="006D2CD3">
              <w:rPr>
                <w:rFonts w:ascii="Arial" w:hAnsi="Arial" w:cs="Arial"/>
                <w:sz w:val="18"/>
                <w:szCs w:val="18"/>
              </w:rPr>
              <w:t>457,528,234</w:t>
            </w:r>
          </w:p>
        </w:tc>
        <w:tc>
          <w:tcPr>
            <w:tcW w:w="1728" w:type="dxa"/>
            <w:shd w:val="clear" w:color="auto" w:fill="auto"/>
          </w:tcPr>
          <w:p w14:paraId="5CDA50E7" w14:textId="73C95C5E" w:rsidR="00DD2B6F" w:rsidRPr="006D2CD3" w:rsidRDefault="00DD2B6F" w:rsidP="00DD2B6F">
            <w:pPr>
              <w:ind w:left="-18" w:right="-72"/>
              <w:jc w:val="right"/>
              <w:rPr>
                <w:rFonts w:ascii="Arial" w:hAnsi="Arial" w:cs="Arial"/>
                <w:sz w:val="18"/>
                <w:szCs w:val="18"/>
              </w:rPr>
            </w:pPr>
            <w:r w:rsidRPr="006D2CD3">
              <w:rPr>
                <w:rFonts w:ascii="Arial" w:hAnsi="Arial" w:cs="Arial"/>
                <w:sz w:val="18"/>
                <w:szCs w:val="18"/>
              </w:rPr>
              <w:t>1,252,816,189</w:t>
            </w:r>
          </w:p>
        </w:tc>
      </w:tr>
      <w:tr w:rsidR="006D2CD3" w:rsidRPr="006D2CD3" w14:paraId="063F3ACE" w14:textId="77777777" w:rsidTr="00ED3640">
        <w:tc>
          <w:tcPr>
            <w:tcW w:w="6005" w:type="dxa"/>
            <w:shd w:val="clear" w:color="auto" w:fill="auto"/>
            <w:vAlign w:val="bottom"/>
          </w:tcPr>
          <w:p w14:paraId="4D3CFB9F" w14:textId="77777777" w:rsidR="00DD2B6F" w:rsidRPr="006D2CD3" w:rsidRDefault="00DD2B6F" w:rsidP="00DD2B6F">
            <w:pPr>
              <w:ind w:left="101" w:right="-72" w:hanging="187"/>
              <w:jc w:val="left"/>
              <w:rPr>
                <w:rFonts w:ascii="Arial" w:hAnsi="Arial" w:cs="Arial"/>
                <w:sz w:val="18"/>
                <w:szCs w:val="18"/>
                <w:cs/>
              </w:rPr>
            </w:pPr>
            <w:r w:rsidRPr="006D2CD3">
              <w:rPr>
                <w:rFonts w:ascii="Arial" w:hAnsi="Arial" w:cs="Arial"/>
                <w:sz w:val="18"/>
                <w:szCs w:val="18"/>
              </w:rPr>
              <w:t>Other income</w:t>
            </w:r>
          </w:p>
        </w:tc>
        <w:tc>
          <w:tcPr>
            <w:tcW w:w="1728" w:type="dxa"/>
            <w:shd w:val="clear" w:color="auto" w:fill="auto"/>
          </w:tcPr>
          <w:p w14:paraId="378DD3AF" w14:textId="2000546C" w:rsidR="00DD2B6F" w:rsidRPr="006D2CD3" w:rsidRDefault="00DD2B6F" w:rsidP="00DD2B6F">
            <w:pPr>
              <w:ind w:left="-18" w:right="-72"/>
              <w:jc w:val="right"/>
              <w:rPr>
                <w:rFonts w:ascii="Arial" w:hAnsi="Arial" w:cs="Arial"/>
                <w:sz w:val="18"/>
                <w:szCs w:val="18"/>
                <w:cs/>
              </w:rPr>
            </w:pPr>
            <w:r w:rsidRPr="006D2CD3">
              <w:rPr>
                <w:rFonts w:ascii="Arial" w:hAnsi="Arial" w:cs="Arial"/>
                <w:sz w:val="18"/>
                <w:szCs w:val="18"/>
              </w:rPr>
              <w:t>4,202,783</w:t>
            </w:r>
          </w:p>
        </w:tc>
        <w:tc>
          <w:tcPr>
            <w:tcW w:w="1728" w:type="dxa"/>
            <w:shd w:val="clear" w:color="auto" w:fill="auto"/>
          </w:tcPr>
          <w:p w14:paraId="56FEC101" w14:textId="2CF5E291" w:rsidR="00DD2B6F" w:rsidRPr="006D2CD3" w:rsidRDefault="00DD2B6F" w:rsidP="00DD2B6F">
            <w:pPr>
              <w:ind w:left="-18" w:right="-72"/>
              <w:jc w:val="right"/>
              <w:rPr>
                <w:rFonts w:ascii="Arial" w:hAnsi="Arial" w:cs="Arial"/>
                <w:sz w:val="18"/>
                <w:szCs w:val="18"/>
                <w:cs/>
              </w:rPr>
            </w:pPr>
            <w:r w:rsidRPr="006D2CD3">
              <w:rPr>
                <w:rFonts w:ascii="Arial" w:hAnsi="Arial" w:cs="Arial"/>
                <w:sz w:val="18"/>
                <w:szCs w:val="18"/>
              </w:rPr>
              <w:t>22,172,339</w:t>
            </w:r>
          </w:p>
        </w:tc>
      </w:tr>
      <w:tr w:rsidR="006D2CD3" w:rsidRPr="006D2CD3" w14:paraId="794760E7" w14:textId="77777777" w:rsidTr="00ED3640">
        <w:tc>
          <w:tcPr>
            <w:tcW w:w="6005" w:type="dxa"/>
            <w:shd w:val="clear" w:color="auto" w:fill="auto"/>
            <w:vAlign w:val="bottom"/>
          </w:tcPr>
          <w:p w14:paraId="42BF927B" w14:textId="62738F53" w:rsidR="00DD2B6F" w:rsidRPr="006D2CD3" w:rsidRDefault="00DD2B6F" w:rsidP="00DD2B6F">
            <w:pPr>
              <w:ind w:left="101" w:right="-72" w:hanging="187"/>
              <w:jc w:val="left"/>
              <w:rPr>
                <w:rFonts w:ascii="Arial" w:hAnsi="Arial" w:cs="Arial"/>
                <w:sz w:val="18"/>
                <w:szCs w:val="18"/>
              </w:rPr>
            </w:pPr>
            <w:r w:rsidRPr="006D2CD3">
              <w:rPr>
                <w:rFonts w:ascii="Arial" w:hAnsi="Arial" w:cs="Arial"/>
                <w:sz w:val="18"/>
                <w:szCs w:val="18"/>
              </w:rPr>
              <w:t>Other gains (losses)</w:t>
            </w:r>
          </w:p>
        </w:tc>
        <w:tc>
          <w:tcPr>
            <w:tcW w:w="1728" w:type="dxa"/>
            <w:shd w:val="clear" w:color="auto" w:fill="auto"/>
          </w:tcPr>
          <w:p w14:paraId="4A634183" w14:textId="47B3710D" w:rsidR="00DD2B6F" w:rsidRPr="006D2CD3" w:rsidRDefault="00DD2B6F" w:rsidP="00DD2B6F">
            <w:pPr>
              <w:ind w:left="-18" w:right="-72"/>
              <w:jc w:val="right"/>
              <w:rPr>
                <w:rFonts w:ascii="Arial" w:hAnsi="Arial" w:cs="Arial"/>
                <w:sz w:val="18"/>
                <w:szCs w:val="18"/>
              </w:rPr>
            </w:pPr>
            <w:r w:rsidRPr="006D2CD3">
              <w:rPr>
                <w:rFonts w:ascii="Arial" w:hAnsi="Arial" w:cs="Arial"/>
                <w:sz w:val="18"/>
                <w:szCs w:val="18"/>
              </w:rPr>
              <w:t>1,114,720</w:t>
            </w:r>
          </w:p>
        </w:tc>
        <w:tc>
          <w:tcPr>
            <w:tcW w:w="1728" w:type="dxa"/>
            <w:shd w:val="clear" w:color="auto" w:fill="auto"/>
          </w:tcPr>
          <w:p w14:paraId="5CD52DB5" w14:textId="0AD0384B" w:rsidR="00DD2B6F" w:rsidRPr="006D2CD3" w:rsidRDefault="00DD2B6F" w:rsidP="00DD2B6F">
            <w:pPr>
              <w:ind w:left="-18" w:right="-72"/>
              <w:jc w:val="right"/>
              <w:rPr>
                <w:rFonts w:ascii="Arial" w:hAnsi="Arial" w:cs="Arial"/>
                <w:sz w:val="18"/>
                <w:szCs w:val="18"/>
              </w:rPr>
            </w:pPr>
            <w:r w:rsidRPr="006D2CD3">
              <w:rPr>
                <w:rFonts w:ascii="Arial" w:hAnsi="Arial" w:cs="Arial"/>
                <w:sz w:val="18"/>
                <w:szCs w:val="18"/>
              </w:rPr>
              <w:t>35,053</w:t>
            </w:r>
          </w:p>
        </w:tc>
      </w:tr>
      <w:tr w:rsidR="006D2CD3" w:rsidRPr="006D2CD3" w14:paraId="1510FE2A" w14:textId="77777777" w:rsidTr="00ED3640">
        <w:tc>
          <w:tcPr>
            <w:tcW w:w="6005" w:type="dxa"/>
            <w:shd w:val="clear" w:color="auto" w:fill="auto"/>
            <w:vAlign w:val="bottom"/>
          </w:tcPr>
          <w:p w14:paraId="425D6A31" w14:textId="77777777" w:rsidR="00DD2B6F" w:rsidRPr="006D2CD3" w:rsidRDefault="00DD2B6F" w:rsidP="00DD2B6F">
            <w:pPr>
              <w:ind w:left="101" w:right="-72" w:hanging="187"/>
              <w:jc w:val="left"/>
              <w:rPr>
                <w:rFonts w:ascii="Arial" w:hAnsi="Arial" w:cs="Arial"/>
                <w:sz w:val="18"/>
                <w:szCs w:val="18"/>
                <w:cs/>
              </w:rPr>
            </w:pPr>
            <w:r w:rsidRPr="006D2CD3">
              <w:rPr>
                <w:rFonts w:ascii="Arial" w:hAnsi="Arial" w:cs="Arial"/>
                <w:sz w:val="18"/>
                <w:szCs w:val="18"/>
              </w:rPr>
              <w:t>Administrative expenses</w:t>
            </w:r>
          </w:p>
        </w:tc>
        <w:tc>
          <w:tcPr>
            <w:tcW w:w="1728" w:type="dxa"/>
            <w:shd w:val="clear" w:color="auto" w:fill="auto"/>
          </w:tcPr>
          <w:p w14:paraId="14BF9F6A" w14:textId="4A04D3F1" w:rsidR="00DD2B6F" w:rsidRPr="006D2CD3" w:rsidRDefault="00DD2B6F" w:rsidP="00DD2B6F">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6D2CD3">
              <w:rPr>
                <w:rFonts w:ascii="Arial" w:hAnsi="Arial" w:cs="Arial"/>
                <w:sz w:val="18"/>
                <w:szCs w:val="18"/>
              </w:rPr>
              <w:t>(68,224,586)</w:t>
            </w:r>
          </w:p>
        </w:tc>
        <w:tc>
          <w:tcPr>
            <w:tcW w:w="1728" w:type="dxa"/>
            <w:shd w:val="clear" w:color="auto" w:fill="auto"/>
          </w:tcPr>
          <w:p w14:paraId="16534F2C" w14:textId="0062A678" w:rsidR="00DD2B6F" w:rsidRPr="006D2CD3" w:rsidRDefault="00DD2B6F" w:rsidP="00DD2B6F">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6D2CD3">
              <w:rPr>
                <w:rFonts w:ascii="Arial" w:hAnsi="Arial" w:cs="Arial"/>
                <w:sz w:val="18"/>
                <w:szCs w:val="18"/>
              </w:rPr>
              <w:t>(74,693,719)</w:t>
            </w:r>
          </w:p>
        </w:tc>
      </w:tr>
      <w:tr w:rsidR="006D2CD3" w:rsidRPr="006D2CD3" w14:paraId="28D2298F" w14:textId="77777777" w:rsidTr="00ED3640">
        <w:tc>
          <w:tcPr>
            <w:tcW w:w="6005" w:type="dxa"/>
            <w:shd w:val="clear" w:color="auto" w:fill="auto"/>
            <w:vAlign w:val="bottom"/>
          </w:tcPr>
          <w:p w14:paraId="47F3470E" w14:textId="77777777" w:rsidR="00DD2B6F" w:rsidRPr="006D2CD3" w:rsidRDefault="00DD2B6F" w:rsidP="00DD2B6F">
            <w:pPr>
              <w:ind w:left="101" w:right="-72" w:hanging="187"/>
              <w:jc w:val="left"/>
              <w:rPr>
                <w:rFonts w:ascii="Arial" w:hAnsi="Arial" w:cs="Arial"/>
                <w:sz w:val="18"/>
                <w:szCs w:val="18"/>
                <w:cs/>
              </w:rPr>
            </w:pPr>
            <w:r w:rsidRPr="006D2CD3">
              <w:rPr>
                <w:rFonts w:ascii="Arial" w:hAnsi="Arial" w:cs="Arial"/>
                <w:sz w:val="18"/>
                <w:szCs w:val="18"/>
              </w:rPr>
              <w:t>Finance costs</w:t>
            </w:r>
          </w:p>
        </w:tc>
        <w:tc>
          <w:tcPr>
            <w:tcW w:w="1728" w:type="dxa"/>
            <w:tcBorders>
              <w:bottom w:val="single" w:sz="4" w:space="0" w:color="auto"/>
            </w:tcBorders>
            <w:shd w:val="clear" w:color="auto" w:fill="auto"/>
          </w:tcPr>
          <w:p w14:paraId="5AF9CDF5" w14:textId="3643A4AF" w:rsidR="00DD2B6F" w:rsidRPr="006D2CD3" w:rsidRDefault="00DD2B6F" w:rsidP="00DD2B6F">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6D2CD3">
              <w:rPr>
                <w:rFonts w:ascii="Arial" w:hAnsi="Arial" w:cs="Arial"/>
                <w:sz w:val="18"/>
                <w:szCs w:val="18"/>
              </w:rPr>
              <w:t>(39,129,260)</w:t>
            </w:r>
          </w:p>
        </w:tc>
        <w:tc>
          <w:tcPr>
            <w:tcW w:w="1728" w:type="dxa"/>
            <w:tcBorders>
              <w:bottom w:val="single" w:sz="4" w:space="0" w:color="auto"/>
            </w:tcBorders>
            <w:shd w:val="clear" w:color="auto" w:fill="auto"/>
          </w:tcPr>
          <w:p w14:paraId="3C5F2318" w14:textId="7D5A026B" w:rsidR="00DD2B6F" w:rsidRPr="006D2CD3" w:rsidRDefault="00DD2B6F" w:rsidP="00DD2B6F">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6D2CD3">
              <w:rPr>
                <w:rFonts w:ascii="Arial" w:hAnsi="Arial" w:cs="Arial"/>
                <w:sz w:val="18"/>
                <w:szCs w:val="18"/>
              </w:rPr>
              <w:t>(50,716,510)</w:t>
            </w:r>
          </w:p>
        </w:tc>
      </w:tr>
      <w:tr w:rsidR="006D2CD3" w:rsidRPr="006D2CD3" w14:paraId="6400C571" w14:textId="77777777" w:rsidTr="00ED3640">
        <w:tc>
          <w:tcPr>
            <w:tcW w:w="6005" w:type="dxa"/>
            <w:shd w:val="clear" w:color="auto" w:fill="auto"/>
            <w:vAlign w:val="bottom"/>
          </w:tcPr>
          <w:p w14:paraId="219124A0" w14:textId="77777777" w:rsidR="00C6315A" w:rsidRPr="006D2CD3" w:rsidRDefault="00C6315A" w:rsidP="00C6315A">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5836C126"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shd w:val="clear" w:color="auto" w:fill="auto"/>
            <w:vAlign w:val="bottom"/>
          </w:tcPr>
          <w:p w14:paraId="479CC365"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6D2CD3" w:rsidRPr="006D2CD3" w14:paraId="30FE8F5C" w14:textId="77777777" w:rsidTr="00ED3640">
        <w:tc>
          <w:tcPr>
            <w:tcW w:w="6005" w:type="dxa"/>
            <w:shd w:val="clear" w:color="auto" w:fill="auto"/>
            <w:vAlign w:val="bottom"/>
          </w:tcPr>
          <w:p w14:paraId="0CA37265" w14:textId="77777777" w:rsidR="00DD2B6F" w:rsidRPr="006D2CD3" w:rsidRDefault="00DD2B6F" w:rsidP="00DD2B6F">
            <w:pPr>
              <w:ind w:left="101" w:right="-72" w:hanging="187"/>
              <w:jc w:val="left"/>
              <w:rPr>
                <w:rFonts w:ascii="Arial" w:hAnsi="Arial" w:cs="Arial"/>
                <w:b/>
                <w:bCs/>
                <w:sz w:val="18"/>
                <w:szCs w:val="18"/>
                <w:cs/>
              </w:rPr>
            </w:pPr>
            <w:r w:rsidRPr="006D2CD3">
              <w:rPr>
                <w:rFonts w:ascii="Arial" w:hAnsi="Arial" w:cs="Arial"/>
                <w:b/>
                <w:bCs/>
                <w:sz w:val="18"/>
                <w:szCs w:val="18"/>
              </w:rPr>
              <w:t xml:space="preserve">Profit before income tax </w:t>
            </w:r>
          </w:p>
        </w:tc>
        <w:tc>
          <w:tcPr>
            <w:tcW w:w="1728" w:type="dxa"/>
            <w:shd w:val="clear" w:color="auto" w:fill="auto"/>
          </w:tcPr>
          <w:p w14:paraId="75684735" w14:textId="085EE554" w:rsidR="00DD2B6F" w:rsidRPr="006D2CD3" w:rsidRDefault="00DD2B6F" w:rsidP="00DD2B6F">
            <w:pPr>
              <w:ind w:left="-18" w:right="-72"/>
              <w:jc w:val="right"/>
              <w:rPr>
                <w:rFonts w:ascii="Arial" w:hAnsi="Arial" w:cs="Arial"/>
                <w:sz w:val="18"/>
                <w:szCs w:val="18"/>
              </w:rPr>
            </w:pPr>
            <w:r w:rsidRPr="006D2CD3">
              <w:rPr>
                <w:rFonts w:ascii="Arial" w:hAnsi="Arial" w:cs="Arial"/>
                <w:sz w:val="18"/>
                <w:szCs w:val="18"/>
              </w:rPr>
              <w:t>355,491,891</w:t>
            </w:r>
          </w:p>
        </w:tc>
        <w:tc>
          <w:tcPr>
            <w:tcW w:w="1728" w:type="dxa"/>
            <w:shd w:val="clear" w:color="auto" w:fill="auto"/>
          </w:tcPr>
          <w:p w14:paraId="3C80B723" w14:textId="20FAC2F2" w:rsidR="00DD2B6F" w:rsidRPr="006D2CD3" w:rsidRDefault="00DD2B6F" w:rsidP="00DD2B6F">
            <w:pPr>
              <w:ind w:left="-18" w:right="-72"/>
              <w:jc w:val="right"/>
              <w:rPr>
                <w:rFonts w:ascii="Arial" w:hAnsi="Arial" w:cs="Arial"/>
                <w:sz w:val="18"/>
                <w:szCs w:val="18"/>
              </w:rPr>
            </w:pPr>
            <w:r w:rsidRPr="006D2CD3">
              <w:rPr>
                <w:rFonts w:ascii="Arial" w:hAnsi="Arial" w:cs="Arial"/>
                <w:sz w:val="18"/>
                <w:szCs w:val="18"/>
              </w:rPr>
              <w:t>1,149,613,352</w:t>
            </w:r>
          </w:p>
        </w:tc>
      </w:tr>
      <w:tr w:rsidR="006D2CD3" w:rsidRPr="006D2CD3" w14:paraId="2319CAF7" w14:textId="77777777" w:rsidTr="00ED3640">
        <w:tc>
          <w:tcPr>
            <w:tcW w:w="6005" w:type="dxa"/>
            <w:shd w:val="clear" w:color="auto" w:fill="auto"/>
            <w:vAlign w:val="bottom"/>
          </w:tcPr>
          <w:p w14:paraId="30CE8780" w14:textId="77777777" w:rsidR="00DD2B6F" w:rsidRPr="006D2CD3" w:rsidRDefault="00DD2B6F" w:rsidP="00DD2B6F">
            <w:pPr>
              <w:ind w:left="101" w:right="-72" w:hanging="187"/>
              <w:jc w:val="left"/>
              <w:rPr>
                <w:rFonts w:ascii="Arial" w:hAnsi="Arial" w:cs="Arial"/>
                <w:sz w:val="18"/>
                <w:szCs w:val="18"/>
                <w:cs/>
              </w:rPr>
            </w:pPr>
            <w:r w:rsidRPr="006D2CD3">
              <w:rPr>
                <w:rFonts w:ascii="Arial" w:hAnsi="Arial" w:cs="Arial"/>
                <w:sz w:val="18"/>
                <w:szCs w:val="18"/>
              </w:rPr>
              <w:t>Income tax</w:t>
            </w:r>
          </w:p>
        </w:tc>
        <w:tc>
          <w:tcPr>
            <w:tcW w:w="1728" w:type="dxa"/>
            <w:tcBorders>
              <w:bottom w:val="single" w:sz="4" w:space="0" w:color="auto"/>
            </w:tcBorders>
            <w:shd w:val="clear" w:color="auto" w:fill="auto"/>
          </w:tcPr>
          <w:p w14:paraId="7E31137C" w14:textId="3B90852F" w:rsidR="00DD2B6F" w:rsidRPr="006D2CD3" w:rsidRDefault="00DD2B6F" w:rsidP="00DD2B6F">
            <w:pPr>
              <w:ind w:left="-18" w:right="-72"/>
              <w:jc w:val="right"/>
              <w:rPr>
                <w:rFonts w:ascii="Arial" w:hAnsi="Arial" w:cs="Arial"/>
                <w:sz w:val="18"/>
                <w:szCs w:val="18"/>
              </w:rPr>
            </w:pPr>
            <w:r w:rsidRPr="006D2CD3">
              <w:rPr>
                <w:rFonts w:ascii="Arial" w:hAnsi="Arial" w:cs="Arial"/>
                <w:sz w:val="18"/>
                <w:szCs w:val="18"/>
              </w:rPr>
              <w:t>(35,903,628)</w:t>
            </w:r>
          </w:p>
        </w:tc>
        <w:tc>
          <w:tcPr>
            <w:tcW w:w="1728" w:type="dxa"/>
            <w:tcBorders>
              <w:bottom w:val="single" w:sz="4" w:space="0" w:color="auto"/>
            </w:tcBorders>
            <w:shd w:val="clear" w:color="auto" w:fill="auto"/>
          </w:tcPr>
          <w:p w14:paraId="3BC58205" w14:textId="06133657" w:rsidR="00DD2B6F" w:rsidRPr="006D2CD3" w:rsidRDefault="00DD2B6F" w:rsidP="00DD2B6F">
            <w:pPr>
              <w:ind w:left="-18" w:right="-72"/>
              <w:jc w:val="right"/>
              <w:rPr>
                <w:rFonts w:ascii="Arial" w:hAnsi="Arial" w:cs="Arial"/>
                <w:sz w:val="18"/>
                <w:szCs w:val="18"/>
              </w:rPr>
            </w:pPr>
            <w:r w:rsidRPr="006D2CD3">
              <w:rPr>
                <w:rFonts w:ascii="Arial" w:hAnsi="Arial" w:cs="Arial"/>
                <w:sz w:val="18"/>
                <w:szCs w:val="18"/>
              </w:rPr>
              <w:t>(111,078,522)</w:t>
            </w:r>
          </w:p>
        </w:tc>
      </w:tr>
      <w:tr w:rsidR="006D2CD3" w:rsidRPr="006D2CD3" w14:paraId="34B11C0D" w14:textId="77777777" w:rsidTr="00ED3640">
        <w:tc>
          <w:tcPr>
            <w:tcW w:w="6005" w:type="dxa"/>
            <w:shd w:val="clear" w:color="auto" w:fill="auto"/>
            <w:vAlign w:val="bottom"/>
          </w:tcPr>
          <w:p w14:paraId="2F8C34B5" w14:textId="77777777" w:rsidR="00C6315A" w:rsidRPr="006D2CD3" w:rsidRDefault="00C6315A" w:rsidP="00C6315A">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30CEC877"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shd w:val="clear" w:color="auto" w:fill="auto"/>
            <w:vAlign w:val="bottom"/>
          </w:tcPr>
          <w:p w14:paraId="07ED465D"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C6315A" w:rsidRPr="006D2CD3" w14:paraId="2F2E8089" w14:textId="77777777" w:rsidTr="00ED3640">
        <w:tc>
          <w:tcPr>
            <w:tcW w:w="6005" w:type="dxa"/>
            <w:shd w:val="clear" w:color="auto" w:fill="auto"/>
            <w:vAlign w:val="bottom"/>
          </w:tcPr>
          <w:p w14:paraId="098DF664" w14:textId="77777777" w:rsidR="00C6315A" w:rsidRPr="006D2CD3" w:rsidRDefault="00C6315A" w:rsidP="00C6315A">
            <w:pPr>
              <w:ind w:left="101" w:right="-72" w:hanging="187"/>
              <w:jc w:val="left"/>
              <w:rPr>
                <w:rFonts w:ascii="Arial" w:hAnsi="Arial" w:cs="Arial"/>
                <w:b/>
                <w:bCs/>
                <w:sz w:val="18"/>
                <w:szCs w:val="18"/>
                <w:cs/>
              </w:rPr>
            </w:pPr>
            <w:r w:rsidRPr="006D2CD3">
              <w:rPr>
                <w:rFonts w:ascii="Arial" w:hAnsi="Arial" w:cs="Arial"/>
                <w:b/>
                <w:bCs/>
                <w:sz w:val="18"/>
                <w:szCs w:val="18"/>
              </w:rPr>
              <w:t xml:space="preserve">Profit from continuing operations after income tax </w:t>
            </w:r>
          </w:p>
        </w:tc>
        <w:tc>
          <w:tcPr>
            <w:tcW w:w="1728" w:type="dxa"/>
            <w:tcBorders>
              <w:bottom w:val="single" w:sz="4" w:space="0" w:color="auto"/>
            </w:tcBorders>
            <w:shd w:val="clear" w:color="auto" w:fill="auto"/>
            <w:vAlign w:val="bottom"/>
          </w:tcPr>
          <w:p w14:paraId="263221BD" w14:textId="2EDFD35B" w:rsidR="00C6315A" w:rsidRPr="006D2CD3" w:rsidRDefault="00DD2B6F"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6D2CD3">
              <w:rPr>
                <w:rFonts w:ascii="Arial" w:hAnsi="Arial" w:cs="Arial"/>
                <w:sz w:val="18"/>
                <w:szCs w:val="18"/>
              </w:rPr>
              <w:t>319,588,263</w:t>
            </w:r>
          </w:p>
        </w:tc>
        <w:tc>
          <w:tcPr>
            <w:tcW w:w="1728" w:type="dxa"/>
            <w:tcBorders>
              <w:bottom w:val="single" w:sz="4" w:space="0" w:color="auto"/>
            </w:tcBorders>
            <w:shd w:val="clear" w:color="auto" w:fill="auto"/>
            <w:vAlign w:val="bottom"/>
          </w:tcPr>
          <w:p w14:paraId="6C45071B" w14:textId="0317AA0E" w:rsidR="00C6315A" w:rsidRPr="006D2CD3" w:rsidRDefault="00C6315A"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6D2CD3">
              <w:rPr>
                <w:rFonts w:ascii="Arial" w:hAnsi="Arial" w:cs="Arial"/>
                <w:sz w:val="18"/>
                <w:szCs w:val="18"/>
              </w:rPr>
              <w:t>1,038,534,830</w:t>
            </w:r>
          </w:p>
        </w:tc>
      </w:tr>
    </w:tbl>
    <w:p w14:paraId="2605C6A3" w14:textId="77777777" w:rsidR="00856BF7" w:rsidRPr="006D2CD3" w:rsidRDefault="00856BF7" w:rsidP="00856BF7">
      <w:pPr>
        <w:autoSpaceDE w:val="0"/>
        <w:autoSpaceDN w:val="0"/>
        <w:adjustRightInd w:val="0"/>
        <w:rPr>
          <w:rFonts w:ascii="Arial" w:hAnsi="Arial" w:cs="Arial"/>
          <w:sz w:val="18"/>
          <w:szCs w:val="18"/>
        </w:rPr>
      </w:pPr>
    </w:p>
    <w:p w14:paraId="46A21DE7" w14:textId="77777777" w:rsidR="002900A9" w:rsidRPr="006D2CD3" w:rsidRDefault="002900A9" w:rsidP="00856BF7">
      <w:pPr>
        <w:autoSpaceDE w:val="0"/>
        <w:autoSpaceDN w:val="0"/>
        <w:adjustRightInd w:val="0"/>
        <w:rPr>
          <w:rFonts w:ascii="Arial" w:hAnsi="Arial" w:cs="Arial"/>
          <w:sz w:val="18"/>
          <w:szCs w:val="18"/>
        </w:rPr>
      </w:pPr>
      <w:r w:rsidRPr="006D2CD3">
        <w:rPr>
          <w:rFonts w:ascii="Arial" w:hAnsi="Arial" w:cs="Arial"/>
          <w:sz w:val="18"/>
          <w:szCs w:val="18"/>
        </w:rPr>
        <w:t>The information above reflects the amounts presented in the financial statements of the joint venture (and not the Group’s share of those amounts). Under equity method the Group recognised profit or loss of the joint venture in Statement of Comprehensive Income within “Share of profit from investments in joint venture” according to the Group’s interest in the joint venture.</w:t>
      </w:r>
    </w:p>
    <w:p w14:paraId="5461F3B8" w14:textId="77777777" w:rsidR="00FC5CEA" w:rsidRPr="006D2CD3" w:rsidRDefault="00FC5CEA" w:rsidP="00856BF7">
      <w:pPr>
        <w:autoSpaceDE w:val="0"/>
        <w:autoSpaceDN w:val="0"/>
        <w:adjustRightInd w:val="0"/>
        <w:rPr>
          <w:rFonts w:ascii="Arial" w:hAnsi="Arial" w:cs="Arial"/>
          <w:sz w:val="18"/>
          <w:szCs w:val="18"/>
        </w:rPr>
      </w:pPr>
    </w:p>
    <w:p w14:paraId="4CCFBAA7" w14:textId="77777777" w:rsidR="007C6534" w:rsidRPr="006D2CD3" w:rsidRDefault="007C6534" w:rsidP="00856BF7">
      <w:pPr>
        <w:autoSpaceDE w:val="0"/>
        <w:autoSpaceDN w:val="0"/>
        <w:adjustRightInd w:val="0"/>
        <w:rPr>
          <w:rFonts w:ascii="Arial" w:hAnsi="Arial" w:cs="Arial"/>
          <w:b/>
          <w:bCs/>
          <w:sz w:val="18"/>
          <w:szCs w:val="18"/>
        </w:rPr>
      </w:pPr>
      <w:r w:rsidRPr="006D2CD3">
        <w:rPr>
          <w:rFonts w:ascii="Arial" w:hAnsi="Arial" w:cs="Arial"/>
          <w:b/>
          <w:bCs/>
          <w:sz w:val="18"/>
          <w:szCs w:val="18"/>
        </w:rPr>
        <w:t>Reconciliation of summarised financial information</w:t>
      </w:r>
    </w:p>
    <w:p w14:paraId="58386638" w14:textId="77777777" w:rsidR="007C6534" w:rsidRPr="006D2CD3" w:rsidRDefault="007C6534" w:rsidP="00856BF7">
      <w:pPr>
        <w:autoSpaceDE w:val="0"/>
        <w:autoSpaceDN w:val="0"/>
        <w:adjustRightInd w:val="0"/>
        <w:rPr>
          <w:rFonts w:ascii="Arial" w:hAnsi="Arial" w:cs="Arial"/>
          <w:sz w:val="18"/>
          <w:szCs w:val="18"/>
        </w:rPr>
      </w:pPr>
    </w:p>
    <w:p w14:paraId="06B64C1D" w14:textId="77777777" w:rsidR="007C6534" w:rsidRPr="006D2CD3" w:rsidRDefault="007C6534" w:rsidP="00856BF7">
      <w:pPr>
        <w:autoSpaceDE w:val="0"/>
        <w:autoSpaceDN w:val="0"/>
        <w:adjustRightInd w:val="0"/>
        <w:rPr>
          <w:rFonts w:ascii="Arial" w:hAnsi="Arial" w:cs="Arial"/>
          <w:sz w:val="18"/>
          <w:szCs w:val="18"/>
        </w:rPr>
      </w:pPr>
      <w:r w:rsidRPr="006D2CD3">
        <w:rPr>
          <w:rFonts w:ascii="Arial" w:hAnsi="Arial" w:cs="Arial"/>
          <w:sz w:val="18"/>
          <w:szCs w:val="18"/>
        </w:rPr>
        <w:t xml:space="preserve">Reconciliation of the summarised financial information presented to the carrying amount of its interest in </w:t>
      </w:r>
      <w:r w:rsidR="004B4314" w:rsidRPr="006D2CD3">
        <w:rPr>
          <w:rFonts w:ascii="Arial" w:hAnsi="Arial" w:cs="Arial"/>
          <w:sz w:val="18"/>
          <w:szCs w:val="18"/>
        </w:rPr>
        <w:t xml:space="preserve">joint </w:t>
      </w:r>
      <w:r w:rsidR="003A270C" w:rsidRPr="006D2CD3">
        <w:rPr>
          <w:rFonts w:ascii="Arial" w:hAnsi="Arial" w:cs="Arial"/>
          <w:sz w:val="18"/>
          <w:szCs w:val="18"/>
        </w:rPr>
        <w:t>venture</w:t>
      </w:r>
      <w:r w:rsidR="005F2F17" w:rsidRPr="006D2CD3">
        <w:rPr>
          <w:rFonts w:ascii="Arial" w:hAnsi="Arial" w:cs="Arial"/>
          <w:sz w:val="18"/>
          <w:szCs w:val="18"/>
        </w:rPr>
        <w:t>s</w:t>
      </w:r>
      <w:r w:rsidRPr="006D2CD3">
        <w:rPr>
          <w:rFonts w:ascii="Arial" w:hAnsi="Arial" w:cs="Arial"/>
          <w:sz w:val="18"/>
          <w:szCs w:val="18"/>
        </w:rPr>
        <w:t>.</w:t>
      </w:r>
    </w:p>
    <w:p w14:paraId="1A9298E1" w14:textId="77777777" w:rsidR="0003757A" w:rsidRPr="006D2CD3" w:rsidRDefault="0003757A" w:rsidP="00856BF7">
      <w:pPr>
        <w:autoSpaceDE w:val="0"/>
        <w:autoSpaceDN w:val="0"/>
        <w:adjustRightInd w:val="0"/>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005"/>
        <w:gridCol w:w="1728"/>
        <w:gridCol w:w="1728"/>
      </w:tblGrid>
      <w:tr w:rsidR="006D2CD3" w:rsidRPr="006D2CD3" w14:paraId="728E92B2" w14:textId="77777777" w:rsidTr="006802FC">
        <w:tc>
          <w:tcPr>
            <w:tcW w:w="6005" w:type="dxa"/>
            <w:shd w:val="clear" w:color="auto" w:fill="auto"/>
            <w:vAlign w:val="bottom"/>
          </w:tcPr>
          <w:p w14:paraId="04FFA6E4" w14:textId="77777777" w:rsidR="007C6534" w:rsidRPr="006D2CD3" w:rsidRDefault="007C6534" w:rsidP="00856BF7">
            <w:pPr>
              <w:ind w:left="101" w:right="-72" w:hanging="187"/>
              <w:jc w:val="left"/>
              <w:rPr>
                <w:rFonts w:ascii="Arial" w:hAnsi="Arial" w:cs="Arial"/>
                <w:sz w:val="18"/>
                <w:szCs w:val="18"/>
              </w:rPr>
            </w:pPr>
          </w:p>
        </w:tc>
        <w:tc>
          <w:tcPr>
            <w:tcW w:w="3456" w:type="dxa"/>
            <w:gridSpan w:val="2"/>
            <w:shd w:val="clear" w:color="auto" w:fill="auto"/>
            <w:vAlign w:val="bottom"/>
          </w:tcPr>
          <w:p w14:paraId="5EB22050"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napToGrid w:val="0"/>
                <w:sz w:val="18"/>
                <w:szCs w:val="18"/>
              </w:rPr>
              <w:t>Thai Solar Renewable Co., Ltd.</w:t>
            </w:r>
          </w:p>
        </w:tc>
      </w:tr>
      <w:tr w:rsidR="006D2CD3" w:rsidRPr="006D2CD3" w14:paraId="7BDA2135" w14:textId="77777777" w:rsidTr="00ED3640">
        <w:tc>
          <w:tcPr>
            <w:tcW w:w="6005" w:type="dxa"/>
            <w:shd w:val="clear" w:color="auto" w:fill="auto"/>
            <w:vAlign w:val="bottom"/>
          </w:tcPr>
          <w:p w14:paraId="629EBD9C" w14:textId="77777777" w:rsidR="007C6534" w:rsidRPr="006D2CD3" w:rsidRDefault="007C6534" w:rsidP="00856BF7">
            <w:pPr>
              <w:ind w:left="101" w:right="-72" w:hanging="187"/>
              <w:jc w:val="left"/>
              <w:rPr>
                <w:rFonts w:ascii="Arial" w:hAnsi="Arial" w:cs="Arial"/>
                <w:sz w:val="18"/>
                <w:szCs w:val="18"/>
              </w:rPr>
            </w:pPr>
          </w:p>
        </w:tc>
        <w:tc>
          <w:tcPr>
            <w:tcW w:w="3456" w:type="dxa"/>
            <w:gridSpan w:val="2"/>
            <w:tcBorders>
              <w:bottom w:val="single" w:sz="4" w:space="0" w:color="auto"/>
            </w:tcBorders>
            <w:shd w:val="clear" w:color="auto" w:fill="auto"/>
            <w:vAlign w:val="bottom"/>
          </w:tcPr>
          <w:p w14:paraId="7EDCE8C1" w14:textId="77777777" w:rsidR="007C6534" w:rsidRPr="006D2CD3" w:rsidRDefault="00DA7B30"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napToGrid w:val="0"/>
                <w:sz w:val="18"/>
                <w:szCs w:val="18"/>
              </w:rPr>
            </w:pPr>
            <w:r w:rsidRPr="006D2CD3">
              <w:rPr>
                <w:rFonts w:ascii="Arial" w:hAnsi="Arial" w:cs="Arial"/>
                <w:b/>
                <w:bCs/>
                <w:snapToGrid w:val="0"/>
                <w:sz w:val="18"/>
                <w:szCs w:val="18"/>
              </w:rPr>
              <w:t>As at</w:t>
            </w:r>
            <w:r w:rsidR="007C6534" w:rsidRPr="006D2CD3">
              <w:rPr>
                <w:rFonts w:ascii="Arial" w:hAnsi="Arial" w:cs="Arial"/>
                <w:b/>
                <w:bCs/>
                <w:snapToGrid w:val="0"/>
                <w:sz w:val="18"/>
                <w:szCs w:val="18"/>
              </w:rPr>
              <w:t xml:space="preserve"> </w:t>
            </w:r>
            <w:r w:rsidR="00B14D45" w:rsidRPr="006D2CD3">
              <w:rPr>
                <w:rFonts w:ascii="Arial" w:hAnsi="Arial" w:cs="Arial"/>
                <w:b/>
                <w:bCs/>
                <w:snapToGrid w:val="0"/>
                <w:sz w:val="18"/>
                <w:szCs w:val="18"/>
                <w:lang w:val="en-GB"/>
              </w:rPr>
              <w:t>31</w:t>
            </w:r>
            <w:r w:rsidR="007C6534" w:rsidRPr="006D2CD3">
              <w:rPr>
                <w:rFonts w:ascii="Arial" w:hAnsi="Arial" w:cs="Arial"/>
                <w:b/>
                <w:bCs/>
                <w:snapToGrid w:val="0"/>
                <w:sz w:val="18"/>
                <w:szCs w:val="18"/>
              </w:rPr>
              <w:t xml:space="preserve"> December</w:t>
            </w:r>
          </w:p>
        </w:tc>
      </w:tr>
      <w:tr w:rsidR="006D2CD3" w:rsidRPr="006D2CD3" w14:paraId="27385E92" w14:textId="77777777" w:rsidTr="00ED3640">
        <w:tc>
          <w:tcPr>
            <w:tcW w:w="6005" w:type="dxa"/>
            <w:shd w:val="clear" w:color="auto" w:fill="auto"/>
            <w:vAlign w:val="bottom"/>
          </w:tcPr>
          <w:p w14:paraId="7A38DA13" w14:textId="77777777" w:rsidR="007E0520" w:rsidRPr="006D2CD3" w:rsidRDefault="007E0520" w:rsidP="007E0520">
            <w:pPr>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7212F36D" w14:textId="13903AD5" w:rsidR="007E0520" w:rsidRPr="006D2CD3" w:rsidRDefault="004E07B7"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lang w:val="en-GB"/>
              </w:rPr>
              <w:t>2024</w:t>
            </w:r>
          </w:p>
        </w:tc>
        <w:tc>
          <w:tcPr>
            <w:tcW w:w="1728" w:type="dxa"/>
            <w:tcBorders>
              <w:top w:val="single" w:sz="4" w:space="0" w:color="auto"/>
            </w:tcBorders>
            <w:shd w:val="clear" w:color="auto" w:fill="auto"/>
            <w:vAlign w:val="bottom"/>
          </w:tcPr>
          <w:p w14:paraId="5C11856C" w14:textId="5E1FE45D" w:rsidR="007E0520" w:rsidRPr="006D2CD3" w:rsidRDefault="00DB5CDA"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7325F759" w14:textId="77777777" w:rsidTr="00ED3640">
        <w:tc>
          <w:tcPr>
            <w:tcW w:w="6005" w:type="dxa"/>
            <w:shd w:val="clear" w:color="auto" w:fill="auto"/>
            <w:vAlign w:val="bottom"/>
          </w:tcPr>
          <w:p w14:paraId="3890D4D1" w14:textId="77777777" w:rsidR="007E0520" w:rsidRPr="006D2CD3" w:rsidRDefault="007E0520" w:rsidP="007E0520">
            <w:pPr>
              <w:ind w:left="101" w:right="-72" w:hanging="187"/>
              <w:jc w:val="left"/>
              <w:rPr>
                <w:rFonts w:ascii="Arial" w:hAnsi="Arial" w:cs="Arial"/>
                <w:sz w:val="18"/>
                <w:szCs w:val="18"/>
              </w:rPr>
            </w:pPr>
          </w:p>
        </w:tc>
        <w:tc>
          <w:tcPr>
            <w:tcW w:w="1728" w:type="dxa"/>
            <w:tcBorders>
              <w:bottom w:val="single" w:sz="4" w:space="0" w:color="auto"/>
            </w:tcBorders>
            <w:shd w:val="clear" w:color="auto" w:fill="auto"/>
            <w:vAlign w:val="bottom"/>
          </w:tcPr>
          <w:p w14:paraId="27411E3C" w14:textId="77777777" w:rsidR="007E0520" w:rsidRPr="006D2CD3"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728" w:type="dxa"/>
            <w:tcBorders>
              <w:bottom w:val="single" w:sz="4" w:space="0" w:color="auto"/>
            </w:tcBorders>
            <w:shd w:val="clear" w:color="auto" w:fill="auto"/>
            <w:vAlign w:val="bottom"/>
          </w:tcPr>
          <w:p w14:paraId="0831A224" w14:textId="77777777" w:rsidR="007E0520" w:rsidRPr="006D2CD3"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r>
      <w:tr w:rsidR="006D2CD3" w:rsidRPr="006D2CD3" w14:paraId="54692206" w14:textId="77777777" w:rsidTr="00ED3640">
        <w:tc>
          <w:tcPr>
            <w:tcW w:w="6005" w:type="dxa"/>
            <w:shd w:val="clear" w:color="auto" w:fill="auto"/>
            <w:vAlign w:val="bottom"/>
          </w:tcPr>
          <w:p w14:paraId="128EFAFC" w14:textId="77777777" w:rsidR="007C6534" w:rsidRPr="006D2CD3" w:rsidRDefault="007C6534" w:rsidP="00856BF7">
            <w:pPr>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123F4D85"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tcBorders>
              <w:top w:val="single" w:sz="4" w:space="0" w:color="auto"/>
            </w:tcBorders>
            <w:shd w:val="clear" w:color="auto" w:fill="auto"/>
            <w:vAlign w:val="bottom"/>
          </w:tcPr>
          <w:p w14:paraId="218DB518"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70511319" w14:textId="77777777" w:rsidTr="00ED3640">
        <w:tc>
          <w:tcPr>
            <w:tcW w:w="6005" w:type="dxa"/>
            <w:shd w:val="clear" w:color="auto" w:fill="auto"/>
            <w:vAlign w:val="bottom"/>
          </w:tcPr>
          <w:p w14:paraId="604B24E2" w14:textId="77777777" w:rsidR="007C6534" w:rsidRPr="006D2CD3" w:rsidRDefault="007C6534" w:rsidP="00856BF7">
            <w:pPr>
              <w:ind w:left="101" w:right="-72" w:hanging="187"/>
              <w:jc w:val="left"/>
              <w:rPr>
                <w:rFonts w:ascii="Arial" w:hAnsi="Arial" w:cs="Arial"/>
                <w:b/>
                <w:bCs/>
                <w:sz w:val="18"/>
                <w:szCs w:val="18"/>
              </w:rPr>
            </w:pPr>
            <w:r w:rsidRPr="006D2CD3">
              <w:rPr>
                <w:rFonts w:ascii="Arial" w:hAnsi="Arial" w:cs="Arial"/>
                <w:b/>
                <w:bCs/>
                <w:sz w:val="18"/>
                <w:szCs w:val="18"/>
              </w:rPr>
              <w:t>Summarised financial information</w:t>
            </w:r>
          </w:p>
        </w:tc>
        <w:tc>
          <w:tcPr>
            <w:tcW w:w="1728" w:type="dxa"/>
            <w:shd w:val="clear" w:color="auto" w:fill="auto"/>
            <w:vAlign w:val="bottom"/>
          </w:tcPr>
          <w:p w14:paraId="3DD2D0BD"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shd w:val="clear" w:color="auto" w:fill="auto"/>
            <w:vAlign w:val="bottom"/>
          </w:tcPr>
          <w:p w14:paraId="5B9EA5F2"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4084AC89" w14:textId="77777777" w:rsidTr="00ED3640">
        <w:tc>
          <w:tcPr>
            <w:tcW w:w="6005" w:type="dxa"/>
            <w:shd w:val="clear" w:color="auto" w:fill="auto"/>
            <w:vAlign w:val="bottom"/>
          </w:tcPr>
          <w:p w14:paraId="71568C48" w14:textId="77777777" w:rsidR="007C6534" w:rsidRPr="006D2CD3" w:rsidRDefault="007C6534" w:rsidP="00856BF7">
            <w:pPr>
              <w:ind w:left="101" w:right="-72" w:hanging="187"/>
              <w:jc w:val="left"/>
              <w:rPr>
                <w:rFonts w:ascii="Arial" w:hAnsi="Arial" w:cs="Arial"/>
                <w:b/>
                <w:bCs/>
                <w:sz w:val="18"/>
                <w:szCs w:val="18"/>
              </w:rPr>
            </w:pPr>
          </w:p>
        </w:tc>
        <w:tc>
          <w:tcPr>
            <w:tcW w:w="1728" w:type="dxa"/>
            <w:shd w:val="clear" w:color="auto" w:fill="auto"/>
            <w:vAlign w:val="bottom"/>
          </w:tcPr>
          <w:p w14:paraId="20509D12"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shd w:val="clear" w:color="auto" w:fill="auto"/>
            <w:vAlign w:val="bottom"/>
          </w:tcPr>
          <w:p w14:paraId="4FA67934" w14:textId="77777777" w:rsidR="007C6534" w:rsidRPr="006D2CD3"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430336FC" w14:textId="77777777" w:rsidTr="00ED3640">
        <w:tc>
          <w:tcPr>
            <w:tcW w:w="6005" w:type="dxa"/>
            <w:shd w:val="clear" w:color="auto" w:fill="auto"/>
            <w:vAlign w:val="bottom"/>
          </w:tcPr>
          <w:p w14:paraId="3CDBEC25" w14:textId="77777777" w:rsidR="00C6315A" w:rsidRPr="006D2CD3" w:rsidRDefault="00C6315A" w:rsidP="00C6315A">
            <w:pPr>
              <w:ind w:left="101" w:right="-72" w:hanging="187"/>
              <w:jc w:val="left"/>
              <w:rPr>
                <w:rFonts w:ascii="Arial" w:hAnsi="Arial" w:cs="Arial"/>
                <w:b/>
                <w:bCs/>
                <w:sz w:val="18"/>
                <w:szCs w:val="18"/>
              </w:rPr>
            </w:pPr>
            <w:r w:rsidRPr="006D2CD3">
              <w:rPr>
                <w:rFonts w:ascii="Arial" w:hAnsi="Arial" w:cs="Arial"/>
                <w:b/>
                <w:bCs/>
                <w:sz w:val="18"/>
                <w:szCs w:val="18"/>
              </w:rPr>
              <w:t>Closing net assets</w:t>
            </w:r>
          </w:p>
        </w:tc>
        <w:tc>
          <w:tcPr>
            <w:tcW w:w="1728" w:type="dxa"/>
            <w:shd w:val="clear" w:color="auto" w:fill="auto"/>
            <w:vAlign w:val="bottom"/>
          </w:tcPr>
          <w:p w14:paraId="5BFF2241" w14:textId="356E9289" w:rsidR="00C6315A" w:rsidRPr="006D2CD3" w:rsidRDefault="00E700BC" w:rsidP="00C6315A">
            <w:pPr>
              <w:ind w:left="-18" w:right="-72"/>
              <w:jc w:val="right"/>
              <w:rPr>
                <w:rFonts w:ascii="Arial" w:hAnsi="Arial" w:cs="Arial"/>
                <w:sz w:val="18"/>
                <w:szCs w:val="18"/>
              </w:rPr>
            </w:pPr>
            <w:r w:rsidRPr="006D2CD3">
              <w:rPr>
                <w:rFonts w:ascii="Arial" w:hAnsi="Arial" w:cs="Arial"/>
                <w:sz w:val="18"/>
                <w:szCs w:val="18"/>
              </w:rPr>
              <w:t>3,330</w:t>
            </w:r>
            <w:r w:rsidR="00ED3640" w:rsidRPr="006D2CD3">
              <w:rPr>
                <w:rFonts w:ascii="Arial" w:hAnsi="Arial" w:cs="Arial"/>
                <w:sz w:val="18"/>
                <w:szCs w:val="22"/>
                <w:lang w:val="en-GB"/>
              </w:rPr>
              <w:t>,</w:t>
            </w:r>
            <w:r w:rsidRPr="006D2CD3">
              <w:rPr>
                <w:rFonts w:ascii="Arial" w:hAnsi="Arial" w:cs="Arial"/>
                <w:sz w:val="18"/>
                <w:szCs w:val="18"/>
              </w:rPr>
              <w:t>491,618</w:t>
            </w:r>
          </w:p>
        </w:tc>
        <w:tc>
          <w:tcPr>
            <w:tcW w:w="1728" w:type="dxa"/>
            <w:shd w:val="clear" w:color="auto" w:fill="auto"/>
            <w:vAlign w:val="bottom"/>
          </w:tcPr>
          <w:p w14:paraId="65D1F725" w14:textId="76E7C3CF" w:rsidR="00C6315A" w:rsidRPr="006D2CD3" w:rsidRDefault="00C6315A" w:rsidP="00C6315A">
            <w:pPr>
              <w:ind w:left="-18" w:right="-72"/>
              <w:jc w:val="right"/>
              <w:rPr>
                <w:rFonts w:ascii="Arial" w:hAnsi="Arial" w:cs="Arial"/>
                <w:sz w:val="18"/>
                <w:szCs w:val="18"/>
              </w:rPr>
            </w:pPr>
            <w:r w:rsidRPr="006D2CD3">
              <w:rPr>
                <w:rFonts w:ascii="Arial" w:hAnsi="Arial" w:cs="Arial"/>
                <w:sz w:val="18"/>
                <w:szCs w:val="18"/>
              </w:rPr>
              <w:t>3,358,044,697</w:t>
            </w:r>
          </w:p>
        </w:tc>
      </w:tr>
      <w:tr w:rsidR="006D2CD3" w:rsidRPr="006D2CD3" w14:paraId="5D3D8A49" w14:textId="77777777" w:rsidTr="00ED3640">
        <w:tc>
          <w:tcPr>
            <w:tcW w:w="6005" w:type="dxa"/>
            <w:shd w:val="clear" w:color="auto" w:fill="auto"/>
            <w:vAlign w:val="bottom"/>
          </w:tcPr>
          <w:p w14:paraId="6D6134A4" w14:textId="77777777" w:rsidR="00C6315A" w:rsidRPr="006D2CD3" w:rsidRDefault="00C6315A" w:rsidP="00C6315A">
            <w:pPr>
              <w:ind w:left="101" w:right="-72" w:hanging="187"/>
              <w:jc w:val="left"/>
              <w:rPr>
                <w:rFonts w:ascii="Arial" w:hAnsi="Arial" w:cs="Arial"/>
                <w:b/>
                <w:bCs/>
                <w:sz w:val="18"/>
                <w:szCs w:val="18"/>
              </w:rPr>
            </w:pPr>
            <w:r w:rsidRPr="006D2CD3">
              <w:rPr>
                <w:rFonts w:ascii="Arial" w:hAnsi="Arial" w:cs="Arial"/>
                <w:b/>
                <w:bCs/>
                <w:sz w:val="18"/>
                <w:szCs w:val="18"/>
              </w:rPr>
              <w:t>Reconciliation:</w:t>
            </w:r>
          </w:p>
        </w:tc>
        <w:tc>
          <w:tcPr>
            <w:tcW w:w="1728" w:type="dxa"/>
            <w:shd w:val="clear" w:color="auto" w:fill="auto"/>
            <w:vAlign w:val="bottom"/>
          </w:tcPr>
          <w:p w14:paraId="452D6247" w14:textId="77777777" w:rsidR="00C6315A" w:rsidRPr="006D2CD3" w:rsidRDefault="00C6315A" w:rsidP="00C6315A">
            <w:pPr>
              <w:ind w:left="-18" w:right="-72"/>
              <w:jc w:val="right"/>
              <w:rPr>
                <w:rFonts w:ascii="Arial" w:hAnsi="Arial" w:cs="Arial"/>
                <w:sz w:val="18"/>
                <w:szCs w:val="18"/>
              </w:rPr>
            </w:pPr>
          </w:p>
        </w:tc>
        <w:tc>
          <w:tcPr>
            <w:tcW w:w="1728" w:type="dxa"/>
            <w:shd w:val="clear" w:color="auto" w:fill="auto"/>
            <w:vAlign w:val="bottom"/>
          </w:tcPr>
          <w:p w14:paraId="79200A71" w14:textId="77777777" w:rsidR="00C6315A" w:rsidRPr="006D2CD3" w:rsidRDefault="00C6315A" w:rsidP="00C6315A">
            <w:pPr>
              <w:ind w:left="-18" w:right="-72"/>
              <w:jc w:val="right"/>
              <w:rPr>
                <w:rFonts w:ascii="Arial" w:hAnsi="Arial" w:cs="Arial"/>
                <w:sz w:val="18"/>
                <w:szCs w:val="18"/>
              </w:rPr>
            </w:pPr>
          </w:p>
        </w:tc>
      </w:tr>
      <w:tr w:rsidR="006D2CD3" w:rsidRPr="006D2CD3" w14:paraId="03D36EDB" w14:textId="77777777" w:rsidTr="00ED3640">
        <w:tc>
          <w:tcPr>
            <w:tcW w:w="6005" w:type="dxa"/>
            <w:shd w:val="clear" w:color="auto" w:fill="auto"/>
            <w:vAlign w:val="bottom"/>
          </w:tcPr>
          <w:p w14:paraId="1CEEE877"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 xml:space="preserve">The difference from restructuring </w:t>
            </w:r>
          </w:p>
        </w:tc>
        <w:tc>
          <w:tcPr>
            <w:tcW w:w="1728" w:type="dxa"/>
            <w:shd w:val="clear" w:color="auto" w:fill="auto"/>
            <w:vAlign w:val="bottom"/>
          </w:tcPr>
          <w:p w14:paraId="1458DDD2" w14:textId="77777777" w:rsidR="00C6315A" w:rsidRPr="006D2CD3" w:rsidRDefault="00C6315A" w:rsidP="00C6315A">
            <w:pPr>
              <w:ind w:left="-18" w:right="-72"/>
              <w:jc w:val="right"/>
              <w:rPr>
                <w:rFonts w:ascii="Arial" w:hAnsi="Arial" w:cs="Arial"/>
                <w:sz w:val="18"/>
                <w:szCs w:val="18"/>
              </w:rPr>
            </w:pPr>
          </w:p>
        </w:tc>
        <w:tc>
          <w:tcPr>
            <w:tcW w:w="1728" w:type="dxa"/>
            <w:shd w:val="clear" w:color="auto" w:fill="auto"/>
            <w:vAlign w:val="bottom"/>
          </w:tcPr>
          <w:p w14:paraId="30428ACC" w14:textId="77777777" w:rsidR="00C6315A" w:rsidRPr="006D2CD3" w:rsidRDefault="00C6315A" w:rsidP="00C6315A">
            <w:pPr>
              <w:ind w:left="-18" w:right="-72"/>
              <w:jc w:val="right"/>
              <w:rPr>
                <w:rFonts w:ascii="Arial" w:hAnsi="Arial" w:cs="Arial"/>
                <w:sz w:val="18"/>
                <w:szCs w:val="18"/>
              </w:rPr>
            </w:pPr>
          </w:p>
        </w:tc>
      </w:tr>
      <w:tr w:rsidR="006D2CD3" w:rsidRPr="006D2CD3" w14:paraId="1F4AD4F4" w14:textId="77777777" w:rsidTr="00ED3640">
        <w:tc>
          <w:tcPr>
            <w:tcW w:w="6005" w:type="dxa"/>
            <w:shd w:val="clear" w:color="auto" w:fill="auto"/>
            <w:vAlign w:val="bottom"/>
          </w:tcPr>
          <w:p w14:paraId="61508A9E"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 xml:space="preserve">   business under common control</w:t>
            </w:r>
          </w:p>
        </w:tc>
        <w:tc>
          <w:tcPr>
            <w:tcW w:w="1728" w:type="dxa"/>
            <w:shd w:val="clear" w:color="auto" w:fill="auto"/>
          </w:tcPr>
          <w:p w14:paraId="69E2BF0A" w14:textId="6CC956FA" w:rsidR="00C6315A" w:rsidRPr="006D2CD3" w:rsidRDefault="00E700BC" w:rsidP="00C6315A">
            <w:pPr>
              <w:ind w:left="-18" w:right="-72"/>
              <w:jc w:val="right"/>
              <w:rPr>
                <w:rFonts w:ascii="Arial" w:hAnsi="Arial" w:cs="Arial"/>
                <w:sz w:val="18"/>
                <w:szCs w:val="18"/>
              </w:rPr>
            </w:pPr>
            <w:r w:rsidRPr="006D2CD3">
              <w:rPr>
                <w:rFonts w:ascii="Arial" w:hAnsi="Arial" w:cs="Arial"/>
                <w:sz w:val="18"/>
                <w:szCs w:val="18"/>
              </w:rPr>
              <w:t>136,913,097</w:t>
            </w:r>
          </w:p>
        </w:tc>
        <w:tc>
          <w:tcPr>
            <w:tcW w:w="1728" w:type="dxa"/>
            <w:shd w:val="clear" w:color="auto" w:fill="auto"/>
          </w:tcPr>
          <w:p w14:paraId="3AC7D533" w14:textId="7323D710" w:rsidR="00C6315A" w:rsidRPr="006D2CD3" w:rsidRDefault="00C6315A" w:rsidP="00C6315A">
            <w:pPr>
              <w:ind w:left="-18" w:right="-72"/>
              <w:jc w:val="right"/>
              <w:rPr>
                <w:rFonts w:ascii="Arial" w:hAnsi="Arial" w:cs="Arial"/>
                <w:sz w:val="18"/>
                <w:szCs w:val="18"/>
              </w:rPr>
            </w:pPr>
            <w:r w:rsidRPr="006D2CD3">
              <w:rPr>
                <w:rFonts w:ascii="Arial" w:hAnsi="Arial" w:cs="Arial"/>
                <w:sz w:val="18"/>
                <w:szCs w:val="18"/>
              </w:rPr>
              <w:t xml:space="preserve"> 136,913,097 </w:t>
            </w:r>
          </w:p>
        </w:tc>
      </w:tr>
      <w:tr w:rsidR="006D2CD3" w:rsidRPr="006D2CD3" w14:paraId="1DBE8C27" w14:textId="77777777" w:rsidTr="00ED3640">
        <w:tc>
          <w:tcPr>
            <w:tcW w:w="6005" w:type="dxa"/>
            <w:shd w:val="clear" w:color="auto" w:fill="auto"/>
            <w:vAlign w:val="bottom"/>
          </w:tcPr>
          <w:p w14:paraId="14D85CCD"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Non-controlling interests</w:t>
            </w:r>
          </w:p>
        </w:tc>
        <w:tc>
          <w:tcPr>
            <w:tcW w:w="1728" w:type="dxa"/>
            <w:tcBorders>
              <w:bottom w:val="single" w:sz="4" w:space="0" w:color="auto"/>
            </w:tcBorders>
            <w:shd w:val="clear" w:color="auto" w:fill="auto"/>
          </w:tcPr>
          <w:p w14:paraId="4B6CD4E0" w14:textId="4B125131" w:rsidR="00C6315A" w:rsidRPr="006D2CD3" w:rsidRDefault="00E700BC"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6D2CD3">
              <w:rPr>
                <w:rFonts w:ascii="Arial" w:hAnsi="Arial" w:cs="Arial"/>
                <w:sz w:val="18"/>
                <w:szCs w:val="18"/>
              </w:rPr>
              <w:t>567,360</w:t>
            </w:r>
          </w:p>
        </w:tc>
        <w:tc>
          <w:tcPr>
            <w:tcW w:w="1728" w:type="dxa"/>
            <w:tcBorders>
              <w:bottom w:val="single" w:sz="4" w:space="0" w:color="auto"/>
            </w:tcBorders>
            <w:shd w:val="clear" w:color="auto" w:fill="auto"/>
          </w:tcPr>
          <w:p w14:paraId="292F7C41" w14:textId="7E82E9F4" w:rsidR="00C6315A" w:rsidRPr="006D2CD3" w:rsidRDefault="00C6315A" w:rsidP="00C6315A">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6D2CD3">
              <w:rPr>
                <w:rFonts w:ascii="Arial" w:hAnsi="Arial" w:cs="Arial"/>
                <w:sz w:val="18"/>
                <w:szCs w:val="18"/>
              </w:rPr>
              <w:t xml:space="preserve"> 509,390 </w:t>
            </w:r>
          </w:p>
        </w:tc>
      </w:tr>
      <w:tr w:rsidR="006D2CD3" w:rsidRPr="006D2CD3" w14:paraId="17D5C8A5" w14:textId="77777777" w:rsidTr="00ED3640">
        <w:tc>
          <w:tcPr>
            <w:tcW w:w="6005" w:type="dxa"/>
            <w:shd w:val="clear" w:color="auto" w:fill="auto"/>
            <w:vAlign w:val="bottom"/>
          </w:tcPr>
          <w:p w14:paraId="32137309" w14:textId="77777777" w:rsidR="00C6315A" w:rsidRPr="006D2CD3" w:rsidRDefault="00C6315A" w:rsidP="00C6315A">
            <w:pPr>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2F30E2F5"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tcBorders>
              <w:top w:val="single" w:sz="4" w:space="0" w:color="auto"/>
            </w:tcBorders>
            <w:shd w:val="clear" w:color="auto" w:fill="auto"/>
            <w:vAlign w:val="bottom"/>
          </w:tcPr>
          <w:p w14:paraId="017F9DCF"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628C3367" w14:textId="77777777" w:rsidTr="00ED3640">
        <w:tc>
          <w:tcPr>
            <w:tcW w:w="6005" w:type="dxa"/>
            <w:shd w:val="clear" w:color="auto" w:fill="auto"/>
            <w:vAlign w:val="bottom"/>
          </w:tcPr>
          <w:p w14:paraId="7F7F2F7D"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b/>
                <w:bCs/>
                <w:sz w:val="18"/>
                <w:szCs w:val="18"/>
              </w:rPr>
              <w:t>Closing net assets after reconciliation</w:t>
            </w:r>
          </w:p>
        </w:tc>
        <w:tc>
          <w:tcPr>
            <w:tcW w:w="1728" w:type="dxa"/>
            <w:tcBorders>
              <w:bottom w:val="single" w:sz="4" w:space="0" w:color="auto"/>
            </w:tcBorders>
            <w:shd w:val="clear" w:color="auto" w:fill="auto"/>
            <w:vAlign w:val="bottom"/>
          </w:tcPr>
          <w:p w14:paraId="4D4DDA0A" w14:textId="0CA7C6EB" w:rsidR="00C6315A" w:rsidRPr="006D2CD3" w:rsidRDefault="00E700BC" w:rsidP="00C6315A">
            <w:pPr>
              <w:ind w:left="-18" w:right="-72"/>
              <w:jc w:val="right"/>
              <w:rPr>
                <w:rFonts w:ascii="Arial" w:hAnsi="Arial" w:cs="Arial"/>
                <w:sz w:val="18"/>
                <w:szCs w:val="18"/>
              </w:rPr>
            </w:pPr>
            <w:r w:rsidRPr="006D2CD3">
              <w:rPr>
                <w:rFonts w:ascii="Arial" w:hAnsi="Arial" w:cs="Arial"/>
                <w:sz w:val="18"/>
                <w:szCs w:val="18"/>
              </w:rPr>
              <w:t>3,467,972,075</w:t>
            </w:r>
          </w:p>
        </w:tc>
        <w:tc>
          <w:tcPr>
            <w:tcW w:w="1728" w:type="dxa"/>
            <w:tcBorders>
              <w:bottom w:val="single" w:sz="4" w:space="0" w:color="auto"/>
            </w:tcBorders>
            <w:shd w:val="clear" w:color="auto" w:fill="auto"/>
            <w:vAlign w:val="bottom"/>
          </w:tcPr>
          <w:p w14:paraId="3EB28B06" w14:textId="27E9A1FA" w:rsidR="00C6315A" w:rsidRPr="006D2CD3" w:rsidRDefault="00C6315A" w:rsidP="00C6315A">
            <w:pPr>
              <w:ind w:left="-18" w:right="-72"/>
              <w:jc w:val="right"/>
              <w:rPr>
                <w:rFonts w:ascii="Arial" w:hAnsi="Arial" w:cs="Arial"/>
                <w:sz w:val="18"/>
                <w:szCs w:val="18"/>
              </w:rPr>
            </w:pPr>
            <w:r w:rsidRPr="006D2CD3">
              <w:rPr>
                <w:rFonts w:ascii="Arial" w:hAnsi="Arial" w:cs="Arial"/>
                <w:sz w:val="18"/>
                <w:szCs w:val="18"/>
              </w:rPr>
              <w:t>3,495,467,184</w:t>
            </w:r>
          </w:p>
        </w:tc>
      </w:tr>
      <w:tr w:rsidR="006D2CD3" w:rsidRPr="006D2CD3" w14:paraId="59EC5E96" w14:textId="77777777" w:rsidTr="00DF26A2">
        <w:tc>
          <w:tcPr>
            <w:tcW w:w="6005" w:type="dxa"/>
            <w:shd w:val="clear" w:color="auto" w:fill="auto"/>
            <w:vAlign w:val="bottom"/>
          </w:tcPr>
          <w:p w14:paraId="379CE889" w14:textId="77777777" w:rsidR="00C6315A" w:rsidRPr="006D2CD3" w:rsidRDefault="00C6315A" w:rsidP="00C6315A">
            <w:pPr>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19919BC0" w14:textId="77777777" w:rsidR="00C6315A" w:rsidRPr="006D2CD3" w:rsidRDefault="00C6315A" w:rsidP="00C6315A">
            <w:pPr>
              <w:ind w:left="-18" w:right="-72"/>
              <w:jc w:val="right"/>
              <w:rPr>
                <w:rFonts w:ascii="Arial" w:hAnsi="Arial" w:cs="Arial"/>
                <w:sz w:val="18"/>
                <w:szCs w:val="18"/>
              </w:rPr>
            </w:pPr>
          </w:p>
        </w:tc>
        <w:tc>
          <w:tcPr>
            <w:tcW w:w="1728" w:type="dxa"/>
            <w:tcBorders>
              <w:top w:val="single" w:sz="4" w:space="0" w:color="auto"/>
            </w:tcBorders>
            <w:shd w:val="clear" w:color="auto" w:fill="auto"/>
            <w:vAlign w:val="bottom"/>
          </w:tcPr>
          <w:p w14:paraId="0210CF46" w14:textId="77777777" w:rsidR="00C6315A" w:rsidRPr="006D2CD3" w:rsidRDefault="00C6315A" w:rsidP="00C6315A">
            <w:pPr>
              <w:ind w:left="-18" w:right="-72"/>
              <w:jc w:val="right"/>
              <w:rPr>
                <w:rFonts w:ascii="Arial" w:hAnsi="Arial" w:cs="Arial"/>
                <w:sz w:val="18"/>
                <w:szCs w:val="18"/>
              </w:rPr>
            </w:pPr>
          </w:p>
        </w:tc>
      </w:tr>
      <w:tr w:rsidR="006D2CD3" w:rsidRPr="006D2CD3" w14:paraId="3F597857" w14:textId="77777777" w:rsidTr="00DF26A2">
        <w:tc>
          <w:tcPr>
            <w:tcW w:w="6005" w:type="dxa"/>
            <w:shd w:val="clear" w:color="auto" w:fill="auto"/>
            <w:vAlign w:val="bottom"/>
          </w:tcPr>
          <w:p w14:paraId="5BF57623"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Interest in joint ventures (</w:t>
            </w:r>
            <w:r w:rsidRPr="006D2CD3">
              <w:rPr>
                <w:rFonts w:ascii="Arial" w:hAnsi="Arial" w:cs="Arial"/>
                <w:sz w:val="18"/>
                <w:szCs w:val="18"/>
                <w:lang w:val="en-GB"/>
              </w:rPr>
              <w:t>60</w:t>
            </w:r>
            <w:r w:rsidRPr="006D2CD3">
              <w:rPr>
                <w:rFonts w:ascii="Arial" w:hAnsi="Arial" w:cs="Arial"/>
                <w:sz w:val="18"/>
                <w:szCs w:val="18"/>
              </w:rPr>
              <w:t>%)</w:t>
            </w:r>
          </w:p>
        </w:tc>
        <w:tc>
          <w:tcPr>
            <w:tcW w:w="1728" w:type="dxa"/>
            <w:shd w:val="clear" w:color="auto" w:fill="auto"/>
            <w:vAlign w:val="bottom"/>
          </w:tcPr>
          <w:p w14:paraId="72C1FECB" w14:textId="7538C189" w:rsidR="00C6315A" w:rsidRPr="006D2CD3" w:rsidRDefault="00E700BC" w:rsidP="00C6315A">
            <w:pPr>
              <w:ind w:left="-18" w:right="-72"/>
              <w:jc w:val="right"/>
              <w:rPr>
                <w:rFonts w:ascii="Arial" w:hAnsi="Arial" w:cs="Arial"/>
                <w:sz w:val="18"/>
                <w:szCs w:val="18"/>
              </w:rPr>
            </w:pPr>
            <w:r w:rsidRPr="006D2CD3">
              <w:rPr>
                <w:rFonts w:ascii="Arial" w:hAnsi="Arial" w:cs="Arial"/>
                <w:sz w:val="18"/>
                <w:szCs w:val="18"/>
              </w:rPr>
              <w:t>2,080,783,245</w:t>
            </w:r>
          </w:p>
        </w:tc>
        <w:tc>
          <w:tcPr>
            <w:tcW w:w="1728" w:type="dxa"/>
            <w:shd w:val="clear" w:color="auto" w:fill="auto"/>
            <w:vAlign w:val="bottom"/>
          </w:tcPr>
          <w:p w14:paraId="1758A909" w14:textId="61105250" w:rsidR="00C6315A" w:rsidRPr="006D2CD3" w:rsidRDefault="00C6315A" w:rsidP="00C6315A">
            <w:pPr>
              <w:ind w:left="-18" w:right="-72"/>
              <w:jc w:val="right"/>
              <w:rPr>
                <w:rFonts w:ascii="Arial" w:hAnsi="Arial" w:cs="Arial"/>
                <w:sz w:val="18"/>
                <w:szCs w:val="18"/>
              </w:rPr>
            </w:pPr>
            <w:r w:rsidRPr="006D2CD3">
              <w:rPr>
                <w:rFonts w:ascii="Arial" w:hAnsi="Arial" w:cs="Arial"/>
                <w:sz w:val="18"/>
                <w:szCs w:val="18"/>
              </w:rPr>
              <w:t>2,097,280,311</w:t>
            </w:r>
          </w:p>
        </w:tc>
      </w:tr>
      <w:tr w:rsidR="00DF26A2" w:rsidRPr="006D2CD3" w14:paraId="6FC76545" w14:textId="77777777" w:rsidTr="00DF26A2">
        <w:tc>
          <w:tcPr>
            <w:tcW w:w="6005" w:type="dxa"/>
            <w:shd w:val="clear" w:color="auto" w:fill="auto"/>
            <w:vAlign w:val="bottom"/>
          </w:tcPr>
          <w:p w14:paraId="67932BD3" w14:textId="5125C1F2" w:rsidR="00DF26A2" w:rsidRPr="006D2CD3" w:rsidRDefault="00BE71AA" w:rsidP="00C6315A">
            <w:pPr>
              <w:ind w:left="101" w:right="-72" w:hanging="187"/>
              <w:jc w:val="left"/>
              <w:rPr>
                <w:rFonts w:ascii="Arial" w:hAnsi="Arial" w:cs="Arial"/>
                <w:sz w:val="18"/>
                <w:szCs w:val="18"/>
              </w:rPr>
            </w:pPr>
            <w:r w:rsidRPr="00BE71AA">
              <w:rPr>
                <w:rFonts w:ascii="Arial" w:hAnsi="Arial" w:cs="Arial"/>
                <w:sz w:val="18"/>
                <w:szCs w:val="18"/>
              </w:rPr>
              <w:t>Impairment</w:t>
            </w:r>
          </w:p>
        </w:tc>
        <w:tc>
          <w:tcPr>
            <w:tcW w:w="1728" w:type="dxa"/>
            <w:shd w:val="clear" w:color="auto" w:fill="auto"/>
            <w:vAlign w:val="bottom"/>
          </w:tcPr>
          <w:p w14:paraId="14053970" w14:textId="2D21E316" w:rsidR="00DF26A2" w:rsidRPr="006D2CD3" w:rsidRDefault="00BE71AA" w:rsidP="00C631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1AA">
              <w:rPr>
                <w:rFonts w:ascii="Arial" w:hAnsi="Arial" w:cs="Arial"/>
                <w:sz w:val="18"/>
                <w:szCs w:val="18"/>
              </w:rPr>
              <w:t>(352,533,245)</w:t>
            </w:r>
          </w:p>
        </w:tc>
        <w:tc>
          <w:tcPr>
            <w:tcW w:w="1728" w:type="dxa"/>
            <w:shd w:val="clear" w:color="auto" w:fill="auto"/>
            <w:vAlign w:val="bottom"/>
          </w:tcPr>
          <w:p w14:paraId="277933DD" w14:textId="64D2FD88" w:rsidR="00DF26A2" w:rsidRPr="006D2CD3" w:rsidRDefault="0069077E" w:rsidP="00C631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6D2CD3" w:rsidRPr="006D2CD3" w14:paraId="1BC80D1B" w14:textId="77777777" w:rsidTr="00ED3640">
        <w:tc>
          <w:tcPr>
            <w:tcW w:w="6005" w:type="dxa"/>
            <w:shd w:val="clear" w:color="auto" w:fill="auto"/>
            <w:vAlign w:val="bottom"/>
          </w:tcPr>
          <w:p w14:paraId="666A72AD" w14:textId="77777777" w:rsidR="00C6315A" w:rsidRPr="006D2CD3" w:rsidRDefault="00C6315A" w:rsidP="00C6315A">
            <w:pPr>
              <w:ind w:left="101" w:right="-72" w:hanging="187"/>
              <w:jc w:val="left"/>
              <w:rPr>
                <w:rFonts w:ascii="Arial" w:hAnsi="Arial" w:cs="Arial"/>
                <w:sz w:val="18"/>
                <w:szCs w:val="18"/>
              </w:rPr>
            </w:pPr>
          </w:p>
        </w:tc>
        <w:tc>
          <w:tcPr>
            <w:tcW w:w="1728" w:type="dxa"/>
            <w:tcBorders>
              <w:top w:val="single" w:sz="4" w:space="0" w:color="auto"/>
            </w:tcBorders>
            <w:shd w:val="clear" w:color="auto" w:fill="auto"/>
            <w:vAlign w:val="bottom"/>
          </w:tcPr>
          <w:p w14:paraId="1CBE4538"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tcBorders>
              <w:top w:val="single" w:sz="4" w:space="0" w:color="auto"/>
            </w:tcBorders>
            <w:shd w:val="clear" w:color="auto" w:fill="auto"/>
            <w:vAlign w:val="bottom"/>
          </w:tcPr>
          <w:p w14:paraId="4A723E2C" w14:textId="77777777" w:rsidR="00C6315A" w:rsidRPr="006D2CD3" w:rsidRDefault="00C6315A" w:rsidP="00C6315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700BC" w:rsidRPr="006D2CD3" w14:paraId="499A73C1" w14:textId="77777777" w:rsidTr="00ED3640">
        <w:tc>
          <w:tcPr>
            <w:tcW w:w="6005" w:type="dxa"/>
            <w:shd w:val="clear" w:color="auto" w:fill="auto"/>
            <w:vAlign w:val="bottom"/>
          </w:tcPr>
          <w:p w14:paraId="64AB8698" w14:textId="77777777" w:rsidR="00E700BC" w:rsidRPr="006D2CD3" w:rsidRDefault="00E700BC" w:rsidP="00E700BC">
            <w:pPr>
              <w:ind w:left="101" w:right="-72" w:hanging="187"/>
              <w:jc w:val="left"/>
              <w:rPr>
                <w:rFonts w:ascii="Arial" w:hAnsi="Arial" w:cs="Arial"/>
                <w:b/>
                <w:bCs/>
                <w:sz w:val="18"/>
                <w:szCs w:val="18"/>
              </w:rPr>
            </w:pPr>
            <w:r w:rsidRPr="006D2CD3">
              <w:rPr>
                <w:rFonts w:ascii="Arial" w:hAnsi="Arial" w:cs="Arial"/>
                <w:b/>
                <w:bCs/>
                <w:sz w:val="18"/>
                <w:szCs w:val="18"/>
              </w:rPr>
              <w:t>Carrying value</w:t>
            </w:r>
          </w:p>
        </w:tc>
        <w:tc>
          <w:tcPr>
            <w:tcW w:w="1728" w:type="dxa"/>
            <w:tcBorders>
              <w:bottom w:val="single" w:sz="4" w:space="0" w:color="auto"/>
            </w:tcBorders>
            <w:shd w:val="clear" w:color="auto" w:fill="auto"/>
            <w:vAlign w:val="bottom"/>
          </w:tcPr>
          <w:p w14:paraId="2357617E" w14:textId="2AD7AC35" w:rsidR="00E700BC" w:rsidRPr="006D2CD3" w:rsidRDefault="000A1619" w:rsidP="00E700BC">
            <w:pPr>
              <w:ind w:left="-18" w:right="-72"/>
              <w:jc w:val="right"/>
              <w:rPr>
                <w:rFonts w:ascii="Arial" w:hAnsi="Arial" w:cs="Arial"/>
                <w:sz w:val="18"/>
                <w:szCs w:val="18"/>
              </w:rPr>
            </w:pPr>
            <w:r>
              <w:rPr>
                <w:rFonts w:ascii="Arial" w:hAnsi="Arial" w:cs="Arial"/>
                <w:sz w:val="18"/>
                <w:szCs w:val="18"/>
              </w:rPr>
              <w:t>1,728,</w:t>
            </w:r>
            <w:r w:rsidR="00B64EC4">
              <w:rPr>
                <w:rFonts w:ascii="Arial" w:hAnsi="Arial" w:cs="Arial"/>
                <w:sz w:val="18"/>
                <w:szCs w:val="18"/>
              </w:rPr>
              <w:t>250,000</w:t>
            </w:r>
          </w:p>
        </w:tc>
        <w:tc>
          <w:tcPr>
            <w:tcW w:w="1728" w:type="dxa"/>
            <w:tcBorders>
              <w:bottom w:val="single" w:sz="4" w:space="0" w:color="auto"/>
            </w:tcBorders>
            <w:shd w:val="clear" w:color="auto" w:fill="auto"/>
            <w:vAlign w:val="bottom"/>
          </w:tcPr>
          <w:p w14:paraId="6A43E44E" w14:textId="158CB5FC" w:rsidR="00E700BC" w:rsidRPr="006D2CD3" w:rsidRDefault="00E700BC" w:rsidP="00E700BC">
            <w:pPr>
              <w:ind w:left="-18" w:right="-72"/>
              <w:jc w:val="right"/>
              <w:rPr>
                <w:rFonts w:ascii="Arial" w:hAnsi="Arial" w:cs="Arial"/>
                <w:sz w:val="18"/>
                <w:szCs w:val="18"/>
              </w:rPr>
            </w:pPr>
            <w:r w:rsidRPr="006D2CD3">
              <w:rPr>
                <w:rFonts w:ascii="Arial" w:hAnsi="Arial" w:cs="Arial"/>
                <w:sz w:val="18"/>
                <w:szCs w:val="18"/>
              </w:rPr>
              <w:t>2,097,280,311</w:t>
            </w:r>
          </w:p>
        </w:tc>
      </w:tr>
    </w:tbl>
    <w:p w14:paraId="455790C6" w14:textId="77777777" w:rsidR="002900A9" w:rsidRPr="006D2CD3" w:rsidRDefault="002900A9" w:rsidP="00856BF7">
      <w:pPr>
        <w:autoSpaceDE w:val="0"/>
        <w:autoSpaceDN w:val="0"/>
        <w:adjustRightInd w:val="0"/>
        <w:rPr>
          <w:rFonts w:ascii="Arial" w:hAnsi="Arial" w:cs="Arial"/>
          <w:sz w:val="18"/>
          <w:szCs w:val="18"/>
        </w:rPr>
      </w:pPr>
    </w:p>
    <w:p w14:paraId="4B59D7B7" w14:textId="380FE0CA" w:rsidR="007C6534" w:rsidRPr="006D2CD3" w:rsidRDefault="007C6534" w:rsidP="00856BF7">
      <w:pPr>
        <w:autoSpaceDE w:val="0"/>
        <w:autoSpaceDN w:val="0"/>
        <w:adjustRightInd w:val="0"/>
        <w:rPr>
          <w:rFonts w:ascii="Arial" w:hAnsi="Arial" w:cs="Arial"/>
          <w:sz w:val="18"/>
          <w:szCs w:val="18"/>
        </w:rPr>
      </w:pPr>
      <w:r w:rsidRPr="006D2CD3">
        <w:rPr>
          <w:rFonts w:ascii="Arial" w:hAnsi="Arial" w:cs="Arial"/>
          <w:sz w:val="18"/>
          <w:szCs w:val="18"/>
        </w:rPr>
        <w:t xml:space="preserve">As at </w:t>
      </w:r>
      <w:r w:rsidR="00B14D45" w:rsidRPr="006D2CD3">
        <w:rPr>
          <w:rFonts w:ascii="Arial" w:hAnsi="Arial" w:cs="Arial"/>
          <w:sz w:val="18"/>
          <w:szCs w:val="18"/>
        </w:rPr>
        <w:t>31</w:t>
      </w:r>
      <w:r w:rsidRPr="006D2CD3">
        <w:rPr>
          <w:rFonts w:ascii="Arial" w:hAnsi="Arial" w:cs="Arial"/>
          <w:sz w:val="18"/>
          <w:szCs w:val="18"/>
        </w:rPr>
        <w:t xml:space="preserve"> December </w:t>
      </w:r>
      <w:r w:rsidR="004E07B7" w:rsidRPr="006D2CD3">
        <w:rPr>
          <w:rFonts w:ascii="Arial" w:hAnsi="Arial" w:cs="Arial"/>
          <w:sz w:val="18"/>
          <w:szCs w:val="18"/>
          <w:lang w:val="en-GB"/>
        </w:rPr>
        <w:t>2024</w:t>
      </w:r>
      <w:r w:rsidRPr="006D2CD3">
        <w:rPr>
          <w:rFonts w:ascii="Arial" w:hAnsi="Arial" w:cs="Arial"/>
          <w:sz w:val="18"/>
          <w:szCs w:val="18"/>
        </w:rPr>
        <w:t xml:space="preserve">, Thai Solar Renewable Company Limited has pledged share certificates of Siam Solar Energy </w:t>
      </w:r>
      <w:r w:rsidR="00B14D45" w:rsidRPr="006D2CD3">
        <w:rPr>
          <w:rFonts w:ascii="Arial" w:hAnsi="Arial" w:cs="Arial"/>
          <w:sz w:val="18"/>
          <w:szCs w:val="18"/>
        </w:rPr>
        <w:t>1</w:t>
      </w:r>
      <w:r w:rsidRPr="006D2CD3">
        <w:rPr>
          <w:rFonts w:ascii="Arial" w:hAnsi="Arial" w:cs="Arial"/>
          <w:sz w:val="18"/>
          <w:szCs w:val="18"/>
        </w:rPr>
        <w:t xml:space="preserve"> Company Limited, amounting to Baht </w:t>
      </w:r>
      <w:r w:rsidR="004E02F4">
        <w:rPr>
          <w:rFonts w:ascii="Arial" w:hAnsi="Arial" w:cs="Arial"/>
          <w:sz w:val="18"/>
          <w:szCs w:val="18"/>
        </w:rPr>
        <w:t>1,728</w:t>
      </w:r>
      <w:r w:rsidRPr="006D2CD3">
        <w:rPr>
          <w:rFonts w:ascii="Arial" w:hAnsi="Arial" w:cs="Arial"/>
          <w:sz w:val="18"/>
          <w:szCs w:val="18"/>
        </w:rPr>
        <w:t xml:space="preserve"> million (</w:t>
      </w:r>
      <w:r w:rsidR="00DB5CDA" w:rsidRPr="006D2CD3">
        <w:rPr>
          <w:rFonts w:ascii="Arial" w:hAnsi="Arial" w:cs="Arial"/>
          <w:sz w:val="18"/>
          <w:szCs w:val="18"/>
          <w:lang w:val="en-GB"/>
        </w:rPr>
        <w:t>2023</w:t>
      </w:r>
      <w:r w:rsidRPr="006D2CD3">
        <w:rPr>
          <w:rFonts w:ascii="Arial" w:hAnsi="Arial" w:cs="Arial"/>
          <w:sz w:val="18"/>
          <w:szCs w:val="18"/>
        </w:rPr>
        <w:t xml:space="preserve">: Baht </w:t>
      </w:r>
      <w:r w:rsidR="00E60671" w:rsidRPr="006D2CD3">
        <w:rPr>
          <w:rFonts w:ascii="Arial" w:hAnsi="Arial" w:cs="Arial"/>
          <w:sz w:val="18"/>
          <w:szCs w:val="18"/>
        </w:rPr>
        <w:t>2,09</w:t>
      </w:r>
      <w:r w:rsidR="00C6315A" w:rsidRPr="006D2CD3">
        <w:rPr>
          <w:rFonts w:ascii="Arial" w:hAnsi="Arial" w:cs="Arial"/>
          <w:sz w:val="18"/>
          <w:szCs w:val="18"/>
        </w:rPr>
        <w:t>7</w:t>
      </w:r>
      <w:r w:rsidRPr="006D2CD3">
        <w:rPr>
          <w:rFonts w:ascii="Arial" w:hAnsi="Arial" w:cs="Arial"/>
          <w:sz w:val="18"/>
          <w:szCs w:val="18"/>
        </w:rPr>
        <w:t xml:space="preserve"> million) as collateral for its subsidiary’s credit facilities granted by a commercial bank. In addition, Siam Solar Energy </w:t>
      </w:r>
      <w:r w:rsidR="00B14D45" w:rsidRPr="006D2CD3">
        <w:rPr>
          <w:rFonts w:ascii="Arial" w:hAnsi="Arial" w:cs="Arial"/>
          <w:sz w:val="18"/>
          <w:szCs w:val="18"/>
        </w:rPr>
        <w:t>1</w:t>
      </w:r>
      <w:r w:rsidRPr="006D2CD3">
        <w:rPr>
          <w:rFonts w:ascii="Arial" w:hAnsi="Arial" w:cs="Arial"/>
          <w:sz w:val="18"/>
          <w:szCs w:val="18"/>
        </w:rPr>
        <w:t xml:space="preserve"> Company Limited has mortgaged land with construction thereon and machinery with a total net book value of Baht </w:t>
      </w:r>
      <w:r w:rsidR="00E700BC" w:rsidRPr="006D2CD3">
        <w:rPr>
          <w:rFonts w:ascii="Arial" w:hAnsi="Arial" w:cs="Arial"/>
          <w:sz w:val="18"/>
          <w:szCs w:val="18"/>
        </w:rPr>
        <w:t>3,606</w:t>
      </w:r>
      <w:r w:rsidR="00C6315A" w:rsidRPr="006D2CD3">
        <w:rPr>
          <w:rFonts w:ascii="Arial" w:hAnsi="Arial" w:cs="Arial"/>
          <w:sz w:val="18"/>
          <w:szCs w:val="18"/>
        </w:rPr>
        <w:t xml:space="preserve"> </w:t>
      </w:r>
      <w:r w:rsidRPr="006D2CD3">
        <w:rPr>
          <w:rFonts w:ascii="Arial" w:hAnsi="Arial" w:cs="Arial"/>
          <w:sz w:val="18"/>
          <w:szCs w:val="18"/>
        </w:rPr>
        <w:t>million (</w:t>
      </w:r>
      <w:r w:rsidR="00DB5CDA" w:rsidRPr="006D2CD3">
        <w:rPr>
          <w:rFonts w:ascii="Arial" w:hAnsi="Arial" w:cs="Arial"/>
          <w:sz w:val="18"/>
          <w:szCs w:val="18"/>
          <w:lang w:val="en-GB"/>
        </w:rPr>
        <w:t>2023</w:t>
      </w:r>
      <w:r w:rsidRPr="006D2CD3">
        <w:rPr>
          <w:rFonts w:ascii="Arial" w:hAnsi="Arial" w:cs="Arial"/>
          <w:sz w:val="18"/>
          <w:szCs w:val="18"/>
        </w:rPr>
        <w:t xml:space="preserve">: Baht </w:t>
      </w:r>
      <w:r w:rsidR="00C6315A" w:rsidRPr="006D2CD3">
        <w:rPr>
          <w:rFonts w:ascii="Arial" w:hAnsi="Arial" w:cs="Arial"/>
          <w:sz w:val="18"/>
          <w:szCs w:val="18"/>
        </w:rPr>
        <w:t>3,8</w:t>
      </w:r>
      <w:r w:rsidR="00E700BC" w:rsidRPr="006D2CD3">
        <w:rPr>
          <w:rFonts w:ascii="Arial" w:hAnsi="Arial" w:cs="Arial"/>
          <w:sz w:val="18"/>
          <w:szCs w:val="18"/>
        </w:rPr>
        <w:t>60</w:t>
      </w:r>
      <w:r w:rsidR="00C6315A" w:rsidRPr="006D2CD3">
        <w:rPr>
          <w:rFonts w:ascii="Arial" w:hAnsi="Arial" w:cs="Arial"/>
          <w:sz w:val="18"/>
          <w:szCs w:val="18"/>
        </w:rPr>
        <w:t xml:space="preserve"> </w:t>
      </w:r>
      <w:r w:rsidRPr="006D2CD3">
        <w:rPr>
          <w:rFonts w:ascii="Arial" w:hAnsi="Arial" w:cs="Arial"/>
          <w:sz w:val="18"/>
          <w:szCs w:val="18"/>
        </w:rPr>
        <w:t xml:space="preserve">million) and pledged bank deposits amounting to Baht </w:t>
      </w:r>
      <w:r w:rsidR="00E700BC" w:rsidRPr="006D2CD3">
        <w:rPr>
          <w:rFonts w:ascii="Arial" w:hAnsi="Arial" w:cs="Arial"/>
          <w:sz w:val="18"/>
          <w:szCs w:val="18"/>
        </w:rPr>
        <w:t>46</w:t>
      </w:r>
      <w:r w:rsidR="00856BF7" w:rsidRPr="006D2CD3">
        <w:rPr>
          <w:rFonts w:ascii="Arial" w:hAnsi="Arial" w:cs="Arial"/>
          <w:sz w:val="18"/>
          <w:szCs w:val="18"/>
        </w:rPr>
        <w:t xml:space="preserve"> </w:t>
      </w:r>
      <w:r w:rsidRPr="006D2CD3">
        <w:rPr>
          <w:rFonts w:ascii="Arial" w:hAnsi="Arial" w:cs="Arial"/>
          <w:sz w:val="18"/>
          <w:szCs w:val="18"/>
        </w:rPr>
        <w:t>million (</w:t>
      </w:r>
      <w:r w:rsidR="00DB5CDA" w:rsidRPr="006D2CD3">
        <w:rPr>
          <w:rFonts w:ascii="Arial" w:hAnsi="Arial" w:cs="Arial"/>
          <w:sz w:val="18"/>
          <w:szCs w:val="18"/>
          <w:lang w:val="en-GB"/>
        </w:rPr>
        <w:t>2023</w:t>
      </w:r>
      <w:r w:rsidRPr="006D2CD3">
        <w:rPr>
          <w:rFonts w:ascii="Arial" w:hAnsi="Arial" w:cs="Arial"/>
          <w:sz w:val="18"/>
          <w:szCs w:val="18"/>
        </w:rPr>
        <w:t xml:space="preserve">: Baht </w:t>
      </w:r>
      <w:r w:rsidR="00C6315A" w:rsidRPr="006D2CD3">
        <w:rPr>
          <w:rFonts w:ascii="Arial" w:hAnsi="Arial" w:cs="Arial"/>
          <w:sz w:val="18"/>
          <w:szCs w:val="18"/>
        </w:rPr>
        <w:t>275</w:t>
      </w:r>
      <w:r w:rsidR="00856BF7" w:rsidRPr="006D2CD3">
        <w:rPr>
          <w:rFonts w:ascii="Arial" w:hAnsi="Arial" w:cs="Arial"/>
          <w:sz w:val="18"/>
          <w:szCs w:val="18"/>
        </w:rPr>
        <w:t xml:space="preserve"> </w:t>
      </w:r>
      <w:r w:rsidRPr="006D2CD3">
        <w:rPr>
          <w:rFonts w:ascii="Arial" w:hAnsi="Arial" w:cs="Arial"/>
          <w:sz w:val="18"/>
          <w:szCs w:val="18"/>
        </w:rPr>
        <w:t>million) as collateral for credit facilities granted by a commercial bank.</w:t>
      </w:r>
    </w:p>
    <w:p w14:paraId="50B574E0" w14:textId="77777777" w:rsidR="007C6534" w:rsidRPr="006D2CD3" w:rsidRDefault="007C6534" w:rsidP="00856BF7">
      <w:pPr>
        <w:autoSpaceDE w:val="0"/>
        <w:autoSpaceDN w:val="0"/>
        <w:adjustRightInd w:val="0"/>
        <w:rPr>
          <w:rFonts w:ascii="Arial" w:hAnsi="Arial" w:cs="Arial"/>
          <w:sz w:val="18"/>
          <w:szCs w:val="18"/>
        </w:rPr>
      </w:pPr>
    </w:p>
    <w:p w14:paraId="0923F721" w14:textId="4A6C3FC7" w:rsidR="004C75F2" w:rsidRPr="006D2CD3" w:rsidRDefault="00FC5CEA" w:rsidP="004B5DA4">
      <w:pPr>
        <w:autoSpaceDE w:val="0"/>
        <w:autoSpaceDN w:val="0"/>
        <w:adjustRightInd w:val="0"/>
        <w:rPr>
          <w:rFonts w:ascii="Arial" w:hAnsi="Arial" w:cs="Arial"/>
          <w:b/>
          <w:bCs/>
          <w:sz w:val="18"/>
          <w:szCs w:val="18"/>
        </w:rPr>
      </w:pPr>
      <w:r w:rsidRPr="006D2CD3">
        <w:rPr>
          <w:rFonts w:ascii="Arial" w:hAnsi="Arial" w:cs="Arial"/>
          <w:b/>
          <w:bCs/>
          <w:sz w:val="18"/>
          <w:szCs w:val="18"/>
        </w:rPr>
        <w:br w:type="page"/>
      </w:r>
    </w:p>
    <w:tbl>
      <w:tblPr>
        <w:tblW w:w="9461" w:type="dxa"/>
        <w:tblInd w:w="108" w:type="dxa"/>
        <w:tblLook w:val="04A0" w:firstRow="1" w:lastRow="0" w:firstColumn="1" w:lastColumn="0" w:noHBand="0" w:noVBand="1"/>
      </w:tblPr>
      <w:tblGrid>
        <w:gridCol w:w="9461"/>
      </w:tblGrid>
      <w:tr w:rsidR="00ED3640" w:rsidRPr="006D2CD3" w14:paraId="10BD7C81" w14:textId="77777777" w:rsidTr="65846EA9">
        <w:trPr>
          <w:trHeight w:val="389"/>
        </w:trPr>
        <w:tc>
          <w:tcPr>
            <w:tcW w:w="9461" w:type="dxa"/>
            <w:shd w:val="clear" w:color="auto" w:fill="auto"/>
            <w:vAlign w:val="center"/>
          </w:tcPr>
          <w:p w14:paraId="43CC53F3" w14:textId="5F54931F" w:rsidR="002F2BF3" w:rsidRPr="006D2CD3" w:rsidRDefault="003C30F5" w:rsidP="00BE1C6E">
            <w:pPr>
              <w:pStyle w:val="Heading1"/>
              <w:keepNext w:val="0"/>
              <w:spacing w:before="0" w:after="0"/>
              <w:ind w:left="432" w:hanging="545"/>
              <w:jc w:val="left"/>
              <w:rPr>
                <w:rFonts w:ascii="Arial" w:eastAsia="BrowalliaUPC" w:hAnsi="Arial" w:cs="Arial"/>
                <w:spacing w:val="-2"/>
                <w:kern w:val="28"/>
                <w:sz w:val="18"/>
                <w:szCs w:val="18"/>
              </w:rPr>
            </w:pPr>
            <w:bookmarkStart w:id="14" w:name="_Hlk77857230"/>
            <w:r w:rsidRPr="006D2CD3">
              <w:rPr>
                <w:rFonts w:ascii="Arial" w:eastAsia="BrowalliaUPC" w:hAnsi="Arial" w:cs="Arial"/>
                <w:spacing w:val="-2"/>
                <w:kern w:val="28"/>
                <w:sz w:val="18"/>
                <w:szCs w:val="18"/>
                <w:lang w:val="en-GB"/>
              </w:rPr>
              <w:t>1</w:t>
            </w:r>
            <w:r w:rsidR="6822870D" w:rsidRPr="006D2CD3">
              <w:rPr>
                <w:rFonts w:ascii="Arial" w:eastAsia="BrowalliaUPC" w:hAnsi="Arial" w:cs="Arial"/>
                <w:spacing w:val="-2"/>
                <w:kern w:val="28"/>
                <w:sz w:val="18"/>
                <w:szCs w:val="18"/>
                <w:lang w:val="en-GB"/>
              </w:rPr>
              <w:t>4</w:t>
            </w:r>
            <w:r w:rsidR="002F2BF3" w:rsidRPr="006D2CD3">
              <w:rPr>
                <w:rFonts w:ascii="Arial" w:eastAsia="BrowalliaUPC" w:hAnsi="Arial" w:cs="Arial"/>
                <w:spacing w:val="-2"/>
                <w:kern w:val="28"/>
                <w:sz w:val="18"/>
                <w:szCs w:val="18"/>
              </w:rPr>
              <w:tab/>
            </w:r>
            <w:r w:rsidR="115A9F5E" w:rsidRPr="006D2CD3">
              <w:rPr>
                <w:rFonts w:ascii="Arial" w:eastAsia="BrowalliaUPC" w:hAnsi="Arial" w:cs="Arial"/>
                <w:spacing w:val="-2"/>
                <w:kern w:val="28"/>
                <w:sz w:val="18"/>
                <w:szCs w:val="18"/>
              </w:rPr>
              <w:t>Investments in subsidiaries</w:t>
            </w:r>
          </w:p>
        </w:tc>
      </w:tr>
      <w:bookmarkEnd w:id="14"/>
    </w:tbl>
    <w:p w14:paraId="505E1191" w14:textId="77777777" w:rsidR="004C75F2" w:rsidRPr="006D2CD3" w:rsidRDefault="004C75F2" w:rsidP="00856BF7">
      <w:pPr>
        <w:jc w:val="thaiDistribute"/>
        <w:rPr>
          <w:rFonts w:ascii="Arial" w:hAnsi="Arial" w:cs="Arial"/>
          <w:sz w:val="18"/>
          <w:szCs w:val="18"/>
        </w:rPr>
      </w:pPr>
    </w:p>
    <w:p w14:paraId="43D4C410" w14:textId="7B465F36" w:rsidR="007C67F9" w:rsidRPr="006D2CD3" w:rsidRDefault="007C67F9" w:rsidP="00856BF7">
      <w:pPr>
        <w:jc w:val="thaiDistribute"/>
        <w:rPr>
          <w:rFonts w:ascii="Arial" w:hAnsi="Arial" w:cs="Arial"/>
          <w:sz w:val="18"/>
          <w:szCs w:val="18"/>
        </w:rPr>
      </w:pPr>
      <w:r w:rsidRPr="006D2CD3">
        <w:rPr>
          <w:rFonts w:ascii="Arial" w:hAnsi="Arial" w:cs="Arial"/>
          <w:sz w:val="18"/>
          <w:szCs w:val="18"/>
        </w:rPr>
        <w:t>Details of investments</w:t>
      </w:r>
      <w:r w:rsidR="002B31EE" w:rsidRPr="006D2CD3">
        <w:rPr>
          <w:rFonts w:ascii="Arial" w:hAnsi="Arial" w:cs="Arial"/>
          <w:sz w:val="18"/>
          <w:szCs w:val="18"/>
        </w:rPr>
        <w:t xml:space="preserve"> as at </w:t>
      </w:r>
      <w:r w:rsidR="00B14D45" w:rsidRPr="006D2CD3">
        <w:rPr>
          <w:rFonts w:ascii="Arial" w:hAnsi="Arial" w:cs="Arial"/>
          <w:sz w:val="18"/>
          <w:szCs w:val="18"/>
          <w:lang w:val="en-GB"/>
        </w:rPr>
        <w:t>31</w:t>
      </w:r>
      <w:r w:rsidR="002B31EE" w:rsidRPr="006D2CD3">
        <w:rPr>
          <w:rFonts w:ascii="Arial" w:hAnsi="Arial" w:cs="Arial"/>
          <w:sz w:val="18"/>
          <w:szCs w:val="18"/>
        </w:rPr>
        <w:t xml:space="preserve"> December </w:t>
      </w:r>
      <w:r w:rsidR="004E07B7" w:rsidRPr="006D2CD3">
        <w:rPr>
          <w:rFonts w:ascii="Arial" w:hAnsi="Arial" w:cs="Arial"/>
          <w:sz w:val="18"/>
          <w:szCs w:val="18"/>
          <w:lang w:val="en-GB"/>
        </w:rPr>
        <w:t>2024</w:t>
      </w:r>
      <w:r w:rsidR="002B31EE" w:rsidRPr="006D2CD3">
        <w:rPr>
          <w:rFonts w:ascii="Arial" w:hAnsi="Arial" w:cs="Arial"/>
          <w:sz w:val="18"/>
          <w:szCs w:val="18"/>
        </w:rPr>
        <w:t xml:space="preserve"> and </w:t>
      </w:r>
      <w:r w:rsidR="00DB5CDA" w:rsidRPr="006D2CD3">
        <w:rPr>
          <w:rFonts w:ascii="Arial" w:hAnsi="Arial" w:cs="Arial"/>
          <w:sz w:val="18"/>
          <w:szCs w:val="18"/>
          <w:lang w:val="en-GB"/>
        </w:rPr>
        <w:t>2023</w:t>
      </w:r>
      <w:r w:rsidRPr="006D2CD3">
        <w:rPr>
          <w:rFonts w:ascii="Arial" w:hAnsi="Arial" w:cs="Arial"/>
          <w:sz w:val="18"/>
          <w:szCs w:val="18"/>
        </w:rPr>
        <w:t xml:space="preserve"> are as follows:</w:t>
      </w:r>
    </w:p>
    <w:p w14:paraId="5472723A" w14:textId="77777777" w:rsidR="007C67F9" w:rsidRPr="006D2CD3" w:rsidRDefault="007C67F9" w:rsidP="00856BF7">
      <w:pPr>
        <w:autoSpaceDE w:val="0"/>
        <w:autoSpaceDN w:val="0"/>
        <w:adjustRightInd w:val="0"/>
        <w:rPr>
          <w:rFonts w:ascii="Arial" w:hAnsi="Arial" w:cs="Arial"/>
          <w:sz w:val="18"/>
          <w:szCs w:val="18"/>
          <w:shd w:val="clear" w:color="auto" w:fill="FFFFFF"/>
        </w:rPr>
      </w:pPr>
    </w:p>
    <w:tbl>
      <w:tblPr>
        <w:tblW w:w="9468" w:type="dxa"/>
        <w:tblInd w:w="108" w:type="dxa"/>
        <w:tblLayout w:type="fixed"/>
        <w:tblLook w:val="0000" w:firstRow="0" w:lastRow="0" w:firstColumn="0" w:lastColumn="0" w:noHBand="0" w:noVBand="0"/>
      </w:tblPr>
      <w:tblGrid>
        <w:gridCol w:w="2718"/>
        <w:gridCol w:w="2700"/>
        <w:gridCol w:w="1190"/>
        <w:gridCol w:w="700"/>
        <w:gridCol w:w="720"/>
        <w:gridCol w:w="720"/>
        <w:gridCol w:w="720"/>
      </w:tblGrid>
      <w:tr w:rsidR="006D2CD3" w:rsidRPr="006D2CD3" w14:paraId="71E88CD4" w14:textId="77777777" w:rsidTr="006802FC">
        <w:trPr>
          <w:trHeight w:val="20"/>
        </w:trPr>
        <w:tc>
          <w:tcPr>
            <w:tcW w:w="2718" w:type="dxa"/>
            <w:shd w:val="clear" w:color="auto" w:fill="auto"/>
            <w:vAlign w:val="bottom"/>
          </w:tcPr>
          <w:p w14:paraId="459501CC" w14:textId="77777777" w:rsidR="007C67F9" w:rsidRPr="006D2CD3" w:rsidRDefault="007C67F9" w:rsidP="00B62B15">
            <w:pPr>
              <w:ind w:left="58" w:right="-72" w:hanging="144"/>
              <w:jc w:val="left"/>
              <w:rPr>
                <w:rFonts w:ascii="Arial" w:hAnsi="Arial" w:cs="Arial"/>
                <w:sz w:val="14"/>
                <w:szCs w:val="14"/>
              </w:rPr>
            </w:pPr>
          </w:p>
        </w:tc>
        <w:tc>
          <w:tcPr>
            <w:tcW w:w="2700" w:type="dxa"/>
            <w:shd w:val="clear" w:color="auto" w:fill="auto"/>
            <w:vAlign w:val="bottom"/>
          </w:tcPr>
          <w:p w14:paraId="0072CA14" w14:textId="77777777" w:rsidR="007C67F9" w:rsidRPr="006D2CD3" w:rsidRDefault="007C67F9" w:rsidP="00B62B15">
            <w:pPr>
              <w:ind w:right="-72"/>
              <w:jc w:val="center"/>
              <w:rPr>
                <w:rFonts w:ascii="Arial" w:hAnsi="Arial" w:cs="Arial"/>
                <w:b/>
                <w:bCs/>
                <w:sz w:val="14"/>
                <w:szCs w:val="14"/>
              </w:rPr>
            </w:pPr>
          </w:p>
        </w:tc>
        <w:tc>
          <w:tcPr>
            <w:tcW w:w="1190" w:type="dxa"/>
            <w:shd w:val="clear" w:color="auto" w:fill="auto"/>
            <w:vAlign w:val="bottom"/>
          </w:tcPr>
          <w:p w14:paraId="4EBF0202" w14:textId="77777777" w:rsidR="007C67F9" w:rsidRPr="006D2CD3" w:rsidRDefault="007C67F9" w:rsidP="00B62B15">
            <w:pPr>
              <w:ind w:right="-72"/>
              <w:jc w:val="center"/>
              <w:rPr>
                <w:rFonts w:ascii="Arial" w:hAnsi="Arial" w:cs="Arial"/>
                <w:sz w:val="14"/>
                <w:szCs w:val="14"/>
              </w:rPr>
            </w:pPr>
            <w:r w:rsidRPr="006D2CD3">
              <w:rPr>
                <w:rFonts w:ascii="Arial" w:hAnsi="Arial" w:cs="Arial"/>
                <w:b/>
                <w:bCs/>
                <w:sz w:val="14"/>
                <w:szCs w:val="14"/>
              </w:rPr>
              <w:t>Country of</w:t>
            </w:r>
          </w:p>
        </w:tc>
        <w:tc>
          <w:tcPr>
            <w:tcW w:w="1420" w:type="dxa"/>
            <w:gridSpan w:val="2"/>
            <w:tcBorders>
              <w:bottom w:val="single" w:sz="4" w:space="0" w:color="auto"/>
            </w:tcBorders>
            <w:shd w:val="clear" w:color="auto" w:fill="auto"/>
          </w:tcPr>
          <w:p w14:paraId="10BCEF08" w14:textId="77777777" w:rsidR="007C67F9" w:rsidRPr="006D2CD3" w:rsidRDefault="007C67F9" w:rsidP="00B62B15">
            <w:pPr>
              <w:ind w:right="-72"/>
              <w:jc w:val="center"/>
              <w:rPr>
                <w:rFonts w:ascii="Arial" w:hAnsi="Arial" w:cs="Arial"/>
                <w:sz w:val="14"/>
                <w:szCs w:val="14"/>
              </w:rPr>
            </w:pPr>
            <w:r w:rsidRPr="006D2CD3">
              <w:rPr>
                <w:rFonts w:ascii="Arial" w:hAnsi="Arial" w:cs="Arial"/>
                <w:b/>
                <w:bCs/>
                <w:sz w:val="14"/>
                <w:szCs w:val="14"/>
              </w:rPr>
              <w:t>Proportion of ordinary shares directly held by parent (%)</w:t>
            </w:r>
          </w:p>
        </w:tc>
        <w:tc>
          <w:tcPr>
            <w:tcW w:w="1440" w:type="dxa"/>
            <w:gridSpan w:val="2"/>
            <w:tcBorders>
              <w:bottom w:val="single" w:sz="4" w:space="0" w:color="auto"/>
            </w:tcBorders>
            <w:shd w:val="clear" w:color="auto" w:fill="auto"/>
            <w:vAlign w:val="bottom"/>
          </w:tcPr>
          <w:p w14:paraId="3B2ABEDA" w14:textId="77777777" w:rsidR="007C67F9" w:rsidRPr="006D2CD3" w:rsidRDefault="007C67F9" w:rsidP="00B62B15">
            <w:pPr>
              <w:ind w:right="-72"/>
              <w:jc w:val="center"/>
              <w:rPr>
                <w:rFonts w:ascii="Arial" w:hAnsi="Arial" w:cs="Arial"/>
                <w:b/>
                <w:bCs/>
                <w:sz w:val="14"/>
                <w:szCs w:val="14"/>
              </w:rPr>
            </w:pPr>
            <w:r w:rsidRPr="006D2CD3">
              <w:rPr>
                <w:rFonts w:ascii="Arial" w:hAnsi="Arial" w:cs="Arial"/>
                <w:b/>
                <w:bCs/>
                <w:sz w:val="14"/>
                <w:szCs w:val="14"/>
              </w:rPr>
              <w:t>Proportion of shares held by non-controlling interests (%)</w:t>
            </w:r>
          </w:p>
        </w:tc>
      </w:tr>
      <w:tr w:rsidR="006D2CD3" w:rsidRPr="006D2CD3" w14:paraId="34E7C6BD" w14:textId="77777777" w:rsidTr="0E7B0FB2">
        <w:trPr>
          <w:trHeight w:val="20"/>
        </w:trPr>
        <w:tc>
          <w:tcPr>
            <w:tcW w:w="2718" w:type="dxa"/>
            <w:shd w:val="clear" w:color="auto" w:fill="auto"/>
          </w:tcPr>
          <w:p w14:paraId="016FA6D7" w14:textId="77777777" w:rsidR="007E0520" w:rsidRPr="006D2CD3" w:rsidRDefault="007E0520" w:rsidP="007E0520">
            <w:pPr>
              <w:ind w:left="58" w:right="-72" w:hanging="144"/>
              <w:jc w:val="left"/>
              <w:rPr>
                <w:rFonts w:ascii="Arial" w:hAnsi="Arial" w:cs="Arial"/>
                <w:b/>
                <w:bCs/>
                <w:sz w:val="14"/>
                <w:szCs w:val="14"/>
              </w:rPr>
            </w:pPr>
          </w:p>
        </w:tc>
        <w:tc>
          <w:tcPr>
            <w:tcW w:w="2700" w:type="dxa"/>
            <w:tcBorders>
              <w:bottom w:val="single" w:sz="4" w:space="0" w:color="auto"/>
            </w:tcBorders>
            <w:shd w:val="clear" w:color="auto" w:fill="auto"/>
            <w:vAlign w:val="bottom"/>
          </w:tcPr>
          <w:p w14:paraId="33604978" w14:textId="77777777" w:rsidR="007E0520" w:rsidRPr="006D2CD3" w:rsidRDefault="007E0520" w:rsidP="007E0520">
            <w:pPr>
              <w:ind w:right="-72"/>
              <w:jc w:val="center"/>
              <w:rPr>
                <w:rFonts w:ascii="Arial" w:hAnsi="Arial" w:cs="Arial"/>
                <w:b/>
                <w:bCs/>
                <w:sz w:val="14"/>
                <w:szCs w:val="14"/>
              </w:rPr>
            </w:pPr>
            <w:r w:rsidRPr="006D2CD3">
              <w:rPr>
                <w:rFonts w:ascii="Arial" w:hAnsi="Arial" w:cs="Arial"/>
                <w:b/>
                <w:bCs/>
                <w:sz w:val="14"/>
                <w:szCs w:val="14"/>
              </w:rPr>
              <w:t>Type of business</w:t>
            </w:r>
          </w:p>
        </w:tc>
        <w:tc>
          <w:tcPr>
            <w:tcW w:w="1190" w:type="dxa"/>
            <w:tcBorders>
              <w:bottom w:val="single" w:sz="4" w:space="0" w:color="auto"/>
            </w:tcBorders>
            <w:shd w:val="clear" w:color="auto" w:fill="auto"/>
            <w:vAlign w:val="bottom"/>
          </w:tcPr>
          <w:p w14:paraId="0FEF3F63" w14:textId="77777777" w:rsidR="007E0520" w:rsidRPr="006D2CD3" w:rsidRDefault="007E0520" w:rsidP="007E0520">
            <w:pPr>
              <w:ind w:right="-72"/>
              <w:jc w:val="center"/>
              <w:rPr>
                <w:rFonts w:ascii="Arial" w:hAnsi="Arial" w:cs="Arial"/>
                <w:sz w:val="14"/>
                <w:szCs w:val="14"/>
              </w:rPr>
            </w:pPr>
            <w:r w:rsidRPr="006D2CD3">
              <w:rPr>
                <w:rFonts w:ascii="Arial" w:hAnsi="Arial" w:cs="Arial"/>
                <w:b/>
                <w:bCs/>
                <w:sz w:val="14"/>
                <w:szCs w:val="14"/>
              </w:rPr>
              <w:t>incorporation</w:t>
            </w:r>
          </w:p>
        </w:tc>
        <w:tc>
          <w:tcPr>
            <w:tcW w:w="700" w:type="dxa"/>
            <w:tcBorders>
              <w:top w:val="single" w:sz="4" w:space="0" w:color="auto"/>
              <w:bottom w:val="single" w:sz="4" w:space="0" w:color="auto"/>
            </w:tcBorders>
            <w:shd w:val="clear" w:color="auto" w:fill="auto"/>
          </w:tcPr>
          <w:p w14:paraId="685F802F" w14:textId="12C0F794" w:rsidR="007E0520" w:rsidRPr="006D2CD3" w:rsidRDefault="004E07B7" w:rsidP="007E0520">
            <w:pPr>
              <w:ind w:right="-72"/>
              <w:jc w:val="right"/>
              <w:rPr>
                <w:rFonts w:ascii="Arial" w:hAnsi="Arial" w:cs="Arial"/>
                <w:b/>
                <w:bCs/>
                <w:sz w:val="14"/>
                <w:szCs w:val="14"/>
              </w:rPr>
            </w:pPr>
            <w:r w:rsidRPr="006D2CD3">
              <w:rPr>
                <w:rFonts w:ascii="Arial" w:hAnsi="Arial" w:cs="Arial"/>
                <w:b/>
                <w:bCs/>
                <w:sz w:val="14"/>
                <w:szCs w:val="14"/>
                <w:lang w:val="en-GB"/>
              </w:rPr>
              <w:t>2024</w:t>
            </w:r>
          </w:p>
        </w:tc>
        <w:tc>
          <w:tcPr>
            <w:tcW w:w="720" w:type="dxa"/>
            <w:tcBorders>
              <w:top w:val="single" w:sz="4" w:space="0" w:color="auto"/>
              <w:bottom w:val="single" w:sz="4" w:space="0" w:color="auto"/>
            </w:tcBorders>
            <w:shd w:val="clear" w:color="auto" w:fill="auto"/>
          </w:tcPr>
          <w:p w14:paraId="32C56AA5" w14:textId="33D3EE54" w:rsidR="007E0520" w:rsidRPr="006D2CD3" w:rsidRDefault="00DB5CDA" w:rsidP="007E0520">
            <w:pPr>
              <w:ind w:right="-72"/>
              <w:jc w:val="right"/>
              <w:rPr>
                <w:rFonts w:ascii="Arial" w:hAnsi="Arial" w:cs="Arial"/>
                <w:b/>
                <w:bCs/>
                <w:sz w:val="14"/>
                <w:szCs w:val="14"/>
              </w:rPr>
            </w:pPr>
            <w:r w:rsidRPr="006D2CD3">
              <w:rPr>
                <w:rFonts w:ascii="Arial" w:hAnsi="Arial" w:cs="Arial"/>
                <w:b/>
                <w:bCs/>
                <w:sz w:val="14"/>
                <w:szCs w:val="14"/>
                <w:lang w:val="en-GB"/>
              </w:rPr>
              <w:t>2023</w:t>
            </w:r>
          </w:p>
        </w:tc>
        <w:tc>
          <w:tcPr>
            <w:tcW w:w="720" w:type="dxa"/>
            <w:tcBorders>
              <w:top w:val="single" w:sz="4" w:space="0" w:color="auto"/>
              <w:bottom w:val="single" w:sz="4" w:space="0" w:color="auto"/>
            </w:tcBorders>
            <w:shd w:val="clear" w:color="auto" w:fill="auto"/>
          </w:tcPr>
          <w:p w14:paraId="5A991CBF" w14:textId="1DD97EA1" w:rsidR="007E0520" w:rsidRPr="006D2CD3" w:rsidRDefault="004E07B7" w:rsidP="007E0520">
            <w:pPr>
              <w:ind w:right="-72"/>
              <w:jc w:val="right"/>
              <w:rPr>
                <w:rFonts w:ascii="Arial" w:hAnsi="Arial" w:cs="Arial"/>
                <w:b/>
                <w:bCs/>
                <w:sz w:val="14"/>
                <w:szCs w:val="14"/>
              </w:rPr>
            </w:pPr>
            <w:r w:rsidRPr="006D2CD3">
              <w:rPr>
                <w:rFonts w:ascii="Arial" w:hAnsi="Arial" w:cs="Arial"/>
                <w:b/>
                <w:bCs/>
                <w:sz w:val="14"/>
                <w:szCs w:val="14"/>
                <w:lang w:val="en-GB"/>
              </w:rPr>
              <w:t>2024</w:t>
            </w:r>
          </w:p>
        </w:tc>
        <w:tc>
          <w:tcPr>
            <w:tcW w:w="720" w:type="dxa"/>
            <w:tcBorders>
              <w:top w:val="single" w:sz="4" w:space="0" w:color="auto"/>
              <w:bottom w:val="single" w:sz="4" w:space="0" w:color="auto"/>
            </w:tcBorders>
            <w:shd w:val="clear" w:color="auto" w:fill="auto"/>
          </w:tcPr>
          <w:p w14:paraId="3EF0BF4D" w14:textId="72D4F115" w:rsidR="007E0520" w:rsidRPr="006D2CD3" w:rsidRDefault="00DB5CDA" w:rsidP="007E0520">
            <w:pPr>
              <w:ind w:right="-72"/>
              <w:jc w:val="right"/>
              <w:rPr>
                <w:rFonts w:ascii="Arial" w:hAnsi="Arial" w:cs="Arial"/>
                <w:b/>
                <w:bCs/>
                <w:sz w:val="14"/>
                <w:szCs w:val="14"/>
              </w:rPr>
            </w:pPr>
            <w:r w:rsidRPr="006D2CD3">
              <w:rPr>
                <w:rFonts w:ascii="Arial" w:hAnsi="Arial" w:cs="Arial"/>
                <w:b/>
                <w:bCs/>
                <w:sz w:val="14"/>
                <w:szCs w:val="14"/>
                <w:lang w:val="en-GB"/>
              </w:rPr>
              <w:t>2023</w:t>
            </w:r>
          </w:p>
        </w:tc>
      </w:tr>
      <w:tr w:rsidR="006D2CD3" w:rsidRPr="006D2CD3" w14:paraId="00223ED0" w14:textId="77777777" w:rsidTr="0E7B0FB2">
        <w:trPr>
          <w:trHeight w:val="20"/>
        </w:trPr>
        <w:tc>
          <w:tcPr>
            <w:tcW w:w="2718" w:type="dxa"/>
            <w:shd w:val="clear" w:color="auto" w:fill="auto"/>
          </w:tcPr>
          <w:p w14:paraId="3AC00B5D" w14:textId="77777777" w:rsidR="007C67F9" w:rsidRPr="006D2CD3" w:rsidRDefault="007C67F9" w:rsidP="00B62B15">
            <w:pPr>
              <w:ind w:left="58" w:right="-72" w:hanging="144"/>
              <w:jc w:val="left"/>
              <w:rPr>
                <w:rFonts w:ascii="Arial" w:hAnsi="Arial" w:cs="Arial"/>
                <w:b/>
                <w:bCs/>
                <w:sz w:val="14"/>
                <w:szCs w:val="14"/>
              </w:rPr>
            </w:pPr>
          </w:p>
        </w:tc>
        <w:tc>
          <w:tcPr>
            <w:tcW w:w="2700" w:type="dxa"/>
            <w:tcBorders>
              <w:top w:val="single" w:sz="4" w:space="0" w:color="auto"/>
            </w:tcBorders>
            <w:shd w:val="clear" w:color="auto" w:fill="auto"/>
          </w:tcPr>
          <w:p w14:paraId="7480CC4B" w14:textId="77777777" w:rsidR="007C67F9" w:rsidRPr="006D2CD3" w:rsidRDefault="007C67F9" w:rsidP="00B62B15">
            <w:pPr>
              <w:ind w:left="176" w:hanging="176"/>
              <w:jc w:val="left"/>
              <w:rPr>
                <w:rFonts w:ascii="Arial" w:hAnsi="Arial" w:cs="Arial"/>
                <w:sz w:val="14"/>
                <w:szCs w:val="14"/>
              </w:rPr>
            </w:pPr>
          </w:p>
        </w:tc>
        <w:tc>
          <w:tcPr>
            <w:tcW w:w="1190" w:type="dxa"/>
            <w:tcBorders>
              <w:top w:val="single" w:sz="4" w:space="0" w:color="auto"/>
            </w:tcBorders>
            <w:shd w:val="clear" w:color="auto" w:fill="auto"/>
          </w:tcPr>
          <w:p w14:paraId="0C2A4D77" w14:textId="77777777" w:rsidR="007C67F9" w:rsidRPr="006D2CD3" w:rsidRDefault="007C67F9" w:rsidP="00B62B15">
            <w:pPr>
              <w:ind w:right="-72"/>
              <w:jc w:val="center"/>
              <w:rPr>
                <w:rFonts w:ascii="Arial" w:hAnsi="Arial" w:cs="Arial"/>
                <w:sz w:val="14"/>
                <w:szCs w:val="14"/>
              </w:rPr>
            </w:pPr>
          </w:p>
        </w:tc>
        <w:tc>
          <w:tcPr>
            <w:tcW w:w="700" w:type="dxa"/>
            <w:tcBorders>
              <w:top w:val="single" w:sz="4" w:space="0" w:color="auto"/>
            </w:tcBorders>
            <w:shd w:val="clear" w:color="auto" w:fill="auto"/>
          </w:tcPr>
          <w:p w14:paraId="4DEA7737" w14:textId="77777777" w:rsidR="007C67F9" w:rsidRPr="006D2CD3" w:rsidRDefault="007C67F9" w:rsidP="00B62B15">
            <w:pPr>
              <w:ind w:right="-72"/>
              <w:jc w:val="right"/>
              <w:rPr>
                <w:rFonts w:ascii="Arial" w:hAnsi="Arial" w:cs="Arial"/>
                <w:sz w:val="14"/>
                <w:szCs w:val="14"/>
              </w:rPr>
            </w:pPr>
          </w:p>
        </w:tc>
        <w:tc>
          <w:tcPr>
            <w:tcW w:w="720" w:type="dxa"/>
            <w:tcBorders>
              <w:top w:val="single" w:sz="4" w:space="0" w:color="auto"/>
            </w:tcBorders>
            <w:shd w:val="clear" w:color="auto" w:fill="auto"/>
          </w:tcPr>
          <w:p w14:paraId="36EC6088" w14:textId="77777777" w:rsidR="007C67F9" w:rsidRPr="006D2CD3" w:rsidRDefault="007C67F9" w:rsidP="00B62B15">
            <w:pPr>
              <w:ind w:right="-72"/>
              <w:jc w:val="right"/>
              <w:rPr>
                <w:rFonts w:ascii="Arial" w:hAnsi="Arial" w:cs="Arial"/>
                <w:sz w:val="14"/>
                <w:szCs w:val="14"/>
              </w:rPr>
            </w:pPr>
          </w:p>
        </w:tc>
        <w:tc>
          <w:tcPr>
            <w:tcW w:w="720" w:type="dxa"/>
            <w:tcBorders>
              <w:top w:val="single" w:sz="4" w:space="0" w:color="auto"/>
            </w:tcBorders>
            <w:shd w:val="clear" w:color="auto" w:fill="auto"/>
          </w:tcPr>
          <w:p w14:paraId="25401C4C" w14:textId="77777777" w:rsidR="007C67F9" w:rsidRPr="006D2CD3" w:rsidRDefault="007C67F9" w:rsidP="00B62B15">
            <w:pPr>
              <w:ind w:right="-72"/>
              <w:jc w:val="right"/>
              <w:rPr>
                <w:rFonts w:ascii="Arial" w:hAnsi="Arial" w:cs="Arial"/>
                <w:sz w:val="14"/>
                <w:szCs w:val="14"/>
              </w:rPr>
            </w:pPr>
          </w:p>
        </w:tc>
        <w:tc>
          <w:tcPr>
            <w:tcW w:w="720" w:type="dxa"/>
            <w:tcBorders>
              <w:top w:val="single" w:sz="4" w:space="0" w:color="auto"/>
            </w:tcBorders>
            <w:shd w:val="clear" w:color="auto" w:fill="auto"/>
          </w:tcPr>
          <w:p w14:paraId="278A4FC0" w14:textId="77777777" w:rsidR="007C67F9" w:rsidRPr="006D2CD3" w:rsidRDefault="007C67F9" w:rsidP="00B62B15">
            <w:pPr>
              <w:ind w:right="-72"/>
              <w:jc w:val="right"/>
              <w:rPr>
                <w:rFonts w:ascii="Arial" w:hAnsi="Arial" w:cs="Arial"/>
                <w:sz w:val="14"/>
                <w:szCs w:val="14"/>
              </w:rPr>
            </w:pPr>
          </w:p>
        </w:tc>
      </w:tr>
      <w:tr w:rsidR="006D2CD3" w:rsidRPr="006D2CD3" w14:paraId="02412496" w14:textId="77777777" w:rsidTr="0E7B0FB2">
        <w:trPr>
          <w:trHeight w:val="20"/>
        </w:trPr>
        <w:tc>
          <w:tcPr>
            <w:tcW w:w="2718" w:type="dxa"/>
            <w:shd w:val="clear" w:color="auto" w:fill="auto"/>
          </w:tcPr>
          <w:p w14:paraId="3CD05EAB" w14:textId="77777777" w:rsidR="0041221A" w:rsidRPr="006D2CD3" w:rsidRDefault="0041221A" w:rsidP="00B62B15">
            <w:pPr>
              <w:ind w:left="58" w:right="-72" w:hanging="144"/>
              <w:jc w:val="left"/>
              <w:rPr>
                <w:rFonts w:ascii="Arial" w:hAnsi="Arial" w:cs="Arial"/>
                <w:b/>
                <w:bCs/>
                <w:sz w:val="14"/>
                <w:szCs w:val="14"/>
              </w:rPr>
            </w:pPr>
            <w:r w:rsidRPr="006D2CD3">
              <w:rPr>
                <w:rFonts w:ascii="Arial" w:hAnsi="Arial" w:cs="Arial"/>
                <w:b/>
                <w:bCs/>
                <w:sz w:val="14"/>
                <w:szCs w:val="14"/>
              </w:rPr>
              <w:t xml:space="preserve">Subsidiaries directly held by </w:t>
            </w:r>
            <w:r w:rsidR="00645515" w:rsidRPr="006D2CD3">
              <w:rPr>
                <w:rFonts w:ascii="Arial" w:hAnsi="Arial" w:cs="Arial"/>
                <w:b/>
                <w:bCs/>
                <w:sz w:val="14"/>
                <w:szCs w:val="14"/>
              </w:rPr>
              <w:br/>
            </w:r>
            <w:r w:rsidRPr="006D2CD3">
              <w:rPr>
                <w:rFonts w:ascii="Arial" w:hAnsi="Arial" w:cs="Arial"/>
                <w:b/>
                <w:bCs/>
                <w:sz w:val="14"/>
                <w:szCs w:val="14"/>
              </w:rPr>
              <w:t>the Company</w:t>
            </w:r>
          </w:p>
        </w:tc>
        <w:tc>
          <w:tcPr>
            <w:tcW w:w="2700" w:type="dxa"/>
            <w:shd w:val="clear" w:color="auto" w:fill="auto"/>
          </w:tcPr>
          <w:p w14:paraId="20CCAD4D" w14:textId="77777777" w:rsidR="0041221A" w:rsidRPr="006D2CD3" w:rsidRDefault="0041221A" w:rsidP="00B62B15">
            <w:pPr>
              <w:ind w:left="176" w:hanging="176"/>
              <w:jc w:val="left"/>
              <w:rPr>
                <w:rFonts w:ascii="Arial" w:hAnsi="Arial" w:cs="Arial"/>
                <w:sz w:val="14"/>
                <w:szCs w:val="14"/>
              </w:rPr>
            </w:pPr>
          </w:p>
        </w:tc>
        <w:tc>
          <w:tcPr>
            <w:tcW w:w="1190" w:type="dxa"/>
            <w:shd w:val="clear" w:color="auto" w:fill="auto"/>
          </w:tcPr>
          <w:p w14:paraId="67212967" w14:textId="77777777" w:rsidR="0041221A" w:rsidRPr="006D2CD3" w:rsidRDefault="0041221A" w:rsidP="00B62B15">
            <w:pPr>
              <w:jc w:val="center"/>
              <w:rPr>
                <w:rFonts w:ascii="Arial" w:hAnsi="Arial" w:cs="Arial"/>
                <w:sz w:val="14"/>
                <w:szCs w:val="14"/>
              </w:rPr>
            </w:pPr>
          </w:p>
        </w:tc>
        <w:tc>
          <w:tcPr>
            <w:tcW w:w="700" w:type="dxa"/>
            <w:shd w:val="clear" w:color="auto" w:fill="auto"/>
          </w:tcPr>
          <w:p w14:paraId="7E3E4ABA" w14:textId="77777777" w:rsidR="0041221A" w:rsidRPr="006D2CD3" w:rsidRDefault="0041221A" w:rsidP="00B62B15">
            <w:pPr>
              <w:ind w:right="-72"/>
              <w:jc w:val="right"/>
              <w:rPr>
                <w:rFonts w:ascii="Arial" w:hAnsi="Arial" w:cs="Arial"/>
                <w:sz w:val="14"/>
                <w:szCs w:val="14"/>
              </w:rPr>
            </w:pPr>
          </w:p>
        </w:tc>
        <w:tc>
          <w:tcPr>
            <w:tcW w:w="720" w:type="dxa"/>
            <w:shd w:val="clear" w:color="auto" w:fill="auto"/>
          </w:tcPr>
          <w:p w14:paraId="36C5BA81" w14:textId="77777777" w:rsidR="0041221A" w:rsidRPr="006D2CD3" w:rsidRDefault="0041221A" w:rsidP="00B62B15">
            <w:pPr>
              <w:ind w:right="-72"/>
              <w:jc w:val="right"/>
              <w:rPr>
                <w:rFonts w:ascii="Arial" w:hAnsi="Arial" w:cs="Arial"/>
                <w:sz w:val="14"/>
                <w:szCs w:val="14"/>
              </w:rPr>
            </w:pPr>
          </w:p>
        </w:tc>
        <w:tc>
          <w:tcPr>
            <w:tcW w:w="720" w:type="dxa"/>
            <w:shd w:val="clear" w:color="auto" w:fill="auto"/>
          </w:tcPr>
          <w:p w14:paraId="5A90C74B" w14:textId="77777777" w:rsidR="0041221A" w:rsidRPr="006D2CD3" w:rsidRDefault="0041221A" w:rsidP="00B62B15">
            <w:pPr>
              <w:ind w:right="-72"/>
              <w:jc w:val="right"/>
              <w:rPr>
                <w:rFonts w:ascii="Arial" w:hAnsi="Arial" w:cs="Arial"/>
                <w:sz w:val="14"/>
                <w:szCs w:val="14"/>
              </w:rPr>
            </w:pPr>
          </w:p>
        </w:tc>
        <w:tc>
          <w:tcPr>
            <w:tcW w:w="720" w:type="dxa"/>
            <w:shd w:val="clear" w:color="auto" w:fill="auto"/>
          </w:tcPr>
          <w:p w14:paraId="7F3A7FAE" w14:textId="77777777" w:rsidR="0041221A" w:rsidRPr="006D2CD3" w:rsidRDefault="0041221A" w:rsidP="00B62B15">
            <w:pPr>
              <w:ind w:right="-72"/>
              <w:jc w:val="right"/>
              <w:rPr>
                <w:rFonts w:ascii="Arial" w:hAnsi="Arial" w:cs="Arial"/>
                <w:sz w:val="14"/>
                <w:szCs w:val="14"/>
              </w:rPr>
            </w:pPr>
          </w:p>
        </w:tc>
      </w:tr>
      <w:tr w:rsidR="006D2CD3" w:rsidRPr="006D2CD3" w14:paraId="47CE3DA0" w14:textId="77777777" w:rsidTr="0E7B0FB2">
        <w:trPr>
          <w:trHeight w:val="20"/>
        </w:trPr>
        <w:tc>
          <w:tcPr>
            <w:tcW w:w="2718" w:type="dxa"/>
            <w:shd w:val="clear" w:color="auto" w:fill="auto"/>
          </w:tcPr>
          <w:p w14:paraId="18253109"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TSE Rooftop Co., Ltd.</w:t>
            </w:r>
          </w:p>
        </w:tc>
        <w:tc>
          <w:tcPr>
            <w:tcW w:w="2700" w:type="dxa"/>
            <w:shd w:val="clear" w:color="auto" w:fill="auto"/>
          </w:tcPr>
          <w:p w14:paraId="65D6F5FE"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 xml:space="preserve">Investment </w:t>
            </w:r>
          </w:p>
        </w:tc>
        <w:tc>
          <w:tcPr>
            <w:tcW w:w="1190" w:type="dxa"/>
            <w:shd w:val="clear" w:color="auto" w:fill="auto"/>
          </w:tcPr>
          <w:p w14:paraId="02A80C4F" w14:textId="77777777" w:rsidR="004B2854" w:rsidRPr="006D2CD3" w:rsidRDefault="004B2854" w:rsidP="004B2854">
            <w:pPr>
              <w:ind w:right="-72"/>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03ECEFEB" w14:textId="38EB938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33BCCD36" w14:textId="0B8D9761"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6D195BFC" w14:textId="1FC09F04"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00EAB92A"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60528C5D" w14:textId="77777777" w:rsidTr="0E7B0FB2">
        <w:trPr>
          <w:trHeight w:val="20"/>
        </w:trPr>
        <w:tc>
          <w:tcPr>
            <w:tcW w:w="2718" w:type="dxa"/>
            <w:shd w:val="clear" w:color="auto" w:fill="auto"/>
          </w:tcPr>
          <w:p w14:paraId="4E1EF3E6"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Solar Visible Co., Ltd.</w:t>
            </w:r>
          </w:p>
        </w:tc>
        <w:tc>
          <w:tcPr>
            <w:tcW w:w="2700" w:type="dxa"/>
            <w:shd w:val="clear" w:color="auto" w:fill="auto"/>
          </w:tcPr>
          <w:p w14:paraId="147F9C85" w14:textId="77777777" w:rsidR="004B2854" w:rsidRPr="006D2CD3" w:rsidRDefault="004B2854" w:rsidP="004B2854">
            <w:pPr>
              <w:ind w:left="176" w:right="-108" w:hanging="176"/>
              <w:jc w:val="left"/>
              <w:rPr>
                <w:rFonts w:ascii="Arial" w:hAnsi="Arial" w:cs="Arial"/>
                <w:sz w:val="14"/>
                <w:szCs w:val="14"/>
                <w:cs/>
              </w:rPr>
            </w:pPr>
            <w:r w:rsidRPr="006D2CD3">
              <w:rPr>
                <w:rFonts w:ascii="Arial" w:hAnsi="Arial" w:cs="Arial"/>
                <w:sz w:val="14"/>
                <w:szCs w:val="14"/>
              </w:rPr>
              <w:t>Investment</w:t>
            </w:r>
          </w:p>
        </w:tc>
        <w:tc>
          <w:tcPr>
            <w:tcW w:w="1190" w:type="dxa"/>
            <w:shd w:val="clear" w:color="auto" w:fill="auto"/>
          </w:tcPr>
          <w:p w14:paraId="7EA4453F" w14:textId="77777777" w:rsidR="004B2854" w:rsidRPr="006D2CD3" w:rsidRDefault="004B2854" w:rsidP="004B2854">
            <w:pPr>
              <w:ind w:right="-72"/>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7F018528" w14:textId="408768A0"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785E58B9" w14:textId="45EB9300"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567EA186" w14:textId="3BA12B34" w:rsidR="004B2854" w:rsidRPr="006D2CD3" w:rsidRDefault="004B2854" w:rsidP="004B2854">
            <w:pPr>
              <w:ind w:right="-72"/>
              <w:jc w:val="right"/>
              <w:rPr>
                <w:rFonts w:ascii="Arial" w:hAnsi="Arial" w:cs="Arial"/>
                <w:sz w:val="14"/>
                <w:szCs w:val="14"/>
                <w:cs/>
              </w:rPr>
            </w:pPr>
            <w:r w:rsidRPr="006D2CD3">
              <w:rPr>
                <w:rFonts w:ascii="Arial" w:hAnsi="Arial" w:cs="Arial"/>
                <w:sz w:val="14"/>
                <w:szCs w:val="14"/>
              </w:rPr>
              <w:t>-</w:t>
            </w:r>
          </w:p>
        </w:tc>
        <w:tc>
          <w:tcPr>
            <w:tcW w:w="720" w:type="dxa"/>
            <w:shd w:val="clear" w:color="auto" w:fill="auto"/>
          </w:tcPr>
          <w:p w14:paraId="5307764F" w14:textId="77777777" w:rsidR="004B2854" w:rsidRPr="006D2CD3" w:rsidRDefault="004B2854" w:rsidP="004B2854">
            <w:pPr>
              <w:ind w:right="-72"/>
              <w:jc w:val="right"/>
              <w:rPr>
                <w:rFonts w:ascii="Arial" w:hAnsi="Arial" w:cs="Arial"/>
                <w:sz w:val="14"/>
                <w:szCs w:val="14"/>
                <w:cs/>
              </w:rPr>
            </w:pPr>
            <w:r w:rsidRPr="006D2CD3">
              <w:rPr>
                <w:rFonts w:ascii="Arial" w:hAnsi="Arial" w:cs="Arial"/>
                <w:sz w:val="14"/>
                <w:szCs w:val="14"/>
              </w:rPr>
              <w:t>-</w:t>
            </w:r>
          </w:p>
        </w:tc>
      </w:tr>
      <w:tr w:rsidR="006D2CD3" w:rsidRPr="006D2CD3" w14:paraId="324FA872" w14:textId="77777777" w:rsidTr="0E7B0FB2">
        <w:trPr>
          <w:trHeight w:val="20"/>
        </w:trPr>
        <w:tc>
          <w:tcPr>
            <w:tcW w:w="2718" w:type="dxa"/>
            <w:shd w:val="clear" w:color="auto" w:fill="auto"/>
          </w:tcPr>
          <w:p w14:paraId="59DFB98E"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TSE Overseas Group Co., Ltd.</w:t>
            </w:r>
          </w:p>
        </w:tc>
        <w:tc>
          <w:tcPr>
            <w:tcW w:w="2700" w:type="dxa"/>
            <w:shd w:val="clear" w:color="auto" w:fill="auto"/>
          </w:tcPr>
          <w:p w14:paraId="76DE5A65" w14:textId="77777777" w:rsidR="004B2854" w:rsidRPr="006D2CD3" w:rsidRDefault="004B2854" w:rsidP="004B2854">
            <w:pPr>
              <w:ind w:left="176" w:hanging="176"/>
              <w:jc w:val="left"/>
              <w:rPr>
                <w:rFonts w:ascii="Arial" w:hAnsi="Arial" w:cs="Arial"/>
                <w:sz w:val="14"/>
                <w:szCs w:val="14"/>
              </w:rPr>
            </w:pPr>
            <w:r w:rsidRPr="006D2CD3">
              <w:rPr>
                <w:rFonts w:ascii="Arial" w:hAnsi="Arial" w:cs="Arial"/>
                <w:sz w:val="14"/>
                <w:szCs w:val="14"/>
              </w:rPr>
              <w:t>Investment</w:t>
            </w:r>
          </w:p>
        </w:tc>
        <w:tc>
          <w:tcPr>
            <w:tcW w:w="1190" w:type="dxa"/>
            <w:shd w:val="clear" w:color="auto" w:fill="auto"/>
          </w:tcPr>
          <w:p w14:paraId="4B3EBE6A" w14:textId="77777777" w:rsidR="004B2854" w:rsidRPr="006D2CD3" w:rsidRDefault="004B2854" w:rsidP="004B2854">
            <w:pPr>
              <w:ind w:right="-72"/>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411BCDBC" w14:textId="25C5A003"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62B08E58" w14:textId="574315FD"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2A51B923" w14:textId="3103400F"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1C382E29"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5082D7D0" w14:textId="77777777" w:rsidTr="0E7B0FB2">
        <w:trPr>
          <w:trHeight w:val="20"/>
        </w:trPr>
        <w:tc>
          <w:tcPr>
            <w:tcW w:w="2718" w:type="dxa"/>
            <w:shd w:val="clear" w:color="auto" w:fill="auto"/>
          </w:tcPr>
          <w:p w14:paraId="34FDF72E"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World Solar Co., Ltd.</w:t>
            </w:r>
          </w:p>
        </w:tc>
        <w:tc>
          <w:tcPr>
            <w:tcW w:w="2700" w:type="dxa"/>
            <w:shd w:val="clear" w:color="auto" w:fill="auto"/>
          </w:tcPr>
          <w:p w14:paraId="0E006A6B" w14:textId="77777777" w:rsidR="004B2854" w:rsidRPr="006D2CD3" w:rsidRDefault="004B2854" w:rsidP="004B2854">
            <w:pPr>
              <w:ind w:left="176" w:hanging="176"/>
              <w:jc w:val="left"/>
              <w:rPr>
                <w:rFonts w:ascii="Arial" w:hAnsi="Arial" w:cs="Arial"/>
                <w:sz w:val="14"/>
                <w:szCs w:val="14"/>
              </w:rPr>
            </w:pPr>
            <w:r w:rsidRPr="006D2CD3">
              <w:rPr>
                <w:rFonts w:ascii="Arial" w:hAnsi="Arial" w:cs="Arial"/>
                <w:sz w:val="14"/>
                <w:szCs w:val="14"/>
              </w:rPr>
              <w:t>Investment</w:t>
            </w:r>
          </w:p>
        </w:tc>
        <w:tc>
          <w:tcPr>
            <w:tcW w:w="1190" w:type="dxa"/>
            <w:shd w:val="clear" w:color="auto" w:fill="auto"/>
          </w:tcPr>
          <w:p w14:paraId="40FF4205" w14:textId="77777777" w:rsidR="004B2854" w:rsidRPr="006D2CD3" w:rsidRDefault="004B2854" w:rsidP="004B2854">
            <w:pPr>
              <w:ind w:right="-72"/>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1B9487AB" w14:textId="29985D6C"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2C257A66" w14:textId="3DE946B2"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34D55546" w14:textId="64BD54F1"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77353D70"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6D8E4FD5" w14:textId="77777777" w:rsidTr="0E7B0FB2">
        <w:trPr>
          <w:trHeight w:val="20"/>
        </w:trPr>
        <w:tc>
          <w:tcPr>
            <w:tcW w:w="2718" w:type="dxa"/>
            <w:shd w:val="clear" w:color="auto" w:fill="auto"/>
          </w:tcPr>
          <w:p w14:paraId="469E3695"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Thai Community Energy Co., Ltd.</w:t>
            </w:r>
          </w:p>
        </w:tc>
        <w:tc>
          <w:tcPr>
            <w:tcW w:w="2700" w:type="dxa"/>
            <w:shd w:val="clear" w:color="auto" w:fill="auto"/>
          </w:tcPr>
          <w:p w14:paraId="3EA0BACF"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Investment</w:t>
            </w:r>
          </w:p>
        </w:tc>
        <w:tc>
          <w:tcPr>
            <w:tcW w:w="1190" w:type="dxa"/>
            <w:shd w:val="clear" w:color="auto" w:fill="auto"/>
          </w:tcPr>
          <w:p w14:paraId="372B7862" w14:textId="77777777" w:rsidR="004B2854" w:rsidRPr="006D2CD3" w:rsidRDefault="004B2854" w:rsidP="004B2854">
            <w:pPr>
              <w:ind w:right="-72"/>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19B611A2" w14:textId="5544B2E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78CF3902" w14:textId="62392CEF"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40CAF4AB" w14:textId="4E70850E"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4519102C"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14109F0E" w14:textId="77777777" w:rsidTr="0E7B0FB2">
        <w:trPr>
          <w:trHeight w:val="20"/>
        </w:trPr>
        <w:tc>
          <w:tcPr>
            <w:tcW w:w="2718" w:type="dxa"/>
            <w:shd w:val="clear" w:color="auto" w:fill="auto"/>
          </w:tcPr>
          <w:p w14:paraId="45A45210" w14:textId="1CA0FD68"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Winner Investment Co., Ltd.</w:t>
            </w:r>
          </w:p>
        </w:tc>
        <w:tc>
          <w:tcPr>
            <w:tcW w:w="2700" w:type="dxa"/>
            <w:shd w:val="clear" w:color="auto" w:fill="auto"/>
          </w:tcPr>
          <w:p w14:paraId="4BED048E" w14:textId="76A42EB0" w:rsidR="004B2854" w:rsidRPr="006D2CD3" w:rsidRDefault="004C62EB" w:rsidP="004B2854">
            <w:pPr>
              <w:ind w:left="176" w:hanging="176"/>
              <w:jc w:val="left"/>
              <w:rPr>
                <w:rFonts w:ascii="Arial" w:hAnsi="Arial" w:cs="Arial"/>
                <w:sz w:val="14"/>
                <w:szCs w:val="14"/>
              </w:rPr>
            </w:pPr>
            <w:r w:rsidRPr="006D2CD3">
              <w:rPr>
                <w:rFonts w:ascii="Arial" w:hAnsi="Arial" w:cs="Arial"/>
                <w:sz w:val="14"/>
                <w:szCs w:val="14"/>
              </w:rPr>
              <w:t>Rental</w:t>
            </w:r>
          </w:p>
        </w:tc>
        <w:tc>
          <w:tcPr>
            <w:tcW w:w="1190" w:type="dxa"/>
            <w:shd w:val="clear" w:color="auto" w:fill="auto"/>
          </w:tcPr>
          <w:p w14:paraId="5ED4A622" w14:textId="19AABDE0" w:rsidR="004B2854" w:rsidRPr="006D2CD3" w:rsidRDefault="004B2854" w:rsidP="004B2854">
            <w:pPr>
              <w:ind w:right="-72"/>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1EF64B6F" w14:textId="133B3B2B" w:rsidR="004B2854" w:rsidRPr="006D2CD3" w:rsidRDefault="3090870B" w:rsidP="004B2854">
            <w:pPr>
              <w:ind w:right="-72"/>
              <w:jc w:val="right"/>
              <w:rPr>
                <w:rFonts w:ascii="Arial" w:hAnsi="Arial" w:cs="Arial"/>
                <w:sz w:val="14"/>
                <w:szCs w:val="14"/>
              </w:rPr>
            </w:pPr>
            <w:r w:rsidRPr="006D2CD3">
              <w:rPr>
                <w:rFonts w:ascii="Arial" w:hAnsi="Arial" w:cs="Arial"/>
                <w:sz w:val="14"/>
                <w:szCs w:val="14"/>
              </w:rPr>
              <w:t>49</w:t>
            </w:r>
          </w:p>
        </w:tc>
        <w:tc>
          <w:tcPr>
            <w:tcW w:w="720" w:type="dxa"/>
            <w:shd w:val="clear" w:color="auto" w:fill="auto"/>
          </w:tcPr>
          <w:p w14:paraId="69B89612" w14:textId="0FAEA140"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69622BF2" w14:textId="0F654244" w:rsidR="004B2854" w:rsidRPr="006D2CD3" w:rsidRDefault="1A4A4A0E" w:rsidP="004B2854">
            <w:pPr>
              <w:ind w:right="-72"/>
              <w:jc w:val="right"/>
              <w:rPr>
                <w:rFonts w:ascii="Arial" w:hAnsi="Arial" w:cs="Arial"/>
                <w:sz w:val="14"/>
                <w:szCs w:val="14"/>
              </w:rPr>
            </w:pPr>
            <w:r w:rsidRPr="006D2CD3">
              <w:rPr>
                <w:rFonts w:ascii="Arial" w:hAnsi="Arial" w:cs="Arial"/>
                <w:sz w:val="14"/>
                <w:szCs w:val="14"/>
              </w:rPr>
              <w:t>51</w:t>
            </w:r>
          </w:p>
        </w:tc>
        <w:tc>
          <w:tcPr>
            <w:tcW w:w="720" w:type="dxa"/>
            <w:shd w:val="clear" w:color="auto" w:fill="auto"/>
          </w:tcPr>
          <w:p w14:paraId="763CC2F8" w14:textId="4BA62EB6"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1A5C4279" w14:textId="77777777" w:rsidTr="0E7B0FB2">
        <w:trPr>
          <w:trHeight w:val="20"/>
        </w:trPr>
        <w:tc>
          <w:tcPr>
            <w:tcW w:w="2718" w:type="dxa"/>
            <w:shd w:val="clear" w:color="auto" w:fill="auto"/>
          </w:tcPr>
          <w:p w14:paraId="7CD72FBD" w14:textId="372AC160" w:rsidR="004B2854" w:rsidRPr="006D2CD3" w:rsidRDefault="004B2854" w:rsidP="004B2854">
            <w:pPr>
              <w:ind w:left="58" w:right="-72" w:hanging="144"/>
              <w:jc w:val="left"/>
              <w:rPr>
                <w:rFonts w:ascii="Arial" w:hAnsi="Arial" w:cs="Arial"/>
                <w:sz w:val="14"/>
                <w:szCs w:val="17"/>
              </w:rPr>
            </w:pPr>
            <w:r w:rsidRPr="006D2CD3">
              <w:rPr>
                <w:rFonts w:ascii="Arial" w:hAnsi="Arial" w:cs="Arial"/>
                <w:sz w:val="14"/>
                <w:szCs w:val="14"/>
              </w:rPr>
              <w:t>Siam Waste Power Co., Ltd.</w:t>
            </w:r>
          </w:p>
        </w:tc>
        <w:tc>
          <w:tcPr>
            <w:tcW w:w="2700" w:type="dxa"/>
            <w:shd w:val="clear" w:color="auto" w:fill="auto"/>
          </w:tcPr>
          <w:p w14:paraId="664F639D" w14:textId="7A15FEAB" w:rsidR="004B2854" w:rsidRPr="006D2CD3" w:rsidRDefault="004B2854" w:rsidP="004B2854">
            <w:pPr>
              <w:ind w:left="176" w:hanging="176"/>
              <w:jc w:val="left"/>
              <w:rPr>
                <w:rFonts w:ascii="Arial" w:hAnsi="Arial" w:cs="Arial"/>
                <w:sz w:val="14"/>
                <w:szCs w:val="14"/>
                <w:highlight w:val="yellow"/>
              </w:rPr>
            </w:pPr>
            <w:r w:rsidRPr="006D2CD3">
              <w:rPr>
                <w:rFonts w:ascii="Arial" w:hAnsi="Arial" w:cs="Arial"/>
                <w:sz w:val="14"/>
                <w:szCs w:val="14"/>
              </w:rPr>
              <w:t>Production and distribution of electricity</w:t>
            </w:r>
          </w:p>
        </w:tc>
        <w:tc>
          <w:tcPr>
            <w:tcW w:w="1190" w:type="dxa"/>
            <w:shd w:val="clear" w:color="auto" w:fill="auto"/>
          </w:tcPr>
          <w:p w14:paraId="0EAD7BD8" w14:textId="4642E742" w:rsidR="004B2854" w:rsidRPr="006D2CD3" w:rsidRDefault="004B2854" w:rsidP="004B2854">
            <w:pPr>
              <w:ind w:right="-72"/>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3074BFF9" w14:textId="00B67248"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09F57745" w14:textId="396CD8A9"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28ED544E" w14:textId="0C559E4A"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33C7FDB1" w14:textId="415ACDF0"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6EE7821F" w14:textId="77777777" w:rsidTr="0E7B0FB2">
        <w:trPr>
          <w:trHeight w:val="170"/>
        </w:trPr>
        <w:tc>
          <w:tcPr>
            <w:tcW w:w="2718" w:type="dxa"/>
            <w:shd w:val="clear" w:color="auto" w:fill="auto"/>
          </w:tcPr>
          <w:p w14:paraId="07999525" w14:textId="77777777" w:rsidR="004B2854" w:rsidRPr="006D2CD3" w:rsidRDefault="004B2854" w:rsidP="004B2854">
            <w:pPr>
              <w:ind w:left="58" w:right="-72" w:hanging="144"/>
              <w:jc w:val="left"/>
              <w:rPr>
                <w:rFonts w:ascii="Arial" w:hAnsi="Arial" w:cs="Arial"/>
                <w:sz w:val="14"/>
                <w:szCs w:val="14"/>
              </w:rPr>
            </w:pPr>
          </w:p>
        </w:tc>
        <w:tc>
          <w:tcPr>
            <w:tcW w:w="2700" w:type="dxa"/>
            <w:shd w:val="clear" w:color="auto" w:fill="auto"/>
          </w:tcPr>
          <w:p w14:paraId="29FB5C2C" w14:textId="77777777" w:rsidR="004B2854" w:rsidRPr="006D2CD3" w:rsidRDefault="004B2854" w:rsidP="004B2854">
            <w:pPr>
              <w:ind w:left="176" w:hanging="176"/>
              <w:jc w:val="left"/>
              <w:rPr>
                <w:rFonts w:ascii="Arial" w:hAnsi="Arial" w:cs="Arial"/>
                <w:sz w:val="14"/>
                <w:szCs w:val="14"/>
              </w:rPr>
            </w:pPr>
          </w:p>
        </w:tc>
        <w:tc>
          <w:tcPr>
            <w:tcW w:w="1190" w:type="dxa"/>
            <w:shd w:val="clear" w:color="auto" w:fill="auto"/>
          </w:tcPr>
          <w:p w14:paraId="2B0BD283" w14:textId="77777777" w:rsidR="004B2854" w:rsidRPr="006D2CD3" w:rsidRDefault="004B2854" w:rsidP="004B2854">
            <w:pPr>
              <w:jc w:val="center"/>
              <w:rPr>
                <w:rFonts w:ascii="Arial" w:hAnsi="Arial" w:cs="Arial"/>
                <w:sz w:val="14"/>
                <w:szCs w:val="14"/>
              </w:rPr>
            </w:pPr>
          </w:p>
        </w:tc>
        <w:tc>
          <w:tcPr>
            <w:tcW w:w="700" w:type="dxa"/>
            <w:shd w:val="clear" w:color="auto" w:fill="auto"/>
          </w:tcPr>
          <w:p w14:paraId="7F97ACD9"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78CF090C"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399B1A41"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0E4B0410" w14:textId="77777777" w:rsidR="004B2854" w:rsidRPr="006D2CD3" w:rsidRDefault="004B2854" w:rsidP="004B2854">
            <w:pPr>
              <w:ind w:right="-72"/>
              <w:jc w:val="right"/>
              <w:rPr>
                <w:rFonts w:ascii="Arial" w:hAnsi="Arial" w:cs="Arial"/>
                <w:sz w:val="14"/>
                <w:szCs w:val="14"/>
              </w:rPr>
            </w:pPr>
          </w:p>
        </w:tc>
      </w:tr>
      <w:tr w:rsidR="006D2CD3" w:rsidRPr="006D2CD3" w14:paraId="6E9E103D" w14:textId="77777777" w:rsidTr="0E7B0FB2">
        <w:trPr>
          <w:trHeight w:val="20"/>
        </w:trPr>
        <w:tc>
          <w:tcPr>
            <w:tcW w:w="2718" w:type="dxa"/>
            <w:shd w:val="clear" w:color="auto" w:fill="auto"/>
          </w:tcPr>
          <w:p w14:paraId="4277D4D3" w14:textId="103F4F7A" w:rsidR="004B2854" w:rsidRPr="006D2CD3" w:rsidRDefault="004B2854" w:rsidP="004B2854">
            <w:pPr>
              <w:ind w:left="58" w:right="-72" w:hanging="144"/>
              <w:jc w:val="left"/>
              <w:rPr>
                <w:rFonts w:ascii="Arial" w:hAnsi="Arial" w:cs="Arial"/>
                <w:sz w:val="14"/>
                <w:szCs w:val="14"/>
              </w:rPr>
            </w:pPr>
            <w:r w:rsidRPr="006D2CD3">
              <w:rPr>
                <w:rFonts w:ascii="Arial" w:hAnsi="Arial" w:cs="Arial"/>
                <w:b/>
                <w:bCs/>
                <w:sz w:val="14"/>
                <w:szCs w:val="14"/>
              </w:rPr>
              <w:t xml:space="preserve">Subsidiaries held by </w:t>
            </w:r>
            <w:r w:rsidRPr="006D2CD3">
              <w:rPr>
                <w:rFonts w:ascii="Arial" w:hAnsi="Arial" w:cs="Arial"/>
                <w:b/>
                <w:bCs/>
                <w:sz w:val="14"/>
                <w:szCs w:val="14"/>
              </w:rPr>
              <w:br/>
            </w:r>
            <w:r w:rsidR="00C0691E" w:rsidRPr="006D2CD3">
              <w:rPr>
                <w:rFonts w:ascii="Arial" w:hAnsi="Arial" w:cs="Arial"/>
                <w:b/>
                <w:bCs/>
                <w:sz w:val="14"/>
                <w:szCs w:val="14"/>
              </w:rPr>
              <w:t xml:space="preserve">TSE Rooftop </w:t>
            </w:r>
            <w:r w:rsidRPr="006D2CD3">
              <w:rPr>
                <w:rFonts w:ascii="Arial" w:hAnsi="Arial" w:cs="Arial"/>
                <w:b/>
                <w:bCs/>
                <w:sz w:val="14"/>
                <w:szCs w:val="14"/>
              </w:rPr>
              <w:t>Co., Ltd.</w:t>
            </w:r>
          </w:p>
        </w:tc>
        <w:tc>
          <w:tcPr>
            <w:tcW w:w="2700" w:type="dxa"/>
            <w:shd w:val="clear" w:color="auto" w:fill="auto"/>
          </w:tcPr>
          <w:p w14:paraId="0A2C7C58" w14:textId="77777777" w:rsidR="004B2854" w:rsidRPr="006D2CD3" w:rsidRDefault="004B2854" w:rsidP="004B2854">
            <w:pPr>
              <w:ind w:left="176" w:hanging="176"/>
              <w:jc w:val="left"/>
              <w:rPr>
                <w:rFonts w:ascii="Arial" w:hAnsi="Arial" w:cs="Arial"/>
                <w:sz w:val="14"/>
                <w:szCs w:val="14"/>
              </w:rPr>
            </w:pPr>
          </w:p>
        </w:tc>
        <w:tc>
          <w:tcPr>
            <w:tcW w:w="1190" w:type="dxa"/>
            <w:shd w:val="clear" w:color="auto" w:fill="auto"/>
          </w:tcPr>
          <w:p w14:paraId="67AAFFB4" w14:textId="77777777" w:rsidR="004B2854" w:rsidRPr="006D2CD3" w:rsidRDefault="004B2854" w:rsidP="004B2854">
            <w:pPr>
              <w:jc w:val="center"/>
              <w:rPr>
                <w:rFonts w:ascii="Arial" w:hAnsi="Arial" w:cs="Arial"/>
                <w:sz w:val="14"/>
                <w:szCs w:val="14"/>
              </w:rPr>
            </w:pPr>
          </w:p>
        </w:tc>
        <w:tc>
          <w:tcPr>
            <w:tcW w:w="700" w:type="dxa"/>
            <w:shd w:val="clear" w:color="auto" w:fill="auto"/>
          </w:tcPr>
          <w:p w14:paraId="26207E06"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478F79A8"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663AF4D3"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7ECF37D6" w14:textId="77777777" w:rsidR="004B2854" w:rsidRPr="006D2CD3" w:rsidRDefault="004B2854" w:rsidP="004B2854">
            <w:pPr>
              <w:ind w:right="-72"/>
              <w:jc w:val="right"/>
              <w:rPr>
                <w:rFonts w:ascii="Arial" w:hAnsi="Arial" w:cs="Arial"/>
                <w:sz w:val="14"/>
                <w:szCs w:val="14"/>
              </w:rPr>
            </w:pPr>
          </w:p>
        </w:tc>
      </w:tr>
      <w:tr w:rsidR="006D2CD3" w:rsidRPr="006D2CD3" w14:paraId="21E75515" w14:textId="77777777" w:rsidTr="0E7B0FB2">
        <w:trPr>
          <w:trHeight w:val="20"/>
        </w:trPr>
        <w:tc>
          <w:tcPr>
            <w:tcW w:w="2718" w:type="dxa"/>
            <w:shd w:val="clear" w:color="auto" w:fill="auto"/>
          </w:tcPr>
          <w:p w14:paraId="40E1EBF9" w14:textId="77777777" w:rsidR="004B2854" w:rsidRPr="006D2CD3" w:rsidRDefault="004B2854" w:rsidP="004B2854">
            <w:pPr>
              <w:tabs>
                <w:tab w:val="left" w:pos="694"/>
              </w:tabs>
              <w:ind w:left="58" w:right="-72" w:hanging="144"/>
              <w:jc w:val="left"/>
              <w:rPr>
                <w:rFonts w:ascii="Arial" w:hAnsi="Arial" w:cs="Arial"/>
                <w:sz w:val="14"/>
                <w:szCs w:val="14"/>
              </w:rPr>
            </w:pPr>
            <w:r w:rsidRPr="006D2CD3">
              <w:rPr>
                <w:rFonts w:ascii="Arial" w:hAnsi="Arial" w:cs="Arial"/>
                <w:sz w:val="14"/>
                <w:szCs w:val="14"/>
              </w:rPr>
              <w:t>Green Rooftop Co., Ltd.</w:t>
            </w:r>
          </w:p>
        </w:tc>
        <w:tc>
          <w:tcPr>
            <w:tcW w:w="2700" w:type="dxa"/>
            <w:shd w:val="clear" w:color="auto" w:fill="auto"/>
          </w:tcPr>
          <w:p w14:paraId="36267404"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7C3D9F02"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6309FC98" w14:textId="094B5614" w:rsidR="004B2854" w:rsidRPr="006D2CD3" w:rsidRDefault="004B2854" w:rsidP="004B2854">
            <w:pPr>
              <w:tabs>
                <w:tab w:val="left" w:pos="390"/>
              </w:tabs>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112C5094" w14:textId="60AB742F"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6C1BECD1" w14:textId="04138BA2"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065910D4"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16DF7623" w14:textId="77777777" w:rsidTr="0E7B0FB2">
        <w:trPr>
          <w:trHeight w:val="20"/>
        </w:trPr>
        <w:tc>
          <w:tcPr>
            <w:tcW w:w="2718" w:type="dxa"/>
            <w:shd w:val="clear" w:color="auto" w:fill="auto"/>
          </w:tcPr>
          <w:p w14:paraId="42B7C5B8"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North Rooftop Co., Ltd.</w:t>
            </w:r>
          </w:p>
        </w:tc>
        <w:tc>
          <w:tcPr>
            <w:tcW w:w="2700" w:type="dxa"/>
            <w:shd w:val="clear" w:color="auto" w:fill="auto"/>
          </w:tcPr>
          <w:p w14:paraId="1F28FB70"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0242B821"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549E858E" w14:textId="2A320161"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607681F0" w14:textId="6CCE8751"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3D63AD81" w14:textId="7CE070A2"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3403F51F"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720F8211" w14:textId="77777777" w:rsidTr="0E7B0FB2">
        <w:trPr>
          <w:trHeight w:val="20"/>
        </w:trPr>
        <w:tc>
          <w:tcPr>
            <w:tcW w:w="2718" w:type="dxa"/>
            <w:shd w:val="clear" w:color="auto" w:fill="auto"/>
          </w:tcPr>
          <w:p w14:paraId="15C3E852"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Lucky Solar Co., Ltd.</w:t>
            </w:r>
          </w:p>
        </w:tc>
        <w:tc>
          <w:tcPr>
            <w:tcW w:w="2700" w:type="dxa"/>
            <w:shd w:val="clear" w:color="auto" w:fill="auto"/>
          </w:tcPr>
          <w:p w14:paraId="17B44FD5"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7B676123"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480675D9" w14:textId="5B6B9DFC"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3AE3E2AB" w14:textId="4AAB5D84"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537B95FB" w14:textId="494DEC30"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4735B28C"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3954A00E" w14:textId="77777777" w:rsidTr="0E7B0FB2">
        <w:trPr>
          <w:trHeight w:val="20"/>
        </w:trPr>
        <w:tc>
          <w:tcPr>
            <w:tcW w:w="2718" w:type="dxa"/>
            <w:shd w:val="clear" w:color="auto" w:fill="auto"/>
          </w:tcPr>
          <w:p w14:paraId="57FDC4E1"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Champ Energy Co., Ltd.</w:t>
            </w:r>
          </w:p>
        </w:tc>
        <w:tc>
          <w:tcPr>
            <w:tcW w:w="2700" w:type="dxa"/>
            <w:shd w:val="clear" w:color="auto" w:fill="auto"/>
          </w:tcPr>
          <w:p w14:paraId="3D76CB92"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116C8618"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0B610955" w14:textId="4A98ABC8"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24AFC7B7" w14:textId="57964318"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068D760D" w14:textId="4D6AD8A9"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7BF67788"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68FA7A8F" w14:textId="77777777" w:rsidTr="0E7B0FB2">
        <w:trPr>
          <w:trHeight w:val="20"/>
        </w:trPr>
        <w:tc>
          <w:tcPr>
            <w:tcW w:w="2718" w:type="dxa"/>
            <w:shd w:val="clear" w:color="auto" w:fill="auto"/>
          </w:tcPr>
          <w:p w14:paraId="7E8D1877" w14:textId="77777777" w:rsidR="004B2854" w:rsidRPr="006D2CD3" w:rsidRDefault="004B2854" w:rsidP="004B2854">
            <w:pPr>
              <w:tabs>
                <w:tab w:val="left" w:pos="843"/>
              </w:tabs>
              <w:ind w:left="58" w:right="-72" w:hanging="144"/>
              <w:jc w:val="left"/>
              <w:rPr>
                <w:rFonts w:ascii="Arial" w:hAnsi="Arial" w:cs="Arial"/>
                <w:sz w:val="14"/>
                <w:szCs w:val="14"/>
              </w:rPr>
            </w:pPr>
            <w:r w:rsidRPr="006D2CD3">
              <w:rPr>
                <w:rFonts w:ascii="Arial" w:hAnsi="Arial" w:cs="Arial"/>
                <w:sz w:val="14"/>
                <w:szCs w:val="14"/>
              </w:rPr>
              <w:t>Roof Energy Co., Ltd.</w:t>
            </w:r>
          </w:p>
        </w:tc>
        <w:tc>
          <w:tcPr>
            <w:tcW w:w="2700" w:type="dxa"/>
            <w:shd w:val="clear" w:color="auto" w:fill="auto"/>
          </w:tcPr>
          <w:p w14:paraId="05F09634"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79BEFDDD"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2F1DF13C" w14:textId="5E02EC53"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2ABC5EA5" w14:textId="152285F9"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17879D3C" w14:textId="1706A2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48A7D09A"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3BF60F7E" w14:textId="77777777" w:rsidTr="0E7B0FB2">
        <w:trPr>
          <w:trHeight w:val="61"/>
        </w:trPr>
        <w:tc>
          <w:tcPr>
            <w:tcW w:w="2718" w:type="dxa"/>
            <w:shd w:val="clear" w:color="auto" w:fill="auto"/>
          </w:tcPr>
          <w:p w14:paraId="6C3CBF40" w14:textId="77777777" w:rsidR="004B2854" w:rsidRPr="006D2CD3" w:rsidRDefault="004B2854" w:rsidP="004B2854">
            <w:pPr>
              <w:ind w:left="58" w:right="-72" w:hanging="144"/>
              <w:jc w:val="left"/>
              <w:rPr>
                <w:rFonts w:ascii="Arial" w:hAnsi="Arial" w:cs="Arial"/>
                <w:b/>
                <w:bCs/>
                <w:sz w:val="14"/>
                <w:szCs w:val="14"/>
              </w:rPr>
            </w:pPr>
          </w:p>
        </w:tc>
        <w:tc>
          <w:tcPr>
            <w:tcW w:w="2700" w:type="dxa"/>
            <w:shd w:val="clear" w:color="auto" w:fill="auto"/>
          </w:tcPr>
          <w:p w14:paraId="7181EB64" w14:textId="77777777" w:rsidR="004B2854" w:rsidRPr="006D2CD3" w:rsidRDefault="004B2854" w:rsidP="004B2854">
            <w:pPr>
              <w:ind w:left="176" w:hanging="176"/>
              <w:rPr>
                <w:rFonts w:ascii="Arial" w:hAnsi="Arial" w:cs="Arial"/>
                <w:sz w:val="14"/>
                <w:szCs w:val="14"/>
              </w:rPr>
            </w:pPr>
          </w:p>
        </w:tc>
        <w:tc>
          <w:tcPr>
            <w:tcW w:w="1190" w:type="dxa"/>
            <w:shd w:val="clear" w:color="auto" w:fill="auto"/>
          </w:tcPr>
          <w:p w14:paraId="20303FF6" w14:textId="77777777" w:rsidR="004B2854" w:rsidRPr="006D2CD3" w:rsidRDefault="004B2854" w:rsidP="004B2854">
            <w:pPr>
              <w:jc w:val="center"/>
              <w:rPr>
                <w:rFonts w:ascii="Arial" w:hAnsi="Arial" w:cs="Arial"/>
                <w:sz w:val="14"/>
                <w:szCs w:val="14"/>
              </w:rPr>
            </w:pPr>
          </w:p>
        </w:tc>
        <w:tc>
          <w:tcPr>
            <w:tcW w:w="700" w:type="dxa"/>
            <w:shd w:val="clear" w:color="auto" w:fill="auto"/>
          </w:tcPr>
          <w:p w14:paraId="761271BE"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3CA27AC3"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404C64AE"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4DBF38E2" w14:textId="77777777" w:rsidR="004B2854" w:rsidRPr="006D2CD3" w:rsidRDefault="004B2854" w:rsidP="004B2854">
            <w:pPr>
              <w:ind w:right="-72"/>
              <w:jc w:val="right"/>
              <w:rPr>
                <w:rFonts w:ascii="Arial" w:hAnsi="Arial" w:cs="Arial"/>
                <w:sz w:val="14"/>
                <w:szCs w:val="14"/>
              </w:rPr>
            </w:pPr>
          </w:p>
        </w:tc>
      </w:tr>
      <w:tr w:rsidR="006D2CD3" w:rsidRPr="006D2CD3" w14:paraId="68D9C034" w14:textId="77777777" w:rsidTr="0E7B0FB2">
        <w:trPr>
          <w:trHeight w:val="61"/>
        </w:trPr>
        <w:tc>
          <w:tcPr>
            <w:tcW w:w="2718" w:type="dxa"/>
            <w:shd w:val="clear" w:color="auto" w:fill="auto"/>
          </w:tcPr>
          <w:p w14:paraId="69BD22FF" w14:textId="6D7055CD" w:rsidR="004B2854" w:rsidRPr="006D2CD3" w:rsidRDefault="004B2854" w:rsidP="004B2854">
            <w:pPr>
              <w:ind w:left="58" w:right="-72" w:hanging="144"/>
              <w:jc w:val="left"/>
              <w:rPr>
                <w:rFonts w:ascii="Arial" w:hAnsi="Arial" w:cs="Arial"/>
                <w:b/>
                <w:bCs/>
                <w:sz w:val="14"/>
                <w:szCs w:val="14"/>
              </w:rPr>
            </w:pPr>
            <w:r w:rsidRPr="006D2CD3">
              <w:rPr>
                <w:rFonts w:ascii="Arial" w:hAnsi="Arial" w:cs="Arial"/>
                <w:b/>
                <w:bCs/>
                <w:sz w:val="14"/>
                <w:szCs w:val="14"/>
              </w:rPr>
              <w:t xml:space="preserve">Subsidiaries held by </w:t>
            </w:r>
            <w:r w:rsidRPr="006D2CD3">
              <w:rPr>
                <w:rFonts w:ascii="Arial" w:hAnsi="Arial" w:cs="Arial"/>
                <w:b/>
                <w:bCs/>
                <w:sz w:val="14"/>
                <w:szCs w:val="14"/>
              </w:rPr>
              <w:br/>
            </w:r>
            <w:r w:rsidR="00C0691E" w:rsidRPr="006D2CD3">
              <w:rPr>
                <w:rFonts w:ascii="Arial" w:hAnsi="Arial" w:cs="Arial"/>
                <w:b/>
                <w:bCs/>
                <w:sz w:val="14"/>
                <w:szCs w:val="14"/>
              </w:rPr>
              <w:t xml:space="preserve">Solar Visible </w:t>
            </w:r>
            <w:r w:rsidRPr="006D2CD3">
              <w:rPr>
                <w:rFonts w:ascii="Arial" w:hAnsi="Arial" w:cs="Arial"/>
                <w:b/>
                <w:bCs/>
                <w:sz w:val="14"/>
                <w:szCs w:val="14"/>
              </w:rPr>
              <w:t xml:space="preserve">Co., Ltd. </w:t>
            </w:r>
          </w:p>
        </w:tc>
        <w:tc>
          <w:tcPr>
            <w:tcW w:w="2700" w:type="dxa"/>
            <w:shd w:val="clear" w:color="auto" w:fill="auto"/>
          </w:tcPr>
          <w:p w14:paraId="17F482C1" w14:textId="77777777" w:rsidR="004B2854" w:rsidRPr="006D2CD3" w:rsidRDefault="004B2854" w:rsidP="004B2854">
            <w:pPr>
              <w:ind w:left="176" w:hanging="176"/>
              <w:rPr>
                <w:rFonts w:ascii="Arial" w:hAnsi="Arial" w:cs="Arial"/>
                <w:sz w:val="14"/>
                <w:szCs w:val="14"/>
              </w:rPr>
            </w:pPr>
          </w:p>
        </w:tc>
        <w:tc>
          <w:tcPr>
            <w:tcW w:w="1190" w:type="dxa"/>
            <w:shd w:val="clear" w:color="auto" w:fill="auto"/>
          </w:tcPr>
          <w:p w14:paraId="1A48F218" w14:textId="77777777" w:rsidR="004B2854" w:rsidRPr="006D2CD3" w:rsidRDefault="004B2854" w:rsidP="004B2854">
            <w:pPr>
              <w:jc w:val="center"/>
              <w:rPr>
                <w:rFonts w:ascii="Arial" w:hAnsi="Arial" w:cs="Arial"/>
                <w:sz w:val="14"/>
                <w:szCs w:val="14"/>
              </w:rPr>
            </w:pPr>
          </w:p>
        </w:tc>
        <w:tc>
          <w:tcPr>
            <w:tcW w:w="700" w:type="dxa"/>
            <w:shd w:val="clear" w:color="auto" w:fill="auto"/>
          </w:tcPr>
          <w:p w14:paraId="7B7C3D3C"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684621AD"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6586E5DA"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032CCDA4" w14:textId="77777777" w:rsidR="004B2854" w:rsidRPr="006D2CD3" w:rsidRDefault="004B2854" w:rsidP="004B2854">
            <w:pPr>
              <w:ind w:right="-72"/>
              <w:jc w:val="right"/>
              <w:rPr>
                <w:rFonts w:ascii="Arial" w:hAnsi="Arial" w:cs="Arial"/>
                <w:sz w:val="14"/>
                <w:szCs w:val="14"/>
              </w:rPr>
            </w:pPr>
          </w:p>
        </w:tc>
      </w:tr>
      <w:tr w:rsidR="006D2CD3" w:rsidRPr="006D2CD3" w14:paraId="48CBE201" w14:textId="77777777" w:rsidTr="0E7B0FB2">
        <w:trPr>
          <w:trHeight w:val="20"/>
        </w:trPr>
        <w:tc>
          <w:tcPr>
            <w:tcW w:w="2718" w:type="dxa"/>
            <w:shd w:val="clear" w:color="auto" w:fill="auto"/>
          </w:tcPr>
          <w:p w14:paraId="04AF6A81"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Solar Community Co., Ltd.</w:t>
            </w:r>
          </w:p>
        </w:tc>
        <w:tc>
          <w:tcPr>
            <w:tcW w:w="2700" w:type="dxa"/>
            <w:shd w:val="clear" w:color="auto" w:fill="auto"/>
          </w:tcPr>
          <w:p w14:paraId="589598A6"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7E0E0493"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7AD2674C" w14:textId="10314F0B"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74D1BE06" w14:textId="3B242373"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2D73F048" w14:textId="6A9D821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53D5B69F"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7B536F96" w14:textId="77777777" w:rsidTr="0E7B0FB2">
        <w:trPr>
          <w:trHeight w:val="178"/>
        </w:trPr>
        <w:tc>
          <w:tcPr>
            <w:tcW w:w="2718" w:type="dxa"/>
            <w:shd w:val="clear" w:color="auto" w:fill="auto"/>
          </w:tcPr>
          <w:p w14:paraId="50AA1DF3" w14:textId="77777777" w:rsidR="004B2854" w:rsidRPr="006D2CD3" w:rsidRDefault="004B2854" w:rsidP="004B2854">
            <w:pPr>
              <w:tabs>
                <w:tab w:val="left" w:pos="830"/>
              </w:tabs>
              <w:ind w:left="58" w:right="-72" w:hanging="144"/>
              <w:jc w:val="left"/>
              <w:rPr>
                <w:rFonts w:ascii="Arial" w:hAnsi="Arial" w:cs="Arial"/>
                <w:sz w:val="14"/>
                <w:szCs w:val="14"/>
              </w:rPr>
            </w:pPr>
            <w:r w:rsidRPr="006D2CD3">
              <w:rPr>
                <w:rFonts w:ascii="Arial" w:hAnsi="Arial" w:cs="Arial"/>
                <w:sz w:val="14"/>
                <w:szCs w:val="14"/>
              </w:rPr>
              <w:t>Infinity Solar Co., Ltd.</w:t>
            </w:r>
          </w:p>
        </w:tc>
        <w:tc>
          <w:tcPr>
            <w:tcW w:w="2700" w:type="dxa"/>
            <w:shd w:val="clear" w:color="auto" w:fill="auto"/>
          </w:tcPr>
          <w:p w14:paraId="294BC819"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5B48323C"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7BBC08C0" w14:textId="4EB21A8F"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77A8AF99" w14:textId="25B18338"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1D65788B" w14:textId="37948A04"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58CE3EFE"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1B8AB8C1" w14:textId="77777777" w:rsidTr="0E7B0FB2">
        <w:trPr>
          <w:trHeight w:val="20"/>
        </w:trPr>
        <w:tc>
          <w:tcPr>
            <w:tcW w:w="2718" w:type="dxa"/>
            <w:shd w:val="clear" w:color="auto" w:fill="auto"/>
          </w:tcPr>
          <w:p w14:paraId="4AECBB1D" w14:textId="77777777" w:rsidR="004B2854" w:rsidRPr="006D2CD3" w:rsidRDefault="004B2854" w:rsidP="004B2854">
            <w:pPr>
              <w:tabs>
                <w:tab w:val="left" w:pos="830"/>
              </w:tabs>
              <w:ind w:left="58" w:right="-72" w:hanging="144"/>
              <w:jc w:val="left"/>
              <w:rPr>
                <w:rFonts w:ascii="Arial" w:hAnsi="Arial" w:cs="Arial"/>
                <w:sz w:val="14"/>
                <w:szCs w:val="14"/>
              </w:rPr>
            </w:pPr>
            <w:r w:rsidRPr="006D2CD3">
              <w:rPr>
                <w:rFonts w:ascii="Arial" w:hAnsi="Arial" w:cs="Arial"/>
                <w:sz w:val="14"/>
                <w:szCs w:val="14"/>
              </w:rPr>
              <w:t>BS Bangsai Solar Co., Ltd.</w:t>
            </w:r>
          </w:p>
        </w:tc>
        <w:tc>
          <w:tcPr>
            <w:tcW w:w="2700" w:type="dxa"/>
            <w:shd w:val="clear" w:color="auto" w:fill="auto"/>
          </w:tcPr>
          <w:p w14:paraId="76D3177B"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1B38C29F"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6B8F07D4" w14:textId="21B1B751"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692C4773" w14:textId="7AB1CDC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62BDF54B" w14:textId="587F973D"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2C783B61"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39280A13" w14:textId="77777777" w:rsidTr="0E7B0FB2">
        <w:trPr>
          <w:trHeight w:val="20"/>
        </w:trPr>
        <w:tc>
          <w:tcPr>
            <w:tcW w:w="2718" w:type="dxa"/>
            <w:shd w:val="clear" w:color="auto" w:fill="auto"/>
          </w:tcPr>
          <w:p w14:paraId="33DE86A7" w14:textId="77777777" w:rsidR="004B2854" w:rsidRPr="006D2CD3" w:rsidRDefault="004B2854" w:rsidP="004B2854">
            <w:pPr>
              <w:tabs>
                <w:tab w:val="left" w:pos="830"/>
              </w:tabs>
              <w:ind w:left="58" w:right="-72" w:hanging="144"/>
              <w:jc w:val="left"/>
              <w:rPr>
                <w:rFonts w:ascii="Arial" w:hAnsi="Arial" w:cs="Arial"/>
                <w:sz w:val="14"/>
                <w:szCs w:val="14"/>
              </w:rPr>
            </w:pPr>
            <w:r w:rsidRPr="006D2CD3">
              <w:rPr>
                <w:rFonts w:ascii="Arial" w:hAnsi="Arial" w:cs="Arial"/>
                <w:sz w:val="14"/>
                <w:szCs w:val="14"/>
              </w:rPr>
              <w:t>Siam Solar Power Plc.</w:t>
            </w:r>
          </w:p>
        </w:tc>
        <w:tc>
          <w:tcPr>
            <w:tcW w:w="2700" w:type="dxa"/>
            <w:shd w:val="clear" w:color="auto" w:fill="auto"/>
          </w:tcPr>
          <w:p w14:paraId="7AE07388"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0FBD1176"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63538274" w14:textId="39D27053"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15C08AE3" w14:textId="63934473"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169CEBC7" w14:textId="31D9EC8F"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1D0DE572"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25B01105" w14:textId="77777777" w:rsidTr="0E7B0FB2">
        <w:trPr>
          <w:trHeight w:val="20"/>
        </w:trPr>
        <w:tc>
          <w:tcPr>
            <w:tcW w:w="2718" w:type="dxa"/>
            <w:shd w:val="clear" w:color="auto" w:fill="auto"/>
          </w:tcPr>
          <w:p w14:paraId="50175591" w14:textId="77777777" w:rsidR="004B2854" w:rsidRPr="006D2CD3" w:rsidRDefault="004B2854" w:rsidP="004B2854">
            <w:pPr>
              <w:tabs>
                <w:tab w:val="left" w:pos="830"/>
              </w:tabs>
              <w:ind w:left="58" w:right="-72" w:hanging="144"/>
              <w:jc w:val="left"/>
              <w:rPr>
                <w:rFonts w:ascii="Arial" w:hAnsi="Arial" w:cs="Arial"/>
                <w:sz w:val="14"/>
                <w:szCs w:val="14"/>
              </w:rPr>
            </w:pPr>
            <w:r w:rsidRPr="006D2CD3">
              <w:rPr>
                <w:rFonts w:ascii="Arial" w:hAnsi="Arial" w:cs="Arial"/>
                <w:sz w:val="14"/>
                <w:szCs w:val="14"/>
              </w:rPr>
              <w:t>Siam Tara Floating Co., Ltd.</w:t>
            </w:r>
          </w:p>
        </w:tc>
        <w:tc>
          <w:tcPr>
            <w:tcW w:w="2700" w:type="dxa"/>
            <w:shd w:val="clear" w:color="auto" w:fill="auto"/>
          </w:tcPr>
          <w:p w14:paraId="2A3A6D46" w14:textId="77777777" w:rsidR="004B2854" w:rsidRPr="006D2CD3" w:rsidRDefault="004B2854" w:rsidP="004B2854">
            <w:pPr>
              <w:ind w:left="176" w:hanging="176"/>
              <w:jc w:val="left"/>
              <w:rPr>
                <w:rFonts w:ascii="Arial" w:hAnsi="Arial" w:cs="Arial"/>
                <w:sz w:val="14"/>
                <w:szCs w:val="14"/>
              </w:rPr>
            </w:pPr>
            <w:r w:rsidRPr="006D2CD3">
              <w:rPr>
                <w:rFonts w:ascii="Arial" w:hAnsi="Arial" w:cs="Arial"/>
                <w:sz w:val="14"/>
                <w:szCs w:val="14"/>
              </w:rPr>
              <w:t>Production and distribution of electricity</w:t>
            </w:r>
          </w:p>
        </w:tc>
        <w:tc>
          <w:tcPr>
            <w:tcW w:w="1190" w:type="dxa"/>
            <w:shd w:val="clear" w:color="auto" w:fill="auto"/>
          </w:tcPr>
          <w:p w14:paraId="1E7EE8DA"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05B7C58C" w14:textId="592BE815"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762230DF" w14:textId="1126D703"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18B9D0E0" w14:textId="1054E4EC"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2B8EF093"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7895C0D5" w14:textId="77777777" w:rsidTr="0E7B0FB2">
        <w:trPr>
          <w:trHeight w:val="20"/>
        </w:trPr>
        <w:tc>
          <w:tcPr>
            <w:tcW w:w="2718" w:type="dxa"/>
            <w:shd w:val="clear" w:color="auto" w:fill="auto"/>
          </w:tcPr>
          <w:p w14:paraId="6E89A995" w14:textId="77777777" w:rsidR="004B2854" w:rsidRPr="006D2CD3" w:rsidRDefault="004B2854" w:rsidP="004B2854">
            <w:pPr>
              <w:tabs>
                <w:tab w:val="left" w:pos="830"/>
              </w:tabs>
              <w:ind w:left="58" w:right="-72" w:hanging="144"/>
              <w:jc w:val="left"/>
              <w:rPr>
                <w:rFonts w:ascii="Arial" w:hAnsi="Arial" w:cs="Arial"/>
                <w:sz w:val="14"/>
                <w:szCs w:val="14"/>
              </w:rPr>
            </w:pPr>
            <w:r w:rsidRPr="006D2CD3">
              <w:rPr>
                <w:rFonts w:ascii="Arial" w:hAnsi="Arial" w:cs="Arial"/>
                <w:sz w:val="14"/>
                <w:szCs w:val="14"/>
              </w:rPr>
              <w:t>Soilcrete Technology Co., Ltd.</w:t>
            </w:r>
          </w:p>
        </w:tc>
        <w:tc>
          <w:tcPr>
            <w:tcW w:w="2700" w:type="dxa"/>
            <w:shd w:val="clear" w:color="auto" w:fill="auto"/>
          </w:tcPr>
          <w:p w14:paraId="323B9EE2" w14:textId="77777777" w:rsidR="004B2854" w:rsidRPr="006D2CD3" w:rsidRDefault="004B2854" w:rsidP="004B2854">
            <w:pPr>
              <w:ind w:left="176" w:hanging="176"/>
              <w:jc w:val="left"/>
              <w:rPr>
                <w:rFonts w:ascii="Arial" w:hAnsi="Arial" w:cs="Arial"/>
                <w:sz w:val="14"/>
                <w:szCs w:val="14"/>
              </w:rPr>
            </w:pPr>
            <w:r w:rsidRPr="006D2CD3">
              <w:rPr>
                <w:rFonts w:ascii="Arial" w:hAnsi="Arial" w:cs="Arial"/>
                <w:sz w:val="14"/>
                <w:szCs w:val="14"/>
              </w:rPr>
              <w:t>Production and distribution of electricity</w:t>
            </w:r>
          </w:p>
        </w:tc>
        <w:tc>
          <w:tcPr>
            <w:tcW w:w="1190" w:type="dxa"/>
            <w:shd w:val="clear" w:color="auto" w:fill="auto"/>
          </w:tcPr>
          <w:p w14:paraId="344B115B"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3EE58DF3" w14:textId="047355DC"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07837E78" w14:textId="7093402A"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5A97773E" w14:textId="23DEE35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7FC66175"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2B97AB7A" w14:textId="77777777" w:rsidTr="0E7B0FB2">
        <w:trPr>
          <w:trHeight w:val="20"/>
        </w:trPr>
        <w:tc>
          <w:tcPr>
            <w:tcW w:w="2718" w:type="dxa"/>
            <w:shd w:val="clear" w:color="auto" w:fill="auto"/>
          </w:tcPr>
          <w:p w14:paraId="2413AAFC" w14:textId="77777777" w:rsidR="004B2854" w:rsidRPr="006D2CD3" w:rsidRDefault="004B2854" w:rsidP="004B2854">
            <w:pPr>
              <w:tabs>
                <w:tab w:val="left" w:pos="830"/>
              </w:tabs>
              <w:ind w:left="58" w:right="-72" w:hanging="144"/>
              <w:jc w:val="left"/>
              <w:rPr>
                <w:rFonts w:ascii="Arial" w:hAnsi="Arial" w:cs="Arial"/>
                <w:sz w:val="14"/>
                <w:szCs w:val="14"/>
              </w:rPr>
            </w:pPr>
            <w:r w:rsidRPr="006D2CD3">
              <w:rPr>
                <w:rFonts w:ascii="Arial" w:hAnsi="Arial" w:cs="Arial"/>
                <w:sz w:val="14"/>
                <w:szCs w:val="14"/>
              </w:rPr>
              <w:t>Earth Energy Systems Co., Ltd.</w:t>
            </w:r>
          </w:p>
        </w:tc>
        <w:tc>
          <w:tcPr>
            <w:tcW w:w="2700" w:type="dxa"/>
            <w:shd w:val="clear" w:color="auto" w:fill="auto"/>
          </w:tcPr>
          <w:p w14:paraId="219345EA" w14:textId="77777777" w:rsidR="004B2854" w:rsidRPr="006D2CD3" w:rsidRDefault="004B2854" w:rsidP="004B2854">
            <w:pPr>
              <w:ind w:left="176" w:hanging="176"/>
              <w:jc w:val="left"/>
              <w:rPr>
                <w:rFonts w:ascii="Arial" w:hAnsi="Arial" w:cs="Arial"/>
                <w:sz w:val="14"/>
                <w:szCs w:val="14"/>
              </w:rPr>
            </w:pPr>
            <w:r w:rsidRPr="006D2CD3">
              <w:rPr>
                <w:rFonts w:ascii="Arial" w:hAnsi="Arial" w:cs="Arial"/>
                <w:sz w:val="14"/>
                <w:szCs w:val="14"/>
              </w:rPr>
              <w:t>Investment</w:t>
            </w:r>
          </w:p>
        </w:tc>
        <w:tc>
          <w:tcPr>
            <w:tcW w:w="1190" w:type="dxa"/>
            <w:shd w:val="clear" w:color="auto" w:fill="auto"/>
          </w:tcPr>
          <w:p w14:paraId="29EDD69C"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244EE5C8" w14:textId="57B17F6F"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01D1EB99" w14:textId="247409D5"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6D47FA10" w14:textId="38C43D86"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7D511B77"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23E9E43B" w14:textId="77777777" w:rsidTr="0E7B0FB2">
        <w:trPr>
          <w:trHeight w:val="20"/>
        </w:trPr>
        <w:tc>
          <w:tcPr>
            <w:tcW w:w="2718" w:type="dxa"/>
            <w:shd w:val="clear" w:color="auto" w:fill="auto"/>
          </w:tcPr>
          <w:p w14:paraId="749A3BE9" w14:textId="77777777" w:rsidR="004B2854" w:rsidRPr="006D2CD3" w:rsidRDefault="004B2854" w:rsidP="004B2854">
            <w:pPr>
              <w:tabs>
                <w:tab w:val="left" w:pos="830"/>
              </w:tabs>
              <w:ind w:left="58" w:right="-72" w:hanging="144"/>
              <w:jc w:val="left"/>
              <w:rPr>
                <w:rFonts w:ascii="Arial" w:hAnsi="Arial" w:cs="Arial"/>
                <w:sz w:val="14"/>
                <w:szCs w:val="14"/>
              </w:rPr>
            </w:pPr>
          </w:p>
        </w:tc>
        <w:tc>
          <w:tcPr>
            <w:tcW w:w="2700" w:type="dxa"/>
            <w:shd w:val="clear" w:color="auto" w:fill="auto"/>
          </w:tcPr>
          <w:p w14:paraId="5BF95C9E" w14:textId="77777777" w:rsidR="004B2854" w:rsidRPr="006D2CD3" w:rsidRDefault="004B2854" w:rsidP="004B2854">
            <w:pPr>
              <w:ind w:left="176" w:hanging="176"/>
              <w:jc w:val="left"/>
              <w:rPr>
                <w:rFonts w:ascii="Arial" w:hAnsi="Arial" w:cs="Arial"/>
                <w:sz w:val="14"/>
                <w:szCs w:val="14"/>
              </w:rPr>
            </w:pPr>
          </w:p>
        </w:tc>
        <w:tc>
          <w:tcPr>
            <w:tcW w:w="1190" w:type="dxa"/>
            <w:shd w:val="clear" w:color="auto" w:fill="auto"/>
          </w:tcPr>
          <w:p w14:paraId="086306B9" w14:textId="77777777" w:rsidR="004B2854" w:rsidRPr="006D2CD3" w:rsidRDefault="004B2854" w:rsidP="004B2854">
            <w:pPr>
              <w:jc w:val="center"/>
              <w:rPr>
                <w:rFonts w:ascii="Arial" w:hAnsi="Arial" w:cs="Arial"/>
                <w:sz w:val="14"/>
                <w:szCs w:val="14"/>
              </w:rPr>
            </w:pPr>
          </w:p>
        </w:tc>
        <w:tc>
          <w:tcPr>
            <w:tcW w:w="700" w:type="dxa"/>
            <w:shd w:val="clear" w:color="auto" w:fill="auto"/>
          </w:tcPr>
          <w:p w14:paraId="5A059B35"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24201C58"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7EEC1882" w14:textId="6C419827" w:rsidR="004B2854" w:rsidRPr="006D2CD3" w:rsidRDefault="004B2854" w:rsidP="004B2854">
            <w:pPr>
              <w:ind w:right="-72"/>
              <w:jc w:val="right"/>
              <w:rPr>
                <w:rFonts w:ascii="Arial" w:hAnsi="Arial" w:cs="Arial"/>
                <w:sz w:val="14"/>
                <w:szCs w:val="14"/>
              </w:rPr>
            </w:pPr>
          </w:p>
        </w:tc>
        <w:tc>
          <w:tcPr>
            <w:tcW w:w="720" w:type="dxa"/>
            <w:shd w:val="clear" w:color="auto" w:fill="auto"/>
          </w:tcPr>
          <w:p w14:paraId="42752A70" w14:textId="77777777" w:rsidR="004B2854" w:rsidRPr="006D2CD3" w:rsidRDefault="004B2854" w:rsidP="004B2854">
            <w:pPr>
              <w:ind w:right="-72"/>
              <w:jc w:val="right"/>
              <w:rPr>
                <w:rFonts w:ascii="Arial" w:hAnsi="Arial" w:cs="Arial"/>
                <w:sz w:val="14"/>
                <w:szCs w:val="14"/>
              </w:rPr>
            </w:pPr>
          </w:p>
        </w:tc>
      </w:tr>
      <w:tr w:rsidR="006D2CD3" w:rsidRPr="006D2CD3" w14:paraId="54398119" w14:textId="77777777" w:rsidTr="0E7B0FB2">
        <w:trPr>
          <w:trHeight w:val="20"/>
        </w:trPr>
        <w:tc>
          <w:tcPr>
            <w:tcW w:w="2718" w:type="dxa"/>
            <w:shd w:val="clear" w:color="auto" w:fill="auto"/>
          </w:tcPr>
          <w:p w14:paraId="5EE5613B" w14:textId="42536E6F" w:rsidR="004B2854" w:rsidRPr="006D2CD3" w:rsidRDefault="004B2854" w:rsidP="004B2854">
            <w:pPr>
              <w:ind w:left="58" w:right="-72" w:hanging="144"/>
              <w:jc w:val="left"/>
              <w:rPr>
                <w:rFonts w:ascii="Arial" w:hAnsi="Arial" w:cs="Arial"/>
                <w:b/>
                <w:bCs/>
                <w:sz w:val="14"/>
                <w:szCs w:val="14"/>
              </w:rPr>
            </w:pPr>
            <w:r w:rsidRPr="006D2CD3">
              <w:rPr>
                <w:rFonts w:ascii="Arial" w:hAnsi="Arial" w:cs="Arial"/>
                <w:b/>
                <w:bCs/>
                <w:sz w:val="14"/>
                <w:szCs w:val="14"/>
              </w:rPr>
              <w:t xml:space="preserve">Subsidiaries held by </w:t>
            </w:r>
          </w:p>
          <w:p w14:paraId="20CFFE4F" w14:textId="15C072EA" w:rsidR="004B2854" w:rsidRPr="006D2CD3" w:rsidRDefault="004B2854" w:rsidP="004B2854">
            <w:pPr>
              <w:ind w:left="58" w:right="-72" w:hanging="144"/>
              <w:jc w:val="left"/>
              <w:rPr>
                <w:rFonts w:ascii="Arial" w:hAnsi="Arial" w:cs="Arial"/>
                <w:b/>
                <w:bCs/>
                <w:sz w:val="14"/>
                <w:szCs w:val="14"/>
              </w:rPr>
            </w:pPr>
            <w:r w:rsidRPr="006D2CD3">
              <w:rPr>
                <w:rFonts w:ascii="Arial" w:hAnsi="Arial" w:cs="Arial"/>
                <w:b/>
                <w:bCs/>
                <w:sz w:val="14"/>
                <w:szCs w:val="14"/>
              </w:rPr>
              <w:t xml:space="preserve">   </w:t>
            </w:r>
            <w:r w:rsidR="00C0691E" w:rsidRPr="006D2CD3">
              <w:rPr>
                <w:rFonts w:ascii="Arial" w:hAnsi="Arial" w:cs="Arial"/>
                <w:b/>
                <w:bCs/>
                <w:sz w:val="14"/>
                <w:szCs w:val="14"/>
              </w:rPr>
              <w:t xml:space="preserve">Thai Community </w:t>
            </w:r>
            <w:r w:rsidRPr="006D2CD3">
              <w:rPr>
                <w:rFonts w:ascii="Arial" w:hAnsi="Arial" w:cs="Arial"/>
                <w:b/>
                <w:bCs/>
                <w:sz w:val="14"/>
                <w:szCs w:val="14"/>
              </w:rPr>
              <w:t>Energy Co., Ltd.</w:t>
            </w:r>
          </w:p>
        </w:tc>
        <w:tc>
          <w:tcPr>
            <w:tcW w:w="2700" w:type="dxa"/>
            <w:shd w:val="clear" w:color="auto" w:fill="auto"/>
          </w:tcPr>
          <w:p w14:paraId="665BE96C" w14:textId="77777777" w:rsidR="004B2854" w:rsidRPr="006D2CD3" w:rsidRDefault="004B2854" w:rsidP="004B2854">
            <w:pPr>
              <w:ind w:left="176" w:hanging="176"/>
              <w:rPr>
                <w:rFonts w:ascii="Arial" w:hAnsi="Arial" w:cs="Arial"/>
                <w:sz w:val="14"/>
                <w:szCs w:val="14"/>
              </w:rPr>
            </w:pPr>
          </w:p>
        </w:tc>
        <w:tc>
          <w:tcPr>
            <w:tcW w:w="1190" w:type="dxa"/>
            <w:shd w:val="clear" w:color="auto" w:fill="auto"/>
          </w:tcPr>
          <w:p w14:paraId="6F16D46F" w14:textId="77777777" w:rsidR="004B2854" w:rsidRPr="006D2CD3" w:rsidRDefault="004B2854" w:rsidP="004B2854">
            <w:pPr>
              <w:jc w:val="center"/>
              <w:rPr>
                <w:rFonts w:ascii="Arial" w:hAnsi="Arial" w:cs="Arial"/>
                <w:sz w:val="14"/>
                <w:szCs w:val="14"/>
              </w:rPr>
            </w:pPr>
          </w:p>
        </w:tc>
        <w:tc>
          <w:tcPr>
            <w:tcW w:w="700" w:type="dxa"/>
            <w:shd w:val="clear" w:color="auto" w:fill="auto"/>
          </w:tcPr>
          <w:p w14:paraId="59E09E5C"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192808F7"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2FECA188"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23FDA1EB" w14:textId="77777777" w:rsidR="004B2854" w:rsidRPr="006D2CD3" w:rsidRDefault="004B2854" w:rsidP="004B2854">
            <w:pPr>
              <w:ind w:right="-72"/>
              <w:jc w:val="right"/>
              <w:rPr>
                <w:rFonts w:ascii="Arial" w:hAnsi="Arial" w:cs="Arial"/>
                <w:sz w:val="14"/>
                <w:szCs w:val="14"/>
              </w:rPr>
            </w:pPr>
          </w:p>
        </w:tc>
      </w:tr>
      <w:tr w:rsidR="006D2CD3" w:rsidRPr="006D2CD3" w14:paraId="37C8F79A" w14:textId="77777777" w:rsidTr="0E7B0FB2">
        <w:trPr>
          <w:trHeight w:val="20"/>
        </w:trPr>
        <w:tc>
          <w:tcPr>
            <w:tcW w:w="2718" w:type="dxa"/>
            <w:shd w:val="clear" w:color="auto" w:fill="auto"/>
          </w:tcPr>
          <w:p w14:paraId="3D1A75EC"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Bangsawan Green Co., Ltd.</w:t>
            </w:r>
          </w:p>
        </w:tc>
        <w:tc>
          <w:tcPr>
            <w:tcW w:w="2700" w:type="dxa"/>
            <w:shd w:val="clear" w:color="auto" w:fill="auto"/>
          </w:tcPr>
          <w:p w14:paraId="3B2AB068"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6FBE5F2B"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7555E935" w14:textId="22F10FA8"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7BE0885E" w14:textId="1B40B29A"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6FDC7090" w14:textId="17789373"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76D72C3C"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7E46CE1E" w14:textId="77777777" w:rsidTr="0E7B0FB2">
        <w:trPr>
          <w:trHeight w:val="20"/>
        </w:trPr>
        <w:tc>
          <w:tcPr>
            <w:tcW w:w="2718" w:type="dxa"/>
            <w:shd w:val="clear" w:color="auto" w:fill="auto"/>
          </w:tcPr>
          <w:p w14:paraId="33CFA7E3"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Oscar Save The World Co., Ltd.</w:t>
            </w:r>
          </w:p>
        </w:tc>
        <w:tc>
          <w:tcPr>
            <w:tcW w:w="2700" w:type="dxa"/>
            <w:shd w:val="clear" w:color="auto" w:fill="auto"/>
          </w:tcPr>
          <w:p w14:paraId="40687A3E"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03268102"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772FCD17" w14:textId="14F25396"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7FDBE15E" w14:textId="419942D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3161C737" w14:textId="07BD69E3"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0F244A65"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65A9E54A" w14:textId="77777777" w:rsidTr="0E7B0FB2">
        <w:trPr>
          <w:trHeight w:val="20"/>
        </w:trPr>
        <w:tc>
          <w:tcPr>
            <w:tcW w:w="2718" w:type="dxa"/>
            <w:shd w:val="clear" w:color="auto" w:fill="auto"/>
          </w:tcPr>
          <w:p w14:paraId="7D5E5566"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Native Power Energy Co., Ltd.</w:t>
            </w:r>
          </w:p>
        </w:tc>
        <w:tc>
          <w:tcPr>
            <w:tcW w:w="2700" w:type="dxa"/>
            <w:shd w:val="clear" w:color="auto" w:fill="auto"/>
          </w:tcPr>
          <w:p w14:paraId="26FF17AD"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233C17CC"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5369BFAE" w14:textId="2F7D53C5"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1AEB567F" w14:textId="1164263C"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51620946" w14:textId="0893EB68"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390A92AE"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1D2FA75A" w14:textId="77777777" w:rsidTr="0E7B0FB2">
        <w:trPr>
          <w:trHeight w:val="20"/>
        </w:trPr>
        <w:tc>
          <w:tcPr>
            <w:tcW w:w="2718" w:type="dxa"/>
            <w:shd w:val="clear" w:color="auto" w:fill="auto"/>
          </w:tcPr>
          <w:p w14:paraId="41CE3E0C"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White Solution Energy Co., Ltd.</w:t>
            </w:r>
          </w:p>
        </w:tc>
        <w:tc>
          <w:tcPr>
            <w:tcW w:w="2700" w:type="dxa"/>
            <w:shd w:val="clear" w:color="auto" w:fill="auto"/>
          </w:tcPr>
          <w:p w14:paraId="202F16FF"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4991F6CC"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7FB5D8DB" w14:textId="760381D5"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7E4D4736" w14:textId="1C4D4DD6"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75B1D3FB" w14:textId="2DBAA244"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421E3DA4"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23AB3E1F" w14:textId="77777777" w:rsidTr="0E7B0FB2">
        <w:trPr>
          <w:trHeight w:val="20"/>
        </w:trPr>
        <w:tc>
          <w:tcPr>
            <w:tcW w:w="2718" w:type="dxa"/>
            <w:shd w:val="clear" w:color="auto" w:fill="auto"/>
          </w:tcPr>
          <w:p w14:paraId="4833FB51"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Clean Renewable Co., Ltd.</w:t>
            </w:r>
          </w:p>
        </w:tc>
        <w:tc>
          <w:tcPr>
            <w:tcW w:w="2700" w:type="dxa"/>
            <w:shd w:val="clear" w:color="auto" w:fill="auto"/>
          </w:tcPr>
          <w:p w14:paraId="0D3D212E"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7D2E9183"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7E914A71" w14:textId="7F98BD5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26E1DAFF" w14:textId="5FADBEA8"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419B2B8C" w14:textId="6BEFC7FE" w:rsidR="004B2854" w:rsidRPr="006D2CD3" w:rsidRDefault="004B2854" w:rsidP="004B2854">
            <w:pPr>
              <w:ind w:right="-72"/>
              <w:jc w:val="right"/>
              <w:rPr>
                <w:rFonts w:ascii="Arial" w:hAnsi="Arial" w:cs="Arial"/>
                <w:sz w:val="14"/>
                <w:szCs w:val="14"/>
                <w:cs/>
              </w:rPr>
            </w:pPr>
            <w:r w:rsidRPr="006D2CD3">
              <w:rPr>
                <w:rFonts w:ascii="Arial" w:hAnsi="Arial" w:cs="Arial"/>
                <w:sz w:val="14"/>
                <w:szCs w:val="14"/>
              </w:rPr>
              <w:t>-</w:t>
            </w:r>
          </w:p>
        </w:tc>
        <w:tc>
          <w:tcPr>
            <w:tcW w:w="720" w:type="dxa"/>
            <w:shd w:val="clear" w:color="auto" w:fill="auto"/>
          </w:tcPr>
          <w:p w14:paraId="78E27B90" w14:textId="77777777" w:rsidR="004B2854" w:rsidRPr="006D2CD3" w:rsidRDefault="004B2854" w:rsidP="004B2854">
            <w:pPr>
              <w:ind w:right="-72"/>
              <w:jc w:val="right"/>
              <w:rPr>
                <w:rFonts w:ascii="Arial" w:hAnsi="Arial" w:cs="Arial"/>
                <w:sz w:val="14"/>
                <w:szCs w:val="14"/>
                <w:cs/>
              </w:rPr>
            </w:pPr>
            <w:r w:rsidRPr="006D2CD3">
              <w:rPr>
                <w:rFonts w:ascii="Arial" w:hAnsi="Arial" w:cs="Arial"/>
                <w:sz w:val="14"/>
                <w:szCs w:val="14"/>
              </w:rPr>
              <w:t>-</w:t>
            </w:r>
          </w:p>
        </w:tc>
      </w:tr>
      <w:tr w:rsidR="006D2CD3" w:rsidRPr="006D2CD3" w14:paraId="54572BBB" w14:textId="77777777" w:rsidTr="0E7B0FB2">
        <w:trPr>
          <w:trHeight w:val="20"/>
        </w:trPr>
        <w:tc>
          <w:tcPr>
            <w:tcW w:w="2718" w:type="dxa"/>
            <w:shd w:val="clear" w:color="auto" w:fill="auto"/>
          </w:tcPr>
          <w:p w14:paraId="7B7AFA02" w14:textId="77777777" w:rsidR="004B2854" w:rsidRPr="006D2CD3" w:rsidRDefault="004B2854" w:rsidP="004B2854">
            <w:pPr>
              <w:ind w:left="58" w:right="-72" w:hanging="144"/>
              <w:jc w:val="left"/>
              <w:rPr>
                <w:rFonts w:ascii="Arial" w:hAnsi="Arial" w:cs="Arial"/>
                <w:b/>
                <w:bCs/>
                <w:sz w:val="14"/>
                <w:szCs w:val="14"/>
              </w:rPr>
            </w:pPr>
          </w:p>
        </w:tc>
        <w:tc>
          <w:tcPr>
            <w:tcW w:w="2700" w:type="dxa"/>
            <w:shd w:val="clear" w:color="auto" w:fill="auto"/>
          </w:tcPr>
          <w:p w14:paraId="37D61B42" w14:textId="77777777" w:rsidR="004B2854" w:rsidRPr="006D2CD3" w:rsidRDefault="004B2854" w:rsidP="004B2854">
            <w:pPr>
              <w:ind w:left="176" w:hanging="176"/>
              <w:rPr>
                <w:rFonts w:ascii="Arial" w:hAnsi="Arial" w:cs="Arial"/>
                <w:sz w:val="14"/>
                <w:szCs w:val="14"/>
              </w:rPr>
            </w:pPr>
          </w:p>
        </w:tc>
        <w:tc>
          <w:tcPr>
            <w:tcW w:w="1190" w:type="dxa"/>
            <w:shd w:val="clear" w:color="auto" w:fill="auto"/>
          </w:tcPr>
          <w:p w14:paraId="2BE0889F" w14:textId="77777777" w:rsidR="004B2854" w:rsidRPr="006D2CD3" w:rsidRDefault="004B2854" w:rsidP="004B2854">
            <w:pPr>
              <w:jc w:val="center"/>
              <w:rPr>
                <w:rFonts w:ascii="Arial" w:hAnsi="Arial" w:cs="Arial"/>
                <w:sz w:val="14"/>
                <w:szCs w:val="14"/>
              </w:rPr>
            </w:pPr>
          </w:p>
        </w:tc>
        <w:tc>
          <w:tcPr>
            <w:tcW w:w="700" w:type="dxa"/>
            <w:shd w:val="clear" w:color="auto" w:fill="auto"/>
          </w:tcPr>
          <w:p w14:paraId="5FE606D7"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16A14019"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4324B854"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72C03FA9" w14:textId="77777777" w:rsidR="004B2854" w:rsidRPr="006D2CD3" w:rsidRDefault="004B2854" w:rsidP="004B2854">
            <w:pPr>
              <w:ind w:right="-72"/>
              <w:jc w:val="right"/>
              <w:rPr>
                <w:rFonts w:ascii="Arial" w:hAnsi="Arial" w:cs="Arial"/>
                <w:sz w:val="14"/>
                <w:szCs w:val="14"/>
              </w:rPr>
            </w:pPr>
          </w:p>
        </w:tc>
      </w:tr>
      <w:tr w:rsidR="006D2CD3" w:rsidRPr="006D2CD3" w14:paraId="5AAD238C" w14:textId="77777777" w:rsidTr="0E7B0FB2">
        <w:trPr>
          <w:trHeight w:val="20"/>
        </w:trPr>
        <w:tc>
          <w:tcPr>
            <w:tcW w:w="2718" w:type="dxa"/>
            <w:shd w:val="clear" w:color="auto" w:fill="auto"/>
          </w:tcPr>
          <w:p w14:paraId="2F359028" w14:textId="3F01CFE4" w:rsidR="004B2854" w:rsidRPr="006D2CD3" w:rsidRDefault="004B2854" w:rsidP="004B2854">
            <w:pPr>
              <w:ind w:left="58" w:right="-72" w:hanging="144"/>
              <w:jc w:val="left"/>
              <w:rPr>
                <w:rFonts w:ascii="Arial" w:hAnsi="Arial" w:cs="Arial"/>
                <w:b/>
                <w:bCs/>
                <w:sz w:val="14"/>
                <w:szCs w:val="14"/>
              </w:rPr>
            </w:pPr>
            <w:r w:rsidRPr="006D2CD3">
              <w:rPr>
                <w:rFonts w:ascii="Arial" w:hAnsi="Arial" w:cs="Arial"/>
                <w:b/>
                <w:bCs/>
                <w:sz w:val="14"/>
                <w:szCs w:val="14"/>
              </w:rPr>
              <w:t xml:space="preserve">Subsidiary held by </w:t>
            </w:r>
            <w:r w:rsidRPr="006D2CD3">
              <w:rPr>
                <w:rFonts w:ascii="Arial" w:hAnsi="Arial" w:cs="Arial"/>
                <w:b/>
                <w:bCs/>
                <w:sz w:val="14"/>
                <w:szCs w:val="14"/>
              </w:rPr>
              <w:br/>
            </w:r>
            <w:r w:rsidR="00C0691E" w:rsidRPr="006D2CD3">
              <w:rPr>
                <w:rFonts w:ascii="Arial" w:hAnsi="Arial" w:cs="Arial"/>
                <w:b/>
                <w:bCs/>
                <w:sz w:val="14"/>
                <w:szCs w:val="14"/>
              </w:rPr>
              <w:t xml:space="preserve">Siam Solar </w:t>
            </w:r>
            <w:r w:rsidRPr="006D2CD3">
              <w:rPr>
                <w:rFonts w:ascii="Arial" w:hAnsi="Arial" w:cs="Arial"/>
                <w:b/>
                <w:bCs/>
                <w:sz w:val="14"/>
                <w:szCs w:val="14"/>
              </w:rPr>
              <w:t>Power Plc.</w:t>
            </w:r>
          </w:p>
        </w:tc>
        <w:tc>
          <w:tcPr>
            <w:tcW w:w="2700" w:type="dxa"/>
            <w:shd w:val="clear" w:color="auto" w:fill="auto"/>
          </w:tcPr>
          <w:p w14:paraId="34E82599" w14:textId="77777777" w:rsidR="004B2854" w:rsidRPr="006D2CD3" w:rsidRDefault="004B2854" w:rsidP="004B2854">
            <w:pPr>
              <w:ind w:left="176" w:hanging="176"/>
              <w:rPr>
                <w:rFonts w:ascii="Arial" w:hAnsi="Arial" w:cs="Arial"/>
                <w:sz w:val="14"/>
                <w:szCs w:val="14"/>
              </w:rPr>
            </w:pPr>
          </w:p>
        </w:tc>
        <w:tc>
          <w:tcPr>
            <w:tcW w:w="1190" w:type="dxa"/>
            <w:shd w:val="clear" w:color="auto" w:fill="auto"/>
          </w:tcPr>
          <w:p w14:paraId="48F73AF8" w14:textId="77777777" w:rsidR="004B2854" w:rsidRPr="006D2CD3" w:rsidRDefault="004B2854" w:rsidP="004B2854">
            <w:pPr>
              <w:jc w:val="center"/>
              <w:rPr>
                <w:rFonts w:ascii="Arial" w:hAnsi="Arial" w:cs="Arial"/>
                <w:sz w:val="14"/>
                <w:szCs w:val="14"/>
              </w:rPr>
            </w:pPr>
          </w:p>
        </w:tc>
        <w:tc>
          <w:tcPr>
            <w:tcW w:w="700" w:type="dxa"/>
            <w:shd w:val="clear" w:color="auto" w:fill="auto"/>
          </w:tcPr>
          <w:p w14:paraId="4F9E1482"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7E85A5F3"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683C5C9A"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6EB96D90" w14:textId="77777777" w:rsidR="004B2854" w:rsidRPr="006D2CD3" w:rsidRDefault="004B2854" w:rsidP="004B2854">
            <w:pPr>
              <w:ind w:right="-72"/>
              <w:jc w:val="right"/>
              <w:rPr>
                <w:rFonts w:ascii="Arial" w:hAnsi="Arial" w:cs="Arial"/>
                <w:sz w:val="14"/>
                <w:szCs w:val="14"/>
              </w:rPr>
            </w:pPr>
          </w:p>
        </w:tc>
      </w:tr>
      <w:tr w:rsidR="006D2CD3" w:rsidRPr="006D2CD3" w14:paraId="501BBB2D" w14:textId="77777777" w:rsidTr="0E7B0FB2">
        <w:trPr>
          <w:trHeight w:val="20"/>
        </w:trPr>
        <w:tc>
          <w:tcPr>
            <w:tcW w:w="2718" w:type="dxa"/>
            <w:shd w:val="clear" w:color="auto" w:fill="auto"/>
          </w:tcPr>
          <w:p w14:paraId="3F39A3FA"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Siam Waste Power Co., Ltd.</w:t>
            </w:r>
          </w:p>
        </w:tc>
        <w:tc>
          <w:tcPr>
            <w:tcW w:w="2700" w:type="dxa"/>
            <w:shd w:val="clear" w:color="auto" w:fill="auto"/>
          </w:tcPr>
          <w:p w14:paraId="215479CD"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40D167FE"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3C8F4FCB" w14:textId="21A4A147" w:rsidR="004B2854" w:rsidRPr="006D2CD3" w:rsidRDefault="004B2854" w:rsidP="004B2854">
            <w:pPr>
              <w:tabs>
                <w:tab w:val="left" w:pos="440"/>
              </w:tabs>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60F4F463" w14:textId="470AD0B9"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30506B68" w14:textId="43CBDF35"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18354EC6"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2DA0B944" w14:textId="77777777" w:rsidTr="0E7B0FB2">
        <w:trPr>
          <w:trHeight w:val="20"/>
        </w:trPr>
        <w:tc>
          <w:tcPr>
            <w:tcW w:w="2718" w:type="dxa"/>
            <w:shd w:val="clear" w:color="auto" w:fill="auto"/>
          </w:tcPr>
          <w:p w14:paraId="52E87E7F" w14:textId="77777777" w:rsidR="004B2854" w:rsidRPr="006D2CD3" w:rsidRDefault="004B2854" w:rsidP="004B2854">
            <w:pPr>
              <w:ind w:left="58" w:right="-72" w:hanging="144"/>
              <w:jc w:val="left"/>
              <w:rPr>
                <w:rFonts w:ascii="Arial" w:hAnsi="Arial" w:cs="Arial"/>
                <w:sz w:val="14"/>
                <w:szCs w:val="14"/>
              </w:rPr>
            </w:pPr>
          </w:p>
        </w:tc>
        <w:tc>
          <w:tcPr>
            <w:tcW w:w="2700" w:type="dxa"/>
            <w:shd w:val="clear" w:color="auto" w:fill="auto"/>
          </w:tcPr>
          <w:p w14:paraId="3C499D1D" w14:textId="77777777" w:rsidR="004B2854" w:rsidRPr="006D2CD3" w:rsidRDefault="004B2854" w:rsidP="004B2854">
            <w:pPr>
              <w:ind w:left="176" w:hanging="176"/>
              <w:jc w:val="left"/>
              <w:rPr>
                <w:rFonts w:ascii="Arial" w:hAnsi="Arial" w:cs="Arial"/>
                <w:sz w:val="14"/>
                <w:szCs w:val="14"/>
              </w:rPr>
            </w:pPr>
          </w:p>
        </w:tc>
        <w:tc>
          <w:tcPr>
            <w:tcW w:w="1190" w:type="dxa"/>
            <w:shd w:val="clear" w:color="auto" w:fill="auto"/>
          </w:tcPr>
          <w:p w14:paraId="6F1D263E" w14:textId="77777777" w:rsidR="004B2854" w:rsidRPr="006D2CD3" w:rsidRDefault="004B2854" w:rsidP="004B2854">
            <w:pPr>
              <w:jc w:val="center"/>
              <w:rPr>
                <w:rFonts w:ascii="Arial" w:hAnsi="Arial" w:cs="Arial"/>
                <w:sz w:val="14"/>
                <w:szCs w:val="14"/>
              </w:rPr>
            </w:pPr>
          </w:p>
        </w:tc>
        <w:tc>
          <w:tcPr>
            <w:tcW w:w="700" w:type="dxa"/>
            <w:shd w:val="clear" w:color="auto" w:fill="auto"/>
          </w:tcPr>
          <w:p w14:paraId="4C510804"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5BAD6615"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26320B4C"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68E82A04" w14:textId="77777777" w:rsidR="004B2854" w:rsidRPr="006D2CD3" w:rsidRDefault="004B2854" w:rsidP="004B2854">
            <w:pPr>
              <w:ind w:right="-72"/>
              <w:jc w:val="right"/>
              <w:rPr>
                <w:rFonts w:ascii="Arial" w:hAnsi="Arial" w:cs="Arial"/>
                <w:sz w:val="14"/>
                <w:szCs w:val="14"/>
              </w:rPr>
            </w:pPr>
          </w:p>
        </w:tc>
      </w:tr>
      <w:tr w:rsidR="006D2CD3" w:rsidRPr="006D2CD3" w14:paraId="6062A3E0" w14:textId="77777777" w:rsidTr="0E7B0FB2">
        <w:trPr>
          <w:trHeight w:val="20"/>
        </w:trPr>
        <w:tc>
          <w:tcPr>
            <w:tcW w:w="2718" w:type="dxa"/>
            <w:shd w:val="clear" w:color="auto" w:fill="auto"/>
          </w:tcPr>
          <w:p w14:paraId="09F02911" w14:textId="0CC19373" w:rsidR="004B2854" w:rsidRPr="006D2CD3" w:rsidRDefault="00E04409" w:rsidP="004B2854">
            <w:pPr>
              <w:ind w:left="58" w:right="-72" w:hanging="144"/>
              <w:jc w:val="left"/>
              <w:rPr>
                <w:rFonts w:ascii="Arial" w:hAnsi="Arial" w:cs="Arial"/>
                <w:b/>
                <w:bCs/>
                <w:sz w:val="14"/>
                <w:szCs w:val="14"/>
              </w:rPr>
            </w:pPr>
            <w:r w:rsidRPr="006D2CD3">
              <w:rPr>
                <w:rFonts w:ascii="Arial" w:hAnsi="Arial" w:cs="Arial"/>
                <w:b/>
                <w:bCs/>
                <w:sz w:val="14"/>
                <w:szCs w:val="14"/>
              </w:rPr>
              <w:t xml:space="preserve">Subsidiary held by </w:t>
            </w:r>
            <w:r w:rsidRPr="006D2CD3">
              <w:rPr>
                <w:rFonts w:ascii="Arial" w:hAnsi="Arial" w:cs="Arial"/>
                <w:b/>
                <w:bCs/>
                <w:sz w:val="14"/>
                <w:szCs w:val="14"/>
              </w:rPr>
              <w:br/>
            </w:r>
            <w:r w:rsidRPr="00E04409">
              <w:rPr>
                <w:rFonts w:ascii="Arial" w:hAnsi="Arial" w:cs="Arial"/>
                <w:b/>
                <w:bCs/>
                <w:sz w:val="14"/>
                <w:szCs w:val="14"/>
              </w:rPr>
              <w:t>Earth Energy Systems Co., Ltd.</w:t>
            </w:r>
          </w:p>
        </w:tc>
        <w:tc>
          <w:tcPr>
            <w:tcW w:w="2700" w:type="dxa"/>
            <w:shd w:val="clear" w:color="auto" w:fill="auto"/>
          </w:tcPr>
          <w:p w14:paraId="5D642FF7" w14:textId="77777777" w:rsidR="004B2854" w:rsidRPr="006D2CD3" w:rsidRDefault="004B2854" w:rsidP="004B2854">
            <w:pPr>
              <w:ind w:left="176" w:hanging="176"/>
              <w:rPr>
                <w:rFonts w:ascii="Arial" w:hAnsi="Arial" w:cs="Arial"/>
                <w:sz w:val="14"/>
                <w:szCs w:val="14"/>
              </w:rPr>
            </w:pPr>
          </w:p>
        </w:tc>
        <w:tc>
          <w:tcPr>
            <w:tcW w:w="1190" w:type="dxa"/>
            <w:shd w:val="clear" w:color="auto" w:fill="auto"/>
          </w:tcPr>
          <w:p w14:paraId="6790F8CF" w14:textId="77777777" w:rsidR="004B2854" w:rsidRPr="006D2CD3" w:rsidRDefault="004B2854" w:rsidP="004B2854">
            <w:pPr>
              <w:jc w:val="center"/>
              <w:rPr>
                <w:rFonts w:ascii="Arial" w:hAnsi="Arial" w:cs="Arial"/>
                <w:sz w:val="14"/>
                <w:szCs w:val="14"/>
              </w:rPr>
            </w:pPr>
          </w:p>
        </w:tc>
        <w:tc>
          <w:tcPr>
            <w:tcW w:w="700" w:type="dxa"/>
            <w:shd w:val="clear" w:color="auto" w:fill="auto"/>
          </w:tcPr>
          <w:p w14:paraId="3FA6147C"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616CB97A"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231474C2"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62CFFE7B" w14:textId="77777777" w:rsidR="004B2854" w:rsidRPr="006D2CD3" w:rsidRDefault="004B2854" w:rsidP="004B2854">
            <w:pPr>
              <w:ind w:right="-72"/>
              <w:jc w:val="right"/>
              <w:rPr>
                <w:rFonts w:ascii="Arial" w:hAnsi="Arial" w:cs="Arial"/>
                <w:sz w:val="14"/>
                <w:szCs w:val="14"/>
              </w:rPr>
            </w:pPr>
          </w:p>
        </w:tc>
      </w:tr>
      <w:tr w:rsidR="006D2CD3" w:rsidRPr="006D2CD3" w14:paraId="20ED0265" w14:textId="77777777" w:rsidTr="0E7B0FB2">
        <w:trPr>
          <w:trHeight w:val="20"/>
        </w:trPr>
        <w:tc>
          <w:tcPr>
            <w:tcW w:w="2718" w:type="dxa"/>
            <w:shd w:val="clear" w:color="auto" w:fill="auto"/>
          </w:tcPr>
          <w:p w14:paraId="4335B77E"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Mars Solar Co., Ltd.</w:t>
            </w:r>
          </w:p>
        </w:tc>
        <w:tc>
          <w:tcPr>
            <w:tcW w:w="2700" w:type="dxa"/>
            <w:shd w:val="clear" w:color="auto" w:fill="auto"/>
          </w:tcPr>
          <w:p w14:paraId="7ECD44EC" w14:textId="77777777" w:rsidR="004B2854" w:rsidRPr="006D2CD3" w:rsidRDefault="004B2854" w:rsidP="004B2854">
            <w:pPr>
              <w:ind w:left="176" w:hanging="176"/>
              <w:jc w:val="left"/>
              <w:rPr>
                <w:rFonts w:ascii="Arial" w:hAnsi="Arial" w:cs="Arial"/>
                <w:sz w:val="14"/>
                <w:szCs w:val="14"/>
                <w:cs/>
              </w:rPr>
            </w:pPr>
            <w:r w:rsidRPr="006D2CD3">
              <w:rPr>
                <w:rFonts w:ascii="Arial" w:hAnsi="Arial" w:cs="Arial"/>
                <w:sz w:val="14"/>
                <w:szCs w:val="14"/>
              </w:rPr>
              <w:t>Production and distribution of electricity</w:t>
            </w:r>
          </w:p>
        </w:tc>
        <w:tc>
          <w:tcPr>
            <w:tcW w:w="1190" w:type="dxa"/>
            <w:shd w:val="clear" w:color="auto" w:fill="auto"/>
          </w:tcPr>
          <w:p w14:paraId="23D9FE02"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Thailand</w:t>
            </w:r>
          </w:p>
        </w:tc>
        <w:tc>
          <w:tcPr>
            <w:tcW w:w="700" w:type="dxa"/>
            <w:shd w:val="clear" w:color="auto" w:fill="auto"/>
          </w:tcPr>
          <w:p w14:paraId="7CF25855" w14:textId="261B84C3"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7833AB43" w14:textId="707D829C"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713E293D" w14:textId="7E495A89"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78C10BC2"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4937F856" w14:textId="77777777" w:rsidTr="0E7B0FB2">
        <w:trPr>
          <w:trHeight w:val="20"/>
        </w:trPr>
        <w:tc>
          <w:tcPr>
            <w:tcW w:w="2718" w:type="dxa"/>
            <w:shd w:val="clear" w:color="auto" w:fill="auto"/>
          </w:tcPr>
          <w:p w14:paraId="3F81AC57" w14:textId="77777777" w:rsidR="004B2854" w:rsidRPr="006D2CD3" w:rsidRDefault="004B2854" w:rsidP="004B2854">
            <w:pPr>
              <w:ind w:left="58" w:right="-72" w:hanging="144"/>
              <w:jc w:val="left"/>
              <w:rPr>
                <w:rFonts w:ascii="Arial" w:hAnsi="Arial" w:cs="Arial"/>
                <w:b/>
                <w:bCs/>
                <w:sz w:val="14"/>
                <w:szCs w:val="14"/>
              </w:rPr>
            </w:pPr>
          </w:p>
        </w:tc>
        <w:tc>
          <w:tcPr>
            <w:tcW w:w="2700" w:type="dxa"/>
            <w:shd w:val="clear" w:color="auto" w:fill="auto"/>
          </w:tcPr>
          <w:p w14:paraId="6CBD62AA" w14:textId="77777777" w:rsidR="004B2854" w:rsidRPr="006D2CD3" w:rsidRDefault="004B2854" w:rsidP="004B2854">
            <w:pPr>
              <w:ind w:left="176" w:hanging="176"/>
              <w:rPr>
                <w:rFonts w:ascii="Arial" w:hAnsi="Arial" w:cs="Arial"/>
                <w:sz w:val="14"/>
                <w:szCs w:val="14"/>
              </w:rPr>
            </w:pPr>
          </w:p>
        </w:tc>
        <w:tc>
          <w:tcPr>
            <w:tcW w:w="1190" w:type="dxa"/>
            <w:shd w:val="clear" w:color="auto" w:fill="auto"/>
          </w:tcPr>
          <w:p w14:paraId="387F0487" w14:textId="77777777" w:rsidR="004B2854" w:rsidRPr="006D2CD3" w:rsidRDefault="004B2854" w:rsidP="004B2854">
            <w:pPr>
              <w:jc w:val="center"/>
              <w:rPr>
                <w:rFonts w:ascii="Arial" w:hAnsi="Arial" w:cs="Arial"/>
                <w:sz w:val="14"/>
                <w:szCs w:val="14"/>
              </w:rPr>
            </w:pPr>
          </w:p>
        </w:tc>
        <w:tc>
          <w:tcPr>
            <w:tcW w:w="700" w:type="dxa"/>
            <w:shd w:val="clear" w:color="auto" w:fill="auto"/>
          </w:tcPr>
          <w:p w14:paraId="7BDD70C0"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793B816A"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7AE0AF86"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18BA96CD" w14:textId="77777777" w:rsidR="004B2854" w:rsidRPr="006D2CD3" w:rsidRDefault="004B2854" w:rsidP="004B2854">
            <w:pPr>
              <w:ind w:right="-72"/>
              <w:jc w:val="right"/>
              <w:rPr>
                <w:rFonts w:ascii="Arial" w:hAnsi="Arial" w:cs="Arial"/>
                <w:sz w:val="14"/>
                <w:szCs w:val="14"/>
              </w:rPr>
            </w:pPr>
          </w:p>
        </w:tc>
      </w:tr>
      <w:tr w:rsidR="006D2CD3" w:rsidRPr="006D2CD3" w14:paraId="22A38DCA" w14:textId="77777777" w:rsidTr="0E7B0FB2">
        <w:trPr>
          <w:trHeight w:val="20"/>
        </w:trPr>
        <w:tc>
          <w:tcPr>
            <w:tcW w:w="2718" w:type="dxa"/>
            <w:shd w:val="clear" w:color="auto" w:fill="auto"/>
          </w:tcPr>
          <w:p w14:paraId="34A811BA" w14:textId="77777777" w:rsidR="00E04409" w:rsidRPr="006D2CD3" w:rsidRDefault="00E04409" w:rsidP="00E04409">
            <w:pPr>
              <w:ind w:left="58" w:right="-72" w:hanging="144"/>
              <w:jc w:val="left"/>
              <w:rPr>
                <w:rFonts w:ascii="Arial" w:hAnsi="Arial" w:cs="Arial"/>
                <w:b/>
                <w:bCs/>
                <w:sz w:val="14"/>
                <w:szCs w:val="14"/>
              </w:rPr>
            </w:pPr>
            <w:r w:rsidRPr="006D2CD3">
              <w:rPr>
                <w:rFonts w:ascii="Arial" w:hAnsi="Arial" w:cs="Arial"/>
                <w:b/>
                <w:bCs/>
                <w:sz w:val="14"/>
                <w:szCs w:val="14"/>
              </w:rPr>
              <w:t xml:space="preserve">Subsidiaries held by </w:t>
            </w:r>
          </w:p>
          <w:p w14:paraId="033EC81F" w14:textId="30341511" w:rsidR="004B2854" w:rsidRPr="006D2CD3" w:rsidRDefault="00E04409" w:rsidP="00E04409">
            <w:pPr>
              <w:ind w:left="58" w:right="-72" w:hanging="144"/>
              <w:jc w:val="left"/>
              <w:rPr>
                <w:rFonts w:ascii="Arial" w:hAnsi="Arial" w:cs="Arial"/>
                <w:b/>
                <w:bCs/>
                <w:sz w:val="14"/>
                <w:szCs w:val="14"/>
              </w:rPr>
            </w:pPr>
            <w:r w:rsidRPr="006D2CD3">
              <w:rPr>
                <w:rFonts w:ascii="Arial" w:hAnsi="Arial" w:cs="Arial"/>
                <w:b/>
                <w:bCs/>
                <w:sz w:val="14"/>
                <w:szCs w:val="14"/>
              </w:rPr>
              <w:t xml:space="preserve">   </w:t>
            </w:r>
            <w:r w:rsidR="00D97C5A" w:rsidRPr="00D97C5A">
              <w:rPr>
                <w:rFonts w:ascii="Arial" w:hAnsi="Arial" w:cs="Arial"/>
                <w:b/>
                <w:bCs/>
                <w:sz w:val="14"/>
                <w:szCs w:val="14"/>
              </w:rPr>
              <w:t>TSE Overseas Group Co., Ltd.</w:t>
            </w:r>
          </w:p>
        </w:tc>
        <w:tc>
          <w:tcPr>
            <w:tcW w:w="2700" w:type="dxa"/>
            <w:shd w:val="clear" w:color="auto" w:fill="auto"/>
          </w:tcPr>
          <w:p w14:paraId="1A900EAD" w14:textId="77777777" w:rsidR="004B2854" w:rsidRPr="006D2CD3" w:rsidRDefault="004B2854" w:rsidP="004B2854">
            <w:pPr>
              <w:ind w:left="176" w:hanging="176"/>
              <w:jc w:val="left"/>
              <w:rPr>
                <w:rFonts w:ascii="Arial" w:hAnsi="Arial" w:cs="Arial"/>
                <w:sz w:val="14"/>
                <w:szCs w:val="14"/>
              </w:rPr>
            </w:pPr>
          </w:p>
        </w:tc>
        <w:tc>
          <w:tcPr>
            <w:tcW w:w="1190" w:type="dxa"/>
            <w:shd w:val="clear" w:color="auto" w:fill="auto"/>
          </w:tcPr>
          <w:p w14:paraId="238FCC48" w14:textId="77777777" w:rsidR="004B2854" w:rsidRPr="006D2CD3" w:rsidRDefault="004B2854" w:rsidP="004B2854">
            <w:pPr>
              <w:jc w:val="center"/>
              <w:rPr>
                <w:rFonts w:ascii="Arial" w:hAnsi="Arial" w:cs="Arial"/>
                <w:sz w:val="14"/>
                <w:szCs w:val="14"/>
              </w:rPr>
            </w:pPr>
          </w:p>
        </w:tc>
        <w:tc>
          <w:tcPr>
            <w:tcW w:w="700" w:type="dxa"/>
            <w:shd w:val="clear" w:color="auto" w:fill="auto"/>
          </w:tcPr>
          <w:p w14:paraId="5E9CB0EF"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3C3CA54E"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7D9E6B10"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417E3AD3" w14:textId="77777777" w:rsidR="004B2854" w:rsidRPr="006D2CD3" w:rsidRDefault="004B2854" w:rsidP="004B2854">
            <w:pPr>
              <w:ind w:right="-72"/>
              <w:jc w:val="right"/>
              <w:rPr>
                <w:rFonts w:ascii="Arial" w:hAnsi="Arial" w:cs="Arial"/>
                <w:sz w:val="14"/>
                <w:szCs w:val="14"/>
              </w:rPr>
            </w:pPr>
          </w:p>
        </w:tc>
      </w:tr>
      <w:tr w:rsidR="006D2CD3" w:rsidRPr="006D2CD3" w14:paraId="13EAEFC1" w14:textId="77777777" w:rsidTr="0E7B0FB2">
        <w:trPr>
          <w:trHeight w:val="20"/>
        </w:trPr>
        <w:tc>
          <w:tcPr>
            <w:tcW w:w="2718" w:type="dxa"/>
            <w:shd w:val="clear" w:color="auto" w:fill="auto"/>
          </w:tcPr>
          <w:p w14:paraId="77834FC0" w14:textId="77777777" w:rsidR="004B2854" w:rsidRPr="006D2CD3" w:rsidRDefault="004B2854" w:rsidP="004B2854">
            <w:pPr>
              <w:ind w:left="58" w:right="-72" w:hanging="144"/>
              <w:jc w:val="left"/>
              <w:outlineLvl w:val="7"/>
              <w:rPr>
                <w:rFonts w:ascii="Arial" w:hAnsi="Arial" w:cs="Arial"/>
                <w:sz w:val="14"/>
                <w:szCs w:val="14"/>
              </w:rPr>
            </w:pPr>
            <w:r w:rsidRPr="006D2CD3">
              <w:rPr>
                <w:rFonts w:ascii="Arial" w:hAnsi="Arial" w:cs="Arial"/>
                <w:sz w:val="14"/>
                <w:szCs w:val="14"/>
              </w:rPr>
              <w:t>TSE Group International Pte. Ltd.</w:t>
            </w:r>
          </w:p>
        </w:tc>
        <w:tc>
          <w:tcPr>
            <w:tcW w:w="2700" w:type="dxa"/>
            <w:shd w:val="clear" w:color="auto" w:fill="auto"/>
          </w:tcPr>
          <w:p w14:paraId="039782FF" w14:textId="77777777" w:rsidR="004B2854" w:rsidRPr="006D2CD3" w:rsidRDefault="004B2854" w:rsidP="004B2854">
            <w:pPr>
              <w:ind w:right="-72"/>
              <w:jc w:val="left"/>
              <w:rPr>
                <w:rFonts w:ascii="Arial" w:hAnsi="Arial" w:cs="Arial"/>
                <w:sz w:val="14"/>
                <w:szCs w:val="14"/>
              </w:rPr>
            </w:pPr>
            <w:r w:rsidRPr="006D2CD3">
              <w:rPr>
                <w:rFonts w:ascii="Arial" w:hAnsi="Arial" w:cs="Arial"/>
                <w:sz w:val="14"/>
                <w:szCs w:val="14"/>
              </w:rPr>
              <w:t>Investment</w:t>
            </w:r>
          </w:p>
        </w:tc>
        <w:tc>
          <w:tcPr>
            <w:tcW w:w="1190" w:type="dxa"/>
            <w:shd w:val="clear" w:color="auto" w:fill="auto"/>
          </w:tcPr>
          <w:p w14:paraId="6689290E" w14:textId="77777777" w:rsidR="004B2854" w:rsidRPr="006D2CD3" w:rsidRDefault="004B2854" w:rsidP="004B2854">
            <w:pPr>
              <w:ind w:right="-72"/>
              <w:jc w:val="center"/>
              <w:rPr>
                <w:rFonts w:ascii="Arial" w:hAnsi="Arial" w:cs="Arial"/>
                <w:sz w:val="14"/>
                <w:szCs w:val="14"/>
              </w:rPr>
            </w:pPr>
            <w:r w:rsidRPr="006D2CD3">
              <w:rPr>
                <w:rFonts w:ascii="Arial" w:hAnsi="Arial" w:cs="Arial"/>
                <w:sz w:val="14"/>
                <w:szCs w:val="14"/>
              </w:rPr>
              <w:t>Singapore</w:t>
            </w:r>
          </w:p>
        </w:tc>
        <w:tc>
          <w:tcPr>
            <w:tcW w:w="700" w:type="dxa"/>
            <w:shd w:val="clear" w:color="auto" w:fill="auto"/>
          </w:tcPr>
          <w:p w14:paraId="36F8F5AC" w14:textId="556C2AC4" w:rsidR="004B2854" w:rsidRPr="006D2CD3" w:rsidRDefault="004B2854" w:rsidP="004B2854">
            <w:pPr>
              <w:ind w:right="-72"/>
              <w:jc w:val="right"/>
              <w:rPr>
                <w:rFonts w:ascii="Arial" w:hAnsi="Arial" w:cs="Arial"/>
                <w:sz w:val="14"/>
                <w:szCs w:val="14"/>
                <w:lang w:val="en-GB"/>
              </w:rPr>
            </w:pPr>
            <w:r w:rsidRPr="006D2CD3">
              <w:rPr>
                <w:rFonts w:ascii="Arial" w:hAnsi="Arial" w:cs="Arial"/>
                <w:sz w:val="14"/>
                <w:szCs w:val="14"/>
              </w:rPr>
              <w:t>100</w:t>
            </w:r>
          </w:p>
        </w:tc>
        <w:tc>
          <w:tcPr>
            <w:tcW w:w="720" w:type="dxa"/>
            <w:shd w:val="clear" w:color="auto" w:fill="auto"/>
          </w:tcPr>
          <w:p w14:paraId="07F59D6E" w14:textId="52F4658B" w:rsidR="004B2854" w:rsidRPr="006D2CD3" w:rsidRDefault="004B2854" w:rsidP="004B2854">
            <w:pPr>
              <w:ind w:right="-72"/>
              <w:jc w:val="right"/>
              <w:rPr>
                <w:rFonts w:ascii="Arial" w:hAnsi="Arial" w:cs="Arial"/>
                <w:sz w:val="14"/>
                <w:szCs w:val="14"/>
                <w:lang w:val="en-GB"/>
              </w:rPr>
            </w:pPr>
            <w:r w:rsidRPr="006D2CD3">
              <w:rPr>
                <w:rFonts w:ascii="Arial" w:hAnsi="Arial" w:cs="Arial"/>
                <w:sz w:val="14"/>
                <w:szCs w:val="14"/>
              </w:rPr>
              <w:t>100</w:t>
            </w:r>
          </w:p>
        </w:tc>
        <w:tc>
          <w:tcPr>
            <w:tcW w:w="720" w:type="dxa"/>
            <w:shd w:val="clear" w:color="auto" w:fill="auto"/>
          </w:tcPr>
          <w:p w14:paraId="74A5458C" w14:textId="48A53F30"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0369FBBB"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033CCEDB" w14:textId="77777777" w:rsidTr="0E7B0FB2">
        <w:trPr>
          <w:trHeight w:val="20"/>
        </w:trPr>
        <w:tc>
          <w:tcPr>
            <w:tcW w:w="2718" w:type="dxa"/>
            <w:shd w:val="clear" w:color="auto" w:fill="auto"/>
            <w:vAlign w:val="bottom"/>
          </w:tcPr>
          <w:p w14:paraId="36FC8925" w14:textId="77777777" w:rsidR="004B2854" w:rsidRPr="006D2CD3" w:rsidRDefault="004B2854" w:rsidP="004B2854">
            <w:pPr>
              <w:ind w:left="58" w:right="-72" w:hanging="144"/>
              <w:jc w:val="left"/>
              <w:outlineLvl w:val="7"/>
              <w:rPr>
                <w:rFonts w:ascii="Arial" w:hAnsi="Arial" w:cs="Arial"/>
                <w:sz w:val="14"/>
                <w:szCs w:val="14"/>
              </w:rPr>
            </w:pPr>
            <w:r w:rsidRPr="006D2CD3">
              <w:rPr>
                <w:rFonts w:ascii="Arial" w:hAnsi="Arial" w:cs="Arial"/>
                <w:sz w:val="14"/>
                <w:szCs w:val="14"/>
              </w:rPr>
              <w:t>Solar Assets Pte. Ltd.</w:t>
            </w:r>
          </w:p>
        </w:tc>
        <w:tc>
          <w:tcPr>
            <w:tcW w:w="2700" w:type="dxa"/>
            <w:shd w:val="clear" w:color="auto" w:fill="auto"/>
            <w:vAlign w:val="bottom"/>
          </w:tcPr>
          <w:p w14:paraId="1126159A" w14:textId="77777777" w:rsidR="004B2854" w:rsidRPr="006D2CD3" w:rsidRDefault="004B2854" w:rsidP="004B2854">
            <w:pPr>
              <w:ind w:right="-72"/>
              <w:rPr>
                <w:rFonts w:ascii="Arial" w:hAnsi="Arial" w:cs="Arial"/>
                <w:sz w:val="14"/>
                <w:szCs w:val="14"/>
              </w:rPr>
            </w:pPr>
            <w:r w:rsidRPr="006D2CD3">
              <w:rPr>
                <w:rFonts w:ascii="Arial" w:hAnsi="Arial" w:cs="Arial"/>
                <w:sz w:val="14"/>
                <w:szCs w:val="14"/>
              </w:rPr>
              <w:t>Investment</w:t>
            </w:r>
          </w:p>
        </w:tc>
        <w:tc>
          <w:tcPr>
            <w:tcW w:w="1190" w:type="dxa"/>
            <w:shd w:val="clear" w:color="auto" w:fill="auto"/>
          </w:tcPr>
          <w:p w14:paraId="7D178185" w14:textId="77777777" w:rsidR="004B2854" w:rsidRPr="006D2CD3" w:rsidRDefault="004B2854" w:rsidP="004B2854">
            <w:pPr>
              <w:ind w:right="-72"/>
              <w:jc w:val="center"/>
              <w:rPr>
                <w:rFonts w:ascii="Arial" w:hAnsi="Arial" w:cs="Arial"/>
                <w:sz w:val="14"/>
                <w:szCs w:val="14"/>
              </w:rPr>
            </w:pPr>
            <w:r w:rsidRPr="006D2CD3">
              <w:rPr>
                <w:rFonts w:ascii="Arial" w:hAnsi="Arial" w:cs="Arial"/>
                <w:sz w:val="14"/>
                <w:szCs w:val="14"/>
              </w:rPr>
              <w:t>Singapore</w:t>
            </w:r>
          </w:p>
        </w:tc>
        <w:tc>
          <w:tcPr>
            <w:tcW w:w="700" w:type="dxa"/>
            <w:shd w:val="clear" w:color="auto" w:fill="auto"/>
          </w:tcPr>
          <w:p w14:paraId="09D0BD96" w14:textId="31B18755"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2805D71F" w14:textId="632DC5F0"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031A7983" w14:textId="0675EB2A"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29B44160"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32718B93" w14:textId="77777777" w:rsidTr="0E7B0FB2">
        <w:trPr>
          <w:trHeight w:val="20"/>
        </w:trPr>
        <w:tc>
          <w:tcPr>
            <w:tcW w:w="2718" w:type="dxa"/>
            <w:shd w:val="clear" w:color="auto" w:fill="auto"/>
          </w:tcPr>
          <w:p w14:paraId="4ED85CE8"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Onikoube Solar Power Pte. Ltd.</w:t>
            </w:r>
          </w:p>
        </w:tc>
        <w:tc>
          <w:tcPr>
            <w:tcW w:w="2700" w:type="dxa"/>
            <w:shd w:val="clear" w:color="auto" w:fill="auto"/>
          </w:tcPr>
          <w:p w14:paraId="5D7116B6" w14:textId="77777777" w:rsidR="004B2854" w:rsidRPr="006D2CD3" w:rsidRDefault="004B2854" w:rsidP="004B2854">
            <w:pPr>
              <w:ind w:left="176" w:hanging="176"/>
              <w:jc w:val="left"/>
              <w:rPr>
                <w:rFonts w:ascii="Arial" w:hAnsi="Arial" w:cs="Arial"/>
                <w:sz w:val="14"/>
                <w:szCs w:val="14"/>
              </w:rPr>
            </w:pPr>
            <w:r w:rsidRPr="006D2CD3">
              <w:rPr>
                <w:rFonts w:ascii="Arial" w:hAnsi="Arial" w:cs="Arial"/>
                <w:sz w:val="14"/>
                <w:szCs w:val="14"/>
              </w:rPr>
              <w:t>Investment</w:t>
            </w:r>
          </w:p>
        </w:tc>
        <w:tc>
          <w:tcPr>
            <w:tcW w:w="1190" w:type="dxa"/>
            <w:shd w:val="clear" w:color="auto" w:fill="auto"/>
          </w:tcPr>
          <w:p w14:paraId="56811A35"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 xml:space="preserve">  Singapore</w:t>
            </w:r>
          </w:p>
        </w:tc>
        <w:tc>
          <w:tcPr>
            <w:tcW w:w="700" w:type="dxa"/>
            <w:shd w:val="clear" w:color="auto" w:fill="auto"/>
          </w:tcPr>
          <w:p w14:paraId="31D75825" w14:textId="02A19176"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2D5D44B5" w14:textId="5F83D476"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6E218F3F" w14:textId="74CB5BDC"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18814645"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6D2CD3" w:rsidRPr="006D2CD3" w14:paraId="4E9EBC5C" w14:textId="77777777" w:rsidTr="0E7B0FB2">
        <w:trPr>
          <w:trHeight w:val="20"/>
        </w:trPr>
        <w:tc>
          <w:tcPr>
            <w:tcW w:w="2718" w:type="dxa"/>
            <w:shd w:val="clear" w:color="auto" w:fill="auto"/>
          </w:tcPr>
          <w:p w14:paraId="49045D52" w14:textId="77777777" w:rsidR="004B2854" w:rsidRPr="006D2CD3" w:rsidRDefault="004B2854" w:rsidP="004B2854">
            <w:pPr>
              <w:ind w:left="58" w:right="-72" w:hanging="144"/>
              <w:jc w:val="left"/>
              <w:rPr>
                <w:rFonts w:ascii="Arial" w:hAnsi="Arial" w:cs="Arial"/>
                <w:sz w:val="14"/>
                <w:szCs w:val="14"/>
              </w:rPr>
            </w:pPr>
            <w:r w:rsidRPr="006D2CD3">
              <w:rPr>
                <w:rFonts w:ascii="Arial" w:hAnsi="Arial" w:cs="Arial"/>
                <w:sz w:val="14"/>
                <w:szCs w:val="14"/>
              </w:rPr>
              <w:t>TSE Japan G.K.</w:t>
            </w:r>
          </w:p>
        </w:tc>
        <w:tc>
          <w:tcPr>
            <w:tcW w:w="2700" w:type="dxa"/>
            <w:shd w:val="clear" w:color="auto" w:fill="auto"/>
          </w:tcPr>
          <w:p w14:paraId="477CE13D" w14:textId="77777777" w:rsidR="004B2854" w:rsidRPr="006D2CD3" w:rsidRDefault="004B2854" w:rsidP="004B2854">
            <w:pPr>
              <w:ind w:left="176" w:hanging="176"/>
              <w:jc w:val="left"/>
              <w:rPr>
                <w:rFonts w:ascii="Arial" w:hAnsi="Arial" w:cs="Arial"/>
                <w:sz w:val="14"/>
                <w:szCs w:val="14"/>
                <w:lang w:val="en-GB"/>
              </w:rPr>
            </w:pPr>
            <w:r w:rsidRPr="006D2CD3">
              <w:rPr>
                <w:rFonts w:ascii="Arial" w:hAnsi="Arial" w:cs="Arial"/>
                <w:sz w:val="14"/>
                <w:szCs w:val="14"/>
                <w:lang w:val="en-GB"/>
              </w:rPr>
              <w:t>Service</w:t>
            </w:r>
          </w:p>
        </w:tc>
        <w:tc>
          <w:tcPr>
            <w:tcW w:w="1190" w:type="dxa"/>
            <w:shd w:val="clear" w:color="auto" w:fill="auto"/>
          </w:tcPr>
          <w:p w14:paraId="1CD9C1D2" w14:textId="77777777" w:rsidR="004B2854" w:rsidRPr="006D2CD3" w:rsidRDefault="004B2854" w:rsidP="004B2854">
            <w:pPr>
              <w:jc w:val="center"/>
              <w:rPr>
                <w:rFonts w:ascii="Arial" w:hAnsi="Arial" w:cs="Arial"/>
                <w:sz w:val="14"/>
                <w:szCs w:val="14"/>
              </w:rPr>
            </w:pPr>
            <w:r w:rsidRPr="006D2CD3">
              <w:rPr>
                <w:rFonts w:ascii="Arial" w:hAnsi="Arial" w:cs="Arial"/>
                <w:sz w:val="14"/>
                <w:szCs w:val="14"/>
              </w:rPr>
              <w:t>Japan</w:t>
            </w:r>
          </w:p>
        </w:tc>
        <w:tc>
          <w:tcPr>
            <w:tcW w:w="700" w:type="dxa"/>
            <w:shd w:val="clear" w:color="auto" w:fill="auto"/>
          </w:tcPr>
          <w:p w14:paraId="68ED54E7" w14:textId="0B561D95"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73DF03EC" w14:textId="007C937E"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100</w:t>
            </w:r>
          </w:p>
        </w:tc>
        <w:tc>
          <w:tcPr>
            <w:tcW w:w="720" w:type="dxa"/>
            <w:shd w:val="clear" w:color="auto" w:fill="auto"/>
          </w:tcPr>
          <w:p w14:paraId="4DA6650D" w14:textId="01B99C13"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c>
          <w:tcPr>
            <w:tcW w:w="720" w:type="dxa"/>
            <w:shd w:val="clear" w:color="auto" w:fill="auto"/>
          </w:tcPr>
          <w:p w14:paraId="037F885B" w14:textId="77777777" w:rsidR="004B2854" w:rsidRPr="006D2CD3" w:rsidRDefault="004B2854" w:rsidP="004B2854">
            <w:pPr>
              <w:ind w:right="-72"/>
              <w:jc w:val="right"/>
              <w:rPr>
                <w:rFonts w:ascii="Arial" w:hAnsi="Arial" w:cs="Arial"/>
                <w:sz w:val="14"/>
                <w:szCs w:val="14"/>
              </w:rPr>
            </w:pPr>
            <w:r w:rsidRPr="006D2CD3">
              <w:rPr>
                <w:rFonts w:ascii="Arial" w:hAnsi="Arial" w:cs="Arial"/>
                <w:sz w:val="14"/>
                <w:szCs w:val="14"/>
              </w:rPr>
              <w:t>-</w:t>
            </w:r>
          </w:p>
        </w:tc>
      </w:tr>
      <w:tr w:rsidR="004B2854" w:rsidRPr="006D2CD3" w14:paraId="6957C8DA" w14:textId="77777777" w:rsidTr="0E7B0FB2">
        <w:trPr>
          <w:trHeight w:val="20"/>
        </w:trPr>
        <w:tc>
          <w:tcPr>
            <w:tcW w:w="2718" w:type="dxa"/>
            <w:shd w:val="clear" w:color="auto" w:fill="auto"/>
          </w:tcPr>
          <w:p w14:paraId="3AAD0331" w14:textId="77777777" w:rsidR="004B2854" w:rsidRPr="006D2CD3" w:rsidRDefault="004B2854" w:rsidP="004B2854">
            <w:pPr>
              <w:ind w:left="58" w:right="-72" w:hanging="144"/>
              <w:jc w:val="left"/>
              <w:rPr>
                <w:rFonts w:ascii="Arial" w:hAnsi="Arial" w:cs="Arial"/>
                <w:sz w:val="14"/>
                <w:szCs w:val="14"/>
              </w:rPr>
            </w:pPr>
          </w:p>
        </w:tc>
        <w:tc>
          <w:tcPr>
            <w:tcW w:w="2700" w:type="dxa"/>
            <w:shd w:val="clear" w:color="auto" w:fill="auto"/>
          </w:tcPr>
          <w:p w14:paraId="1A604C9D" w14:textId="77777777" w:rsidR="004B2854" w:rsidRPr="006D2CD3" w:rsidRDefault="004B2854" w:rsidP="004B2854">
            <w:pPr>
              <w:ind w:left="176" w:hanging="176"/>
              <w:jc w:val="left"/>
              <w:rPr>
                <w:rFonts w:ascii="Arial" w:hAnsi="Arial" w:cs="Arial"/>
                <w:sz w:val="14"/>
                <w:szCs w:val="14"/>
                <w:lang w:val="en-GB"/>
              </w:rPr>
            </w:pPr>
          </w:p>
        </w:tc>
        <w:tc>
          <w:tcPr>
            <w:tcW w:w="1190" w:type="dxa"/>
            <w:shd w:val="clear" w:color="auto" w:fill="auto"/>
          </w:tcPr>
          <w:p w14:paraId="7B67E664" w14:textId="77777777" w:rsidR="004B2854" w:rsidRPr="006D2CD3" w:rsidRDefault="004B2854" w:rsidP="004B2854">
            <w:pPr>
              <w:jc w:val="center"/>
              <w:rPr>
                <w:rFonts w:ascii="Arial" w:hAnsi="Arial" w:cs="Arial"/>
                <w:sz w:val="14"/>
                <w:szCs w:val="14"/>
              </w:rPr>
            </w:pPr>
          </w:p>
        </w:tc>
        <w:tc>
          <w:tcPr>
            <w:tcW w:w="700" w:type="dxa"/>
            <w:shd w:val="clear" w:color="auto" w:fill="auto"/>
          </w:tcPr>
          <w:p w14:paraId="5BFE95D8"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50C761B3" w14:textId="77777777" w:rsidR="004B2854" w:rsidRPr="006D2CD3" w:rsidRDefault="004B2854" w:rsidP="004B2854">
            <w:pPr>
              <w:ind w:right="-72"/>
              <w:jc w:val="right"/>
              <w:rPr>
                <w:rFonts w:ascii="Arial" w:hAnsi="Arial" w:cs="Arial"/>
                <w:sz w:val="14"/>
                <w:szCs w:val="14"/>
              </w:rPr>
            </w:pPr>
          </w:p>
        </w:tc>
        <w:tc>
          <w:tcPr>
            <w:tcW w:w="720" w:type="dxa"/>
            <w:shd w:val="clear" w:color="auto" w:fill="auto"/>
          </w:tcPr>
          <w:p w14:paraId="0BFBEEE4" w14:textId="4017E5C4" w:rsidR="004B2854" w:rsidRPr="006D2CD3" w:rsidRDefault="004B2854" w:rsidP="004B2854">
            <w:pPr>
              <w:ind w:right="-72"/>
              <w:jc w:val="right"/>
              <w:rPr>
                <w:rFonts w:ascii="Arial" w:hAnsi="Arial" w:cs="Arial"/>
                <w:sz w:val="14"/>
                <w:szCs w:val="14"/>
              </w:rPr>
            </w:pPr>
          </w:p>
        </w:tc>
        <w:tc>
          <w:tcPr>
            <w:tcW w:w="720" w:type="dxa"/>
            <w:shd w:val="clear" w:color="auto" w:fill="auto"/>
          </w:tcPr>
          <w:p w14:paraId="5B0852A7" w14:textId="77777777" w:rsidR="004B2854" w:rsidRPr="006D2CD3" w:rsidRDefault="004B2854" w:rsidP="004B2854">
            <w:pPr>
              <w:ind w:right="-72"/>
              <w:jc w:val="right"/>
              <w:rPr>
                <w:rFonts w:ascii="Arial" w:hAnsi="Arial" w:cs="Arial"/>
                <w:sz w:val="14"/>
                <w:szCs w:val="14"/>
              </w:rPr>
            </w:pPr>
          </w:p>
        </w:tc>
      </w:tr>
    </w:tbl>
    <w:p w14:paraId="2CC377B4" w14:textId="77777777" w:rsidR="00F2164F" w:rsidRPr="006D2CD3" w:rsidRDefault="00F2164F" w:rsidP="00BA596B">
      <w:pPr>
        <w:jc w:val="thaiDistribute"/>
        <w:rPr>
          <w:rFonts w:ascii="Arial" w:hAnsi="Arial" w:cs="Arial"/>
        </w:rPr>
      </w:pPr>
    </w:p>
    <w:p w14:paraId="12EA1D35" w14:textId="77777777" w:rsidR="007C6534" w:rsidRPr="006D2CD3" w:rsidRDefault="007C6534" w:rsidP="00BA596B">
      <w:pPr>
        <w:jc w:val="thaiDistribute"/>
        <w:rPr>
          <w:rFonts w:ascii="Arial" w:hAnsi="Arial" w:cs="Arial"/>
          <w:b/>
          <w:bCs/>
          <w:sz w:val="18"/>
          <w:szCs w:val="18"/>
        </w:rPr>
      </w:pPr>
      <w:r w:rsidRPr="006D2CD3">
        <w:rPr>
          <w:rFonts w:ascii="Arial" w:hAnsi="Arial" w:cs="Arial"/>
          <w:b/>
          <w:bCs/>
          <w:sz w:val="18"/>
          <w:szCs w:val="18"/>
        </w:rPr>
        <w:t>Movements of investments in subsidiaries during the year are as follow:</w:t>
      </w:r>
    </w:p>
    <w:p w14:paraId="3A6F38AB" w14:textId="77777777" w:rsidR="00932F53" w:rsidRPr="006D2CD3" w:rsidRDefault="00932F53" w:rsidP="00BA596B">
      <w:pPr>
        <w:jc w:val="thaiDistribute"/>
        <w:rPr>
          <w:rFonts w:ascii="Arial" w:eastAsia="Angsana New" w:hAnsi="Arial" w:cs="Arial"/>
          <w:sz w:val="18"/>
          <w:szCs w:val="18"/>
        </w:rPr>
      </w:pPr>
    </w:p>
    <w:p w14:paraId="57DDDDB9" w14:textId="3E48D2F0" w:rsidR="00734422" w:rsidRPr="006D2CD3" w:rsidRDefault="00C12B7C" w:rsidP="00734422">
      <w:pPr>
        <w:rPr>
          <w:rFonts w:ascii="Arial" w:hAnsi="Arial" w:cs="Arial"/>
          <w:b/>
          <w:sz w:val="18"/>
          <w:szCs w:val="18"/>
        </w:rPr>
      </w:pPr>
      <w:r w:rsidRPr="006D2CD3">
        <w:rPr>
          <w:rFonts w:ascii="Arial" w:hAnsi="Arial" w:cs="Arial"/>
          <w:b/>
          <w:sz w:val="18"/>
          <w:szCs w:val="18"/>
        </w:rPr>
        <w:t>The change</w:t>
      </w:r>
      <w:r w:rsidR="00734422" w:rsidRPr="006D2CD3">
        <w:rPr>
          <w:rFonts w:ascii="Arial" w:hAnsi="Arial" w:cs="Arial"/>
          <w:b/>
          <w:sz w:val="18"/>
          <w:szCs w:val="18"/>
        </w:rPr>
        <w:t xml:space="preserve"> investment </w:t>
      </w:r>
      <w:r w:rsidRPr="006D2CD3">
        <w:rPr>
          <w:rFonts w:ascii="Arial" w:hAnsi="Arial" w:cs="Arial"/>
          <w:b/>
          <w:sz w:val="18"/>
          <w:szCs w:val="18"/>
        </w:rPr>
        <w:t>in subsidiaries under</w:t>
      </w:r>
      <w:r w:rsidR="00734422" w:rsidRPr="006D2CD3">
        <w:rPr>
          <w:rFonts w:ascii="Arial" w:hAnsi="Arial" w:cs="Arial"/>
          <w:b/>
          <w:sz w:val="18"/>
          <w:szCs w:val="18"/>
        </w:rPr>
        <w:t xml:space="preserve"> Thai Solar Energy Plc.</w:t>
      </w:r>
    </w:p>
    <w:p w14:paraId="758FE7BB" w14:textId="77777777" w:rsidR="00734422" w:rsidRPr="006D2CD3" w:rsidRDefault="00734422" w:rsidP="00734422">
      <w:pPr>
        <w:rPr>
          <w:rFonts w:ascii="Arial" w:eastAsia="Wingdings" w:hAnsi="Arial" w:cs="Arial"/>
          <w:sz w:val="18"/>
          <w:szCs w:val="18"/>
        </w:rPr>
      </w:pPr>
    </w:p>
    <w:tbl>
      <w:tblPr>
        <w:tblW w:w="9460" w:type="dxa"/>
        <w:tblInd w:w="108" w:type="dxa"/>
        <w:tblLayout w:type="fixed"/>
        <w:tblLook w:val="0000" w:firstRow="0" w:lastRow="0" w:firstColumn="0" w:lastColumn="0" w:noHBand="0" w:noVBand="0"/>
      </w:tblPr>
      <w:tblGrid>
        <w:gridCol w:w="5142"/>
        <w:gridCol w:w="2159"/>
        <w:gridCol w:w="2159"/>
      </w:tblGrid>
      <w:tr w:rsidR="006D2CD3" w:rsidRPr="006D2CD3" w14:paraId="76508734" w14:textId="77777777" w:rsidTr="006D2CD3">
        <w:tc>
          <w:tcPr>
            <w:tcW w:w="5142" w:type="dxa"/>
            <w:shd w:val="clear" w:color="auto" w:fill="auto"/>
            <w:vAlign w:val="bottom"/>
          </w:tcPr>
          <w:p w14:paraId="2CB9F5DC" w14:textId="77777777" w:rsidR="00734422" w:rsidRPr="006D2CD3" w:rsidRDefault="00734422" w:rsidP="00260AEB">
            <w:pPr>
              <w:pStyle w:val="Header"/>
              <w:tabs>
                <w:tab w:val="left" w:pos="1080"/>
                <w:tab w:val="left" w:pos="1985"/>
              </w:tabs>
              <w:ind w:left="297" w:right="-108"/>
              <w:jc w:val="left"/>
              <w:rPr>
                <w:rFonts w:ascii="Arial" w:hAnsi="Arial" w:cs="Arial"/>
                <w:sz w:val="18"/>
                <w:szCs w:val="18"/>
                <w:lang w:val="en-US"/>
              </w:rPr>
            </w:pPr>
          </w:p>
        </w:tc>
        <w:tc>
          <w:tcPr>
            <w:tcW w:w="4318" w:type="dxa"/>
            <w:gridSpan w:val="2"/>
            <w:tcBorders>
              <w:bottom w:val="single" w:sz="4" w:space="0" w:color="auto"/>
            </w:tcBorders>
            <w:shd w:val="clear" w:color="auto" w:fill="auto"/>
            <w:vAlign w:val="bottom"/>
          </w:tcPr>
          <w:p w14:paraId="7519B563" w14:textId="59AFCABD" w:rsidR="00734422" w:rsidRPr="006D2CD3" w:rsidRDefault="3AC640B4" w:rsidP="0E7B0FB2">
            <w:pPr>
              <w:pStyle w:val="Style1"/>
              <w:pBdr>
                <w:bottom w:val="none" w:sz="0" w:space="0" w:color="auto"/>
              </w:pBdr>
              <w:tabs>
                <w:tab w:val="left" w:pos="1080"/>
              </w:tabs>
              <w:spacing w:line="240" w:lineRule="auto"/>
              <w:ind w:left="34" w:right="-72"/>
              <w:rPr>
                <w:rFonts w:ascii="Arial" w:hAnsi="Arial" w:cs="Arial"/>
                <w:sz w:val="18"/>
                <w:szCs w:val="18"/>
              </w:rPr>
            </w:pPr>
            <w:r w:rsidRPr="006D2CD3">
              <w:rPr>
                <w:rFonts w:ascii="Arial" w:hAnsi="Arial" w:cs="Arial"/>
                <w:sz w:val="18"/>
                <w:szCs w:val="18"/>
              </w:rPr>
              <w:t xml:space="preserve">Separate financial </w:t>
            </w:r>
            <w:r w:rsidR="7DD8F4AD" w:rsidRPr="006D2CD3">
              <w:rPr>
                <w:rFonts w:ascii="Arial" w:hAnsi="Arial" w:cs="Arial"/>
                <w:sz w:val="18"/>
                <w:szCs w:val="18"/>
              </w:rPr>
              <w:t>statements</w:t>
            </w:r>
          </w:p>
        </w:tc>
      </w:tr>
      <w:tr w:rsidR="006D2CD3" w:rsidRPr="006D2CD3" w14:paraId="749472F1" w14:textId="77777777" w:rsidTr="006D2CD3">
        <w:tc>
          <w:tcPr>
            <w:tcW w:w="5142" w:type="dxa"/>
            <w:shd w:val="clear" w:color="auto" w:fill="auto"/>
            <w:vAlign w:val="bottom"/>
          </w:tcPr>
          <w:p w14:paraId="167A714B" w14:textId="3C9F4BBD" w:rsidR="006D2CD3" w:rsidRPr="006D2CD3" w:rsidRDefault="006D2CD3" w:rsidP="006D2CD3">
            <w:pPr>
              <w:pStyle w:val="Header"/>
              <w:jc w:val="left"/>
              <w:rPr>
                <w:rFonts w:ascii="Arial" w:hAnsi="Arial" w:cs="Arial"/>
                <w:sz w:val="18"/>
                <w:szCs w:val="18"/>
                <w:lang w:val="en-US"/>
              </w:rPr>
            </w:pPr>
          </w:p>
        </w:tc>
        <w:tc>
          <w:tcPr>
            <w:tcW w:w="2159" w:type="dxa"/>
            <w:tcBorders>
              <w:top w:val="single" w:sz="4" w:space="0" w:color="auto"/>
            </w:tcBorders>
            <w:shd w:val="clear" w:color="auto" w:fill="auto"/>
            <w:vAlign w:val="bottom"/>
          </w:tcPr>
          <w:p w14:paraId="63633B4B" w14:textId="35FD8864" w:rsidR="006D2CD3" w:rsidRPr="006D2CD3" w:rsidRDefault="006D2CD3" w:rsidP="006D2CD3">
            <w:pPr>
              <w:pStyle w:val="Style1"/>
              <w:pBdr>
                <w:bottom w:val="none" w:sz="0" w:space="0" w:color="auto"/>
              </w:pBdr>
              <w:tabs>
                <w:tab w:val="left" w:pos="1080"/>
              </w:tabs>
              <w:spacing w:line="240" w:lineRule="auto"/>
              <w:ind w:left="34" w:right="-72"/>
              <w:jc w:val="right"/>
              <w:rPr>
                <w:rFonts w:ascii="Arial" w:hAnsi="Arial" w:cs="Arial"/>
                <w:sz w:val="18"/>
                <w:szCs w:val="18"/>
              </w:rPr>
            </w:pPr>
            <w:r w:rsidRPr="006D2CD3">
              <w:rPr>
                <w:rFonts w:ascii="Arial" w:hAnsi="Arial" w:cs="Arial"/>
                <w:sz w:val="18"/>
                <w:szCs w:val="18"/>
              </w:rPr>
              <w:t>2024</w:t>
            </w:r>
          </w:p>
        </w:tc>
        <w:tc>
          <w:tcPr>
            <w:tcW w:w="2159" w:type="dxa"/>
            <w:tcBorders>
              <w:top w:val="single" w:sz="4" w:space="0" w:color="auto"/>
            </w:tcBorders>
            <w:shd w:val="clear" w:color="auto" w:fill="auto"/>
            <w:vAlign w:val="bottom"/>
          </w:tcPr>
          <w:p w14:paraId="6624F5A3" w14:textId="5A6635D9" w:rsidR="006D2CD3" w:rsidRPr="006D2CD3" w:rsidRDefault="006D2CD3" w:rsidP="006D2CD3">
            <w:pPr>
              <w:pStyle w:val="Style1"/>
              <w:pBdr>
                <w:bottom w:val="none" w:sz="0" w:space="0" w:color="auto"/>
              </w:pBdr>
              <w:tabs>
                <w:tab w:val="left" w:pos="1080"/>
              </w:tabs>
              <w:spacing w:line="240" w:lineRule="auto"/>
              <w:ind w:left="34" w:right="-72"/>
              <w:jc w:val="right"/>
              <w:rPr>
                <w:rFonts w:ascii="Arial" w:hAnsi="Arial" w:cs="Arial"/>
                <w:sz w:val="18"/>
                <w:szCs w:val="18"/>
              </w:rPr>
            </w:pPr>
            <w:r w:rsidRPr="006D2CD3">
              <w:rPr>
                <w:rFonts w:ascii="Arial" w:hAnsi="Arial" w:cs="Arial"/>
                <w:sz w:val="18"/>
                <w:szCs w:val="18"/>
              </w:rPr>
              <w:t>2023</w:t>
            </w:r>
          </w:p>
        </w:tc>
      </w:tr>
      <w:tr w:rsidR="006D2CD3" w:rsidRPr="006D2CD3" w14:paraId="310537BB" w14:textId="77777777" w:rsidTr="006D2CD3">
        <w:tc>
          <w:tcPr>
            <w:tcW w:w="5142" w:type="dxa"/>
            <w:shd w:val="clear" w:color="auto" w:fill="auto"/>
            <w:vAlign w:val="bottom"/>
          </w:tcPr>
          <w:p w14:paraId="18DDDE82" w14:textId="77777777" w:rsidR="006D2CD3" w:rsidRPr="006D2CD3" w:rsidRDefault="006D2CD3" w:rsidP="006D2CD3">
            <w:pPr>
              <w:tabs>
                <w:tab w:val="left" w:pos="830"/>
                <w:tab w:val="left" w:pos="1080"/>
                <w:tab w:val="center" w:pos="3402"/>
                <w:tab w:val="center" w:pos="4536"/>
                <w:tab w:val="center" w:pos="5670"/>
                <w:tab w:val="center" w:pos="6804"/>
                <w:tab w:val="right" w:pos="7655"/>
              </w:tabs>
              <w:ind w:left="297"/>
              <w:jc w:val="left"/>
              <w:rPr>
                <w:rFonts w:ascii="Arial" w:hAnsi="Arial" w:cs="Arial"/>
                <w:snapToGrid w:val="0"/>
                <w:sz w:val="18"/>
                <w:szCs w:val="18"/>
              </w:rPr>
            </w:pPr>
          </w:p>
        </w:tc>
        <w:tc>
          <w:tcPr>
            <w:tcW w:w="2159" w:type="dxa"/>
            <w:tcBorders>
              <w:bottom w:val="single" w:sz="4" w:space="0" w:color="auto"/>
            </w:tcBorders>
            <w:shd w:val="clear" w:color="auto" w:fill="auto"/>
            <w:vAlign w:val="bottom"/>
          </w:tcPr>
          <w:p w14:paraId="12ADCFAF" w14:textId="54A23D30" w:rsidR="006D2CD3" w:rsidRPr="006D2CD3" w:rsidRDefault="006D2CD3" w:rsidP="006D2CD3">
            <w:pPr>
              <w:ind w:right="-72"/>
              <w:jc w:val="right"/>
              <w:rPr>
                <w:rFonts w:ascii="Arial" w:hAnsi="Arial" w:cs="Arial"/>
                <w:sz w:val="18"/>
                <w:szCs w:val="18"/>
              </w:rPr>
            </w:pPr>
            <w:r w:rsidRPr="006D2CD3">
              <w:rPr>
                <w:rFonts w:ascii="Arial" w:hAnsi="Arial" w:cs="Arial"/>
                <w:sz w:val="18"/>
                <w:szCs w:val="18"/>
              </w:rPr>
              <w:t xml:space="preserve">Baht </w:t>
            </w:r>
          </w:p>
        </w:tc>
        <w:tc>
          <w:tcPr>
            <w:tcW w:w="2159" w:type="dxa"/>
            <w:tcBorders>
              <w:bottom w:val="single" w:sz="4" w:space="0" w:color="auto"/>
            </w:tcBorders>
            <w:shd w:val="clear" w:color="auto" w:fill="auto"/>
            <w:vAlign w:val="bottom"/>
          </w:tcPr>
          <w:p w14:paraId="25DB01BF" w14:textId="6F123480" w:rsidR="006D2CD3" w:rsidRPr="006D2CD3" w:rsidRDefault="006D2CD3" w:rsidP="006D2CD3">
            <w:pPr>
              <w:jc w:val="right"/>
              <w:rPr>
                <w:rFonts w:ascii="Arial" w:hAnsi="Arial" w:cs="Arial"/>
                <w:sz w:val="18"/>
                <w:szCs w:val="18"/>
              </w:rPr>
            </w:pPr>
            <w:r w:rsidRPr="006D2CD3">
              <w:rPr>
                <w:rFonts w:ascii="Arial" w:hAnsi="Arial" w:cs="Arial"/>
                <w:sz w:val="18"/>
                <w:szCs w:val="18"/>
              </w:rPr>
              <w:t>Baht</w:t>
            </w:r>
          </w:p>
        </w:tc>
      </w:tr>
      <w:tr w:rsidR="006D2CD3" w:rsidRPr="006D2CD3" w14:paraId="0653EF2F" w14:textId="77777777" w:rsidTr="006D2CD3">
        <w:tc>
          <w:tcPr>
            <w:tcW w:w="5142" w:type="dxa"/>
            <w:shd w:val="clear" w:color="auto" w:fill="auto"/>
            <w:vAlign w:val="bottom"/>
          </w:tcPr>
          <w:p w14:paraId="55373A36" w14:textId="77777777" w:rsidR="006D2CD3" w:rsidRPr="006D2CD3" w:rsidRDefault="006D2CD3" w:rsidP="006D2CD3">
            <w:pPr>
              <w:tabs>
                <w:tab w:val="left" w:pos="830"/>
                <w:tab w:val="left" w:pos="1080"/>
                <w:tab w:val="center" w:pos="3402"/>
                <w:tab w:val="center" w:pos="4536"/>
                <w:tab w:val="center" w:pos="5670"/>
                <w:tab w:val="center" w:pos="6804"/>
                <w:tab w:val="right" w:pos="7655"/>
              </w:tabs>
              <w:ind w:left="297"/>
              <w:jc w:val="left"/>
              <w:rPr>
                <w:rFonts w:ascii="Arial" w:hAnsi="Arial" w:cs="Arial"/>
                <w:snapToGrid w:val="0"/>
                <w:sz w:val="18"/>
                <w:szCs w:val="18"/>
              </w:rPr>
            </w:pPr>
          </w:p>
        </w:tc>
        <w:tc>
          <w:tcPr>
            <w:tcW w:w="2159" w:type="dxa"/>
            <w:tcBorders>
              <w:top w:val="single" w:sz="4" w:space="0" w:color="auto"/>
            </w:tcBorders>
            <w:shd w:val="clear" w:color="auto" w:fill="auto"/>
            <w:vAlign w:val="bottom"/>
          </w:tcPr>
          <w:p w14:paraId="42C10CBF" w14:textId="77777777" w:rsidR="006D2CD3" w:rsidRPr="006D2CD3" w:rsidRDefault="006D2CD3" w:rsidP="006D2CD3">
            <w:pPr>
              <w:ind w:right="-72"/>
              <w:jc w:val="right"/>
              <w:rPr>
                <w:rFonts w:ascii="Arial" w:hAnsi="Arial" w:cs="Arial"/>
                <w:sz w:val="18"/>
                <w:szCs w:val="18"/>
              </w:rPr>
            </w:pPr>
          </w:p>
        </w:tc>
        <w:tc>
          <w:tcPr>
            <w:tcW w:w="2159" w:type="dxa"/>
            <w:tcBorders>
              <w:top w:val="single" w:sz="4" w:space="0" w:color="auto"/>
            </w:tcBorders>
            <w:shd w:val="clear" w:color="auto" w:fill="auto"/>
            <w:vAlign w:val="bottom"/>
          </w:tcPr>
          <w:p w14:paraId="0312E125" w14:textId="77777777" w:rsidR="006D2CD3" w:rsidRPr="006D2CD3" w:rsidRDefault="006D2CD3" w:rsidP="006D2CD3">
            <w:pPr>
              <w:jc w:val="right"/>
              <w:rPr>
                <w:rFonts w:ascii="Arial" w:hAnsi="Arial" w:cs="Arial"/>
                <w:sz w:val="18"/>
                <w:szCs w:val="18"/>
              </w:rPr>
            </w:pPr>
          </w:p>
        </w:tc>
      </w:tr>
      <w:tr w:rsidR="006D2CD3" w:rsidRPr="006D2CD3" w14:paraId="653B03ED" w14:textId="77777777" w:rsidTr="00BE1C6E">
        <w:tc>
          <w:tcPr>
            <w:tcW w:w="5142" w:type="dxa"/>
            <w:shd w:val="clear" w:color="auto" w:fill="auto"/>
            <w:vAlign w:val="bottom"/>
          </w:tcPr>
          <w:p w14:paraId="3037BB87" w14:textId="77777777" w:rsidR="006D2CD3" w:rsidRPr="006D2CD3" w:rsidRDefault="006D2CD3" w:rsidP="006D2CD3">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6D2CD3">
              <w:rPr>
                <w:rFonts w:ascii="Arial" w:hAnsi="Arial" w:cs="Arial"/>
                <w:snapToGrid w:val="0"/>
                <w:sz w:val="18"/>
                <w:szCs w:val="18"/>
              </w:rPr>
              <w:t>Opening net book value</w:t>
            </w:r>
          </w:p>
        </w:tc>
        <w:tc>
          <w:tcPr>
            <w:tcW w:w="2159" w:type="dxa"/>
            <w:shd w:val="clear" w:color="auto" w:fill="auto"/>
          </w:tcPr>
          <w:p w14:paraId="65220587" w14:textId="118F4D96" w:rsidR="006D2CD3" w:rsidRPr="006D2CD3" w:rsidRDefault="006D2CD3" w:rsidP="006D2CD3">
            <w:pPr>
              <w:ind w:right="-72"/>
              <w:jc w:val="right"/>
              <w:rPr>
                <w:rFonts w:ascii="Arial" w:hAnsi="Arial" w:cs="Arial"/>
                <w:sz w:val="18"/>
                <w:szCs w:val="18"/>
              </w:rPr>
            </w:pPr>
            <w:r w:rsidRPr="006D2CD3">
              <w:rPr>
                <w:rFonts w:ascii="Arial" w:hAnsi="Arial" w:cs="Arial"/>
                <w:sz w:val="18"/>
                <w:szCs w:val="18"/>
              </w:rPr>
              <w:t>2,000,333,160</w:t>
            </w:r>
          </w:p>
        </w:tc>
        <w:tc>
          <w:tcPr>
            <w:tcW w:w="2159" w:type="dxa"/>
            <w:shd w:val="clear" w:color="auto" w:fill="auto"/>
          </w:tcPr>
          <w:p w14:paraId="03DD99F8" w14:textId="733BB2E7" w:rsidR="006D2CD3" w:rsidRPr="006D2CD3" w:rsidRDefault="006D2CD3" w:rsidP="006D2CD3">
            <w:pPr>
              <w:ind w:right="-72"/>
              <w:jc w:val="right"/>
              <w:rPr>
                <w:rFonts w:ascii="Arial" w:eastAsia="Arial" w:hAnsi="Arial" w:cs="Arial"/>
                <w:sz w:val="18"/>
                <w:szCs w:val="18"/>
              </w:rPr>
            </w:pPr>
            <w:r w:rsidRPr="006D2CD3">
              <w:rPr>
                <w:rFonts w:ascii="Arial" w:eastAsia="Arial" w:hAnsi="Arial" w:cs="Arial"/>
                <w:sz w:val="18"/>
                <w:szCs w:val="18"/>
                <w:lang w:val="en-GB"/>
              </w:rPr>
              <w:t>3</w:t>
            </w:r>
            <w:r w:rsidRPr="006D2CD3">
              <w:rPr>
                <w:rFonts w:ascii="Arial" w:eastAsia="Arial" w:hAnsi="Arial" w:cs="Arial"/>
                <w:sz w:val="18"/>
                <w:szCs w:val="18"/>
              </w:rPr>
              <w:t>,</w:t>
            </w:r>
            <w:r w:rsidRPr="006D2CD3">
              <w:rPr>
                <w:rFonts w:ascii="Arial" w:eastAsia="Arial" w:hAnsi="Arial" w:cs="Arial"/>
                <w:sz w:val="18"/>
                <w:szCs w:val="18"/>
                <w:lang w:val="en-GB"/>
              </w:rPr>
              <w:t>174</w:t>
            </w:r>
            <w:r w:rsidRPr="006D2CD3">
              <w:rPr>
                <w:rFonts w:ascii="Arial" w:eastAsia="Arial" w:hAnsi="Arial" w:cs="Arial"/>
                <w:sz w:val="18"/>
                <w:szCs w:val="18"/>
              </w:rPr>
              <w:t>,</w:t>
            </w:r>
            <w:r w:rsidRPr="006D2CD3">
              <w:rPr>
                <w:rFonts w:ascii="Arial" w:eastAsia="Arial" w:hAnsi="Arial" w:cs="Arial"/>
                <w:sz w:val="18"/>
                <w:szCs w:val="18"/>
                <w:lang w:val="en-GB"/>
              </w:rPr>
              <w:t>343</w:t>
            </w:r>
            <w:r w:rsidRPr="006D2CD3">
              <w:rPr>
                <w:rFonts w:ascii="Arial" w:eastAsia="Arial" w:hAnsi="Arial" w:cs="Arial"/>
                <w:sz w:val="18"/>
                <w:szCs w:val="18"/>
              </w:rPr>
              <w:t>,</w:t>
            </w:r>
            <w:r w:rsidRPr="006D2CD3">
              <w:rPr>
                <w:rFonts w:ascii="Arial" w:eastAsia="Arial" w:hAnsi="Arial" w:cs="Arial"/>
                <w:sz w:val="18"/>
                <w:szCs w:val="18"/>
                <w:lang w:val="en-GB"/>
              </w:rPr>
              <w:t>347</w:t>
            </w:r>
          </w:p>
        </w:tc>
      </w:tr>
      <w:tr w:rsidR="006D2CD3" w:rsidRPr="006D2CD3" w14:paraId="578F1044" w14:textId="77777777" w:rsidTr="006D2CD3">
        <w:trPr>
          <w:trHeight w:val="70"/>
        </w:trPr>
        <w:tc>
          <w:tcPr>
            <w:tcW w:w="5142" w:type="dxa"/>
            <w:shd w:val="clear" w:color="auto" w:fill="auto"/>
          </w:tcPr>
          <w:p w14:paraId="3FB6C7CB" w14:textId="2A6C0BA6" w:rsidR="006D2CD3" w:rsidRPr="006D2CD3" w:rsidRDefault="006D2CD3" w:rsidP="006D2CD3">
            <w:pPr>
              <w:tabs>
                <w:tab w:val="left" w:pos="830"/>
                <w:tab w:val="left" w:pos="1080"/>
                <w:tab w:val="center" w:pos="3402"/>
                <w:tab w:val="center" w:pos="4536"/>
                <w:tab w:val="center" w:pos="5670"/>
                <w:tab w:val="center" w:pos="6804"/>
                <w:tab w:val="right" w:pos="7655"/>
              </w:tabs>
              <w:ind w:left="297" w:hanging="405"/>
              <w:jc w:val="left"/>
              <w:rPr>
                <w:rFonts w:ascii="Arial" w:eastAsia="Arial Unicode MS" w:hAnsi="Arial" w:cs="Arial"/>
                <w:sz w:val="18"/>
                <w:szCs w:val="18"/>
              </w:rPr>
            </w:pPr>
            <w:r w:rsidRPr="006D2CD3">
              <w:rPr>
                <w:rFonts w:ascii="Arial" w:eastAsia="Arial Unicode MS" w:hAnsi="Arial" w:cs="Arial"/>
                <w:sz w:val="18"/>
                <w:szCs w:val="18"/>
              </w:rPr>
              <w:t>Increase in investment</w:t>
            </w:r>
          </w:p>
        </w:tc>
        <w:tc>
          <w:tcPr>
            <w:tcW w:w="2159" w:type="dxa"/>
            <w:shd w:val="clear" w:color="auto" w:fill="auto"/>
          </w:tcPr>
          <w:p w14:paraId="621B977A" w14:textId="22E6EB93" w:rsidR="006D2CD3" w:rsidRPr="006D2CD3" w:rsidRDefault="006D2CD3" w:rsidP="006D2CD3">
            <w:pPr>
              <w:ind w:right="-72"/>
              <w:jc w:val="right"/>
              <w:rPr>
                <w:rFonts w:ascii="Arial" w:hAnsi="Arial" w:cs="Arial"/>
                <w:sz w:val="18"/>
                <w:szCs w:val="18"/>
              </w:rPr>
            </w:pPr>
            <w:r w:rsidRPr="006D2CD3">
              <w:rPr>
                <w:rFonts w:ascii="Arial" w:hAnsi="Arial" w:cs="Arial"/>
                <w:sz w:val="18"/>
                <w:szCs w:val="18"/>
              </w:rPr>
              <w:t>3,449,797</w:t>
            </w:r>
          </w:p>
        </w:tc>
        <w:tc>
          <w:tcPr>
            <w:tcW w:w="2159" w:type="dxa"/>
            <w:shd w:val="clear" w:color="auto" w:fill="auto"/>
          </w:tcPr>
          <w:p w14:paraId="68CFA5D6" w14:textId="6A3B003B" w:rsidR="006D2CD3" w:rsidRPr="006D2CD3" w:rsidRDefault="006D2CD3" w:rsidP="006D2CD3">
            <w:pPr>
              <w:ind w:right="-72"/>
              <w:jc w:val="right"/>
              <w:rPr>
                <w:rFonts w:ascii="Arial" w:eastAsia="Arial" w:hAnsi="Arial" w:cs="Arial"/>
                <w:sz w:val="18"/>
                <w:szCs w:val="18"/>
              </w:rPr>
            </w:pPr>
            <w:r w:rsidRPr="006D2CD3">
              <w:rPr>
                <w:rFonts w:ascii="Arial" w:eastAsia="Arial" w:hAnsi="Arial" w:cs="Arial"/>
                <w:sz w:val="18"/>
                <w:szCs w:val="18"/>
                <w:lang w:val="en-GB"/>
              </w:rPr>
              <w:t>-</w:t>
            </w:r>
          </w:p>
        </w:tc>
      </w:tr>
      <w:tr w:rsidR="006D2CD3" w:rsidRPr="006D2CD3" w14:paraId="525C3625" w14:textId="77777777" w:rsidTr="00BE1C6E">
        <w:tc>
          <w:tcPr>
            <w:tcW w:w="5142" w:type="dxa"/>
            <w:shd w:val="clear" w:color="auto" w:fill="auto"/>
          </w:tcPr>
          <w:p w14:paraId="590FFB2C" w14:textId="600BF91C" w:rsidR="006D2CD3" w:rsidRPr="006D2CD3" w:rsidRDefault="006D2CD3" w:rsidP="006D2CD3">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6D2CD3">
              <w:rPr>
                <w:rFonts w:ascii="Arial" w:eastAsia="Arial Unicode MS" w:hAnsi="Arial" w:cs="Arial"/>
                <w:sz w:val="18"/>
                <w:szCs w:val="18"/>
              </w:rPr>
              <w:t>Share of</w:t>
            </w:r>
            <w:r w:rsidR="00E44B5E">
              <w:rPr>
                <w:rFonts w:ascii="Arial" w:eastAsia="Arial Unicode MS" w:hAnsi="Arial" w:cs="Arial"/>
                <w:sz w:val="18"/>
                <w:szCs w:val="18"/>
              </w:rPr>
              <w:t xml:space="preserve"> profit</w:t>
            </w:r>
            <w:r w:rsidRPr="006D2CD3">
              <w:rPr>
                <w:rFonts w:ascii="Arial" w:eastAsia="Arial Unicode MS" w:hAnsi="Arial" w:cs="Arial"/>
                <w:sz w:val="18"/>
                <w:szCs w:val="18"/>
              </w:rPr>
              <w:t xml:space="preserve"> </w:t>
            </w:r>
            <w:r w:rsidR="00E44B5E">
              <w:rPr>
                <w:rFonts w:ascii="Arial" w:eastAsia="Arial Unicode MS" w:hAnsi="Arial" w:cs="Arial"/>
                <w:sz w:val="18"/>
                <w:szCs w:val="18"/>
              </w:rPr>
              <w:t>(</w:t>
            </w:r>
            <w:r w:rsidRPr="006D2CD3">
              <w:rPr>
                <w:rFonts w:ascii="Arial" w:eastAsia="Arial Unicode MS" w:hAnsi="Arial" w:cs="Arial"/>
                <w:sz w:val="18"/>
                <w:szCs w:val="18"/>
              </w:rPr>
              <w:t>loss</w:t>
            </w:r>
            <w:r w:rsidR="00E44B5E">
              <w:rPr>
                <w:rFonts w:ascii="Arial" w:eastAsia="Arial Unicode MS" w:hAnsi="Arial" w:cs="Arial"/>
                <w:sz w:val="18"/>
                <w:szCs w:val="18"/>
              </w:rPr>
              <w:t>)</w:t>
            </w:r>
            <w:r w:rsidRPr="006D2CD3">
              <w:rPr>
                <w:rFonts w:ascii="Arial" w:eastAsia="Arial Unicode MS" w:hAnsi="Arial" w:cs="Arial"/>
                <w:sz w:val="18"/>
                <w:szCs w:val="18"/>
              </w:rPr>
              <w:t xml:space="preserve"> from subsidiaries</w:t>
            </w:r>
          </w:p>
        </w:tc>
        <w:tc>
          <w:tcPr>
            <w:tcW w:w="2159" w:type="dxa"/>
            <w:shd w:val="clear" w:color="auto" w:fill="auto"/>
          </w:tcPr>
          <w:p w14:paraId="55239D73" w14:textId="7085D26B" w:rsidR="006D2CD3" w:rsidRPr="006740FE" w:rsidRDefault="006D2CD3" w:rsidP="006D2CD3">
            <w:pPr>
              <w:ind w:right="-72"/>
              <w:jc w:val="right"/>
              <w:rPr>
                <w:rFonts w:ascii="Arial" w:hAnsi="Arial" w:cs="Arial"/>
                <w:sz w:val="18"/>
                <w:szCs w:val="18"/>
              </w:rPr>
            </w:pPr>
            <w:r w:rsidRPr="006740FE">
              <w:rPr>
                <w:rFonts w:ascii="Arial" w:hAnsi="Arial" w:cs="Arial"/>
                <w:sz w:val="18"/>
                <w:szCs w:val="18"/>
              </w:rPr>
              <w:t>54,812,185</w:t>
            </w:r>
          </w:p>
        </w:tc>
        <w:tc>
          <w:tcPr>
            <w:tcW w:w="2159" w:type="dxa"/>
            <w:shd w:val="clear" w:color="auto" w:fill="auto"/>
          </w:tcPr>
          <w:p w14:paraId="3FA27710" w14:textId="14952FA7" w:rsidR="006D2CD3" w:rsidRPr="006D2CD3" w:rsidRDefault="006D2CD3" w:rsidP="006D2CD3">
            <w:pPr>
              <w:ind w:right="-72"/>
              <w:jc w:val="right"/>
              <w:rPr>
                <w:rFonts w:ascii="Arial" w:eastAsia="Arial" w:hAnsi="Arial" w:cs="Arial"/>
                <w:sz w:val="18"/>
                <w:szCs w:val="18"/>
              </w:rPr>
            </w:pPr>
            <w:r w:rsidRPr="006D2CD3">
              <w:rPr>
                <w:rFonts w:ascii="Arial" w:eastAsia="Arial" w:hAnsi="Arial" w:cs="Arial"/>
                <w:sz w:val="18"/>
                <w:szCs w:val="18"/>
                <w:lang w:val="en-GB"/>
              </w:rPr>
              <w:t>(1,037,510,187)</w:t>
            </w:r>
          </w:p>
        </w:tc>
      </w:tr>
      <w:tr w:rsidR="006D2CD3" w:rsidRPr="006D2CD3" w14:paraId="0FBBEA54" w14:textId="77777777" w:rsidTr="00BE1C6E">
        <w:tc>
          <w:tcPr>
            <w:tcW w:w="5142" w:type="dxa"/>
            <w:shd w:val="clear" w:color="auto" w:fill="auto"/>
            <w:vAlign w:val="bottom"/>
          </w:tcPr>
          <w:p w14:paraId="24128CEA" w14:textId="21D3105F" w:rsidR="006D2CD3" w:rsidRPr="006D2CD3" w:rsidRDefault="006D2CD3" w:rsidP="006D2CD3">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cs/>
                <w:lang w:val="en-GB"/>
              </w:rPr>
            </w:pPr>
            <w:r w:rsidRPr="006D2CD3">
              <w:rPr>
                <w:rFonts w:ascii="Arial" w:hAnsi="Arial" w:cs="Arial"/>
                <w:sz w:val="18"/>
                <w:szCs w:val="18"/>
              </w:rPr>
              <w:t>Dividends received from subsidiaries</w:t>
            </w:r>
          </w:p>
        </w:tc>
        <w:tc>
          <w:tcPr>
            <w:tcW w:w="2159" w:type="dxa"/>
            <w:shd w:val="clear" w:color="auto" w:fill="auto"/>
          </w:tcPr>
          <w:p w14:paraId="76B4C379" w14:textId="1C98A223" w:rsidR="006D2CD3" w:rsidRPr="006740FE" w:rsidRDefault="006D2CD3" w:rsidP="006D2CD3">
            <w:pPr>
              <w:ind w:right="-72"/>
              <w:jc w:val="right"/>
              <w:rPr>
                <w:rFonts w:ascii="Arial" w:hAnsi="Arial" w:cs="Arial"/>
                <w:sz w:val="18"/>
                <w:szCs w:val="18"/>
                <w:cs/>
              </w:rPr>
            </w:pPr>
            <w:r w:rsidRPr="006740FE">
              <w:rPr>
                <w:rFonts w:ascii="Arial" w:hAnsi="Arial" w:cs="Arial"/>
                <w:sz w:val="18"/>
                <w:szCs w:val="18"/>
              </w:rPr>
              <w:t>-</w:t>
            </w:r>
          </w:p>
        </w:tc>
        <w:tc>
          <w:tcPr>
            <w:tcW w:w="2159" w:type="dxa"/>
            <w:shd w:val="clear" w:color="auto" w:fill="auto"/>
          </w:tcPr>
          <w:p w14:paraId="0160C2CF" w14:textId="1EA99D97" w:rsidR="006D2CD3" w:rsidRPr="006D2CD3" w:rsidRDefault="006D2CD3" w:rsidP="006D2CD3">
            <w:pPr>
              <w:ind w:right="-72"/>
              <w:jc w:val="right"/>
              <w:rPr>
                <w:rFonts w:ascii="Arial" w:eastAsia="Arial" w:hAnsi="Arial" w:cs="Arial"/>
                <w:sz w:val="18"/>
                <w:szCs w:val="18"/>
              </w:rPr>
            </w:pPr>
            <w:r w:rsidRPr="006D2CD3">
              <w:rPr>
                <w:rFonts w:ascii="Arial" w:eastAsia="Arial" w:hAnsi="Arial" w:cs="Arial"/>
                <w:sz w:val="18"/>
                <w:szCs w:val="18"/>
                <w:lang w:val="en-GB"/>
              </w:rPr>
              <w:t>(136,500,000)</w:t>
            </w:r>
          </w:p>
        </w:tc>
      </w:tr>
      <w:tr w:rsidR="006D2CD3" w:rsidRPr="006D2CD3" w14:paraId="627ECA14" w14:textId="77777777" w:rsidTr="00BE1C6E">
        <w:tc>
          <w:tcPr>
            <w:tcW w:w="5142" w:type="dxa"/>
            <w:shd w:val="clear" w:color="auto" w:fill="auto"/>
            <w:vAlign w:val="bottom"/>
          </w:tcPr>
          <w:p w14:paraId="12D488C4" w14:textId="0C11DA10" w:rsidR="006D2CD3" w:rsidRPr="006D2CD3" w:rsidRDefault="006D2CD3" w:rsidP="006D2CD3">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6D2CD3">
              <w:rPr>
                <w:rFonts w:ascii="Arial" w:hAnsi="Arial" w:cs="Arial"/>
                <w:snapToGrid w:val="0"/>
                <w:sz w:val="18"/>
                <w:szCs w:val="18"/>
              </w:rPr>
              <w:t>Impairment</w:t>
            </w:r>
          </w:p>
        </w:tc>
        <w:tc>
          <w:tcPr>
            <w:tcW w:w="2159" w:type="dxa"/>
            <w:shd w:val="clear" w:color="auto" w:fill="auto"/>
            <w:vAlign w:val="bottom"/>
          </w:tcPr>
          <w:p w14:paraId="7E8F8218" w14:textId="71E03419" w:rsidR="006D2CD3" w:rsidRPr="006740FE" w:rsidRDefault="006D2CD3" w:rsidP="006D2CD3">
            <w:pPr>
              <w:ind w:right="-72"/>
              <w:jc w:val="right"/>
              <w:rPr>
                <w:rFonts w:ascii="Arial" w:hAnsi="Arial" w:cs="Arial"/>
                <w:sz w:val="18"/>
                <w:szCs w:val="18"/>
              </w:rPr>
            </w:pPr>
            <w:r w:rsidRPr="006740FE">
              <w:rPr>
                <w:rFonts w:ascii="Arial" w:hAnsi="Arial" w:cs="Arial"/>
                <w:sz w:val="18"/>
                <w:szCs w:val="18"/>
              </w:rPr>
              <w:t>(80,019)</w:t>
            </w:r>
          </w:p>
        </w:tc>
        <w:tc>
          <w:tcPr>
            <w:tcW w:w="2159" w:type="dxa"/>
            <w:shd w:val="clear" w:color="auto" w:fill="auto"/>
            <w:vAlign w:val="bottom"/>
          </w:tcPr>
          <w:p w14:paraId="7E980535" w14:textId="539DE3F3" w:rsidR="006D2CD3" w:rsidRPr="006D2CD3" w:rsidRDefault="006D2CD3" w:rsidP="006D2CD3">
            <w:pPr>
              <w:ind w:right="-72"/>
              <w:jc w:val="right"/>
              <w:rPr>
                <w:rFonts w:ascii="Arial" w:eastAsia="Arial" w:hAnsi="Arial" w:cs="Arial"/>
                <w:sz w:val="18"/>
                <w:szCs w:val="18"/>
              </w:rPr>
            </w:pPr>
            <w:r w:rsidRPr="006D2CD3">
              <w:rPr>
                <w:rFonts w:ascii="Arial" w:eastAsia="Arial" w:hAnsi="Arial" w:cs="Arial"/>
                <w:sz w:val="18"/>
                <w:szCs w:val="18"/>
                <w:lang w:val="en-GB"/>
              </w:rPr>
              <w:t>-</w:t>
            </w:r>
          </w:p>
        </w:tc>
      </w:tr>
      <w:tr w:rsidR="006D2CD3" w:rsidRPr="006D2CD3" w14:paraId="298C8325" w14:textId="77777777" w:rsidTr="00BE1C6E">
        <w:tc>
          <w:tcPr>
            <w:tcW w:w="5142" w:type="dxa"/>
            <w:shd w:val="clear" w:color="auto" w:fill="auto"/>
            <w:vAlign w:val="bottom"/>
          </w:tcPr>
          <w:p w14:paraId="37194540" w14:textId="77777777" w:rsidR="006D2CD3" w:rsidRPr="006D2CD3" w:rsidRDefault="006D2CD3" w:rsidP="006D2CD3">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p>
        </w:tc>
        <w:tc>
          <w:tcPr>
            <w:tcW w:w="2159" w:type="dxa"/>
            <w:tcBorders>
              <w:top w:val="single" w:sz="4" w:space="0" w:color="auto"/>
            </w:tcBorders>
            <w:shd w:val="clear" w:color="auto" w:fill="auto"/>
            <w:vAlign w:val="bottom"/>
          </w:tcPr>
          <w:p w14:paraId="5F826C95" w14:textId="77777777" w:rsidR="006D2CD3" w:rsidRPr="006740FE" w:rsidRDefault="006D2CD3" w:rsidP="006D2CD3">
            <w:pPr>
              <w:ind w:right="-72"/>
              <w:jc w:val="right"/>
              <w:rPr>
                <w:rFonts w:ascii="Arial" w:hAnsi="Arial" w:cs="Arial"/>
                <w:sz w:val="18"/>
                <w:szCs w:val="18"/>
              </w:rPr>
            </w:pPr>
          </w:p>
        </w:tc>
        <w:tc>
          <w:tcPr>
            <w:tcW w:w="2159" w:type="dxa"/>
            <w:tcBorders>
              <w:top w:val="single" w:sz="4" w:space="0" w:color="auto"/>
            </w:tcBorders>
            <w:shd w:val="clear" w:color="auto" w:fill="auto"/>
            <w:vAlign w:val="bottom"/>
          </w:tcPr>
          <w:p w14:paraId="0821116A" w14:textId="2E470A83" w:rsidR="006D2CD3" w:rsidRPr="006D2CD3" w:rsidRDefault="006D2CD3" w:rsidP="006D2CD3">
            <w:pPr>
              <w:jc w:val="right"/>
              <w:rPr>
                <w:rFonts w:ascii="Arial" w:eastAsia="Arial" w:hAnsi="Arial" w:cs="Arial"/>
                <w:sz w:val="18"/>
                <w:szCs w:val="18"/>
              </w:rPr>
            </w:pPr>
          </w:p>
        </w:tc>
      </w:tr>
      <w:tr w:rsidR="006D2CD3" w:rsidRPr="006D2CD3" w14:paraId="24465193" w14:textId="77777777" w:rsidTr="00BE1C6E">
        <w:tc>
          <w:tcPr>
            <w:tcW w:w="5142" w:type="dxa"/>
            <w:shd w:val="clear" w:color="auto" w:fill="auto"/>
            <w:vAlign w:val="bottom"/>
          </w:tcPr>
          <w:p w14:paraId="0E8FF551" w14:textId="77777777" w:rsidR="006D2CD3" w:rsidRPr="006D2CD3" w:rsidRDefault="006D2CD3" w:rsidP="006D2CD3">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6D2CD3">
              <w:rPr>
                <w:rFonts w:ascii="Arial" w:hAnsi="Arial" w:cs="Arial"/>
                <w:snapToGrid w:val="0"/>
                <w:sz w:val="18"/>
                <w:szCs w:val="18"/>
              </w:rPr>
              <w:t>Closing net book value</w:t>
            </w:r>
          </w:p>
        </w:tc>
        <w:tc>
          <w:tcPr>
            <w:tcW w:w="2159" w:type="dxa"/>
            <w:tcBorders>
              <w:bottom w:val="single" w:sz="4" w:space="0" w:color="auto"/>
            </w:tcBorders>
            <w:shd w:val="clear" w:color="auto" w:fill="auto"/>
            <w:vAlign w:val="center"/>
          </w:tcPr>
          <w:p w14:paraId="43C2D3DB" w14:textId="3773C9EC" w:rsidR="006D2CD3" w:rsidRPr="006740FE" w:rsidRDefault="006D2CD3" w:rsidP="006D2CD3">
            <w:pPr>
              <w:ind w:right="-72"/>
              <w:jc w:val="right"/>
              <w:rPr>
                <w:rFonts w:ascii="Arial" w:hAnsi="Arial" w:cs="Arial"/>
                <w:sz w:val="18"/>
                <w:szCs w:val="18"/>
              </w:rPr>
            </w:pPr>
            <w:r w:rsidRPr="006740FE">
              <w:rPr>
                <w:rFonts w:ascii="Arial" w:hAnsi="Arial" w:cs="Arial"/>
                <w:sz w:val="18"/>
                <w:szCs w:val="18"/>
              </w:rPr>
              <w:t>2,058,515,123</w:t>
            </w:r>
          </w:p>
        </w:tc>
        <w:tc>
          <w:tcPr>
            <w:tcW w:w="2159" w:type="dxa"/>
            <w:tcBorders>
              <w:bottom w:val="single" w:sz="4" w:space="0" w:color="auto"/>
            </w:tcBorders>
            <w:shd w:val="clear" w:color="auto" w:fill="auto"/>
            <w:vAlign w:val="center"/>
          </w:tcPr>
          <w:p w14:paraId="56B03262" w14:textId="4CCD7963" w:rsidR="006D2CD3" w:rsidRPr="006D2CD3" w:rsidRDefault="006D2CD3" w:rsidP="006D2CD3">
            <w:pPr>
              <w:ind w:right="-72"/>
              <w:jc w:val="right"/>
              <w:rPr>
                <w:rFonts w:ascii="Arial" w:eastAsia="Arial" w:hAnsi="Arial" w:cs="Arial"/>
                <w:sz w:val="18"/>
                <w:szCs w:val="18"/>
              </w:rPr>
            </w:pPr>
            <w:r w:rsidRPr="006D2CD3">
              <w:rPr>
                <w:rFonts w:ascii="Arial" w:eastAsia="Arial" w:hAnsi="Arial" w:cs="Arial"/>
                <w:sz w:val="18"/>
                <w:szCs w:val="18"/>
                <w:lang w:val="en-GB"/>
              </w:rPr>
              <w:t>2</w:t>
            </w:r>
            <w:r w:rsidRPr="006D2CD3">
              <w:rPr>
                <w:rFonts w:ascii="Arial" w:eastAsia="Arial" w:hAnsi="Arial" w:cs="Arial"/>
                <w:sz w:val="18"/>
                <w:szCs w:val="18"/>
              </w:rPr>
              <w:t>,</w:t>
            </w:r>
            <w:r w:rsidRPr="006D2CD3">
              <w:rPr>
                <w:rFonts w:ascii="Arial" w:eastAsia="Arial" w:hAnsi="Arial" w:cs="Arial"/>
                <w:sz w:val="18"/>
                <w:szCs w:val="18"/>
                <w:lang w:val="en-GB"/>
              </w:rPr>
              <w:t>000</w:t>
            </w:r>
            <w:r w:rsidRPr="006D2CD3">
              <w:rPr>
                <w:rFonts w:ascii="Arial" w:eastAsia="Arial" w:hAnsi="Arial" w:cs="Arial"/>
                <w:sz w:val="18"/>
                <w:szCs w:val="18"/>
              </w:rPr>
              <w:t>,</w:t>
            </w:r>
            <w:r w:rsidRPr="006D2CD3">
              <w:rPr>
                <w:rFonts w:ascii="Arial" w:eastAsia="Arial" w:hAnsi="Arial" w:cs="Arial"/>
                <w:sz w:val="18"/>
                <w:szCs w:val="18"/>
                <w:lang w:val="en-GB"/>
              </w:rPr>
              <w:t>333</w:t>
            </w:r>
            <w:r w:rsidRPr="006D2CD3">
              <w:rPr>
                <w:rFonts w:ascii="Arial" w:eastAsia="Arial" w:hAnsi="Arial" w:cs="Arial"/>
                <w:sz w:val="18"/>
                <w:szCs w:val="18"/>
              </w:rPr>
              <w:t>,</w:t>
            </w:r>
            <w:r w:rsidRPr="006D2CD3">
              <w:rPr>
                <w:rFonts w:ascii="Arial" w:eastAsia="Arial" w:hAnsi="Arial" w:cs="Arial"/>
                <w:sz w:val="18"/>
                <w:szCs w:val="18"/>
                <w:lang w:val="en-GB"/>
              </w:rPr>
              <w:t>160</w:t>
            </w:r>
          </w:p>
        </w:tc>
      </w:tr>
    </w:tbl>
    <w:p w14:paraId="403004EC" w14:textId="7B8F9EE3" w:rsidR="00BE1C6E" w:rsidRPr="006D2CD3" w:rsidRDefault="00BE1C6E" w:rsidP="006D70AA">
      <w:pPr>
        <w:rPr>
          <w:rFonts w:ascii="Arial" w:hAnsi="Arial" w:cs="Arial"/>
          <w:spacing w:val="-2"/>
          <w:sz w:val="18"/>
          <w:szCs w:val="18"/>
          <w:cs/>
        </w:rPr>
      </w:pPr>
    </w:p>
    <w:p w14:paraId="00028407" w14:textId="77777777" w:rsidR="00ED3640" w:rsidRPr="006D2CD3" w:rsidRDefault="00BE1C6E" w:rsidP="006D70AA">
      <w:pPr>
        <w:rPr>
          <w:rFonts w:ascii="Arial" w:hAnsi="Arial" w:cs="Arial"/>
          <w:spacing w:val="-2"/>
          <w:sz w:val="18"/>
          <w:szCs w:val="18"/>
        </w:rPr>
      </w:pPr>
      <w:r w:rsidRPr="006D2CD3">
        <w:rPr>
          <w:rFonts w:ascii="Arial" w:hAnsi="Arial" w:cs="Arial"/>
          <w:spacing w:val="-2"/>
          <w:sz w:val="18"/>
          <w:szCs w:val="18"/>
          <w:cs/>
        </w:rPr>
        <w:br w:type="page"/>
      </w:r>
    </w:p>
    <w:p w14:paraId="015DEEF5" w14:textId="0CC064A8" w:rsidR="006D70AA" w:rsidRPr="006D2CD3" w:rsidRDefault="006D70AA" w:rsidP="006D70AA">
      <w:pPr>
        <w:rPr>
          <w:rFonts w:ascii="Arial" w:hAnsi="Arial" w:cs="Arial"/>
          <w:spacing w:val="-6"/>
          <w:sz w:val="18"/>
          <w:szCs w:val="18"/>
        </w:rPr>
      </w:pPr>
      <w:r w:rsidRPr="006D2CD3">
        <w:rPr>
          <w:rFonts w:ascii="Arial" w:hAnsi="Arial" w:cs="Arial"/>
          <w:spacing w:val="-2"/>
          <w:sz w:val="18"/>
          <w:szCs w:val="18"/>
        </w:rPr>
        <w:t xml:space="preserve">The Company recognised share of loss from two subsidiaries in full amount of the investment costs. Accordingly, </w:t>
      </w:r>
      <w:r w:rsidRPr="006D2CD3">
        <w:rPr>
          <w:rFonts w:ascii="Arial" w:hAnsi="Arial" w:cs="Arial"/>
          <w:spacing w:val="-2"/>
          <w:sz w:val="18"/>
          <w:szCs w:val="18"/>
        </w:rPr>
        <w:br/>
      </w:r>
      <w:r w:rsidRPr="006D2CD3">
        <w:rPr>
          <w:rFonts w:ascii="Arial" w:hAnsi="Arial" w:cs="Arial"/>
          <w:spacing w:val="-6"/>
          <w:sz w:val="18"/>
          <w:szCs w:val="18"/>
        </w:rPr>
        <w:t>the Company did not recognise the share of loss for the</w:t>
      </w:r>
      <w:r w:rsidRPr="006D2CD3">
        <w:rPr>
          <w:rFonts w:ascii="Arial" w:hAnsi="Arial" w:cs="Arial"/>
          <w:spacing w:val="-6"/>
          <w:sz w:val="18"/>
          <w:szCs w:val="18"/>
          <w:cs/>
        </w:rPr>
        <w:t xml:space="preserve"> </w:t>
      </w:r>
      <w:r w:rsidRPr="006D2CD3">
        <w:rPr>
          <w:rFonts w:ascii="Arial" w:hAnsi="Arial" w:cs="Arial"/>
          <w:spacing w:val="-6"/>
          <w:sz w:val="18"/>
          <w:szCs w:val="18"/>
          <w:lang w:val="en-GB"/>
        </w:rPr>
        <w:t>year</w:t>
      </w:r>
      <w:r w:rsidRPr="006D2CD3">
        <w:rPr>
          <w:rFonts w:ascii="Arial" w:hAnsi="Arial" w:cs="Arial"/>
          <w:spacing w:val="-6"/>
          <w:sz w:val="18"/>
          <w:szCs w:val="18"/>
        </w:rPr>
        <w:t xml:space="preserve"> ended </w:t>
      </w:r>
      <w:r w:rsidRPr="006D2CD3">
        <w:rPr>
          <w:rFonts w:ascii="Arial" w:hAnsi="Arial" w:cs="Arial"/>
          <w:spacing w:val="-6"/>
          <w:sz w:val="18"/>
          <w:szCs w:val="18"/>
          <w:lang w:val="en-GB"/>
        </w:rPr>
        <w:t>31 December</w:t>
      </w:r>
      <w:r w:rsidRPr="006D2CD3">
        <w:rPr>
          <w:rFonts w:ascii="Arial" w:hAnsi="Arial" w:cs="Arial"/>
          <w:spacing w:val="-6"/>
          <w:sz w:val="18"/>
          <w:szCs w:val="18"/>
        </w:rPr>
        <w:t xml:space="preserve"> </w:t>
      </w:r>
      <w:r w:rsidRPr="006D2CD3">
        <w:rPr>
          <w:rFonts w:ascii="Arial" w:hAnsi="Arial" w:cs="Arial"/>
          <w:spacing w:val="-6"/>
          <w:sz w:val="18"/>
          <w:szCs w:val="18"/>
          <w:lang w:val="en-GB"/>
        </w:rPr>
        <w:t>2024</w:t>
      </w:r>
      <w:r w:rsidRPr="006D2CD3">
        <w:rPr>
          <w:rFonts w:ascii="Arial" w:hAnsi="Arial" w:cs="Arial"/>
          <w:spacing w:val="-6"/>
          <w:sz w:val="18"/>
          <w:szCs w:val="18"/>
        </w:rPr>
        <w:t xml:space="preserve"> of Baht </w:t>
      </w:r>
      <w:r w:rsidR="0055747E" w:rsidRPr="006D2CD3">
        <w:rPr>
          <w:rFonts w:ascii="Arial" w:hAnsi="Arial" w:cs="Arial"/>
          <w:spacing w:val="-6"/>
          <w:sz w:val="18"/>
          <w:szCs w:val="18"/>
        </w:rPr>
        <w:t>27.57</w:t>
      </w:r>
      <w:r w:rsidRPr="006D2CD3">
        <w:rPr>
          <w:rFonts w:ascii="Arial" w:hAnsi="Arial" w:cs="Arial"/>
          <w:spacing w:val="-6"/>
          <w:sz w:val="18"/>
          <w:szCs w:val="18"/>
        </w:rPr>
        <w:t xml:space="preserve"> million. At </w:t>
      </w:r>
      <w:r w:rsidRPr="006D2CD3">
        <w:rPr>
          <w:rFonts w:ascii="Arial" w:hAnsi="Arial" w:cs="Arial"/>
          <w:spacing w:val="-6"/>
          <w:sz w:val="18"/>
          <w:szCs w:val="18"/>
          <w:lang w:val="en-GB"/>
        </w:rPr>
        <w:t>31 December 2024</w:t>
      </w:r>
      <w:r w:rsidRPr="006D2CD3">
        <w:rPr>
          <w:rFonts w:ascii="Arial" w:hAnsi="Arial" w:cs="Arial"/>
          <w:spacing w:val="-6"/>
          <w:sz w:val="18"/>
          <w:szCs w:val="18"/>
        </w:rPr>
        <w:t>, the cumulative unrecogni</w:t>
      </w:r>
      <w:r w:rsidR="003F5280">
        <w:rPr>
          <w:rFonts w:ascii="Arial" w:hAnsi="Arial" w:cs="Arial"/>
          <w:spacing w:val="-6"/>
          <w:sz w:val="18"/>
          <w:szCs w:val="18"/>
        </w:rPr>
        <w:t>s</w:t>
      </w:r>
      <w:r w:rsidRPr="006D2CD3">
        <w:rPr>
          <w:rFonts w:ascii="Arial" w:hAnsi="Arial" w:cs="Arial"/>
          <w:spacing w:val="-6"/>
          <w:sz w:val="18"/>
          <w:szCs w:val="18"/>
        </w:rPr>
        <w:t xml:space="preserve">ed share of loss is </w:t>
      </w:r>
      <w:r w:rsidR="00ED3640" w:rsidRPr="006D2CD3">
        <w:rPr>
          <w:rFonts w:ascii="Arial" w:hAnsi="Arial" w:cs="Arial"/>
          <w:spacing w:val="-6"/>
          <w:sz w:val="18"/>
          <w:szCs w:val="18"/>
        </w:rPr>
        <w:t xml:space="preserve">638.38 </w:t>
      </w:r>
      <w:r w:rsidRPr="006D2CD3">
        <w:rPr>
          <w:rFonts w:ascii="Arial" w:hAnsi="Arial" w:cs="Arial"/>
          <w:spacing w:val="-6"/>
          <w:sz w:val="18"/>
          <w:szCs w:val="18"/>
        </w:rPr>
        <w:t>Baht million.</w:t>
      </w:r>
    </w:p>
    <w:p w14:paraId="05A00535" w14:textId="77777777" w:rsidR="006D70AA" w:rsidRPr="006D2CD3" w:rsidRDefault="006D70AA" w:rsidP="006D70AA">
      <w:pPr>
        <w:rPr>
          <w:rFonts w:ascii="Arial" w:hAnsi="Arial" w:cs="Arial"/>
          <w:spacing w:val="-6"/>
          <w:sz w:val="18"/>
          <w:szCs w:val="18"/>
        </w:rPr>
      </w:pPr>
    </w:p>
    <w:p w14:paraId="48DFD4ED" w14:textId="51C709F1" w:rsidR="006D70AA" w:rsidRPr="006D2CD3" w:rsidRDefault="006D70AA" w:rsidP="006D70AA">
      <w:pPr>
        <w:rPr>
          <w:rFonts w:ascii="Arial" w:hAnsi="Arial" w:cs="Arial"/>
          <w:b/>
          <w:bCs/>
          <w:spacing w:val="-6"/>
          <w:sz w:val="18"/>
          <w:szCs w:val="18"/>
        </w:rPr>
      </w:pPr>
      <w:r w:rsidRPr="006D2CD3">
        <w:rPr>
          <w:rFonts w:ascii="Arial" w:hAnsi="Arial" w:cs="Arial"/>
          <w:b/>
          <w:bCs/>
          <w:spacing w:val="-6"/>
          <w:sz w:val="18"/>
          <w:szCs w:val="18"/>
        </w:rPr>
        <w:t>Investment in Winner Investment Co., Ltd.</w:t>
      </w:r>
    </w:p>
    <w:p w14:paraId="0BA4D997" w14:textId="77777777" w:rsidR="006D70AA" w:rsidRPr="006D2CD3" w:rsidRDefault="006D70AA" w:rsidP="006D70AA">
      <w:pPr>
        <w:ind w:firstLine="7"/>
        <w:rPr>
          <w:rFonts w:ascii="Arial" w:hAnsi="Arial" w:cs="Arial"/>
          <w:spacing w:val="-6"/>
          <w:sz w:val="18"/>
          <w:szCs w:val="18"/>
        </w:rPr>
      </w:pPr>
    </w:p>
    <w:p w14:paraId="4E3C2C41" w14:textId="77777777" w:rsidR="006D70AA" w:rsidRPr="006D2CD3" w:rsidRDefault="006D70AA" w:rsidP="006D70AA">
      <w:pPr>
        <w:ind w:firstLine="7"/>
        <w:rPr>
          <w:rFonts w:ascii="Arial" w:hAnsi="Arial" w:cs="Arial"/>
          <w:spacing w:val="-6"/>
          <w:sz w:val="18"/>
          <w:szCs w:val="18"/>
        </w:rPr>
      </w:pPr>
      <w:r w:rsidRPr="006D2CD3">
        <w:rPr>
          <w:rFonts w:ascii="Arial" w:hAnsi="Arial" w:cs="Arial"/>
          <w:spacing w:val="-6"/>
          <w:sz w:val="18"/>
          <w:szCs w:val="18"/>
        </w:rPr>
        <w:t>On 26 September 2024, at the Executive Committee Meeting</w:t>
      </w:r>
      <w:r w:rsidRPr="006D2CD3">
        <w:rPr>
          <w:rFonts w:ascii="Arial" w:hAnsi="Arial" w:cs="Arial"/>
          <w:spacing w:val="-6"/>
          <w:sz w:val="18"/>
          <w:szCs w:val="18"/>
          <w:cs/>
        </w:rPr>
        <w:t xml:space="preserve"> </w:t>
      </w:r>
      <w:r w:rsidRPr="006D2CD3">
        <w:rPr>
          <w:rFonts w:ascii="Arial" w:hAnsi="Arial" w:cs="Arial"/>
          <w:spacing w:val="-6"/>
          <w:sz w:val="18"/>
          <w:szCs w:val="18"/>
        </w:rPr>
        <w:t>no.</w:t>
      </w:r>
      <w:r w:rsidRPr="006D2CD3">
        <w:rPr>
          <w:rFonts w:ascii="Arial" w:hAnsi="Arial" w:cs="Arial"/>
          <w:spacing w:val="-6"/>
          <w:sz w:val="18"/>
          <w:szCs w:val="18"/>
          <w:lang w:val="en-GB"/>
        </w:rPr>
        <w:t xml:space="preserve">5/2024 </w:t>
      </w:r>
      <w:r w:rsidRPr="006D2CD3">
        <w:rPr>
          <w:rFonts w:ascii="Arial" w:hAnsi="Arial" w:cs="Arial"/>
          <w:spacing w:val="-6"/>
          <w:sz w:val="18"/>
          <w:szCs w:val="18"/>
        </w:rPr>
        <w:t>passed a resolution to approve an investment in Winner Investment Co., Ltd. (Winner)</w:t>
      </w:r>
      <w:r w:rsidRPr="006D2CD3">
        <w:rPr>
          <w:rFonts w:ascii="Arial" w:hAnsi="Arial" w:cs="Arial"/>
          <w:spacing w:val="-6"/>
          <w:sz w:val="18"/>
          <w:szCs w:val="22"/>
        </w:rPr>
        <w:t xml:space="preserve"> </w:t>
      </w:r>
      <w:r w:rsidRPr="006D2CD3">
        <w:rPr>
          <w:rFonts w:ascii="Arial" w:hAnsi="Arial" w:cs="Arial"/>
          <w:spacing w:val="-6"/>
          <w:sz w:val="18"/>
          <w:szCs w:val="18"/>
        </w:rPr>
        <w:t xml:space="preserve">with </w:t>
      </w:r>
      <w:r w:rsidRPr="006D2CD3">
        <w:rPr>
          <w:rFonts w:ascii="Arial" w:hAnsi="Arial" w:cs="Arial"/>
          <w:spacing w:val="-6"/>
          <w:sz w:val="18"/>
          <w:szCs w:val="22"/>
          <w:lang w:val="en-GB"/>
        </w:rPr>
        <w:t xml:space="preserve">48,999 shares which representing </w:t>
      </w:r>
      <w:r w:rsidRPr="006D2CD3">
        <w:rPr>
          <w:rFonts w:ascii="Arial" w:hAnsi="Arial" w:cs="Arial"/>
          <w:spacing w:val="-6"/>
          <w:sz w:val="18"/>
          <w:szCs w:val="18"/>
        </w:rPr>
        <w:t>49% of the total shares.</w:t>
      </w:r>
      <w:r w:rsidRPr="006D2CD3">
        <w:rPr>
          <w:rFonts w:ascii="Arial" w:hAnsi="Arial" w:cs="Arial"/>
          <w:spacing w:val="-6"/>
          <w:sz w:val="18"/>
          <w:szCs w:val="18"/>
          <w:cs/>
        </w:rPr>
        <w:t xml:space="preserve"> </w:t>
      </w:r>
      <w:r w:rsidRPr="006D2CD3">
        <w:rPr>
          <w:rFonts w:ascii="Arial" w:hAnsi="Arial" w:cs="Arial"/>
          <w:spacing w:val="-6"/>
          <w:sz w:val="18"/>
          <w:szCs w:val="18"/>
        </w:rPr>
        <w:t>Winner engages in acquisition and rental of land.</w:t>
      </w:r>
    </w:p>
    <w:p w14:paraId="757A9A01" w14:textId="77777777" w:rsidR="006D70AA" w:rsidRPr="006D2CD3" w:rsidRDefault="006D70AA" w:rsidP="006D70AA">
      <w:pPr>
        <w:ind w:firstLine="7"/>
        <w:rPr>
          <w:rFonts w:ascii="Arial" w:hAnsi="Arial" w:cs="Arial"/>
          <w:spacing w:val="-6"/>
          <w:sz w:val="18"/>
          <w:szCs w:val="18"/>
        </w:rPr>
      </w:pPr>
    </w:p>
    <w:p w14:paraId="7B731F88" w14:textId="77777777" w:rsidR="006D70AA" w:rsidRPr="006D2CD3" w:rsidRDefault="006D70AA" w:rsidP="006D70AA">
      <w:pPr>
        <w:ind w:firstLine="7"/>
        <w:rPr>
          <w:rFonts w:ascii="Arial" w:hAnsi="Arial" w:cs="Arial"/>
          <w:spacing w:val="-6"/>
          <w:sz w:val="18"/>
          <w:szCs w:val="18"/>
        </w:rPr>
      </w:pPr>
      <w:r w:rsidRPr="006D2CD3">
        <w:rPr>
          <w:rFonts w:ascii="Arial" w:hAnsi="Arial" w:cs="Arial"/>
          <w:spacing w:val="-6"/>
          <w:sz w:val="18"/>
          <w:szCs w:val="18"/>
        </w:rPr>
        <w:t>On 27 September 2024, the Company acquired 49% of share capital of Winner with 48,999 ordinary shares amounting to Baht 0.12 million. On the acquisition date, Winner had not started its operation, and had only one asset which was cash amounting to Baht 0.09 million. Therefore, the acquisition was considered as asset acquisition. Additionally, Winner entered into a shareholder agreement to transfer all of its voting rights to the Company. Consequently, the Company has control over Winner. Therefore, the investment in Winner is classified as investment in subsidiary.</w:t>
      </w:r>
    </w:p>
    <w:p w14:paraId="0A8D9853" w14:textId="77777777" w:rsidR="006D70AA" w:rsidRPr="006D2CD3" w:rsidRDefault="006D70AA" w:rsidP="006D70AA">
      <w:pPr>
        <w:ind w:firstLine="7"/>
        <w:rPr>
          <w:rFonts w:ascii="Arial" w:hAnsi="Arial" w:cs="Arial"/>
          <w:spacing w:val="-6"/>
          <w:sz w:val="18"/>
          <w:szCs w:val="18"/>
        </w:rPr>
      </w:pPr>
    </w:p>
    <w:p w14:paraId="75195BA0" w14:textId="77777777" w:rsidR="006D70AA" w:rsidRPr="006D2CD3" w:rsidRDefault="006D70AA" w:rsidP="006D70AA">
      <w:pPr>
        <w:ind w:firstLine="7"/>
        <w:rPr>
          <w:rFonts w:ascii="Arial" w:hAnsi="Arial" w:cs="Arial"/>
          <w:spacing w:val="-6"/>
          <w:sz w:val="18"/>
          <w:szCs w:val="18"/>
        </w:rPr>
      </w:pPr>
      <w:r w:rsidRPr="006D2CD3">
        <w:rPr>
          <w:rFonts w:ascii="Arial" w:hAnsi="Arial" w:cs="Arial"/>
          <w:spacing w:val="-6"/>
          <w:sz w:val="18"/>
          <w:szCs w:val="18"/>
        </w:rPr>
        <w:t>The Company additionally invested in 931,000 ordinary shares of Winner at Baht 10 per share. The holding interest remains unchanged. The Company has paid 25% of the total share, amounting to Baht 2.33 million.</w:t>
      </w:r>
    </w:p>
    <w:p w14:paraId="17E488A8" w14:textId="77777777" w:rsidR="0032109B" w:rsidRPr="006D2CD3" w:rsidRDefault="0032109B" w:rsidP="006D70AA">
      <w:pPr>
        <w:ind w:firstLine="7"/>
        <w:rPr>
          <w:rFonts w:ascii="Arial" w:hAnsi="Arial" w:cs="Arial"/>
          <w:spacing w:val="-6"/>
          <w:sz w:val="18"/>
          <w:szCs w:val="18"/>
        </w:rPr>
      </w:pPr>
    </w:p>
    <w:p w14:paraId="3B77FD01" w14:textId="77777777" w:rsidR="0032109B" w:rsidRPr="006D2CD3" w:rsidRDefault="0032109B" w:rsidP="0032109B">
      <w:pPr>
        <w:rPr>
          <w:rFonts w:ascii="Arial" w:hAnsi="Arial" w:cs="Arial"/>
          <w:b/>
          <w:bCs/>
          <w:spacing w:val="-6"/>
          <w:sz w:val="18"/>
          <w:szCs w:val="18"/>
        </w:rPr>
      </w:pPr>
      <w:r w:rsidRPr="006D2CD3">
        <w:rPr>
          <w:rFonts w:ascii="Arial" w:hAnsi="Arial" w:cs="Arial"/>
          <w:b/>
          <w:bCs/>
          <w:spacing w:val="-6"/>
          <w:sz w:val="18"/>
          <w:szCs w:val="18"/>
        </w:rPr>
        <w:t>Changes in investment in Siam Waste Power Co., Ltd.</w:t>
      </w:r>
    </w:p>
    <w:p w14:paraId="0531EC81" w14:textId="77777777" w:rsidR="0032109B" w:rsidRPr="006D2CD3" w:rsidRDefault="0032109B" w:rsidP="0032109B">
      <w:pPr>
        <w:rPr>
          <w:rFonts w:ascii="Arial" w:hAnsi="Arial" w:cs="Arial"/>
          <w:spacing w:val="-6"/>
          <w:sz w:val="18"/>
          <w:szCs w:val="18"/>
        </w:rPr>
      </w:pPr>
    </w:p>
    <w:p w14:paraId="6CB6E8F5" w14:textId="066251D7" w:rsidR="00BA596B" w:rsidRDefault="00217864" w:rsidP="00BA596B">
      <w:pPr>
        <w:rPr>
          <w:rFonts w:ascii="Arial" w:hAnsi="Arial" w:cs="Arial"/>
          <w:spacing w:val="-6"/>
          <w:sz w:val="18"/>
          <w:szCs w:val="18"/>
        </w:rPr>
      </w:pPr>
      <w:r w:rsidRPr="000A2E15">
        <w:rPr>
          <w:rFonts w:ascii="Arial" w:hAnsi="Arial" w:cs="Arial"/>
          <w:spacing w:val="-6"/>
          <w:sz w:val="18"/>
          <w:szCs w:val="18"/>
        </w:rPr>
        <w:t>On 16 December 2024, Siam Solar Power Plc., which is the subsidiary of the Company, disposed investment in Siam Waste Power Co., Ltd.</w:t>
      </w:r>
      <w:r w:rsidR="00A70A20">
        <w:rPr>
          <w:rFonts w:ascii="Arial" w:hAnsi="Arial" w:cs="Cordia New" w:hint="cs"/>
          <w:spacing w:val="-6"/>
          <w:sz w:val="18"/>
          <w:szCs w:val="18"/>
          <w:cs/>
        </w:rPr>
        <w:t xml:space="preserve"> </w:t>
      </w:r>
      <w:r w:rsidR="00A70A20" w:rsidRPr="000A2E15">
        <w:rPr>
          <w:rFonts w:ascii="Arial" w:hAnsi="Arial" w:cs="Cordia New"/>
          <w:spacing w:val="-6"/>
          <w:sz w:val="18"/>
          <w:szCs w:val="18"/>
        </w:rPr>
        <w:t>to the Company</w:t>
      </w:r>
      <w:r w:rsidRPr="000A2E15">
        <w:rPr>
          <w:rFonts w:ascii="Arial" w:hAnsi="Arial" w:cs="Arial"/>
          <w:spacing w:val="-6"/>
          <w:sz w:val="18"/>
          <w:szCs w:val="18"/>
        </w:rPr>
        <w:t xml:space="preserve"> at book value amounting to Baht 1 million. Th</w:t>
      </w:r>
      <w:r w:rsidR="000A2E15">
        <w:rPr>
          <w:rFonts w:ascii="Arial" w:hAnsi="Arial" w:cs="Cordia New"/>
          <w:spacing w:val="-6"/>
          <w:sz w:val="18"/>
          <w:szCs w:val="18"/>
          <w:lang w:val="en-GB"/>
        </w:rPr>
        <w:t>e</w:t>
      </w:r>
      <w:r w:rsidRPr="000A2E15">
        <w:rPr>
          <w:rFonts w:ascii="Arial" w:hAnsi="Arial" w:cs="Arial"/>
          <w:spacing w:val="-6"/>
          <w:sz w:val="18"/>
          <w:szCs w:val="18"/>
        </w:rPr>
        <w:t xml:space="preserve"> transaction is the restructuring under the Group</w:t>
      </w:r>
      <w:r w:rsidR="00F53F42">
        <w:rPr>
          <w:rFonts w:ascii="Arial" w:hAnsi="Arial" w:cs="Arial"/>
          <w:spacing w:val="-6"/>
          <w:sz w:val="18"/>
          <w:szCs w:val="18"/>
        </w:rPr>
        <w:t>.</w:t>
      </w:r>
      <w:r w:rsidRPr="000A2E15">
        <w:rPr>
          <w:rFonts w:ascii="Arial" w:hAnsi="Arial" w:cs="Arial"/>
          <w:spacing w:val="-6"/>
          <w:sz w:val="18"/>
          <w:szCs w:val="18"/>
        </w:rPr>
        <w:t xml:space="preserve"> </w:t>
      </w:r>
      <w:r w:rsidR="00F53F42" w:rsidRPr="00C11042">
        <w:rPr>
          <w:rFonts w:ascii="Arial" w:hAnsi="Arial" w:cs="Arial"/>
          <w:spacing w:val="-6"/>
          <w:sz w:val="18"/>
          <w:szCs w:val="18"/>
        </w:rPr>
        <w:t>T</w:t>
      </w:r>
      <w:r w:rsidR="00756CFB" w:rsidRPr="00C11042">
        <w:rPr>
          <w:rFonts w:ascii="Arial" w:hAnsi="Arial" w:cs="Arial"/>
          <w:spacing w:val="-6"/>
          <w:sz w:val="18"/>
          <w:szCs w:val="18"/>
        </w:rPr>
        <w:t>herefore,</w:t>
      </w:r>
      <w:r w:rsidR="00B43341" w:rsidRPr="00C11042">
        <w:rPr>
          <w:rFonts w:ascii="Arial" w:hAnsi="Arial" w:cs="Arial"/>
          <w:spacing w:val="-6"/>
          <w:sz w:val="18"/>
          <w:szCs w:val="18"/>
        </w:rPr>
        <w:t xml:space="preserve"> </w:t>
      </w:r>
      <w:r w:rsidR="00D064AA">
        <w:rPr>
          <w:rFonts w:ascii="Arial" w:hAnsi="Arial" w:cs="Arial"/>
          <w:spacing w:val="-6"/>
          <w:sz w:val="18"/>
          <w:szCs w:val="18"/>
        </w:rPr>
        <w:t>there is n</w:t>
      </w:r>
      <w:r w:rsidR="0030010F">
        <w:rPr>
          <w:rFonts w:ascii="Arial" w:hAnsi="Arial" w:cs="Arial"/>
          <w:spacing w:val="-6"/>
          <w:sz w:val="18"/>
          <w:szCs w:val="18"/>
        </w:rPr>
        <w:t>o</w:t>
      </w:r>
      <w:r w:rsidR="0089049D">
        <w:rPr>
          <w:rFonts w:ascii="Arial" w:hAnsi="Arial" w:cs="Arial"/>
          <w:spacing w:val="-6"/>
          <w:sz w:val="18"/>
          <w:szCs w:val="18"/>
        </w:rPr>
        <w:t xml:space="preserve"> im</w:t>
      </w:r>
      <w:r w:rsidR="00D064AA">
        <w:rPr>
          <w:rFonts w:ascii="Arial" w:hAnsi="Arial" w:cs="Arial"/>
          <w:spacing w:val="-6"/>
          <w:sz w:val="18"/>
          <w:szCs w:val="18"/>
        </w:rPr>
        <w:t xml:space="preserve">pact to </w:t>
      </w:r>
      <w:r w:rsidRPr="00C11042">
        <w:rPr>
          <w:rFonts w:ascii="Arial" w:hAnsi="Arial" w:cs="Arial"/>
          <w:spacing w:val="-6"/>
          <w:sz w:val="18"/>
          <w:szCs w:val="18"/>
        </w:rPr>
        <w:t>the Group’s</w:t>
      </w:r>
      <w:r w:rsidR="003F5280">
        <w:rPr>
          <w:rFonts w:ascii="Arial" w:hAnsi="Arial" w:cs="Arial"/>
          <w:spacing w:val="-6"/>
          <w:sz w:val="18"/>
          <w:szCs w:val="18"/>
        </w:rPr>
        <w:t xml:space="preserve"> consolidtaed</w:t>
      </w:r>
      <w:r w:rsidRPr="00C11042">
        <w:rPr>
          <w:rFonts w:ascii="Arial" w:hAnsi="Arial" w:cs="Arial"/>
          <w:spacing w:val="-6"/>
          <w:sz w:val="18"/>
          <w:szCs w:val="18"/>
        </w:rPr>
        <w:t xml:space="preserve"> financial statements.</w:t>
      </w:r>
    </w:p>
    <w:p w14:paraId="7344DF0A" w14:textId="77777777" w:rsidR="00217864" w:rsidRPr="006D2CD3" w:rsidRDefault="00217864" w:rsidP="00BA596B">
      <w:pPr>
        <w:rPr>
          <w:rFonts w:ascii="Arial" w:eastAsia="Angsana New" w:hAnsi="Arial" w:cs="Arial"/>
          <w:b/>
          <w:bCs/>
          <w:sz w:val="18"/>
          <w:szCs w:val="18"/>
        </w:rPr>
      </w:pPr>
    </w:p>
    <w:p w14:paraId="4B1648E3" w14:textId="77777777" w:rsidR="005A746A" w:rsidRPr="006D2CD3" w:rsidRDefault="005A746A" w:rsidP="005A746A">
      <w:pPr>
        <w:rPr>
          <w:rFonts w:ascii="Arial" w:hAnsi="Arial" w:cs="Arial"/>
          <w:b/>
          <w:bCs/>
          <w:spacing w:val="-6"/>
          <w:sz w:val="18"/>
          <w:szCs w:val="18"/>
        </w:rPr>
      </w:pPr>
      <w:r w:rsidRPr="006D2CD3">
        <w:rPr>
          <w:rFonts w:ascii="Arial" w:hAnsi="Arial" w:cs="Arial"/>
          <w:b/>
          <w:bCs/>
          <w:spacing w:val="-6"/>
          <w:sz w:val="18"/>
          <w:szCs w:val="18"/>
        </w:rPr>
        <w:t>Disposal of investment under Onikoube Solar Power Pte. Ltd.</w:t>
      </w:r>
    </w:p>
    <w:p w14:paraId="30F6FD50" w14:textId="77777777" w:rsidR="005A746A" w:rsidRPr="006D2CD3" w:rsidRDefault="005A746A" w:rsidP="005A746A">
      <w:pPr>
        <w:rPr>
          <w:rFonts w:ascii="Arial" w:hAnsi="Arial" w:cs="Arial"/>
          <w:spacing w:val="-6"/>
          <w:sz w:val="18"/>
          <w:szCs w:val="18"/>
        </w:rPr>
      </w:pPr>
    </w:p>
    <w:p w14:paraId="0E60BF88" w14:textId="77777777" w:rsidR="005A746A" w:rsidRPr="006D2CD3" w:rsidRDefault="005A746A" w:rsidP="005A746A">
      <w:pPr>
        <w:rPr>
          <w:rFonts w:ascii="Arial" w:hAnsi="Arial" w:cs="Arial"/>
          <w:spacing w:val="-6"/>
          <w:sz w:val="18"/>
          <w:szCs w:val="18"/>
        </w:rPr>
      </w:pPr>
      <w:r w:rsidRPr="006D2CD3">
        <w:rPr>
          <w:rFonts w:ascii="Arial" w:hAnsi="Arial" w:cs="Arial"/>
          <w:spacing w:val="-6"/>
          <w:sz w:val="18"/>
          <w:szCs w:val="18"/>
        </w:rPr>
        <w:t>On 27 December 2023, Onilkoube Solar Power Pte. Ltd. disposed investment in PurpleSol G.K. (PPS) for a consideration of Baht 3,357.06 million. The Group deconsolidated and ceased consolidating this subsidiary since 27 December 2023. The Group recognised a loss from disposal of investment amounting to Baht 1,775.90 million under “Loss from discontinued operations” in the statement of comprehensive income in consolidated financial statements for the year ended 31 December 2023. The Group also recognised expected credit loss in loan to PPS as they did not receive the repayment of the loan amounting to Baht 1,035.73 million and Baht 428.07 million, respectively.</w:t>
      </w:r>
    </w:p>
    <w:p w14:paraId="385BDED9" w14:textId="77777777" w:rsidR="006D70AA" w:rsidRPr="006D2CD3" w:rsidRDefault="006D70AA" w:rsidP="00BA596B">
      <w:pPr>
        <w:rPr>
          <w:rFonts w:ascii="Arial" w:eastAsia="Angsana New" w:hAnsi="Arial" w:cs="Arial"/>
          <w:b/>
          <w:bCs/>
          <w:sz w:val="18"/>
          <w:szCs w:val="18"/>
        </w:rPr>
      </w:pPr>
    </w:p>
    <w:p w14:paraId="7043474D" w14:textId="64696A59" w:rsidR="006D70AA" w:rsidRPr="006D2CD3" w:rsidRDefault="00BE1C6E" w:rsidP="00BA596B">
      <w:pPr>
        <w:rPr>
          <w:rFonts w:ascii="Arial" w:eastAsia="Angsana New" w:hAnsi="Arial" w:cs="Arial"/>
          <w:b/>
          <w:bCs/>
          <w:sz w:val="18"/>
          <w:szCs w:val="18"/>
        </w:rPr>
      </w:pPr>
      <w:r w:rsidRPr="006D2CD3">
        <w:rPr>
          <w:rFonts w:ascii="Arial" w:eastAsia="Angsana New" w:hAnsi="Arial" w:cs="Arial"/>
          <w:b/>
          <w:bCs/>
          <w:sz w:val="18"/>
          <w:szCs w:val="18"/>
          <w:cs/>
        </w:rPr>
        <w:br w:type="page"/>
      </w:r>
    </w:p>
    <w:tbl>
      <w:tblPr>
        <w:tblW w:w="9461" w:type="dxa"/>
        <w:tblInd w:w="108" w:type="dxa"/>
        <w:tblLook w:val="04A0" w:firstRow="1" w:lastRow="0" w:firstColumn="1" w:lastColumn="0" w:noHBand="0" w:noVBand="1"/>
      </w:tblPr>
      <w:tblGrid>
        <w:gridCol w:w="9461"/>
      </w:tblGrid>
      <w:tr w:rsidR="00ED3640" w:rsidRPr="006D2CD3" w14:paraId="57DC80E6" w14:textId="77777777" w:rsidTr="65846EA9">
        <w:trPr>
          <w:trHeight w:val="389"/>
        </w:trPr>
        <w:tc>
          <w:tcPr>
            <w:tcW w:w="9461" w:type="dxa"/>
            <w:shd w:val="clear" w:color="auto" w:fill="auto"/>
            <w:vAlign w:val="center"/>
          </w:tcPr>
          <w:p w14:paraId="4013EF9F" w14:textId="72C60B61" w:rsidR="002F2BF3" w:rsidRPr="006D2CD3" w:rsidRDefault="003C30F5" w:rsidP="006D2CD3">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lang w:val="en-GB"/>
              </w:rPr>
              <w:t>1</w:t>
            </w:r>
            <w:r w:rsidR="2EDCB570" w:rsidRPr="006D2CD3">
              <w:rPr>
                <w:rFonts w:ascii="Arial" w:eastAsia="BrowalliaUPC" w:hAnsi="Arial" w:cs="Arial"/>
                <w:spacing w:val="-2"/>
                <w:kern w:val="28"/>
                <w:sz w:val="18"/>
                <w:szCs w:val="18"/>
                <w:lang w:val="en-GB"/>
              </w:rPr>
              <w:t>5</w:t>
            </w:r>
            <w:r w:rsidR="002F2BF3" w:rsidRPr="006D2CD3">
              <w:rPr>
                <w:rFonts w:ascii="Arial" w:eastAsia="BrowalliaUPC" w:hAnsi="Arial" w:cs="Arial"/>
                <w:spacing w:val="-2"/>
                <w:kern w:val="28"/>
                <w:sz w:val="18"/>
                <w:szCs w:val="18"/>
              </w:rPr>
              <w:tab/>
            </w:r>
            <w:r w:rsidR="115A9F5E" w:rsidRPr="006D2CD3">
              <w:rPr>
                <w:rFonts w:ascii="Arial" w:eastAsia="BrowalliaUPC" w:hAnsi="Arial" w:cs="Arial"/>
                <w:spacing w:val="-2"/>
                <w:kern w:val="28"/>
                <w:sz w:val="18"/>
                <w:szCs w:val="18"/>
              </w:rPr>
              <w:t>Investment properties</w:t>
            </w:r>
          </w:p>
        </w:tc>
      </w:tr>
    </w:tbl>
    <w:p w14:paraId="4149E51A" w14:textId="77777777" w:rsidR="00BB070A" w:rsidRPr="00FE3C9D" w:rsidRDefault="00BB070A" w:rsidP="00114AE2">
      <w:pPr>
        <w:ind w:left="540" w:hanging="526"/>
        <w:rPr>
          <w:rFonts w:ascii="Arial" w:eastAsia="Angsana New"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6D2CD3" w14:paraId="47352733" w14:textId="77777777" w:rsidTr="65846EA9">
        <w:tc>
          <w:tcPr>
            <w:tcW w:w="3989" w:type="dxa"/>
            <w:shd w:val="clear" w:color="auto" w:fill="auto"/>
            <w:vAlign w:val="bottom"/>
          </w:tcPr>
          <w:p w14:paraId="4AE6DF5A" w14:textId="77777777" w:rsidR="00CA6360" w:rsidRPr="006D2CD3" w:rsidRDefault="00CA6360" w:rsidP="00BA596B">
            <w:pPr>
              <w:ind w:left="-86" w:right="-72"/>
              <w:jc w:val="left"/>
              <w:rPr>
                <w:rFonts w:ascii="Arial" w:hAnsi="Arial" w:cs="Arial"/>
                <w:sz w:val="18"/>
                <w:szCs w:val="18"/>
              </w:rPr>
            </w:pPr>
          </w:p>
        </w:tc>
        <w:tc>
          <w:tcPr>
            <w:tcW w:w="2736" w:type="dxa"/>
            <w:gridSpan w:val="2"/>
            <w:tcBorders>
              <w:bottom w:val="single" w:sz="4" w:space="0" w:color="auto"/>
            </w:tcBorders>
            <w:shd w:val="clear" w:color="auto" w:fill="auto"/>
          </w:tcPr>
          <w:p w14:paraId="16134F6C" w14:textId="77777777" w:rsidR="00CA6360" w:rsidRPr="006D2CD3" w:rsidRDefault="00CA6360" w:rsidP="00BA59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Consolidated</w:t>
            </w:r>
            <w:r w:rsidRPr="006D2CD3">
              <w:rPr>
                <w:rFonts w:ascii="Arial" w:hAnsi="Arial" w:cs="Arial"/>
                <w:b/>
                <w:bCs/>
                <w:sz w:val="18"/>
                <w:szCs w:val="18"/>
              </w:rPr>
              <w:br/>
              <w:t>financial statements</w:t>
            </w:r>
          </w:p>
        </w:tc>
        <w:tc>
          <w:tcPr>
            <w:tcW w:w="2736" w:type="dxa"/>
            <w:gridSpan w:val="2"/>
            <w:tcBorders>
              <w:bottom w:val="single" w:sz="4" w:space="0" w:color="auto"/>
            </w:tcBorders>
            <w:shd w:val="clear" w:color="auto" w:fill="auto"/>
          </w:tcPr>
          <w:p w14:paraId="7DDA9FE6" w14:textId="5E04B153" w:rsidR="00CA6360" w:rsidRPr="006D2CD3" w:rsidRDefault="00CA6360" w:rsidP="006D2CD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Separate</w:t>
            </w:r>
            <w:r w:rsidRPr="006D2CD3">
              <w:rPr>
                <w:rFonts w:ascii="Arial" w:hAnsi="Arial" w:cs="Arial"/>
                <w:b/>
                <w:bCs/>
                <w:sz w:val="18"/>
                <w:szCs w:val="18"/>
              </w:rPr>
              <w:br/>
              <w:t>financial statements</w:t>
            </w:r>
          </w:p>
        </w:tc>
      </w:tr>
      <w:tr w:rsidR="006D2CD3" w:rsidRPr="006D2CD3" w14:paraId="133202B2" w14:textId="77777777" w:rsidTr="65846EA9">
        <w:tc>
          <w:tcPr>
            <w:tcW w:w="3989" w:type="dxa"/>
            <w:shd w:val="clear" w:color="auto" w:fill="auto"/>
            <w:vAlign w:val="bottom"/>
          </w:tcPr>
          <w:p w14:paraId="5D2DB80D" w14:textId="77777777" w:rsidR="00370EBA" w:rsidRPr="006D2CD3" w:rsidRDefault="00370EBA" w:rsidP="00370EBA">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3DFAB379" w14:textId="75D161A5" w:rsidR="00370EBA" w:rsidRPr="006D2CD3" w:rsidRDefault="004E07B7" w:rsidP="00370EBA">
            <w:pPr>
              <w:ind w:right="-72"/>
              <w:jc w:val="right"/>
              <w:rPr>
                <w:rFonts w:ascii="Arial" w:hAnsi="Arial" w:cs="Arial"/>
                <w:b/>
                <w:bCs/>
                <w:sz w:val="18"/>
                <w:szCs w:val="18"/>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55C4003F" w14:textId="03250D06" w:rsidR="00370EBA" w:rsidRPr="006D2CD3" w:rsidRDefault="00DB5CDA" w:rsidP="00370EBA">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5B4A622D" w14:textId="066DB7E1" w:rsidR="00370EBA" w:rsidRPr="006D2CD3" w:rsidRDefault="004E07B7" w:rsidP="00370EBA">
            <w:pPr>
              <w:ind w:right="-72"/>
              <w:jc w:val="right"/>
              <w:rPr>
                <w:rFonts w:ascii="Arial" w:hAnsi="Arial" w:cs="Arial"/>
                <w:b/>
                <w:bCs/>
                <w:sz w:val="18"/>
                <w:szCs w:val="18"/>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4FA54AC3" w14:textId="7A90BC49" w:rsidR="00370EBA" w:rsidRPr="006D2CD3" w:rsidRDefault="00DB5CDA" w:rsidP="00370EBA">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3927D357" w14:textId="77777777" w:rsidTr="65846EA9">
        <w:tc>
          <w:tcPr>
            <w:tcW w:w="3989" w:type="dxa"/>
            <w:shd w:val="clear" w:color="auto" w:fill="auto"/>
            <w:vAlign w:val="bottom"/>
          </w:tcPr>
          <w:p w14:paraId="009E10B4" w14:textId="77777777" w:rsidR="00370EBA" w:rsidRPr="006D2CD3" w:rsidRDefault="00370EBA" w:rsidP="00370EBA">
            <w:pPr>
              <w:ind w:left="-86" w:right="-72"/>
              <w:jc w:val="left"/>
              <w:rPr>
                <w:rFonts w:ascii="Arial" w:hAnsi="Arial" w:cs="Arial"/>
                <w:sz w:val="18"/>
                <w:szCs w:val="18"/>
              </w:rPr>
            </w:pPr>
          </w:p>
        </w:tc>
        <w:tc>
          <w:tcPr>
            <w:tcW w:w="1368" w:type="dxa"/>
            <w:tcBorders>
              <w:bottom w:val="single" w:sz="4" w:space="0" w:color="auto"/>
            </w:tcBorders>
            <w:shd w:val="clear" w:color="auto" w:fill="auto"/>
            <w:vAlign w:val="bottom"/>
          </w:tcPr>
          <w:p w14:paraId="4AF3790B" w14:textId="77777777" w:rsidR="00370EBA" w:rsidRPr="006D2CD3" w:rsidRDefault="00370EBA" w:rsidP="00370EBA">
            <w:pPr>
              <w:ind w:right="-72"/>
              <w:jc w:val="right"/>
              <w:rPr>
                <w:rFonts w:ascii="Arial" w:hAnsi="Arial" w:cs="Arial"/>
                <w:b/>
                <w:bCs/>
                <w:sz w:val="18"/>
                <w:szCs w:val="18"/>
                <w:cs/>
              </w:rPr>
            </w:pPr>
            <w:r w:rsidRPr="006D2CD3">
              <w:rPr>
                <w:rFonts w:ascii="Arial" w:hAnsi="Arial" w:cs="Arial"/>
                <w:b/>
                <w:bCs/>
                <w:sz w:val="18"/>
                <w:szCs w:val="18"/>
              </w:rPr>
              <w:t xml:space="preserve">Baht </w:t>
            </w:r>
          </w:p>
        </w:tc>
        <w:tc>
          <w:tcPr>
            <w:tcW w:w="1368" w:type="dxa"/>
            <w:tcBorders>
              <w:bottom w:val="single" w:sz="4" w:space="0" w:color="auto"/>
            </w:tcBorders>
            <w:shd w:val="clear" w:color="auto" w:fill="auto"/>
            <w:vAlign w:val="bottom"/>
          </w:tcPr>
          <w:p w14:paraId="797788EA" w14:textId="77777777" w:rsidR="00370EBA" w:rsidRPr="006D2CD3" w:rsidRDefault="00370EBA" w:rsidP="00370EBA">
            <w:pPr>
              <w:ind w:right="-72"/>
              <w:jc w:val="right"/>
              <w:rPr>
                <w:rFonts w:ascii="Arial" w:hAnsi="Arial" w:cs="Arial"/>
                <w:b/>
                <w:bCs/>
                <w:sz w:val="18"/>
                <w:szCs w:val="18"/>
                <w:cs/>
              </w:rPr>
            </w:pPr>
            <w:r w:rsidRPr="006D2CD3">
              <w:rPr>
                <w:rFonts w:ascii="Arial" w:hAnsi="Arial" w:cs="Arial"/>
                <w:b/>
                <w:bCs/>
                <w:sz w:val="18"/>
                <w:szCs w:val="18"/>
              </w:rPr>
              <w:t xml:space="preserve">Baht </w:t>
            </w:r>
          </w:p>
        </w:tc>
        <w:tc>
          <w:tcPr>
            <w:tcW w:w="1368" w:type="dxa"/>
            <w:tcBorders>
              <w:bottom w:val="single" w:sz="4" w:space="0" w:color="auto"/>
            </w:tcBorders>
            <w:shd w:val="clear" w:color="auto" w:fill="auto"/>
            <w:vAlign w:val="bottom"/>
          </w:tcPr>
          <w:p w14:paraId="79CC7037" w14:textId="77777777" w:rsidR="00370EBA" w:rsidRPr="006D2CD3" w:rsidRDefault="00370EBA" w:rsidP="00370EBA">
            <w:pPr>
              <w:ind w:right="-72"/>
              <w:jc w:val="right"/>
              <w:rPr>
                <w:rFonts w:ascii="Arial" w:hAnsi="Arial" w:cs="Arial"/>
                <w:b/>
                <w:bCs/>
                <w:sz w:val="18"/>
                <w:szCs w:val="18"/>
              </w:rPr>
            </w:pPr>
            <w:r w:rsidRPr="006D2CD3">
              <w:rPr>
                <w:rFonts w:ascii="Arial" w:hAnsi="Arial" w:cs="Arial"/>
                <w:b/>
                <w:bCs/>
                <w:sz w:val="18"/>
                <w:szCs w:val="18"/>
              </w:rPr>
              <w:t xml:space="preserve">Baht </w:t>
            </w:r>
          </w:p>
        </w:tc>
        <w:tc>
          <w:tcPr>
            <w:tcW w:w="1368" w:type="dxa"/>
            <w:tcBorders>
              <w:bottom w:val="single" w:sz="4" w:space="0" w:color="auto"/>
            </w:tcBorders>
            <w:shd w:val="clear" w:color="auto" w:fill="auto"/>
            <w:vAlign w:val="bottom"/>
          </w:tcPr>
          <w:p w14:paraId="32F9EDE2" w14:textId="77777777" w:rsidR="00370EBA" w:rsidRPr="006D2CD3" w:rsidRDefault="00370EBA" w:rsidP="00370EBA">
            <w:pPr>
              <w:ind w:right="-72"/>
              <w:jc w:val="right"/>
              <w:rPr>
                <w:rFonts w:ascii="Arial" w:hAnsi="Arial" w:cs="Arial"/>
                <w:b/>
                <w:bCs/>
                <w:sz w:val="18"/>
                <w:szCs w:val="18"/>
              </w:rPr>
            </w:pPr>
            <w:r w:rsidRPr="006D2CD3">
              <w:rPr>
                <w:rFonts w:ascii="Arial" w:hAnsi="Arial" w:cs="Arial"/>
                <w:b/>
                <w:bCs/>
                <w:sz w:val="18"/>
                <w:szCs w:val="18"/>
              </w:rPr>
              <w:t xml:space="preserve">Baht </w:t>
            </w:r>
          </w:p>
        </w:tc>
      </w:tr>
      <w:tr w:rsidR="006D2CD3" w:rsidRPr="006D2CD3" w14:paraId="164A2499" w14:textId="77777777" w:rsidTr="65846EA9">
        <w:trPr>
          <w:trHeight w:val="70"/>
        </w:trPr>
        <w:tc>
          <w:tcPr>
            <w:tcW w:w="3989" w:type="dxa"/>
            <w:shd w:val="clear" w:color="auto" w:fill="auto"/>
            <w:vAlign w:val="bottom"/>
          </w:tcPr>
          <w:p w14:paraId="47E37B16" w14:textId="6D03D3B2" w:rsidR="00BA596B" w:rsidRPr="006D2CD3" w:rsidRDefault="00441D3A" w:rsidP="00BA596B">
            <w:pPr>
              <w:ind w:left="-86" w:right="-72"/>
              <w:jc w:val="left"/>
              <w:rPr>
                <w:rFonts w:ascii="Arial" w:hAnsi="Arial" w:cs="Arial"/>
                <w:b/>
                <w:bCs/>
                <w:sz w:val="18"/>
                <w:szCs w:val="18"/>
                <w:cs/>
              </w:rPr>
            </w:pPr>
            <w:r w:rsidRPr="006D2CD3">
              <w:rPr>
                <w:rFonts w:ascii="Arial" w:hAnsi="Arial" w:cs="Arial"/>
                <w:b/>
                <w:bCs/>
                <w:sz w:val="18"/>
                <w:szCs w:val="18"/>
              </w:rPr>
              <w:t xml:space="preserve">As </w:t>
            </w:r>
            <w:r w:rsidR="00840550" w:rsidRPr="006D2CD3">
              <w:rPr>
                <w:rFonts w:ascii="Arial" w:hAnsi="Arial" w:cs="Arial"/>
                <w:b/>
                <w:bCs/>
                <w:sz w:val="18"/>
                <w:szCs w:val="18"/>
              </w:rPr>
              <w:t>at</w:t>
            </w:r>
            <w:r w:rsidRPr="006D2CD3">
              <w:rPr>
                <w:rFonts w:ascii="Arial" w:hAnsi="Arial" w:cs="Arial"/>
                <w:b/>
                <w:bCs/>
                <w:sz w:val="18"/>
                <w:szCs w:val="18"/>
              </w:rPr>
              <w:t xml:space="preserve"> </w:t>
            </w:r>
            <w:r w:rsidR="009D2D1D" w:rsidRPr="006D2CD3">
              <w:rPr>
                <w:rFonts w:ascii="Arial" w:hAnsi="Arial" w:cs="Arial"/>
                <w:b/>
                <w:bCs/>
                <w:sz w:val="18"/>
                <w:szCs w:val="18"/>
              </w:rPr>
              <w:t>1 January</w:t>
            </w:r>
          </w:p>
        </w:tc>
        <w:tc>
          <w:tcPr>
            <w:tcW w:w="1368" w:type="dxa"/>
            <w:tcBorders>
              <w:top w:val="single" w:sz="4" w:space="0" w:color="auto"/>
            </w:tcBorders>
            <w:shd w:val="clear" w:color="auto" w:fill="auto"/>
            <w:vAlign w:val="bottom"/>
          </w:tcPr>
          <w:p w14:paraId="7CF5C398" w14:textId="77777777" w:rsidR="00BA596B" w:rsidRPr="006D2CD3" w:rsidRDefault="00BA596B" w:rsidP="00BA596B">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B5D9ECB" w14:textId="77777777" w:rsidR="00BA596B" w:rsidRPr="006D2CD3" w:rsidRDefault="00BA596B" w:rsidP="00BA596B">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51A1C642" w14:textId="77777777" w:rsidR="00BA596B" w:rsidRPr="006D2CD3" w:rsidRDefault="00BA596B" w:rsidP="00BA596B">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463FBD33" w14:textId="77777777" w:rsidR="00BA596B" w:rsidRPr="006D2CD3" w:rsidRDefault="00BA596B" w:rsidP="00BA596B">
            <w:pPr>
              <w:ind w:right="-72"/>
              <w:jc w:val="right"/>
              <w:rPr>
                <w:rFonts w:ascii="Arial" w:hAnsi="Arial" w:cs="Arial"/>
                <w:sz w:val="18"/>
                <w:szCs w:val="18"/>
                <w:cs/>
              </w:rPr>
            </w:pPr>
          </w:p>
        </w:tc>
      </w:tr>
      <w:tr w:rsidR="006D2CD3" w:rsidRPr="006D2CD3" w14:paraId="2AE37AB6" w14:textId="77777777" w:rsidTr="65846EA9">
        <w:tc>
          <w:tcPr>
            <w:tcW w:w="3989" w:type="dxa"/>
            <w:tcBorders>
              <w:top w:val="nil"/>
              <w:left w:val="nil"/>
              <w:bottom w:val="nil"/>
              <w:right w:val="nil"/>
            </w:tcBorders>
            <w:shd w:val="clear" w:color="auto" w:fill="auto"/>
          </w:tcPr>
          <w:p w14:paraId="356AB79B" w14:textId="77777777" w:rsidR="00C6315A" w:rsidRPr="006D2CD3" w:rsidRDefault="00C6315A" w:rsidP="00C6315A">
            <w:pPr>
              <w:ind w:left="-86" w:right="-72"/>
              <w:jc w:val="left"/>
              <w:rPr>
                <w:rFonts w:ascii="Arial" w:hAnsi="Arial" w:cs="Arial"/>
                <w:sz w:val="18"/>
                <w:szCs w:val="18"/>
              </w:rPr>
            </w:pPr>
            <w:r w:rsidRPr="006D2CD3">
              <w:rPr>
                <w:rFonts w:ascii="Arial" w:hAnsi="Arial" w:cs="Arial"/>
                <w:sz w:val="18"/>
                <w:szCs w:val="18"/>
              </w:rPr>
              <w:t>Cost</w:t>
            </w:r>
          </w:p>
        </w:tc>
        <w:tc>
          <w:tcPr>
            <w:tcW w:w="1368" w:type="dxa"/>
            <w:shd w:val="clear" w:color="auto" w:fill="auto"/>
          </w:tcPr>
          <w:p w14:paraId="5A128DB9" w14:textId="731A37ED" w:rsidR="00C6315A" w:rsidRPr="006D2CD3" w:rsidRDefault="00C6315A" w:rsidP="00C6315A">
            <w:pPr>
              <w:tabs>
                <w:tab w:val="left" w:pos="-72"/>
              </w:tabs>
              <w:ind w:right="-72"/>
              <w:jc w:val="right"/>
              <w:rPr>
                <w:rFonts w:ascii="Arial" w:hAnsi="Arial" w:cs="Arial"/>
                <w:sz w:val="18"/>
                <w:szCs w:val="18"/>
              </w:rPr>
            </w:pPr>
            <w:r w:rsidRPr="006D2CD3">
              <w:rPr>
                <w:rFonts w:ascii="Arial" w:hAnsi="Arial" w:cs="Arial"/>
                <w:sz w:val="18"/>
                <w:szCs w:val="18"/>
              </w:rPr>
              <w:t>124,193,203</w:t>
            </w:r>
          </w:p>
        </w:tc>
        <w:tc>
          <w:tcPr>
            <w:tcW w:w="1368" w:type="dxa"/>
            <w:shd w:val="clear" w:color="auto" w:fill="auto"/>
            <w:vAlign w:val="bottom"/>
          </w:tcPr>
          <w:p w14:paraId="14D3D8F0" w14:textId="6E86EC80" w:rsidR="00C6315A" w:rsidRPr="006D2CD3" w:rsidRDefault="00C6315A" w:rsidP="00C6315A">
            <w:pPr>
              <w:tabs>
                <w:tab w:val="left" w:pos="-72"/>
              </w:tabs>
              <w:ind w:right="-72"/>
              <w:jc w:val="right"/>
              <w:rPr>
                <w:rFonts w:ascii="Arial" w:hAnsi="Arial" w:cs="Arial"/>
                <w:sz w:val="18"/>
                <w:szCs w:val="18"/>
              </w:rPr>
            </w:pPr>
            <w:r w:rsidRPr="006D2CD3">
              <w:rPr>
                <w:rFonts w:ascii="Arial" w:hAnsi="Arial" w:cs="Arial"/>
                <w:sz w:val="18"/>
                <w:szCs w:val="18"/>
                <w:lang w:val="en-GB"/>
              </w:rPr>
              <w:t>124</w:t>
            </w:r>
            <w:r w:rsidRPr="006D2CD3">
              <w:rPr>
                <w:rFonts w:ascii="Arial" w:hAnsi="Arial" w:cs="Arial"/>
                <w:sz w:val="18"/>
                <w:szCs w:val="18"/>
              </w:rPr>
              <w:t>,</w:t>
            </w:r>
            <w:r w:rsidRPr="006D2CD3">
              <w:rPr>
                <w:rFonts w:ascii="Arial" w:hAnsi="Arial" w:cs="Arial"/>
                <w:sz w:val="18"/>
                <w:szCs w:val="18"/>
                <w:lang w:val="en-GB"/>
              </w:rPr>
              <w:t>193</w:t>
            </w:r>
            <w:r w:rsidRPr="006D2CD3">
              <w:rPr>
                <w:rFonts w:ascii="Arial" w:hAnsi="Arial" w:cs="Arial"/>
                <w:sz w:val="18"/>
                <w:szCs w:val="18"/>
              </w:rPr>
              <w:t>,</w:t>
            </w:r>
            <w:r w:rsidRPr="006D2CD3">
              <w:rPr>
                <w:rFonts w:ascii="Arial" w:hAnsi="Arial" w:cs="Arial"/>
                <w:sz w:val="18"/>
                <w:szCs w:val="18"/>
                <w:lang w:val="en-GB"/>
              </w:rPr>
              <w:t>203</w:t>
            </w:r>
          </w:p>
        </w:tc>
        <w:tc>
          <w:tcPr>
            <w:tcW w:w="1368" w:type="dxa"/>
            <w:shd w:val="clear" w:color="auto" w:fill="auto"/>
          </w:tcPr>
          <w:p w14:paraId="1E3623CA" w14:textId="303A6237" w:rsidR="00C6315A" w:rsidRPr="006D2CD3" w:rsidRDefault="00C6315A" w:rsidP="00C6315A">
            <w:pPr>
              <w:tabs>
                <w:tab w:val="left" w:pos="-72"/>
              </w:tabs>
              <w:ind w:right="-72"/>
              <w:jc w:val="right"/>
              <w:rPr>
                <w:rFonts w:ascii="Arial" w:hAnsi="Arial" w:cs="Arial"/>
                <w:sz w:val="18"/>
                <w:szCs w:val="18"/>
              </w:rPr>
            </w:pPr>
            <w:r w:rsidRPr="006D2CD3">
              <w:rPr>
                <w:rFonts w:ascii="Arial" w:hAnsi="Arial" w:cs="Arial"/>
                <w:sz w:val="18"/>
                <w:szCs w:val="18"/>
              </w:rPr>
              <w:t>110,193,203</w:t>
            </w:r>
          </w:p>
        </w:tc>
        <w:tc>
          <w:tcPr>
            <w:tcW w:w="1368" w:type="dxa"/>
            <w:shd w:val="clear" w:color="auto" w:fill="auto"/>
          </w:tcPr>
          <w:p w14:paraId="1E07C37E" w14:textId="2A3CADC8" w:rsidR="00C6315A" w:rsidRPr="006D2CD3" w:rsidRDefault="00C6315A" w:rsidP="00C6315A">
            <w:pPr>
              <w:tabs>
                <w:tab w:val="left" w:pos="-72"/>
              </w:tabs>
              <w:ind w:right="-72"/>
              <w:jc w:val="right"/>
              <w:rPr>
                <w:rFonts w:ascii="Arial" w:hAnsi="Arial" w:cs="Arial"/>
                <w:sz w:val="18"/>
                <w:szCs w:val="18"/>
              </w:rPr>
            </w:pPr>
            <w:r w:rsidRPr="006D2CD3">
              <w:rPr>
                <w:rFonts w:ascii="Arial" w:hAnsi="Arial" w:cs="Arial"/>
                <w:sz w:val="18"/>
                <w:szCs w:val="18"/>
                <w:lang w:val="en-GB"/>
              </w:rPr>
              <w:t>110,193,203</w:t>
            </w:r>
          </w:p>
        </w:tc>
      </w:tr>
      <w:tr w:rsidR="006D2CD3" w:rsidRPr="006D2CD3" w14:paraId="327A18B6" w14:textId="77777777" w:rsidTr="65846EA9">
        <w:tc>
          <w:tcPr>
            <w:tcW w:w="3989" w:type="dxa"/>
            <w:tcBorders>
              <w:top w:val="nil"/>
              <w:left w:val="nil"/>
              <w:bottom w:val="nil"/>
              <w:right w:val="nil"/>
            </w:tcBorders>
            <w:shd w:val="clear" w:color="auto" w:fill="auto"/>
          </w:tcPr>
          <w:p w14:paraId="73E76BF6" w14:textId="77777777" w:rsidR="00C6315A" w:rsidRPr="006D2CD3" w:rsidRDefault="00C6315A" w:rsidP="00C6315A">
            <w:pPr>
              <w:tabs>
                <w:tab w:val="left" w:pos="427"/>
              </w:tabs>
              <w:ind w:left="-86" w:right="-72"/>
              <w:jc w:val="left"/>
              <w:rPr>
                <w:rFonts w:ascii="Arial" w:hAnsi="Arial" w:cs="Arial"/>
                <w:sz w:val="18"/>
                <w:szCs w:val="18"/>
              </w:rPr>
            </w:pPr>
            <w:r w:rsidRPr="006D2CD3">
              <w:rPr>
                <w:rFonts w:ascii="Arial" w:hAnsi="Arial" w:cs="Arial"/>
                <w:sz w:val="18"/>
                <w:szCs w:val="18"/>
                <w:u w:val="single"/>
              </w:rPr>
              <w:t>Less</w:t>
            </w:r>
            <w:r w:rsidRPr="006D2CD3">
              <w:rPr>
                <w:rFonts w:ascii="Arial" w:hAnsi="Arial" w:cs="Arial"/>
                <w:sz w:val="18"/>
                <w:szCs w:val="18"/>
              </w:rPr>
              <w:tab/>
              <w:t>Accumulated depreciation</w:t>
            </w:r>
          </w:p>
        </w:tc>
        <w:tc>
          <w:tcPr>
            <w:tcW w:w="1368" w:type="dxa"/>
            <w:shd w:val="clear" w:color="auto" w:fill="auto"/>
          </w:tcPr>
          <w:p w14:paraId="1025A006" w14:textId="598B0319" w:rsidR="00C6315A" w:rsidRPr="006D2CD3" w:rsidRDefault="7325ED0A" w:rsidP="0E7B0FB2">
            <w:pPr>
              <w:ind w:right="-72"/>
              <w:jc w:val="right"/>
              <w:rPr>
                <w:rFonts w:ascii="Arial" w:hAnsi="Arial" w:cs="Arial"/>
                <w:sz w:val="18"/>
                <w:szCs w:val="18"/>
              </w:rPr>
            </w:pPr>
            <w:r w:rsidRPr="006D2CD3">
              <w:rPr>
                <w:rFonts w:ascii="Arial" w:hAnsi="Arial" w:cs="Arial"/>
                <w:sz w:val="18"/>
                <w:szCs w:val="18"/>
              </w:rPr>
              <w:t>(3,971,375)</w:t>
            </w:r>
          </w:p>
        </w:tc>
        <w:tc>
          <w:tcPr>
            <w:tcW w:w="1368" w:type="dxa"/>
            <w:shd w:val="clear" w:color="auto" w:fill="auto"/>
            <w:vAlign w:val="bottom"/>
          </w:tcPr>
          <w:p w14:paraId="0E78D023" w14:textId="13D03AA6" w:rsidR="00C6315A" w:rsidRPr="006D2CD3" w:rsidRDefault="00C6315A" w:rsidP="00C6315A">
            <w:pPr>
              <w:tabs>
                <w:tab w:val="left" w:pos="-72"/>
              </w:tabs>
              <w:ind w:right="-72"/>
              <w:jc w:val="right"/>
              <w:rPr>
                <w:rFonts w:ascii="Arial" w:hAnsi="Arial" w:cs="Arial"/>
                <w:sz w:val="18"/>
                <w:szCs w:val="18"/>
              </w:rPr>
            </w:pPr>
            <w:r w:rsidRPr="006D2CD3">
              <w:rPr>
                <w:rFonts w:ascii="Arial" w:hAnsi="Arial" w:cs="Arial"/>
                <w:sz w:val="18"/>
                <w:szCs w:val="18"/>
                <w:cs/>
              </w:rPr>
              <w:t>(</w:t>
            </w:r>
            <w:r w:rsidRPr="006D2CD3">
              <w:rPr>
                <w:rFonts w:ascii="Arial" w:hAnsi="Arial" w:cs="Arial"/>
                <w:sz w:val="18"/>
                <w:szCs w:val="18"/>
                <w:lang w:val="en-GB"/>
              </w:rPr>
              <w:t>3,009,374</w:t>
            </w:r>
            <w:r w:rsidRPr="006D2CD3">
              <w:rPr>
                <w:rFonts w:ascii="Arial" w:hAnsi="Arial" w:cs="Arial"/>
                <w:sz w:val="18"/>
                <w:szCs w:val="18"/>
                <w:cs/>
                <w:lang w:val="en-GB"/>
              </w:rPr>
              <w:t>)</w:t>
            </w:r>
          </w:p>
        </w:tc>
        <w:tc>
          <w:tcPr>
            <w:tcW w:w="1368" w:type="dxa"/>
            <w:shd w:val="clear" w:color="auto" w:fill="auto"/>
          </w:tcPr>
          <w:p w14:paraId="4BD58CE8" w14:textId="1E11D761" w:rsidR="00C6315A" w:rsidRPr="006D2CD3" w:rsidRDefault="00C6315A" w:rsidP="00C6315A">
            <w:pPr>
              <w:tabs>
                <w:tab w:val="left" w:pos="-72"/>
              </w:tabs>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5A8B70FA" w14:textId="3069D0E0" w:rsidR="00C6315A" w:rsidRPr="006D2CD3" w:rsidRDefault="00C6315A" w:rsidP="00C6315A">
            <w:pPr>
              <w:tabs>
                <w:tab w:val="left" w:pos="-72"/>
              </w:tabs>
              <w:ind w:right="-72"/>
              <w:jc w:val="right"/>
              <w:rPr>
                <w:rFonts w:ascii="Arial" w:hAnsi="Arial" w:cs="Arial"/>
                <w:sz w:val="18"/>
                <w:szCs w:val="18"/>
              </w:rPr>
            </w:pPr>
            <w:r w:rsidRPr="006D2CD3">
              <w:rPr>
                <w:rFonts w:ascii="Arial" w:hAnsi="Arial" w:cs="Arial"/>
                <w:sz w:val="18"/>
                <w:szCs w:val="18"/>
                <w:lang w:val="en-GB"/>
              </w:rPr>
              <w:t>-</w:t>
            </w:r>
          </w:p>
        </w:tc>
      </w:tr>
      <w:tr w:rsidR="006D2CD3" w:rsidRPr="006D2CD3" w14:paraId="13185A68" w14:textId="77777777" w:rsidTr="65846EA9">
        <w:tc>
          <w:tcPr>
            <w:tcW w:w="3989" w:type="dxa"/>
            <w:tcBorders>
              <w:top w:val="nil"/>
              <w:left w:val="nil"/>
              <w:bottom w:val="nil"/>
              <w:right w:val="nil"/>
            </w:tcBorders>
            <w:shd w:val="clear" w:color="auto" w:fill="auto"/>
          </w:tcPr>
          <w:p w14:paraId="1112DB8E" w14:textId="77777777" w:rsidR="00C6315A" w:rsidRPr="006D2CD3" w:rsidRDefault="00C6315A" w:rsidP="00C6315A">
            <w:pPr>
              <w:tabs>
                <w:tab w:val="left" w:pos="427"/>
              </w:tabs>
              <w:ind w:left="-86" w:right="-72"/>
              <w:jc w:val="left"/>
              <w:rPr>
                <w:rFonts w:ascii="Arial" w:hAnsi="Arial" w:cs="Arial"/>
                <w:sz w:val="18"/>
                <w:szCs w:val="18"/>
              </w:rPr>
            </w:pPr>
            <w:r w:rsidRPr="006D2CD3">
              <w:rPr>
                <w:rFonts w:ascii="Arial" w:hAnsi="Arial" w:cs="Arial"/>
                <w:sz w:val="18"/>
                <w:szCs w:val="18"/>
              </w:rPr>
              <w:tab/>
              <w:t>Provision for impairment</w:t>
            </w:r>
          </w:p>
        </w:tc>
        <w:tc>
          <w:tcPr>
            <w:tcW w:w="1368" w:type="dxa"/>
            <w:tcBorders>
              <w:bottom w:val="single" w:sz="4" w:space="0" w:color="auto"/>
            </w:tcBorders>
            <w:shd w:val="clear" w:color="auto" w:fill="auto"/>
          </w:tcPr>
          <w:p w14:paraId="1B7D9D78" w14:textId="311EF727" w:rsidR="00C6315A" w:rsidRPr="006D2CD3" w:rsidRDefault="00C6315A" w:rsidP="65846EA9">
            <w:pPr>
              <w:ind w:right="-72"/>
              <w:jc w:val="right"/>
              <w:rPr>
                <w:rFonts w:ascii="Arial" w:hAnsi="Arial" w:cs="Arial"/>
                <w:sz w:val="18"/>
                <w:szCs w:val="18"/>
              </w:rPr>
            </w:pPr>
            <w:r w:rsidRPr="006D2CD3">
              <w:rPr>
                <w:rFonts w:ascii="Arial" w:hAnsi="Arial" w:cs="Arial"/>
                <w:sz w:val="18"/>
                <w:szCs w:val="18"/>
              </w:rPr>
              <w:t>(20,215,318)</w:t>
            </w:r>
          </w:p>
        </w:tc>
        <w:tc>
          <w:tcPr>
            <w:tcW w:w="1368" w:type="dxa"/>
            <w:tcBorders>
              <w:bottom w:val="single" w:sz="4" w:space="0" w:color="auto"/>
            </w:tcBorders>
            <w:shd w:val="clear" w:color="auto" w:fill="auto"/>
            <w:vAlign w:val="bottom"/>
          </w:tcPr>
          <w:p w14:paraId="3D0ED7FD" w14:textId="6C8A476F" w:rsidR="00C6315A" w:rsidRPr="006D2CD3" w:rsidRDefault="00C6315A" w:rsidP="00C6315A">
            <w:pPr>
              <w:tabs>
                <w:tab w:val="left" w:pos="-72"/>
              </w:tabs>
              <w:ind w:right="-72"/>
              <w:jc w:val="right"/>
              <w:rPr>
                <w:rFonts w:ascii="Arial" w:hAnsi="Arial" w:cs="Arial"/>
                <w:sz w:val="18"/>
                <w:szCs w:val="18"/>
              </w:rPr>
            </w:pPr>
            <w:r w:rsidRPr="006D2CD3">
              <w:rPr>
                <w:rFonts w:ascii="Arial" w:hAnsi="Arial" w:cs="Arial"/>
                <w:sz w:val="18"/>
                <w:szCs w:val="18"/>
                <w:cs/>
              </w:rPr>
              <w:t>(</w:t>
            </w:r>
            <w:r w:rsidRPr="006D2CD3">
              <w:rPr>
                <w:rFonts w:ascii="Arial" w:hAnsi="Arial" w:cs="Arial"/>
                <w:sz w:val="18"/>
                <w:szCs w:val="18"/>
                <w:lang w:val="en-GB"/>
              </w:rPr>
              <w:t>20</w:t>
            </w:r>
            <w:r w:rsidRPr="006D2CD3">
              <w:rPr>
                <w:rFonts w:ascii="Arial" w:hAnsi="Arial" w:cs="Arial"/>
                <w:sz w:val="18"/>
                <w:szCs w:val="18"/>
              </w:rPr>
              <w:t>,</w:t>
            </w:r>
            <w:r w:rsidRPr="006D2CD3">
              <w:rPr>
                <w:rFonts w:ascii="Arial" w:hAnsi="Arial" w:cs="Arial"/>
                <w:sz w:val="18"/>
                <w:szCs w:val="18"/>
                <w:lang w:val="en-GB"/>
              </w:rPr>
              <w:t>215</w:t>
            </w:r>
            <w:r w:rsidRPr="006D2CD3">
              <w:rPr>
                <w:rFonts w:ascii="Arial" w:hAnsi="Arial" w:cs="Arial"/>
                <w:sz w:val="18"/>
                <w:szCs w:val="18"/>
              </w:rPr>
              <w:t>,</w:t>
            </w:r>
            <w:r w:rsidRPr="006D2CD3">
              <w:rPr>
                <w:rFonts w:ascii="Arial" w:hAnsi="Arial" w:cs="Arial"/>
                <w:sz w:val="18"/>
                <w:szCs w:val="18"/>
                <w:lang w:val="en-GB"/>
              </w:rPr>
              <w:t>318</w:t>
            </w:r>
            <w:r w:rsidRPr="006D2CD3">
              <w:rPr>
                <w:rFonts w:ascii="Arial" w:hAnsi="Arial" w:cs="Arial"/>
                <w:sz w:val="18"/>
                <w:szCs w:val="18"/>
                <w:cs/>
              </w:rPr>
              <w:t>)</w:t>
            </w:r>
          </w:p>
        </w:tc>
        <w:tc>
          <w:tcPr>
            <w:tcW w:w="1368" w:type="dxa"/>
            <w:tcBorders>
              <w:bottom w:val="single" w:sz="4" w:space="0" w:color="auto"/>
            </w:tcBorders>
            <w:shd w:val="clear" w:color="auto" w:fill="auto"/>
          </w:tcPr>
          <w:p w14:paraId="7D80E51D" w14:textId="1EF41393" w:rsidR="00C6315A" w:rsidRPr="006D2CD3" w:rsidRDefault="00C6315A" w:rsidP="00C6315A">
            <w:pPr>
              <w:tabs>
                <w:tab w:val="left" w:pos="-72"/>
              </w:tabs>
              <w:ind w:right="-72"/>
              <w:jc w:val="right"/>
              <w:rPr>
                <w:rFonts w:ascii="Arial" w:hAnsi="Arial" w:cs="Arial"/>
                <w:sz w:val="18"/>
                <w:szCs w:val="18"/>
              </w:rPr>
            </w:pPr>
            <w:r w:rsidRPr="006D2CD3">
              <w:rPr>
                <w:rFonts w:ascii="Arial" w:hAnsi="Arial" w:cs="Arial"/>
                <w:sz w:val="18"/>
                <w:szCs w:val="18"/>
              </w:rPr>
              <w:t>(20,215,318)</w:t>
            </w:r>
          </w:p>
        </w:tc>
        <w:tc>
          <w:tcPr>
            <w:tcW w:w="1368" w:type="dxa"/>
            <w:tcBorders>
              <w:bottom w:val="single" w:sz="4" w:space="0" w:color="auto"/>
            </w:tcBorders>
            <w:shd w:val="clear" w:color="auto" w:fill="auto"/>
          </w:tcPr>
          <w:p w14:paraId="54E2926E" w14:textId="4C345959" w:rsidR="00C6315A" w:rsidRPr="006D2CD3" w:rsidRDefault="00C6315A" w:rsidP="00C6315A">
            <w:pPr>
              <w:tabs>
                <w:tab w:val="left" w:pos="-72"/>
              </w:tabs>
              <w:ind w:right="-72"/>
              <w:jc w:val="right"/>
              <w:rPr>
                <w:rFonts w:ascii="Arial" w:hAnsi="Arial" w:cs="Arial"/>
                <w:sz w:val="18"/>
                <w:szCs w:val="18"/>
              </w:rPr>
            </w:pPr>
            <w:r w:rsidRPr="006D2CD3">
              <w:rPr>
                <w:rFonts w:ascii="Arial" w:hAnsi="Arial" w:cs="Arial"/>
                <w:sz w:val="18"/>
                <w:szCs w:val="18"/>
                <w:cs/>
                <w:lang w:val="en-GB"/>
              </w:rPr>
              <w:t>(</w:t>
            </w:r>
            <w:r w:rsidRPr="006D2CD3">
              <w:rPr>
                <w:rFonts w:ascii="Arial" w:hAnsi="Arial" w:cs="Arial"/>
                <w:sz w:val="18"/>
                <w:szCs w:val="18"/>
                <w:lang w:val="en-GB"/>
              </w:rPr>
              <w:t>20,215,318</w:t>
            </w:r>
            <w:r w:rsidRPr="006D2CD3">
              <w:rPr>
                <w:rFonts w:ascii="Arial" w:hAnsi="Arial" w:cs="Arial"/>
                <w:sz w:val="18"/>
                <w:szCs w:val="18"/>
                <w:cs/>
                <w:lang w:val="en-GB"/>
              </w:rPr>
              <w:t>)</w:t>
            </w:r>
          </w:p>
        </w:tc>
      </w:tr>
      <w:tr w:rsidR="006D2CD3" w:rsidRPr="006D2CD3" w14:paraId="5AB5E825" w14:textId="77777777" w:rsidTr="65846EA9">
        <w:tc>
          <w:tcPr>
            <w:tcW w:w="3989" w:type="dxa"/>
            <w:shd w:val="clear" w:color="auto" w:fill="auto"/>
            <w:vAlign w:val="bottom"/>
          </w:tcPr>
          <w:p w14:paraId="28511675" w14:textId="77777777" w:rsidR="00C6315A" w:rsidRPr="006D2CD3" w:rsidRDefault="00C6315A" w:rsidP="00C6315A">
            <w:pPr>
              <w:ind w:left="-86" w:right="-72"/>
              <w:jc w:val="left"/>
              <w:rPr>
                <w:rFonts w:ascii="Arial" w:hAnsi="Arial" w:cs="Arial"/>
                <w:sz w:val="18"/>
                <w:szCs w:val="18"/>
                <w:cs/>
              </w:rPr>
            </w:pPr>
          </w:p>
        </w:tc>
        <w:tc>
          <w:tcPr>
            <w:tcW w:w="1368" w:type="dxa"/>
            <w:tcBorders>
              <w:top w:val="single" w:sz="4" w:space="0" w:color="auto"/>
            </w:tcBorders>
            <w:shd w:val="clear" w:color="auto" w:fill="auto"/>
            <w:vAlign w:val="bottom"/>
          </w:tcPr>
          <w:p w14:paraId="49D755B4"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64FFB401"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40A96D7E"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3EDA6087" w14:textId="77777777" w:rsidR="00C6315A" w:rsidRPr="006D2CD3" w:rsidRDefault="00C6315A" w:rsidP="00C6315A">
            <w:pPr>
              <w:ind w:right="-72"/>
              <w:jc w:val="right"/>
              <w:rPr>
                <w:rFonts w:ascii="Arial" w:hAnsi="Arial" w:cs="Arial"/>
                <w:sz w:val="18"/>
                <w:szCs w:val="18"/>
                <w:cs/>
              </w:rPr>
            </w:pPr>
          </w:p>
        </w:tc>
      </w:tr>
      <w:tr w:rsidR="006D2CD3" w:rsidRPr="006D2CD3" w14:paraId="74320385" w14:textId="77777777" w:rsidTr="65846EA9">
        <w:tc>
          <w:tcPr>
            <w:tcW w:w="3989" w:type="dxa"/>
            <w:shd w:val="clear" w:color="auto" w:fill="auto"/>
            <w:vAlign w:val="bottom"/>
          </w:tcPr>
          <w:p w14:paraId="0F97A9C3" w14:textId="77777777" w:rsidR="00C6315A" w:rsidRPr="006D2CD3" w:rsidRDefault="00C6315A" w:rsidP="00C6315A">
            <w:pPr>
              <w:pStyle w:val="Header"/>
              <w:ind w:left="-86" w:right="-72"/>
              <w:jc w:val="left"/>
              <w:rPr>
                <w:rFonts w:ascii="Arial" w:hAnsi="Arial" w:cs="Arial"/>
                <w:sz w:val="18"/>
                <w:szCs w:val="18"/>
                <w:lang w:val="en-US"/>
              </w:rPr>
            </w:pPr>
            <w:r w:rsidRPr="006D2CD3">
              <w:rPr>
                <w:rFonts w:ascii="Arial" w:hAnsi="Arial" w:cs="Arial"/>
                <w:sz w:val="18"/>
                <w:szCs w:val="18"/>
              </w:rPr>
              <w:t>Net book amount</w:t>
            </w:r>
          </w:p>
        </w:tc>
        <w:tc>
          <w:tcPr>
            <w:tcW w:w="1368" w:type="dxa"/>
            <w:tcBorders>
              <w:bottom w:val="single" w:sz="4" w:space="0" w:color="auto"/>
            </w:tcBorders>
            <w:shd w:val="clear" w:color="auto" w:fill="auto"/>
            <w:vAlign w:val="bottom"/>
          </w:tcPr>
          <w:p w14:paraId="48585AE8" w14:textId="3951D17A" w:rsidR="00C6315A" w:rsidRPr="006D2CD3" w:rsidRDefault="00C6315A" w:rsidP="65846EA9">
            <w:pPr>
              <w:ind w:right="-72"/>
              <w:jc w:val="right"/>
              <w:rPr>
                <w:rFonts w:ascii="Arial" w:hAnsi="Arial" w:cs="Arial"/>
                <w:sz w:val="18"/>
                <w:szCs w:val="18"/>
              </w:rPr>
            </w:pPr>
            <w:r w:rsidRPr="006D2CD3">
              <w:rPr>
                <w:rFonts w:ascii="Arial" w:hAnsi="Arial" w:cs="Arial"/>
                <w:sz w:val="18"/>
                <w:szCs w:val="18"/>
              </w:rPr>
              <w:t>100,006,510</w:t>
            </w:r>
          </w:p>
        </w:tc>
        <w:tc>
          <w:tcPr>
            <w:tcW w:w="1368" w:type="dxa"/>
            <w:tcBorders>
              <w:bottom w:val="single" w:sz="4" w:space="0" w:color="auto"/>
            </w:tcBorders>
            <w:shd w:val="clear" w:color="auto" w:fill="auto"/>
            <w:vAlign w:val="bottom"/>
          </w:tcPr>
          <w:p w14:paraId="00A4518C" w14:textId="684C73DB" w:rsidR="00C6315A" w:rsidRPr="006D2CD3" w:rsidRDefault="00C6315A" w:rsidP="00C6315A">
            <w:pPr>
              <w:tabs>
                <w:tab w:val="left" w:pos="-72"/>
              </w:tabs>
              <w:ind w:right="-72"/>
              <w:jc w:val="right"/>
              <w:rPr>
                <w:rFonts w:ascii="Arial" w:hAnsi="Arial" w:cs="Arial"/>
                <w:sz w:val="18"/>
                <w:szCs w:val="18"/>
              </w:rPr>
            </w:pPr>
            <w:r w:rsidRPr="006D2CD3">
              <w:rPr>
                <w:rFonts w:ascii="Arial" w:hAnsi="Arial" w:cs="Arial"/>
                <w:sz w:val="18"/>
                <w:szCs w:val="18"/>
                <w:lang w:val="en-GB"/>
              </w:rPr>
              <w:t>100,968,511</w:t>
            </w:r>
          </w:p>
        </w:tc>
        <w:tc>
          <w:tcPr>
            <w:tcW w:w="1368" w:type="dxa"/>
            <w:tcBorders>
              <w:bottom w:val="single" w:sz="4" w:space="0" w:color="auto"/>
            </w:tcBorders>
            <w:shd w:val="clear" w:color="auto" w:fill="auto"/>
          </w:tcPr>
          <w:p w14:paraId="3AD9247A" w14:textId="64AC1D18" w:rsidR="00C6315A" w:rsidRPr="006D2CD3" w:rsidRDefault="00C6315A" w:rsidP="00C6315A">
            <w:pPr>
              <w:tabs>
                <w:tab w:val="left" w:pos="-72"/>
              </w:tabs>
              <w:ind w:right="-72"/>
              <w:jc w:val="right"/>
              <w:rPr>
                <w:rFonts w:ascii="Arial" w:hAnsi="Arial" w:cs="Arial"/>
                <w:sz w:val="18"/>
                <w:szCs w:val="18"/>
                <w:lang w:val="en-GB"/>
              </w:rPr>
            </w:pPr>
            <w:r w:rsidRPr="006D2CD3">
              <w:rPr>
                <w:rFonts w:ascii="Arial" w:hAnsi="Arial" w:cs="Arial"/>
                <w:sz w:val="18"/>
                <w:szCs w:val="18"/>
                <w:lang w:val="en-GB"/>
              </w:rPr>
              <w:t>89,977,885</w:t>
            </w:r>
          </w:p>
        </w:tc>
        <w:tc>
          <w:tcPr>
            <w:tcW w:w="1368" w:type="dxa"/>
            <w:tcBorders>
              <w:bottom w:val="single" w:sz="4" w:space="0" w:color="auto"/>
            </w:tcBorders>
            <w:shd w:val="clear" w:color="auto" w:fill="auto"/>
          </w:tcPr>
          <w:p w14:paraId="37593423" w14:textId="2450A38F" w:rsidR="00C6315A" w:rsidRPr="006D2CD3" w:rsidRDefault="00C6315A" w:rsidP="00C6315A">
            <w:pPr>
              <w:tabs>
                <w:tab w:val="left" w:pos="-72"/>
              </w:tabs>
              <w:ind w:right="-72"/>
              <w:jc w:val="right"/>
              <w:rPr>
                <w:rFonts w:ascii="Arial" w:hAnsi="Arial" w:cs="Arial"/>
                <w:sz w:val="18"/>
                <w:szCs w:val="18"/>
                <w:lang w:val="en-GB"/>
              </w:rPr>
            </w:pPr>
            <w:r w:rsidRPr="006D2CD3">
              <w:rPr>
                <w:rFonts w:ascii="Arial" w:hAnsi="Arial" w:cs="Arial"/>
                <w:sz w:val="18"/>
                <w:szCs w:val="18"/>
                <w:lang w:val="en-GB"/>
              </w:rPr>
              <w:t>89,977,885</w:t>
            </w:r>
          </w:p>
        </w:tc>
      </w:tr>
      <w:tr w:rsidR="006D2CD3" w:rsidRPr="006D2CD3" w14:paraId="3CD8B7D9" w14:textId="77777777" w:rsidTr="65846EA9">
        <w:tc>
          <w:tcPr>
            <w:tcW w:w="3989" w:type="dxa"/>
            <w:shd w:val="clear" w:color="auto" w:fill="auto"/>
            <w:vAlign w:val="bottom"/>
          </w:tcPr>
          <w:p w14:paraId="3DBDF93B" w14:textId="77777777" w:rsidR="00C6315A" w:rsidRPr="006D2CD3" w:rsidRDefault="00C6315A" w:rsidP="00C6315A">
            <w:pPr>
              <w:pStyle w:val="Heade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3C0F2646"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C3C1D1A"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193547D6"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C11AAF8" w14:textId="77777777" w:rsidR="00C6315A" w:rsidRPr="006D2CD3" w:rsidRDefault="00C6315A" w:rsidP="00C6315A">
            <w:pPr>
              <w:ind w:right="-72"/>
              <w:jc w:val="right"/>
              <w:rPr>
                <w:rFonts w:ascii="Arial" w:hAnsi="Arial" w:cs="Arial"/>
                <w:sz w:val="18"/>
                <w:szCs w:val="18"/>
                <w:cs/>
              </w:rPr>
            </w:pPr>
          </w:p>
        </w:tc>
      </w:tr>
      <w:tr w:rsidR="006D2CD3" w:rsidRPr="006D2CD3" w14:paraId="2730E7D9" w14:textId="77777777" w:rsidTr="65846EA9">
        <w:tc>
          <w:tcPr>
            <w:tcW w:w="3989" w:type="dxa"/>
            <w:shd w:val="clear" w:color="auto" w:fill="auto"/>
            <w:vAlign w:val="bottom"/>
          </w:tcPr>
          <w:p w14:paraId="6111CBCF" w14:textId="77777777" w:rsidR="00C6315A" w:rsidRPr="006D2CD3" w:rsidRDefault="00C6315A" w:rsidP="00C6315A">
            <w:pPr>
              <w:pStyle w:val="Header"/>
              <w:ind w:left="-86" w:right="-72"/>
              <w:jc w:val="left"/>
              <w:rPr>
                <w:rFonts w:ascii="Arial" w:hAnsi="Arial" w:cs="Arial"/>
                <w:sz w:val="18"/>
                <w:szCs w:val="18"/>
                <w:lang w:val="en-GB"/>
              </w:rPr>
            </w:pPr>
            <w:r w:rsidRPr="006D2CD3">
              <w:rPr>
                <w:rFonts w:ascii="Arial" w:hAnsi="Arial" w:cs="Arial"/>
                <w:sz w:val="18"/>
                <w:szCs w:val="18"/>
                <w:lang w:val="en-GB"/>
              </w:rPr>
              <w:t>Fair value</w:t>
            </w:r>
          </w:p>
        </w:tc>
        <w:tc>
          <w:tcPr>
            <w:tcW w:w="1368" w:type="dxa"/>
            <w:tcBorders>
              <w:bottom w:val="single" w:sz="4" w:space="0" w:color="auto"/>
            </w:tcBorders>
            <w:shd w:val="clear" w:color="auto" w:fill="auto"/>
            <w:vAlign w:val="bottom"/>
          </w:tcPr>
          <w:p w14:paraId="02C4A516" w14:textId="314F30EA" w:rsidR="00C6315A" w:rsidRPr="006D2CD3" w:rsidRDefault="00C6315A" w:rsidP="00C6315A">
            <w:pPr>
              <w:ind w:right="-72"/>
              <w:jc w:val="right"/>
              <w:rPr>
                <w:rFonts w:ascii="Arial" w:hAnsi="Arial" w:cs="Arial"/>
                <w:sz w:val="18"/>
                <w:szCs w:val="18"/>
                <w:cs/>
              </w:rPr>
            </w:pPr>
            <w:r w:rsidRPr="006D2CD3">
              <w:rPr>
                <w:rFonts w:ascii="Arial" w:hAnsi="Arial" w:cs="Arial"/>
                <w:sz w:val="18"/>
                <w:szCs w:val="18"/>
              </w:rPr>
              <w:t>270,040,040</w:t>
            </w:r>
          </w:p>
        </w:tc>
        <w:tc>
          <w:tcPr>
            <w:tcW w:w="1368" w:type="dxa"/>
            <w:tcBorders>
              <w:bottom w:val="single" w:sz="4" w:space="0" w:color="auto"/>
            </w:tcBorders>
            <w:shd w:val="clear" w:color="auto" w:fill="auto"/>
            <w:vAlign w:val="bottom"/>
          </w:tcPr>
          <w:p w14:paraId="4CFDEB26" w14:textId="164CE43D" w:rsidR="00C6315A" w:rsidRPr="006D2CD3" w:rsidRDefault="00C6315A" w:rsidP="00C6315A">
            <w:pPr>
              <w:ind w:right="-72"/>
              <w:jc w:val="right"/>
              <w:rPr>
                <w:rFonts w:ascii="Arial" w:hAnsi="Arial" w:cs="Arial"/>
                <w:sz w:val="18"/>
                <w:szCs w:val="18"/>
                <w:cs/>
              </w:rPr>
            </w:pPr>
            <w:r w:rsidRPr="006D2CD3">
              <w:rPr>
                <w:rFonts w:ascii="Arial" w:hAnsi="Arial" w:cs="Arial"/>
                <w:sz w:val="18"/>
                <w:szCs w:val="18"/>
                <w:lang w:val="en-GB"/>
              </w:rPr>
              <w:t>270</w:t>
            </w:r>
            <w:r w:rsidRPr="006D2CD3">
              <w:rPr>
                <w:rFonts w:ascii="Arial" w:hAnsi="Arial" w:cs="Arial"/>
                <w:sz w:val="18"/>
                <w:szCs w:val="18"/>
              </w:rPr>
              <w:t>,</w:t>
            </w:r>
            <w:r w:rsidRPr="006D2CD3">
              <w:rPr>
                <w:rFonts w:ascii="Arial" w:hAnsi="Arial" w:cs="Arial"/>
                <w:sz w:val="18"/>
                <w:szCs w:val="18"/>
                <w:lang w:val="en-GB"/>
              </w:rPr>
              <w:t>040</w:t>
            </w:r>
            <w:r w:rsidRPr="006D2CD3">
              <w:rPr>
                <w:rFonts w:ascii="Arial" w:hAnsi="Arial" w:cs="Arial"/>
                <w:sz w:val="18"/>
                <w:szCs w:val="18"/>
              </w:rPr>
              <w:t>,</w:t>
            </w:r>
            <w:r w:rsidRPr="006D2CD3">
              <w:rPr>
                <w:rFonts w:ascii="Arial" w:hAnsi="Arial" w:cs="Arial"/>
                <w:sz w:val="18"/>
                <w:szCs w:val="18"/>
                <w:lang w:val="en-GB"/>
              </w:rPr>
              <w:t>040</w:t>
            </w:r>
          </w:p>
        </w:tc>
        <w:tc>
          <w:tcPr>
            <w:tcW w:w="1368" w:type="dxa"/>
            <w:tcBorders>
              <w:bottom w:val="single" w:sz="4" w:space="0" w:color="auto"/>
            </w:tcBorders>
            <w:shd w:val="clear" w:color="auto" w:fill="auto"/>
          </w:tcPr>
          <w:p w14:paraId="4432E673" w14:textId="153DE088" w:rsidR="00C6315A" w:rsidRPr="006D2CD3" w:rsidRDefault="00C6315A" w:rsidP="00C6315A">
            <w:pPr>
              <w:ind w:right="-72"/>
              <w:jc w:val="right"/>
              <w:rPr>
                <w:rFonts w:ascii="Arial" w:hAnsi="Arial" w:cs="Arial"/>
                <w:sz w:val="18"/>
                <w:szCs w:val="18"/>
                <w:cs/>
              </w:rPr>
            </w:pPr>
            <w:r w:rsidRPr="006D2CD3">
              <w:rPr>
                <w:rFonts w:ascii="Arial" w:hAnsi="Arial" w:cs="Arial"/>
                <w:sz w:val="18"/>
                <w:szCs w:val="18"/>
              </w:rPr>
              <w:t>251,146,000</w:t>
            </w:r>
          </w:p>
        </w:tc>
        <w:tc>
          <w:tcPr>
            <w:tcW w:w="1368" w:type="dxa"/>
            <w:tcBorders>
              <w:bottom w:val="single" w:sz="4" w:space="0" w:color="auto"/>
            </w:tcBorders>
            <w:shd w:val="clear" w:color="auto" w:fill="auto"/>
          </w:tcPr>
          <w:p w14:paraId="6FBFABDB" w14:textId="5E980BCF" w:rsidR="00C6315A" w:rsidRPr="006D2CD3" w:rsidRDefault="00C6315A" w:rsidP="00C6315A">
            <w:pPr>
              <w:ind w:right="-72"/>
              <w:jc w:val="right"/>
              <w:rPr>
                <w:rFonts w:ascii="Arial" w:hAnsi="Arial" w:cs="Arial"/>
                <w:sz w:val="18"/>
                <w:szCs w:val="18"/>
                <w:cs/>
              </w:rPr>
            </w:pPr>
            <w:r w:rsidRPr="006D2CD3">
              <w:rPr>
                <w:rFonts w:ascii="Arial" w:hAnsi="Arial" w:cs="Arial"/>
                <w:sz w:val="18"/>
                <w:szCs w:val="18"/>
                <w:lang w:val="en-GB"/>
              </w:rPr>
              <w:t>251</w:t>
            </w:r>
            <w:r w:rsidRPr="006D2CD3">
              <w:rPr>
                <w:rFonts w:ascii="Arial" w:hAnsi="Arial" w:cs="Arial"/>
                <w:sz w:val="18"/>
                <w:szCs w:val="18"/>
              </w:rPr>
              <w:t>,</w:t>
            </w:r>
            <w:r w:rsidRPr="006D2CD3">
              <w:rPr>
                <w:rFonts w:ascii="Arial" w:hAnsi="Arial" w:cs="Arial"/>
                <w:sz w:val="18"/>
                <w:szCs w:val="18"/>
                <w:lang w:val="en-GB"/>
              </w:rPr>
              <w:t>146</w:t>
            </w:r>
            <w:r w:rsidRPr="006D2CD3">
              <w:rPr>
                <w:rFonts w:ascii="Arial" w:hAnsi="Arial" w:cs="Arial"/>
                <w:sz w:val="18"/>
                <w:szCs w:val="18"/>
              </w:rPr>
              <w:t>,</w:t>
            </w:r>
            <w:r w:rsidRPr="006D2CD3">
              <w:rPr>
                <w:rFonts w:ascii="Arial" w:hAnsi="Arial" w:cs="Arial"/>
                <w:sz w:val="18"/>
                <w:szCs w:val="18"/>
                <w:lang w:val="en-GB"/>
              </w:rPr>
              <w:t>000</w:t>
            </w:r>
          </w:p>
        </w:tc>
      </w:tr>
      <w:tr w:rsidR="006D2CD3" w:rsidRPr="006D2CD3" w14:paraId="05E2A8FD" w14:textId="77777777" w:rsidTr="65846EA9">
        <w:tc>
          <w:tcPr>
            <w:tcW w:w="3989" w:type="dxa"/>
            <w:shd w:val="clear" w:color="auto" w:fill="auto"/>
            <w:vAlign w:val="bottom"/>
          </w:tcPr>
          <w:p w14:paraId="1A3B29E7" w14:textId="77777777" w:rsidR="00C6315A" w:rsidRPr="006D2CD3" w:rsidRDefault="00C6315A" w:rsidP="00C6315A">
            <w:pPr>
              <w:pStyle w:val="Heade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6AC353FD"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6279FF47"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D4335FC"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167AF3AB" w14:textId="77777777" w:rsidR="00C6315A" w:rsidRPr="006D2CD3" w:rsidRDefault="00C6315A" w:rsidP="00C6315A">
            <w:pPr>
              <w:ind w:right="-72"/>
              <w:jc w:val="right"/>
              <w:rPr>
                <w:rFonts w:ascii="Arial" w:hAnsi="Arial" w:cs="Arial"/>
                <w:sz w:val="18"/>
                <w:szCs w:val="18"/>
                <w:cs/>
              </w:rPr>
            </w:pPr>
          </w:p>
        </w:tc>
      </w:tr>
      <w:tr w:rsidR="006D2CD3" w:rsidRPr="006D2CD3" w14:paraId="699D8ED7" w14:textId="77777777" w:rsidTr="65846EA9">
        <w:tc>
          <w:tcPr>
            <w:tcW w:w="3989" w:type="dxa"/>
            <w:tcBorders>
              <w:top w:val="nil"/>
              <w:left w:val="nil"/>
              <w:bottom w:val="nil"/>
              <w:right w:val="nil"/>
            </w:tcBorders>
            <w:shd w:val="clear" w:color="auto" w:fill="auto"/>
          </w:tcPr>
          <w:p w14:paraId="6379986C" w14:textId="77777777" w:rsidR="00C6315A" w:rsidRPr="006D2CD3" w:rsidRDefault="00C6315A" w:rsidP="00C6315A">
            <w:pPr>
              <w:ind w:left="-86" w:right="-72"/>
              <w:jc w:val="left"/>
              <w:rPr>
                <w:rFonts w:ascii="Arial" w:hAnsi="Arial" w:cs="Arial"/>
                <w:b/>
                <w:bCs/>
                <w:sz w:val="18"/>
                <w:szCs w:val="18"/>
              </w:rPr>
            </w:pPr>
            <w:r w:rsidRPr="006D2CD3">
              <w:rPr>
                <w:rFonts w:ascii="Arial" w:hAnsi="Arial" w:cs="Arial"/>
                <w:b/>
                <w:bCs/>
                <w:sz w:val="18"/>
                <w:szCs w:val="18"/>
              </w:rPr>
              <w:t xml:space="preserve">For the year ended </w:t>
            </w:r>
            <w:r w:rsidRPr="006D2CD3">
              <w:rPr>
                <w:rFonts w:ascii="Arial" w:hAnsi="Arial" w:cs="Arial"/>
                <w:b/>
                <w:bCs/>
                <w:sz w:val="18"/>
                <w:szCs w:val="18"/>
                <w:lang w:val="en-GB"/>
              </w:rPr>
              <w:t>31</w:t>
            </w:r>
            <w:r w:rsidRPr="006D2CD3">
              <w:rPr>
                <w:rFonts w:ascii="Arial" w:hAnsi="Arial" w:cs="Arial"/>
                <w:b/>
                <w:bCs/>
                <w:sz w:val="18"/>
                <w:szCs w:val="18"/>
              </w:rPr>
              <w:t xml:space="preserve"> December</w:t>
            </w:r>
          </w:p>
        </w:tc>
        <w:tc>
          <w:tcPr>
            <w:tcW w:w="1368" w:type="dxa"/>
            <w:shd w:val="clear" w:color="auto" w:fill="auto"/>
            <w:vAlign w:val="bottom"/>
          </w:tcPr>
          <w:p w14:paraId="4AD94F02" w14:textId="77777777" w:rsidR="00C6315A" w:rsidRPr="006D2CD3" w:rsidRDefault="00C6315A" w:rsidP="65846EA9">
            <w:pPr>
              <w:ind w:right="-72"/>
              <w:jc w:val="right"/>
              <w:rPr>
                <w:rFonts w:ascii="Arial" w:hAnsi="Arial" w:cs="Arial"/>
                <w:sz w:val="18"/>
                <w:szCs w:val="18"/>
              </w:rPr>
            </w:pPr>
          </w:p>
        </w:tc>
        <w:tc>
          <w:tcPr>
            <w:tcW w:w="1368" w:type="dxa"/>
            <w:shd w:val="clear" w:color="auto" w:fill="auto"/>
            <w:vAlign w:val="bottom"/>
          </w:tcPr>
          <w:p w14:paraId="0DB8EF86" w14:textId="77777777" w:rsidR="00C6315A" w:rsidRPr="006D2CD3" w:rsidRDefault="00C6315A" w:rsidP="00C6315A">
            <w:pPr>
              <w:tabs>
                <w:tab w:val="left" w:pos="-72"/>
              </w:tabs>
              <w:ind w:right="-72"/>
              <w:jc w:val="right"/>
              <w:rPr>
                <w:rFonts w:ascii="Arial" w:hAnsi="Arial" w:cs="Arial"/>
                <w:sz w:val="18"/>
                <w:szCs w:val="18"/>
              </w:rPr>
            </w:pPr>
          </w:p>
        </w:tc>
        <w:tc>
          <w:tcPr>
            <w:tcW w:w="1368" w:type="dxa"/>
            <w:shd w:val="clear" w:color="auto" w:fill="auto"/>
          </w:tcPr>
          <w:p w14:paraId="0AC99B75" w14:textId="77777777" w:rsidR="00C6315A" w:rsidRPr="006D2CD3" w:rsidRDefault="00C6315A" w:rsidP="00C6315A">
            <w:pPr>
              <w:tabs>
                <w:tab w:val="left" w:pos="-72"/>
              </w:tabs>
              <w:ind w:right="-72"/>
              <w:jc w:val="right"/>
              <w:rPr>
                <w:rFonts w:ascii="Arial" w:hAnsi="Arial" w:cs="Arial"/>
                <w:sz w:val="18"/>
                <w:szCs w:val="18"/>
                <w:lang w:val="en-GB"/>
              </w:rPr>
            </w:pPr>
          </w:p>
        </w:tc>
        <w:tc>
          <w:tcPr>
            <w:tcW w:w="1368" w:type="dxa"/>
            <w:shd w:val="clear" w:color="auto" w:fill="auto"/>
          </w:tcPr>
          <w:p w14:paraId="735D9EAF" w14:textId="77777777" w:rsidR="00C6315A" w:rsidRPr="006D2CD3" w:rsidRDefault="00C6315A" w:rsidP="00C6315A">
            <w:pPr>
              <w:tabs>
                <w:tab w:val="left" w:pos="-72"/>
              </w:tabs>
              <w:ind w:right="-72"/>
              <w:jc w:val="right"/>
              <w:rPr>
                <w:rFonts w:ascii="Arial" w:hAnsi="Arial" w:cs="Arial"/>
                <w:sz w:val="18"/>
                <w:szCs w:val="18"/>
                <w:lang w:val="en-GB"/>
              </w:rPr>
            </w:pPr>
          </w:p>
        </w:tc>
      </w:tr>
      <w:tr w:rsidR="006D2CD3" w:rsidRPr="006D2CD3" w14:paraId="4480F2C1" w14:textId="77777777" w:rsidTr="65846EA9">
        <w:tc>
          <w:tcPr>
            <w:tcW w:w="3989" w:type="dxa"/>
            <w:tcBorders>
              <w:top w:val="nil"/>
              <w:left w:val="nil"/>
              <w:bottom w:val="nil"/>
              <w:right w:val="nil"/>
            </w:tcBorders>
            <w:shd w:val="clear" w:color="auto" w:fill="auto"/>
          </w:tcPr>
          <w:p w14:paraId="5C7DC444" w14:textId="77777777" w:rsidR="00C6315A" w:rsidRPr="006D2CD3" w:rsidRDefault="00C6315A" w:rsidP="00C6315A">
            <w:pPr>
              <w:ind w:left="-86" w:right="-72"/>
              <w:jc w:val="left"/>
              <w:rPr>
                <w:rFonts w:ascii="Arial" w:hAnsi="Arial" w:cs="Arial"/>
                <w:sz w:val="18"/>
                <w:szCs w:val="18"/>
              </w:rPr>
            </w:pPr>
            <w:r w:rsidRPr="006D2CD3">
              <w:rPr>
                <w:rFonts w:ascii="Arial" w:hAnsi="Arial" w:cs="Arial"/>
                <w:sz w:val="18"/>
                <w:szCs w:val="18"/>
              </w:rPr>
              <w:t>Opening net book amount</w:t>
            </w:r>
          </w:p>
        </w:tc>
        <w:tc>
          <w:tcPr>
            <w:tcW w:w="1368" w:type="dxa"/>
            <w:shd w:val="clear" w:color="auto" w:fill="auto"/>
            <w:vAlign w:val="bottom"/>
          </w:tcPr>
          <w:p w14:paraId="5FDF4FB3" w14:textId="1CE46E4B" w:rsidR="00C6315A" w:rsidRPr="006D2CD3" w:rsidRDefault="00C6315A" w:rsidP="65846EA9">
            <w:pPr>
              <w:ind w:right="-72"/>
              <w:jc w:val="right"/>
              <w:rPr>
                <w:rFonts w:ascii="Arial" w:hAnsi="Arial" w:cs="Arial"/>
                <w:sz w:val="18"/>
                <w:szCs w:val="18"/>
                <w:lang w:val="en-GB"/>
              </w:rPr>
            </w:pPr>
            <w:r w:rsidRPr="006D2CD3">
              <w:rPr>
                <w:rFonts w:ascii="Arial" w:hAnsi="Arial" w:cs="Arial"/>
                <w:sz w:val="18"/>
                <w:szCs w:val="18"/>
              </w:rPr>
              <w:t>100,006,510</w:t>
            </w:r>
          </w:p>
        </w:tc>
        <w:tc>
          <w:tcPr>
            <w:tcW w:w="1368" w:type="dxa"/>
            <w:shd w:val="clear" w:color="auto" w:fill="auto"/>
            <w:vAlign w:val="bottom"/>
          </w:tcPr>
          <w:p w14:paraId="15016E8E" w14:textId="68ABE620" w:rsidR="00C6315A" w:rsidRPr="006D2CD3" w:rsidRDefault="00C6315A" w:rsidP="00C6315A">
            <w:pPr>
              <w:tabs>
                <w:tab w:val="left" w:pos="-72"/>
              </w:tabs>
              <w:ind w:right="-72"/>
              <w:jc w:val="right"/>
              <w:rPr>
                <w:rFonts w:ascii="Arial" w:hAnsi="Arial" w:cs="Arial"/>
                <w:sz w:val="18"/>
                <w:szCs w:val="18"/>
                <w:lang w:val="en-GB"/>
              </w:rPr>
            </w:pPr>
            <w:r w:rsidRPr="006D2CD3">
              <w:rPr>
                <w:rFonts w:ascii="Arial" w:hAnsi="Arial" w:cs="Arial"/>
                <w:sz w:val="18"/>
                <w:szCs w:val="18"/>
                <w:lang w:val="en-GB"/>
              </w:rPr>
              <w:t>100,968,511</w:t>
            </w:r>
          </w:p>
        </w:tc>
        <w:tc>
          <w:tcPr>
            <w:tcW w:w="1368" w:type="dxa"/>
            <w:shd w:val="clear" w:color="auto" w:fill="auto"/>
          </w:tcPr>
          <w:p w14:paraId="72FAFFF8" w14:textId="4329C99E" w:rsidR="00C6315A" w:rsidRPr="006D2CD3" w:rsidRDefault="00C6315A" w:rsidP="00C6315A">
            <w:pPr>
              <w:tabs>
                <w:tab w:val="left" w:pos="-72"/>
              </w:tabs>
              <w:ind w:right="-72"/>
              <w:jc w:val="right"/>
              <w:rPr>
                <w:rFonts w:ascii="Arial" w:hAnsi="Arial" w:cs="Arial"/>
                <w:sz w:val="18"/>
                <w:szCs w:val="18"/>
                <w:lang w:val="en-GB"/>
              </w:rPr>
            </w:pPr>
            <w:r w:rsidRPr="006D2CD3">
              <w:rPr>
                <w:rFonts w:ascii="Arial" w:hAnsi="Arial" w:cs="Arial"/>
                <w:sz w:val="18"/>
                <w:szCs w:val="18"/>
                <w:lang w:val="en-GB"/>
              </w:rPr>
              <w:t>89,977,885</w:t>
            </w:r>
          </w:p>
        </w:tc>
        <w:tc>
          <w:tcPr>
            <w:tcW w:w="1368" w:type="dxa"/>
            <w:shd w:val="clear" w:color="auto" w:fill="auto"/>
          </w:tcPr>
          <w:p w14:paraId="223ACAC0" w14:textId="70174C24" w:rsidR="00C6315A" w:rsidRPr="006D2CD3" w:rsidRDefault="00C6315A" w:rsidP="00C6315A">
            <w:pPr>
              <w:tabs>
                <w:tab w:val="left" w:pos="-72"/>
              </w:tabs>
              <w:ind w:right="-72"/>
              <w:jc w:val="right"/>
              <w:rPr>
                <w:rFonts w:ascii="Arial" w:hAnsi="Arial" w:cs="Arial"/>
                <w:sz w:val="18"/>
                <w:szCs w:val="18"/>
                <w:lang w:val="en-GB"/>
              </w:rPr>
            </w:pPr>
            <w:r w:rsidRPr="006D2CD3">
              <w:rPr>
                <w:rFonts w:ascii="Arial" w:hAnsi="Arial" w:cs="Arial"/>
                <w:sz w:val="18"/>
                <w:szCs w:val="18"/>
                <w:lang w:val="en-GB"/>
              </w:rPr>
              <w:t>89,977,885</w:t>
            </w:r>
          </w:p>
        </w:tc>
      </w:tr>
      <w:tr w:rsidR="006D2CD3" w:rsidRPr="006D2CD3" w14:paraId="66DEED47" w14:textId="77777777" w:rsidTr="65846EA9">
        <w:tc>
          <w:tcPr>
            <w:tcW w:w="3989" w:type="dxa"/>
            <w:tcBorders>
              <w:top w:val="nil"/>
              <w:left w:val="nil"/>
              <w:bottom w:val="nil"/>
              <w:right w:val="nil"/>
            </w:tcBorders>
            <w:shd w:val="clear" w:color="auto" w:fill="auto"/>
          </w:tcPr>
          <w:p w14:paraId="5EF5CA78" w14:textId="3CEE2E8D" w:rsidR="004B2854" w:rsidRPr="006D2CD3" w:rsidRDefault="004B2854" w:rsidP="32A7D33E">
            <w:pPr>
              <w:ind w:left="-86" w:right="-72"/>
              <w:jc w:val="left"/>
              <w:rPr>
                <w:rFonts w:ascii="Arial" w:hAnsi="Arial" w:cs="Arial"/>
                <w:sz w:val="18"/>
                <w:szCs w:val="18"/>
              </w:rPr>
            </w:pPr>
            <w:r w:rsidRPr="006D2CD3">
              <w:rPr>
                <w:rFonts w:ascii="Arial" w:hAnsi="Arial" w:cs="Arial"/>
                <w:sz w:val="18"/>
                <w:szCs w:val="18"/>
              </w:rPr>
              <w:t>Reclassification</w:t>
            </w:r>
            <w:r w:rsidR="50F994D9" w:rsidRPr="006D2CD3">
              <w:rPr>
                <w:rFonts w:ascii="Arial" w:hAnsi="Arial" w:cs="Arial"/>
                <w:sz w:val="18"/>
                <w:szCs w:val="18"/>
              </w:rPr>
              <w:t xml:space="preserve"> </w:t>
            </w:r>
            <w:r w:rsidR="50F994D9" w:rsidRPr="006D2CD3">
              <w:rPr>
                <w:rFonts w:ascii="Arial" w:hAnsi="Arial" w:cs="Arial"/>
                <w:sz w:val="18"/>
                <w:szCs w:val="18"/>
                <w:lang w:val="en-GB"/>
              </w:rPr>
              <w:t>(Note 1</w:t>
            </w:r>
            <w:r w:rsidR="2065E490" w:rsidRPr="006D2CD3">
              <w:rPr>
                <w:rFonts w:ascii="Arial" w:hAnsi="Arial" w:cs="Arial"/>
                <w:sz w:val="18"/>
                <w:szCs w:val="18"/>
                <w:lang w:val="en-GB"/>
              </w:rPr>
              <w:t>6</w:t>
            </w:r>
            <w:r w:rsidR="50F994D9" w:rsidRPr="006D2CD3">
              <w:rPr>
                <w:rFonts w:ascii="Arial" w:hAnsi="Arial" w:cs="Arial"/>
                <w:sz w:val="18"/>
                <w:szCs w:val="18"/>
                <w:lang w:val="en-GB"/>
              </w:rPr>
              <w:t>)</w:t>
            </w:r>
          </w:p>
        </w:tc>
        <w:tc>
          <w:tcPr>
            <w:tcW w:w="1368" w:type="dxa"/>
            <w:shd w:val="clear" w:color="auto" w:fill="auto"/>
            <w:vAlign w:val="bottom"/>
          </w:tcPr>
          <w:p w14:paraId="16654DC4" w14:textId="1C0CA6E7" w:rsidR="004B2854" w:rsidRPr="006D2CD3" w:rsidRDefault="004B2854" w:rsidP="65846EA9">
            <w:pPr>
              <w:ind w:right="-72"/>
              <w:jc w:val="right"/>
              <w:rPr>
                <w:rFonts w:ascii="Arial" w:hAnsi="Arial" w:cs="Arial"/>
                <w:sz w:val="18"/>
                <w:szCs w:val="18"/>
              </w:rPr>
            </w:pPr>
            <w:r w:rsidRPr="006D2CD3">
              <w:rPr>
                <w:rFonts w:ascii="Arial" w:hAnsi="Arial" w:cs="Arial"/>
                <w:sz w:val="18"/>
                <w:szCs w:val="18"/>
                <w:lang w:val="en-GB"/>
              </w:rPr>
              <w:t>(43,846,782)</w:t>
            </w:r>
          </w:p>
        </w:tc>
        <w:tc>
          <w:tcPr>
            <w:tcW w:w="1368" w:type="dxa"/>
            <w:shd w:val="clear" w:color="auto" w:fill="auto"/>
            <w:vAlign w:val="bottom"/>
          </w:tcPr>
          <w:p w14:paraId="47650875" w14:textId="77A10FD2" w:rsidR="004B2854" w:rsidRPr="006D2CD3" w:rsidRDefault="004F3CF4" w:rsidP="004B2854">
            <w:pPr>
              <w:tabs>
                <w:tab w:val="left" w:pos="-72"/>
              </w:tabs>
              <w:ind w:right="-72"/>
              <w:jc w:val="right"/>
              <w:rPr>
                <w:rFonts w:ascii="Arial" w:hAnsi="Arial" w:cs="Arial"/>
                <w:sz w:val="18"/>
                <w:szCs w:val="18"/>
                <w:lang w:val="en-GB"/>
              </w:rPr>
            </w:pPr>
            <w:r w:rsidRPr="006D2CD3">
              <w:rPr>
                <w:rFonts w:ascii="Arial" w:hAnsi="Arial" w:cs="Arial"/>
                <w:sz w:val="18"/>
                <w:szCs w:val="18"/>
                <w:lang w:val="en-GB"/>
              </w:rPr>
              <w:t>-</w:t>
            </w:r>
          </w:p>
        </w:tc>
        <w:tc>
          <w:tcPr>
            <w:tcW w:w="1368" w:type="dxa"/>
            <w:shd w:val="clear" w:color="auto" w:fill="auto"/>
            <w:vAlign w:val="bottom"/>
          </w:tcPr>
          <w:p w14:paraId="0A024973" w14:textId="0334CCFB" w:rsidR="004B2854" w:rsidRPr="006D2CD3" w:rsidRDefault="004B2854" w:rsidP="004B2854">
            <w:pPr>
              <w:tabs>
                <w:tab w:val="left" w:pos="-72"/>
              </w:tabs>
              <w:ind w:right="-72"/>
              <w:jc w:val="right"/>
              <w:rPr>
                <w:rFonts w:ascii="Arial" w:hAnsi="Arial" w:cs="Arial"/>
                <w:sz w:val="18"/>
                <w:szCs w:val="18"/>
                <w:lang w:val="en-GB"/>
              </w:rPr>
            </w:pPr>
            <w:r w:rsidRPr="006D2CD3">
              <w:rPr>
                <w:rFonts w:ascii="Arial" w:hAnsi="Arial" w:cs="Arial"/>
                <w:sz w:val="18"/>
                <w:szCs w:val="18"/>
                <w:lang w:val="en-GB"/>
              </w:rPr>
              <w:t>(43,846,782)</w:t>
            </w:r>
          </w:p>
        </w:tc>
        <w:tc>
          <w:tcPr>
            <w:tcW w:w="1368" w:type="dxa"/>
            <w:shd w:val="clear" w:color="auto" w:fill="auto"/>
          </w:tcPr>
          <w:p w14:paraId="14C86532" w14:textId="2C683671" w:rsidR="004B2854" w:rsidRPr="006D2CD3" w:rsidRDefault="004F3CF4" w:rsidP="004B2854">
            <w:pPr>
              <w:tabs>
                <w:tab w:val="left" w:pos="-72"/>
              </w:tabs>
              <w:ind w:right="-72"/>
              <w:jc w:val="right"/>
              <w:rPr>
                <w:rFonts w:ascii="Arial" w:hAnsi="Arial" w:cs="Arial"/>
                <w:sz w:val="18"/>
                <w:szCs w:val="18"/>
                <w:lang w:val="en-GB"/>
              </w:rPr>
            </w:pPr>
            <w:r w:rsidRPr="006D2CD3">
              <w:rPr>
                <w:rFonts w:ascii="Arial" w:hAnsi="Arial" w:cs="Arial"/>
                <w:sz w:val="18"/>
                <w:szCs w:val="18"/>
                <w:lang w:val="en-GB"/>
              </w:rPr>
              <w:t>-</w:t>
            </w:r>
          </w:p>
        </w:tc>
      </w:tr>
      <w:tr w:rsidR="006D2CD3" w:rsidRPr="006D2CD3" w14:paraId="6B481C1B" w14:textId="77777777" w:rsidTr="65846EA9">
        <w:tc>
          <w:tcPr>
            <w:tcW w:w="3989" w:type="dxa"/>
            <w:tcBorders>
              <w:top w:val="nil"/>
              <w:left w:val="nil"/>
              <w:bottom w:val="nil"/>
              <w:right w:val="nil"/>
            </w:tcBorders>
            <w:shd w:val="clear" w:color="auto" w:fill="auto"/>
          </w:tcPr>
          <w:p w14:paraId="04730033" w14:textId="7E58122A" w:rsidR="004B2854" w:rsidRPr="006D2CD3" w:rsidRDefault="004B2854" w:rsidP="004B2854">
            <w:pPr>
              <w:ind w:left="-86" w:right="-72"/>
              <w:jc w:val="left"/>
              <w:rPr>
                <w:rFonts w:ascii="Arial" w:hAnsi="Arial" w:cs="Arial"/>
                <w:sz w:val="18"/>
                <w:szCs w:val="18"/>
              </w:rPr>
            </w:pPr>
            <w:r w:rsidRPr="006D2CD3">
              <w:rPr>
                <w:rFonts w:ascii="Arial" w:hAnsi="Arial" w:cs="Arial"/>
                <w:sz w:val="18"/>
                <w:szCs w:val="18"/>
              </w:rPr>
              <w:t>Additions</w:t>
            </w:r>
          </w:p>
        </w:tc>
        <w:tc>
          <w:tcPr>
            <w:tcW w:w="1368" w:type="dxa"/>
            <w:shd w:val="clear" w:color="auto" w:fill="auto"/>
            <w:vAlign w:val="bottom"/>
          </w:tcPr>
          <w:p w14:paraId="4ADB4BF0" w14:textId="15F8F8E1" w:rsidR="004B2854" w:rsidRPr="006D2CD3" w:rsidRDefault="51ACF640" w:rsidP="65846EA9">
            <w:pPr>
              <w:ind w:right="-72"/>
              <w:jc w:val="right"/>
              <w:rPr>
                <w:rFonts w:ascii="Arial" w:hAnsi="Arial" w:cs="Arial"/>
                <w:sz w:val="18"/>
                <w:szCs w:val="18"/>
              </w:rPr>
            </w:pPr>
            <w:r w:rsidRPr="006D2CD3">
              <w:rPr>
                <w:rFonts w:ascii="Arial" w:hAnsi="Arial" w:cs="Arial"/>
                <w:sz w:val="18"/>
                <w:szCs w:val="18"/>
                <w:lang w:val="en-GB"/>
              </w:rPr>
              <w:t>-</w:t>
            </w:r>
          </w:p>
        </w:tc>
        <w:tc>
          <w:tcPr>
            <w:tcW w:w="1368" w:type="dxa"/>
            <w:shd w:val="clear" w:color="auto" w:fill="auto"/>
            <w:vAlign w:val="bottom"/>
          </w:tcPr>
          <w:p w14:paraId="59FD24DB" w14:textId="53A9B818" w:rsidR="004B2854" w:rsidRPr="006D2CD3" w:rsidRDefault="004F3CF4" w:rsidP="004B2854">
            <w:pPr>
              <w:tabs>
                <w:tab w:val="left" w:pos="-72"/>
              </w:tabs>
              <w:ind w:right="-72"/>
              <w:jc w:val="right"/>
              <w:rPr>
                <w:rFonts w:ascii="Arial" w:hAnsi="Arial" w:cs="Arial"/>
                <w:sz w:val="18"/>
                <w:szCs w:val="18"/>
                <w:lang w:val="en-GB"/>
              </w:rPr>
            </w:pPr>
            <w:r w:rsidRPr="006D2CD3">
              <w:rPr>
                <w:rFonts w:ascii="Arial" w:hAnsi="Arial" w:cs="Arial"/>
                <w:sz w:val="18"/>
                <w:szCs w:val="18"/>
                <w:lang w:val="en-GB"/>
              </w:rPr>
              <w:t>-</w:t>
            </w:r>
          </w:p>
        </w:tc>
        <w:tc>
          <w:tcPr>
            <w:tcW w:w="1368" w:type="dxa"/>
            <w:shd w:val="clear" w:color="auto" w:fill="auto"/>
            <w:vAlign w:val="bottom"/>
          </w:tcPr>
          <w:p w14:paraId="5F7BCA43" w14:textId="1BA86026" w:rsidR="004B2854" w:rsidRPr="006D2CD3" w:rsidRDefault="004B2854" w:rsidP="004B2854">
            <w:pPr>
              <w:tabs>
                <w:tab w:val="left" w:pos="-72"/>
              </w:tabs>
              <w:ind w:right="-72"/>
              <w:jc w:val="right"/>
              <w:rPr>
                <w:rFonts w:ascii="Arial" w:hAnsi="Arial" w:cs="Arial"/>
                <w:sz w:val="18"/>
                <w:szCs w:val="18"/>
                <w:lang w:val="en-GB"/>
              </w:rPr>
            </w:pPr>
            <w:r w:rsidRPr="006D2CD3">
              <w:rPr>
                <w:rFonts w:ascii="Arial" w:hAnsi="Arial" w:cs="Arial"/>
                <w:sz w:val="18"/>
                <w:szCs w:val="18"/>
              </w:rPr>
              <w:t>5,700,000</w:t>
            </w:r>
          </w:p>
        </w:tc>
        <w:tc>
          <w:tcPr>
            <w:tcW w:w="1368" w:type="dxa"/>
            <w:shd w:val="clear" w:color="auto" w:fill="auto"/>
          </w:tcPr>
          <w:p w14:paraId="2B0B4AFA" w14:textId="297B8449" w:rsidR="004B2854" w:rsidRPr="006D2CD3" w:rsidRDefault="004F3CF4" w:rsidP="004B2854">
            <w:pPr>
              <w:tabs>
                <w:tab w:val="left" w:pos="-72"/>
              </w:tabs>
              <w:ind w:right="-72"/>
              <w:jc w:val="right"/>
              <w:rPr>
                <w:rFonts w:ascii="Arial" w:hAnsi="Arial" w:cs="Arial"/>
                <w:sz w:val="18"/>
                <w:szCs w:val="18"/>
                <w:lang w:val="en-GB"/>
              </w:rPr>
            </w:pPr>
            <w:r w:rsidRPr="006D2CD3">
              <w:rPr>
                <w:rFonts w:ascii="Arial" w:hAnsi="Arial" w:cs="Arial"/>
                <w:sz w:val="18"/>
                <w:szCs w:val="18"/>
                <w:lang w:val="en-GB"/>
              </w:rPr>
              <w:t>-</w:t>
            </w:r>
          </w:p>
        </w:tc>
      </w:tr>
      <w:tr w:rsidR="006D2CD3" w:rsidRPr="006D2CD3" w14:paraId="231D4169" w14:textId="77777777" w:rsidTr="65846EA9">
        <w:tc>
          <w:tcPr>
            <w:tcW w:w="3989" w:type="dxa"/>
            <w:tcBorders>
              <w:top w:val="nil"/>
              <w:left w:val="nil"/>
              <w:bottom w:val="nil"/>
              <w:right w:val="nil"/>
            </w:tcBorders>
            <w:shd w:val="clear" w:color="auto" w:fill="auto"/>
          </w:tcPr>
          <w:p w14:paraId="21EDA923" w14:textId="77777777" w:rsidR="004B2854" w:rsidRPr="006D2CD3" w:rsidRDefault="004B2854" w:rsidP="004B2854">
            <w:pPr>
              <w:ind w:left="-86" w:right="-72"/>
              <w:jc w:val="left"/>
              <w:rPr>
                <w:rFonts w:ascii="Arial" w:hAnsi="Arial" w:cs="Arial"/>
                <w:sz w:val="18"/>
                <w:szCs w:val="18"/>
              </w:rPr>
            </w:pPr>
            <w:r w:rsidRPr="006D2CD3">
              <w:rPr>
                <w:rFonts w:ascii="Arial" w:hAnsi="Arial" w:cs="Arial"/>
                <w:sz w:val="18"/>
                <w:szCs w:val="18"/>
              </w:rPr>
              <w:t>Depreciation</w:t>
            </w:r>
          </w:p>
        </w:tc>
        <w:tc>
          <w:tcPr>
            <w:tcW w:w="1368" w:type="dxa"/>
            <w:shd w:val="clear" w:color="auto" w:fill="auto"/>
            <w:vAlign w:val="bottom"/>
          </w:tcPr>
          <w:p w14:paraId="357E6115" w14:textId="0ACA2712" w:rsidR="004B2854" w:rsidRPr="006D2CD3" w:rsidRDefault="458CCEDA" w:rsidP="65846EA9">
            <w:pPr>
              <w:ind w:right="-72"/>
              <w:jc w:val="right"/>
              <w:rPr>
                <w:rFonts w:ascii="Arial" w:hAnsi="Arial" w:cs="Arial"/>
                <w:sz w:val="18"/>
                <w:szCs w:val="18"/>
              </w:rPr>
            </w:pPr>
            <w:r w:rsidRPr="006D2CD3">
              <w:rPr>
                <w:rFonts w:ascii="Arial" w:hAnsi="Arial" w:cs="Arial"/>
                <w:sz w:val="18"/>
                <w:szCs w:val="18"/>
                <w:cs/>
                <w:lang w:val="en-GB"/>
              </w:rPr>
              <w:t>(952</w:t>
            </w:r>
            <w:r w:rsidRPr="006D2CD3">
              <w:rPr>
                <w:rFonts w:ascii="Arial" w:hAnsi="Arial" w:cs="Arial"/>
                <w:sz w:val="18"/>
                <w:szCs w:val="18"/>
                <w:lang w:val="en-GB"/>
              </w:rPr>
              <w:t>,</w:t>
            </w:r>
            <w:r w:rsidRPr="006D2CD3">
              <w:rPr>
                <w:rFonts w:ascii="Arial" w:hAnsi="Arial" w:cs="Arial"/>
                <w:sz w:val="18"/>
                <w:szCs w:val="18"/>
                <w:cs/>
                <w:lang w:val="en-GB"/>
              </w:rPr>
              <w:t>70</w:t>
            </w:r>
            <w:r w:rsidR="7F2523B8" w:rsidRPr="006D2CD3">
              <w:rPr>
                <w:rFonts w:ascii="Arial" w:hAnsi="Arial" w:cs="Arial"/>
                <w:sz w:val="18"/>
                <w:szCs w:val="18"/>
                <w:lang w:val="en-GB"/>
              </w:rPr>
              <w:t>1</w:t>
            </w:r>
            <w:r w:rsidRPr="006D2CD3">
              <w:rPr>
                <w:rFonts w:ascii="Arial" w:hAnsi="Arial" w:cs="Arial"/>
                <w:sz w:val="18"/>
                <w:szCs w:val="18"/>
                <w:cs/>
                <w:lang w:val="en-GB"/>
              </w:rPr>
              <w:t>)</w:t>
            </w:r>
          </w:p>
        </w:tc>
        <w:tc>
          <w:tcPr>
            <w:tcW w:w="1368" w:type="dxa"/>
            <w:shd w:val="clear" w:color="auto" w:fill="auto"/>
          </w:tcPr>
          <w:p w14:paraId="4C5F3367" w14:textId="1EFAB447" w:rsidR="004B2854" w:rsidRPr="006D2CD3" w:rsidRDefault="004B2854" w:rsidP="004B2854">
            <w:pPr>
              <w:tabs>
                <w:tab w:val="left" w:pos="-72"/>
              </w:tabs>
              <w:ind w:right="-72"/>
              <w:jc w:val="right"/>
              <w:rPr>
                <w:rFonts w:ascii="Arial" w:hAnsi="Arial" w:cs="Arial"/>
                <w:sz w:val="18"/>
                <w:szCs w:val="18"/>
              </w:rPr>
            </w:pPr>
            <w:r w:rsidRPr="006D2CD3">
              <w:rPr>
                <w:rFonts w:ascii="Arial" w:hAnsi="Arial" w:cs="Arial"/>
                <w:sz w:val="18"/>
                <w:szCs w:val="18"/>
              </w:rPr>
              <w:t>(962,001)</w:t>
            </w:r>
          </w:p>
        </w:tc>
        <w:tc>
          <w:tcPr>
            <w:tcW w:w="1368" w:type="dxa"/>
            <w:shd w:val="clear" w:color="auto" w:fill="auto"/>
            <w:vAlign w:val="bottom"/>
          </w:tcPr>
          <w:p w14:paraId="7B43C8E9" w14:textId="5472A5D4" w:rsidR="004B2854" w:rsidRPr="006D2CD3" w:rsidRDefault="004B2854" w:rsidP="004B2854">
            <w:pPr>
              <w:tabs>
                <w:tab w:val="left" w:pos="-72"/>
              </w:tabs>
              <w:ind w:right="-72"/>
              <w:jc w:val="right"/>
              <w:rPr>
                <w:rFonts w:ascii="Arial" w:hAnsi="Arial" w:cs="Arial"/>
                <w:sz w:val="18"/>
                <w:szCs w:val="18"/>
                <w:lang w:val="en-GB"/>
              </w:rPr>
            </w:pPr>
            <w:r w:rsidRPr="006D2CD3">
              <w:rPr>
                <w:rFonts w:ascii="Arial" w:hAnsi="Arial" w:cs="Arial"/>
                <w:sz w:val="18"/>
                <w:szCs w:val="18"/>
                <w:lang w:val="en-GB"/>
              </w:rPr>
              <w:t>(9,995)</w:t>
            </w:r>
          </w:p>
        </w:tc>
        <w:tc>
          <w:tcPr>
            <w:tcW w:w="1368" w:type="dxa"/>
            <w:shd w:val="clear" w:color="auto" w:fill="auto"/>
          </w:tcPr>
          <w:p w14:paraId="727F9252" w14:textId="0D22424D" w:rsidR="004B2854" w:rsidRPr="006D2CD3" w:rsidRDefault="004B2854" w:rsidP="004B2854">
            <w:pPr>
              <w:tabs>
                <w:tab w:val="left" w:pos="-72"/>
              </w:tabs>
              <w:ind w:right="-72"/>
              <w:jc w:val="right"/>
              <w:rPr>
                <w:rFonts w:ascii="Arial" w:hAnsi="Arial" w:cs="Arial"/>
                <w:sz w:val="18"/>
                <w:szCs w:val="18"/>
                <w:lang w:val="en-GB"/>
              </w:rPr>
            </w:pPr>
            <w:r w:rsidRPr="006D2CD3">
              <w:rPr>
                <w:rFonts w:ascii="Arial" w:hAnsi="Arial" w:cs="Arial"/>
                <w:sz w:val="18"/>
                <w:szCs w:val="18"/>
              </w:rPr>
              <w:t>-</w:t>
            </w:r>
          </w:p>
        </w:tc>
      </w:tr>
      <w:tr w:rsidR="006D2CD3" w:rsidRPr="006D2CD3" w14:paraId="0530B8BB" w14:textId="77777777" w:rsidTr="65846EA9">
        <w:tc>
          <w:tcPr>
            <w:tcW w:w="3989" w:type="dxa"/>
            <w:tcBorders>
              <w:top w:val="nil"/>
              <w:left w:val="nil"/>
              <w:bottom w:val="nil"/>
              <w:right w:val="nil"/>
            </w:tcBorders>
            <w:shd w:val="clear" w:color="auto" w:fill="auto"/>
          </w:tcPr>
          <w:p w14:paraId="34632918" w14:textId="77777777" w:rsidR="00C6315A" w:rsidRPr="006D2CD3" w:rsidRDefault="00C6315A" w:rsidP="00C6315A">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5B2C504A" w14:textId="77777777" w:rsidR="00C6315A" w:rsidRPr="006D2CD3" w:rsidRDefault="00C6315A" w:rsidP="65846EA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E11072A" w14:textId="77777777" w:rsidR="00C6315A" w:rsidRPr="006D2CD3" w:rsidRDefault="00C6315A" w:rsidP="00C6315A">
            <w:pPr>
              <w:tabs>
                <w:tab w:val="left" w:pos="-7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E4CBFC1" w14:textId="77777777" w:rsidR="00C6315A" w:rsidRPr="006D2CD3" w:rsidRDefault="00C6315A" w:rsidP="00C6315A">
            <w:pPr>
              <w:tabs>
                <w:tab w:val="left" w:pos="-72"/>
              </w:tabs>
              <w:ind w:right="-72"/>
              <w:jc w:val="right"/>
              <w:rPr>
                <w:rFonts w:ascii="Arial" w:hAnsi="Arial" w:cs="Arial"/>
                <w:sz w:val="18"/>
                <w:szCs w:val="18"/>
                <w:lang w:val="en-GB"/>
              </w:rPr>
            </w:pPr>
          </w:p>
        </w:tc>
        <w:tc>
          <w:tcPr>
            <w:tcW w:w="1368" w:type="dxa"/>
            <w:tcBorders>
              <w:top w:val="single" w:sz="4" w:space="0" w:color="auto"/>
            </w:tcBorders>
            <w:shd w:val="clear" w:color="auto" w:fill="auto"/>
          </w:tcPr>
          <w:p w14:paraId="616545B9" w14:textId="77777777" w:rsidR="00C6315A" w:rsidRPr="006D2CD3" w:rsidRDefault="00C6315A" w:rsidP="00C6315A">
            <w:pPr>
              <w:tabs>
                <w:tab w:val="left" w:pos="-72"/>
              </w:tabs>
              <w:ind w:right="-72"/>
              <w:jc w:val="right"/>
              <w:rPr>
                <w:rFonts w:ascii="Arial" w:hAnsi="Arial" w:cs="Arial"/>
                <w:sz w:val="18"/>
                <w:szCs w:val="18"/>
                <w:lang w:val="en-GB"/>
              </w:rPr>
            </w:pPr>
          </w:p>
        </w:tc>
      </w:tr>
      <w:tr w:rsidR="006D2CD3" w:rsidRPr="006D2CD3" w14:paraId="2F77F80D" w14:textId="77777777" w:rsidTr="65846EA9">
        <w:tc>
          <w:tcPr>
            <w:tcW w:w="3989" w:type="dxa"/>
            <w:tcBorders>
              <w:top w:val="nil"/>
              <w:left w:val="nil"/>
              <w:bottom w:val="nil"/>
              <w:right w:val="nil"/>
            </w:tcBorders>
            <w:shd w:val="clear" w:color="auto" w:fill="auto"/>
          </w:tcPr>
          <w:p w14:paraId="392B8E57" w14:textId="77777777" w:rsidR="00C6315A" w:rsidRPr="006D2CD3" w:rsidRDefault="00C6315A" w:rsidP="00C6315A">
            <w:pPr>
              <w:ind w:left="-86" w:right="-72"/>
              <w:jc w:val="left"/>
              <w:rPr>
                <w:rFonts w:ascii="Arial" w:hAnsi="Arial" w:cs="Arial"/>
                <w:sz w:val="18"/>
                <w:szCs w:val="18"/>
              </w:rPr>
            </w:pPr>
            <w:r w:rsidRPr="006D2CD3">
              <w:rPr>
                <w:rFonts w:ascii="Arial" w:hAnsi="Arial" w:cs="Arial"/>
                <w:sz w:val="18"/>
                <w:szCs w:val="18"/>
              </w:rPr>
              <w:t>Closing net book amount</w:t>
            </w:r>
          </w:p>
        </w:tc>
        <w:tc>
          <w:tcPr>
            <w:tcW w:w="1368" w:type="dxa"/>
            <w:tcBorders>
              <w:bottom w:val="single" w:sz="4" w:space="0" w:color="auto"/>
            </w:tcBorders>
            <w:shd w:val="clear" w:color="auto" w:fill="auto"/>
            <w:vAlign w:val="bottom"/>
          </w:tcPr>
          <w:p w14:paraId="5700601E" w14:textId="08499DE8" w:rsidR="00C6315A" w:rsidRPr="006D2CD3" w:rsidRDefault="51ACF640" w:rsidP="65846EA9">
            <w:pPr>
              <w:ind w:right="-72"/>
              <w:jc w:val="right"/>
              <w:rPr>
                <w:rFonts w:ascii="Arial" w:hAnsi="Arial" w:cs="Arial"/>
                <w:sz w:val="18"/>
                <w:szCs w:val="18"/>
              </w:rPr>
            </w:pPr>
            <w:r w:rsidRPr="006D2CD3">
              <w:rPr>
                <w:rFonts w:ascii="Arial" w:hAnsi="Arial" w:cs="Arial"/>
                <w:sz w:val="18"/>
                <w:szCs w:val="18"/>
              </w:rPr>
              <w:t>55,207,027</w:t>
            </w:r>
          </w:p>
        </w:tc>
        <w:tc>
          <w:tcPr>
            <w:tcW w:w="1368" w:type="dxa"/>
            <w:tcBorders>
              <w:bottom w:val="single" w:sz="4" w:space="0" w:color="auto"/>
            </w:tcBorders>
            <w:shd w:val="clear" w:color="auto" w:fill="auto"/>
            <w:vAlign w:val="bottom"/>
          </w:tcPr>
          <w:p w14:paraId="447447CC" w14:textId="76564B3A" w:rsidR="00C6315A" w:rsidRPr="006D2CD3" w:rsidRDefault="00C6315A" w:rsidP="00C6315A">
            <w:pPr>
              <w:tabs>
                <w:tab w:val="left" w:pos="-72"/>
              </w:tabs>
              <w:ind w:right="-72"/>
              <w:jc w:val="right"/>
              <w:rPr>
                <w:rFonts w:ascii="Arial" w:hAnsi="Arial" w:cs="Arial"/>
                <w:sz w:val="18"/>
                <w:szCs w:val="18"/>
              </w:rPr>
            </w:pPr>
            <w:r w:rsidRPr="006D2CD3">
              <w:rPr>
                <w:rFonts w:ascii="Arial" w:hAnsi="Arial" w:cs="Arial"/>
                <w:sz w:val="18"/>
                <w:szCs w:val="18"/>
              </w:rPr>
              <w:t>100,006,510</w:t>
            </w:r>
          </w:p>
        </w:tc>
        <w:tc>
          <w:tcPr>
            <w:tcW w:w="1368" w:type="dxa"/>
            <w:tcBorders>
              <w:bottom w:val="single" w:sz="4" w:space="0" w:color="auto"/>
            </w:tcBorders>
            <w:shd w:val="clear" w:color="auto" w:fill="auto"/>
            <w:vAlign w:val="bottom"/>
          </w:tcPr>
          <w:p w14:paraId="3BF34257" w14:textId="04B925A4" w:rsidR="00C6315A" w:rsidRPr="006D2CD3" w:rsidRDefault="004B2854" w:rsidP="00C6315A">
            <w:pPr>
              <w:tabs>
                <w:tab w:val="left" w:pos="-72"/>
              </w:tabs>
              <w:ind w:right="-72"/>
              <w:jc w:val="right"/>
              <w:rPr>
                <w:rFonts w:ascii="Arial" w:hAnsi="Arial" w:cs="Arial"/>
                <w:sz w:val="18"/>
                <w:szCs w:val="18"/>
                <w:lang w:val="en-GB"/>
              </w:rPr>
            </w:pPr>
            <w:r w:rsidRPr="006D2CD3">
              <w:rPr>
                <w:rFonts w:ascii="Arial" w:hAnsi="Arial" w:cs="Arial"/>
                <w:sz w:val="18"/>
                <w:szCs w:val="18"/>
                <w:lang w:val="en-GB"/>
              </w:rPr>
              <w:t>51,821,108</w:t>
            </w:r>
          </w:p>
        </w:tc>
        <w:tc>
          <w:tcPr>
            <w:tcW w:w="1368" w:type="dxa"/>
            <w:tcBorders>
              <w:bottom w:val="single" w:sz="4" w:space="0" w:color="auto"/>
            </w:tcBorders>
            <w:shd w:val="clear" w:color="auto" w:fill="auto"/>
          </w:tcPr>
          <w:p w14:paraId="7E44C64A" w14:textId="7FAF9E1D" w:rsidR="00C6315A" w:rsidRPr="006D2CD3" w:rsidRDefault="00C6315A" w:rsidP="00C6315A">
            <w:pPr>
              <w:tabs>
                <w:tab w:val="left" w:pos="-72"/>
              </w:tabs>
              <w:ind w:right="-72"/>
              <w:jc w:val="right"/>
              <w:rPr>
                <w:rFonts w:ascii="Arial" w:hAnsi="Arial" w:cs="Arial"/>
                <w:sz w:val="18"/>
                <w:szCs w:val="18"/>
                <w:lang w:val="en-GB"/>
              </w:rPr>
            </w:pPr>
            <w:r w:rsidRPr="006D2CD3">
              <w:rPr>
                <w:rFonts w:ascii="Arial" w:hAnsi="Arial" w:cs="Arial"/>
                <w:sz w:val="18"/>
                <w:szCs w:val="18"/>
                <w:lang w:val="en-GB"/>
              </w:rPr>
              <w:t>89,977,885</w:t>
            </w:r>
          </w:p>
        </w:tc>
      </w:tr>
      <w:tr w:rsidR="006D2CD3" w:rsidRPr="006D2CD3" w14:paraId="0DB05944" w14:textId="77777777" w:rsidTr="65846EA9">
        <w:tc>
          <w:tcPr>
            <w:tcW w:w="3989" w:type="dxa"/>
            <w:tcBorders>
              <w:top w:val="nil"/>
              <w:left w:val="nil"/>
              <w:bottom w:val="nil"/>
              <w:right w:val="nil"/>
            </w:tcBorders>
            <w:shd w:val="clear" w:color="auto" w:fill="auto"/>
          </w:tcPr>
          <w:p w14:paraId="2873C53E" w14:textId="77777777" w:rsidR="00C6315A" w:rsidRPr="006D2CD3" w:rsidRDefault="00C6315A" w:rsidP="00C6315A">
            <w:pP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7C62B00A" w14:textId="77777777" w:rsidR="00C6315A" w:rsidRPr="006D2CD3" w:rsidRDefault="00C6315A" w:rsidP="65846EA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1086BA3" w14:textId="77777777" w:rsidR="00C6315A" w:rsidRPr="006D2CD3" w:rsidRDefault="00C6315A" w:rsidP="00C6315A">
            <w:pPr>
              <w:tabs>
                <w:tab w:val="left" w:pos="-7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B163DBB" w14:textId="77777777" w:rsidR="00C6315A" w:rsidRPr="006D2CD3" w:rsidRDefault="00C6315A" w:rsidP="00C6315A">
            <w:pPr>
              <w:tabs>
                <w:tab w:val="left" w:pos="-72"/>
              </w:tabs>
              <w:ind w:right="-72"/>
              <w:jc w:val="right"/>
              <w:rPr>
                <w:rFonts w:ascii="Arial" w:hAnsi="Arial" w:cs="Arial"/>
                <w:sz w:val="18"/>
                <w:szCs w:val="18"/>
                <w:lang w:val="en-GB"/>
              </w:rPr>
            </w:pPr>
          </w:p>
        </w:tc>
        <w:tc>
          <w:tcPr>
            <w:tcW w:w="1368" w:type="dxa"/>
            <w:tcBorders>
              <w:top w:val="single" w:sz="4" w:space="0" w:color="auto"/>
            </w:tcBorders>
            <w:shd w:val="clear" w:color="auto" w:fill="auto"/>
          </w:tcPr>
          <w:p w14:paraId="4F4B0FF7" w14:textId="77777777" w:rsidR="00C6315A" w:rsidRPr="006D2CD3" w:rsidRDefault="00C6315A" w:rsidP="00C6315A">
            <w:pPr>
              <w:tabs>
                <w:tab w:val="left" w:pos="-72"/>
              </w:tabs>
              <w:ind w:right="-72"/>
              <w:jc w:val="right"/>
              <w:rPr>
                <w:rFonts w:ascii="Arial" w:hAnsi="Arial" w:cs="Arial"/>
                <w:sz w:val="18"/>
                <w:szCs w:val="18"/>
                <w:lang w:val="en-GB"/>
              </w:rPr>
            </w:pPr>
          </w:p>
        </w:tc>
      </w:tr>
      <w:tr w:rsidR="006D2CD3" w:rsidRPr="006D2CD3" w14:paraId="3CC2986C" w14:textId="77777777" w:rsidTr="65846EA9">
        <w:tc>
          <w:tcPr>
            <w:tcW w:w="3989" w:type="dxa"/>
            <w:tcBorders>
              <w:top w:val="nil"/>
              <w:left w:val="nil"/>
              <w:bottom w:val="nil"/>
              <w:right w:val="nil"/>
            </w:tcBorders>
            <w:shd w:val="clear" w:color="auto" w:fill="auto"/>
          </w:tcPr>
          <w:p w14:paraId="415D33B6" w14:textId="77777777" w:rsidR="00C6315A" w:rsidRPr="006D2CD3" w:rsidRDefault="00C6315A" w:rsidP="00C6315A">
            <w:pPr>
              <w:ind w:left="-86" w:right="-72"/>
              <w:jc w:val="left"/>
              <w:rPr>
                <w:rFonts w:ascii="Arial" w:hAnsi="Arial" w:cs="Arial"/>
                <w:sz w:val="18"/>
                <w:szCs w:val="18"/>
              </w:rPr>
            </w:pPr>
            <w:r w:rsidRPr="006D2CD3">
              <w:rPr>
                <w:rFonts w:ascii="Arial" w:hAnsi="Arial" w:cs="Arial"/>
                <w:b/>
                <w:bCs/>
                <w:sz w:val="18"/>
                <w:szCs w:val="18"/>
              </w:rPr>
              <w:t xml:space="preserve">As at </w:t>
            </w:r>
            <w:r w:rsidRPr="006D2CD3">
              <w:rPr>
                <w:rFonts w:ascii="Arial" w:hAnsi="Arial" w:cs="Arial"/>
                <w:b/>
                <w:bCs/>
                <w:sz w:val="18"/>
                <w:szCs w:val="18"/>
                <w:lang w:val="en-GB"/>
              </w:rPr>
              <w:t>31</w:t>
            </w:r>
            <w:r w:rsidRPr="006D2CD3">
              <w:rPr>
                <w:rFonts w:ascii="Arial" w:hAnsi="Arial" w:cs="Arial"/>
                <w:b/>
                <w:bCs/>
                <w:sz w:val="18"/>
                <w:szCs w:val="18"/>
              </w:rPr>
              <w:t xml:space="preserve"> December</w:t>
            </w:r>
          </w:p>
        </w:tc>
        <w:tc>
          <w:tcPr>
            <w:tcW w:w="1368" w:type="dxa"/>
            <w:shd w:val="clear" w:color="auto" w:fill="auto"/>
            <w:vAlign w:val="bottom"/>
          </w:tcPr>
          <w:p w14:paraId="2F9594D3" w14:textId="77777777" w:rsidR="00C6315A" w:rsidRPr="006D2CD3" w:rsidRDefault="00C6315A" w:rsidP="65846EA9">
            <w:pPr>
              <w:ind w:right="-72"/>
              <w:jc w:val="right"/>
              <w:rPr>
                <w:rFonts w:ascii="Arial" w:hAnsi="Arial" w:cs="Arial"/>
                <w:sz w:val="18"/>
                <w:szCs w:val="18"/>
              </w:rPr>
            </w:pPr>
          </w:p>
        </w:tc>
        <w:tc>
          <w:tcPr>
            <w:tcW w:w="1368" w:type="dxa"/>
            <w:shd w:val="clear" w:color="auto" w:fill="auto"/>
            <w:vAlign w:val="bottom"/>
          </w:tcPr>
          <w:p w14:paraId="187B35FA" w14:textId="77777777" w:rsidR="00C6315A" w:rsidRPr="006D2CD3" w:rsidRDefault="00C6315A" w:rsidP="00C6315A">
            <w:pPr>
              <w:tabs>
                <w:tab w:val="left" w:pos="-72"/>
              </w:tabs>
              <w:ind w:right="-72"/>
              <w:jc w:val="right"/>
              <w:rPr>
                <w:rFonts w:ascii="Arial" w:hAnsi="Arial" w:cs="Arial"/>
                <w:sz w:val="18"/>
                <w:szCs w:val="18"/>
              </w:rPr>
            </w:pPr>
          </w:p>
        </w:tc>
        <w:tc>
          <w:tcPr>
            <w:tcW w:w="1368" w:type="dxa"/>
            <w:shd w:val="clear" w:color="auto" w:fill="auto"/>
            <w:vAlign w:val="bottom"/>
          </w:tcPr>
          <w:p w14:paraId="49D26AB2" w14:textId="77777777" w:rsidR="00C6315A" w:rsidRPr="006D2CD3" w:rsidRDefault="00C6315A" w:rsidP="00C6315A">
            <w:pPr>
              <w:tabs>
                <w:tab w:val="left" w:pos="-72"/>
              </w:tabs>
              <w:ind w:right="-72"/>
              <w:jc w:val="right"/>
              <w:rPr>
                <w:rFonts w:ascii="Arial" w:hAnsi="Arial" w:cs="Arial"/>
                <w:sz w:val="18"/>
                <w:szCs w:val="18"/>
                <w:lang w:val="en-GB"/>
              </w:rPr>
            </w:pPr>
          </w:p>
        </w:tc>
        <w:tc>
          <w:tcPr>
            <w:tcW w:w="1368" w:type="dxa"/>
            <w:shd w:val="clear" w:color="auto" w:fill="auto"/>
          </w:tcPr>
          <w:p w14:paraId="28541551" w14:textId="77777777" w:rsidR="00C6315A" w:rsidRPr="006D2CD3" w:rsidRDefault="00C6315A" w:rsidP="00C6315A">
            <w:pPr>
              <w:tabs>
                <w:tab w:val="left" w:pos="-72"/>
              </w:tabs>
              <w:ind w:right="-72"/>
              <w:jc w:val="right"/>
              <w:rPr>
                <w:rFonts w:ascii="Arial" w:hAnsi="Arial" w:cs="Arial"/>
                <w:sz w:val="18"/>
                <w:szCs w:val="18"/>
                <w:lang w:val="en-GB"/>
              </w:rPr>
            </w:pPr>
          </w:p>
        </w:tc>
      </w:tr>
      <w:tr w:rsidR="006D2CD3" w:rsidRPr="006D2CD3" w14:paraId="246D30D7" w14:textId="77777777" w:rsidTr="65846EA9">
        <w:tc>
          <w:tcPr>
            <w:tcW w:w="3989" w:type="dxa"/>
            <w:tcBorders>
              <w:top w:val="nil"/>
              <w:left w:val="nil"/>
              <w:bottom w:val="nil"/>
              <w:right w:val="nil"/>
            </w:tcBorders>
            <w:shd w:val="clear" w:color="auto" w:fill="auto"/>
          </w:tcPr>
          <w:p w14:paraId="105E3277" w14:textId="77777777" w:rsidR="004B2854" w:rsidRPr="006D2CD3" w:rsidRDefault="004B2854" w:rsidP="004B2854">
            <w:pPr>
              <w:ind w:left="-86" w:right="-72"/>
              <w:jc w:val="left"/>
              <w:rPr>
                <w:rFonts w:ascii="Arial" w:hAnsi="Arial" w:cs="Arial"/>
                <w:sz w:val="18"/>
                <w:szCs w:val="18"/>
              </w:rPr>
            </w:pPr>
            <w:r w:rsidRPr="006D2CD3">
              <w:rPr>
                <w:rFonts w:ascii="Arial" w:hAnsi="Arial" w:cs="Arial"/>
                <w:sz w:val="18"/>
                <w:szCs w:val="18"/>
              </w:rPr>
              <w:t>Cost</w:t>
            </w:r>
          </w:p>
        </w:tc>
        <w:tc>
          <w:tcPr>
            <w:tcW w:w="1368" w:type="dxa"/>
            <w:shd w:val="clear" w:color="auto" w:fill="auto"/>
            <w:vAlign w:val="bottom"/>
          </w:tcPr>
          <w:p w14:paraId="08C2C0CC" w14:textId="682C572D" w:rsidR="004B2854" w:rsidRPr="006D2CD3" w:rsidRDefault="7FF0A00B" w:rsidP="65846EA9">
            <w:pPr>
              <w:ind w:right="-72"/>
              <w:jc w:val="right"/>
              <w:rPr>
                <w:rFonts w:ascii="Arial" w:hAnsi="Arial" w:cs="Arial"/>
                <w:sz w:val="18"/>
                <w:szCs w:val="18"/>
              </w:rPr>
            </w:pPr>
            <w:r w:rsidRPr="006D2CD3">
              <w:rPr>
                <w:rFonts w:ascii="Arial" w:hAnsi="Arial" w:cs="Arial"/>
                <w:sz w:val="18"/>
                <w:szCs w:val="18"/>
              </w:rPr>
              <w:t>60,131,103</w:t>
            </w:r>
          </w:p>
        </w:tc>
        <w:tc>
          <w:tcPr>
            <w:tcW w:w="1368" w:type="dxa"/>
            <w:shd w:val="clear" w:color="auto" w:fill="auto"/>
          </w:tcPr>
          <w:p w14:paraId="326B031D" w14:textId="0F51C5C9" w:rsidR="004B2854" w:rsidRPr="006D2CD3" w:rsidRDefault="004B2854" w:rsidP="004B2854">
            <w:pPr>
              <w:tabs>
                <w:tab w:val="left" w:pos="-72"/>
              </w:tabs>
              <w:ind w:right="-72"/>
              <w:jc w:val="right"/>
              <w:rPr>
                <w:rFonts w:ascii="Arial" w:hAnsi="Arial" w:cs="Arial"/>
                <w:sz w:val="18"/>
                <w:szCs w:val="18"/>
              </w:rPr>
            </w:pPr>
            <w:r w:rsidRPr="006D2CD3">
              <w:rPr>
                <w:rFonts w:ascii="Arial" w:hAnsi="Arial" w:cs="Arial"/>
                <w:sz w:val="18"/>
                <w:szCs w:val="18"/>
              </w:rPr>
              <w:t>124,193,203</w:t>
            </w:r>
          </w:p>
        </w:tc>
        <w:tc>
          <w:tcPr>
            <w:tcW w:w="1368" w:type="dxa"/>
            <w:shd w:val="clear" w:color="auto" w:fill="auto"/>
          </w:tcPr>
          <w:p w14:paraId="4E63416E" w14:textId="1D304FAE" w:rsidR="004B2854" w:rsidRPr="006D2CD3" w:rsidRDefault="004B2854" w:rsidP="004B2854">
            <w:pPr>
              <w:tabs>
                <w:tab w:val="left" w:pos="-72"/>
              </w:tabs>
              <w:ind w:right="-72"/>
              <w:jc w:val="right"/>
              <w:rPr>
                <w:rFonts w:ascii="Arial" w:hAnsi="Arial" w:cs="Arial"/>
                <w:sz w:val="18"/>
                <w:szCs w:val="18"/>
                <w:lang w:val="en-GB"/>
              </w:rPr>
            </w:pPr>
            <w:r w:rsidRPr="006D2CD3">
              <w:rPr>
                <w:rFonts w:ascii="Arial" w:hAnsi="Arial" w:cs="Arial"/>
                <w:sz w:val="18"/>
                <w:szCs w:val="18"/>
              </w:rPr>
              <w:t>51,831,103</w:t>
            </w:r>
          </w:p>
        </w:tc>
        <w:tc>
          <w:tcPr>
            <w:tcW w:w="1368" w:type="dxa"/>
            <w:shd w:val="clear" w:color="auto" w:fill="auto"/>
          </w:tcPr>
          <w:p w14:paraId="50D20741" w14:textId="35DC7A3E" w:rsidR="004B2854" w:rsidRPr="006D2CD3" w:rsidRDefault="004B2854" w:rsidP="004B2854">
            <w:pPr>
              <w:tabs>
                <w:tab w:val="left" w:pos="-72"/>
              </w:tabs>
              <w:ind w:right="-72"/>
              <w:jc w:val="right"/>
              <w:rPr>
                <w:rFonts w:ascii="Arial" w:hAnsi="Arial" w:cs="Arial"/>
                <w:sz w:val="18"/>
                <w:szCs w:val="18"/>
                <w:lang w:val="en-GB"/>
              </w:rPr>
            </w:pPr>
            <w:r w:rsidRPr="006D2CD3">
              <w:rPr>
                <w:rFonts w:ascii="Arial" w:hAnsi="Arial" w:cs="Arial"/>
                <w:sz w:val="18"/>
                <w:szCs w:val="18"/>
              </w:rPr>
              <w:t>110,193,203</w:t>
            </w:r>
          </w:p>
        </w:tc>
      </w:tr>
      <w:tr w:rsidR="006D2CD3" w:rsidRPr="006D2CD3" w14:paraId="0C4DC33C" w14:textId="77777777" w:rsidTr="65846EA9">
        <w:tc>
          <w:tcPr>
            <w:tcW w:w="3989" w:type="dxa"/>
            <w:tcBorders>
              <w:top w:val="nil"/>
              <w:left w:val="nil"/>
              <w:bottom w:val="nil"/>
              <w:right w:val="nil"/>
            </w:tcBorders>
            <w:shd w:val="clear" w:color="auto" w:fill="auto"/>
          </w:tcPr>
          <w:p w14:paraId="0BF774FC" w14:textId="77777777" w:rsidR="004B2854" w:rsidRPr="006D2CD3" w:rsidRDefault="004B2854" w:rsidP="004B2854">
            <w:pPr>
              <w:tabs>
                <w:tab w:val="left" w:pos="427"/>
              </w:tabs>
              <w:ind w:left="-86" w:right="-72"/>
              <w:jc w:val="left"/>
              <w:rPr>
                <w:rFonts w:ascii="Arial" w:hAnsi="Arial" w:cs="Arial"/>
                <w:sz w:val="18"/>
                <w:szCs w:val="18"/>
                <w:cs/>
              </w:rPr>
            </w:pPr>
            <w:r w:rsidRPr="006D2CD3">
              <w:rPr>
                <w:rFonts w:ascii="Arial" w:hAnsi="Arial" w:cs="Arial"/>
                <w:sz w:val="18"/>
                <w:szCs w:val="18"/>
                <w:u w:val="single"/>
              </w:rPr>
              <w:t>Less</w:t>
            </w:r>
            <w:r w:rsidRPr="006D2CD3">
              <w:rPr>
                <w:rFonts w:ascii="Arial" w:hAnsi="Arial" w:cs="Arial"/>
                <w:sz w:val="18"/>
                <w:szCs w:val="18"/>
              </w:rPr>
              <w:tab/>
              <w:t>Accumulated depreciation</w:t>
            </w:r>
          </w:p>
        </w:tc>
        <w:tc>
          <w:tcPr>
            <w:tcW w:w="1368" w:type="dxa"/>
            <w:shd w:val="clear" w:color="auto" w:fill="auto"/>
            <w:vAlign w:val="bottom"/>
          </w:tcPr>
          <w:p w14:paraId="2F4FA8F6" w14:textId="755EF5A3" w:rsidR="004B2854" w:rsidRPr="006D2CD3" w:rsidRDefault="430EA3B2" w:rsidP="65846EA9">
            <w:pPr>
              <w:ind w:right="-72"/>
              <w:jc w:val="right"/>
              <w:rPr>
                <w:rFonts w:ascii="Arial" w:hAnsi="Arial" w:cs="Arial"/>
                <w:sz w:val="18"/>
                <w:szCs w:val="18"/>
                <w:lang w:val="en-GB"/>
              </w:rPr>
            </w:pPr>
            <w:r w:rsidRPr="006D2CD3">
              <w:rPr>
                <w:rFonts w:ascii="Arial" w:hAnsi="Arial" w:cs="Arial"/>
                <w:sz w:val="18"/>
                <w:szCs w:val="18"/>
                <w:lang w:val="en-GB"/>
              </w:rPr>
              <w:t>(4,924,076)</w:t>
            </w:r>
          </w:p>
        </w:tc>
        <w:tc>
          <w:tcPr>
            <w:tcW w:w="1368" w:type="dxa"/>
            <w:shd w:val="clear" w:color="auto" w:fill="auto"/>
          </w:tcPr>
          <w:p w14:paraId="1E11AECD" w14:textId="664A76E3" w:rsidR="004B2854" w:rsidRPr="006D2CD3" w:rsidRDefault="004B2854" w:rsidP="004B2854">
            <w:pPr>
              <w:tabs>
                <w:tab w:val="left" w:pos="-72"/>
              </w:tabs>
              <w:ind w:right="-72"/>
              <w:jc w:val="right"/>
              <w:rPr>
                <w:rFonts w:ascii="Arial" w:hAnsi="Arial" w:cs="Arial"/>
                <w:sz w:val="18"/>
                <w:szCs w:val="18"/>
              </w:rPr>
            </w:pPr>
            <w:r w:rsidRPr="006D2CD3">
              <w:rPr>
                <w:rFonts w:ascii="Arial" w:hAnsi="Arial" w:cs="Arial"/>
                <w:sz w:val="18"/>
                <w:szCs w:val="18"/>
              </w:rPr>
              <w:t>(3,971,375)</w:t>
            </w:r>
          </w:p>
        </w:tc>
        <w:tc>
          <w:tcPr>
            <w:tcW w:w="1368" w:type="dxa"/>
            <w:shd w:val="clear" w:color="auto" w:fill="auto"/>
          </w:tcPr>
          <w:p w14:paraId="276BA240" w14:textId="616D8A78" w:rsidR="004B2854" w:rsidRPr="006D2CD3" w:rsidRDefault="004B2854" w:rsidP="004B2854">
            <w:pPr>
              <w:tabs>
                <w:tab w:val="left" w:pos="-72"/>
              </w:tabs>
              <w:ind w:right="-72"/>
              <w:jc w:val="right"/>
              <w:rPr>
                <w:rFonts w:ascii="Arial" w:hAnsi="Arial" w:cs="Arial"/>
                <w:sz w:val="18"/>
                <w:szCs w:val="18"/>
                <w:cs/>
                <w:lang w:val="en-GB"/>
              </w:rPr>
            </w:pPr>
            <w:r w:rsidRPr="006D2CD3">
              <w:rPr>
                <w:rFonts w:ascii="Arial" w:hAnsi="Arial" w:cs="Arial"/>
                <w:sz w:val="18"/>
                <w:szCs w:val="18"/>
              </w:rPr>
              <w:t>(9,995)</w:t>
            </w:r>
          </w:p>
        </w:tc>
        <w:tc>
          <w:tcPr>
            <w:tcW w:w="1368" w:type="dxa"/>
            <w:shd w:val="clear" w:color="auto" w:fill="auto"/>
          </w:tcPr>
          <w:p w14:paraId="673C386E" w14:textId="03D764D7" w:rsidR="004B2854" w:rsidRPr="006D2CD3" w:rsidRDefault="004B2854" w:rsidP="004B2854">
            <w:pPr>
              <w:tabs>
                <w:tab w:val="left" w:pos="-72"/>
              </w:tabs>
              <w:ind w:right="-72"/>
              <w:jc w:val="right"/>
              <w:rPr>
                <w:rFonts w:ascii="Arial" w:hAnsi="Arial" w:cs="Arial"/>
                <w:sz w:val="18"/>
                <w:szCs w:val="18"/>
                <w:cs/>
                <w:lang w:val="en-GB"/>
              </w:rPr>
            </w:pPr>
            <w:r w:rsidRPr="006D2CD3">
              <w:rPr>
                <w:rFonts w:ascii="Arial" w:hAnsi="Arial" w:cs="Arial"/>
                <w:sz w:val="18"/>
                <w:szCs w:val="18"/>
              </w:rPr>
              <w:t>-</w:t>
            </w:r>
          </w:p>
        </w:tc>
      </w:tr>
      <w:tr w:rsidR="006D2CD3" w:rsidRPr="006D2CD3" w14:paraId="254F3D71" w14:textId="77777777" w:rsidTr="65846EA9">
        <w:tc>
          <w:tcPr>
            <w:tcW w:w="3989" w:type="dxa"/>
            <w:tcBorders>
              <w:top w:val="nil"/>
              <w:left w:val="nil"/>
              <w:bottom w:val="nil"/>
              <w:right w:val="nil"/>
            </w:tcBorders>
            <w:shd w:val="clear" w:color="auto" w:fill="auto"/>
          </w:tcPr>
          <w:p w14:paraId="1E477E29" w14:textId="77777777" w:rsidR="004B2854" w:rsidRPr="006D2CD3" w:rsidRDefault="004B2854" w:rsidP="004B2854">
            <w:pPr>
              <w:tabs>
                <w:tab w:val="left" w:pos="427"/>
              </w:tabs>
              <w:ind w:left="-86" w:right="-72"/>
              <w:jc w:val="left"/>
              <w:rPr>
                <w:rFonts w:ascii="Arial" w:hAnsi="Arial" w:cs="Arial"/>
                <w:sz w:val="18"/>
                <w:szCs w:val="18"/>
              </w:rPr>
            </w:pPr>
            <w:r w:rsidRPr="006D2CD3">
              <w:rPr>
                <w:rFonts w:ascii="Arial" w:hAnsi="Arial" w:cs="Arial"/>
                <w:sz w:val="18"/>
                <w:szCs w:val="18"/>
              </w:rPr>
              <w:tab/>
              <w:t>Provision for impairment</w:t>
            </w:r>
          </w:p>
        </w:tc>
        <w:tc>
          <w:tcPr>
            <w:tcW w:w="1368" w:type="dxa"/>
            <w:tcBorders>
              <w:bottom w:val="single" w:sz="4" w:space="0" w:color="auto"/>
            </w:tcBorders>
            <w:shd w:val="clear" w:color="auto" w:fill="auto"/>
            <w:vAlign w:val="bottom"/>
          </w:tcPr>
          <w:p w14:paraId="37BFA890" w14:textId="438F67FC" w:rsidR="004B2854" w:rsidRPr="006D2CD3" w:rsidRDefault="004B2854" w:rsidP="65846EA9">
            <w:pPr>
              <w:ind w:right="-72"/>
              <w:jc w:val="right"/>
              <w:rPr>
                <w:rFonts w:ascii="Arial" w:hAnsi="Arial" w:cs="Arial"/>
                <w:sz w:val="18"/>
                <w:szCs w:val="18"/>
              </w:rPr>
            </w:pPr>
            <w:r w:rsidRPr="006D2CD3">
              <w:rPr>
                <w:rFonts w:ascii="Arial" w:hAnsi="Arial" w:cs="Arial"/>
                <w:sz w:val="18"/>
                <w:szCs w:val="18"/>
                <w:cs/>
                <w:lang w:val="en-GB"/>
              </w:rPr>
              <w:t>-</w:t>
            </w:r>
          </w:p>
        </w:tc>
        <w:tc>
          <w:tcPr>
            <w:tcW w:w="1368" w:type="dxa"/>
            <w:tcBorders>
              <w:bottom w:val="single" w:sz="4" w:space="0" w:color="auto"/>
            </w:tcBorders>
            <w:shd w:val="clear" w:color="auto" w:fill="auto"/>
          </w:tcPr>
          <w:p w14:paraId="4EB26298" w14:textId="79443F34" w:rsidR="004B2854" w:rsidRPr="006D2CD3" w:rsidRDefault="004B2854" w:rsidP="004B2854">
            <w:pPr>
              <w:tabs>
                <w:tab w:val="left" w:pos="-72"/>
              </w:tabs>
              <w:ind w:right="-72"/>
              <w:jc w:val="right"/>
              <w:rPr>
                <w:rFonts w:ascii="Arial" w:hAnsi="Arial" w:cs="Arial"/>
                <w:sz w:val="18"/>
                <w:szCs w:val="18"/>
              </w:rPr>
            </w:pPr>
            <w:r w:rsidRPr="006D2CD3">
              <w:rPr>
                <w:rFonts w:ascii="Arial" w:hAnsi="Arial" w:cs="Arial"/>
                <w:sz w:val="18"/>
                <w:szCs w:val="18"/>
              </w:rPr>
              <w:t>(20,215,318)</w:t>
            </w:r>
          </w:p>
        </w:tc>
        <w:tc>
          <w:tcPr>
            <w:tcW w:w="1368" w:type="dxa"/>
            <w:tcBorders>
              <w:bottom w:val="single" w:sz="4" w:space="0" w:color="auto"/>
            </w:tcBorders>
            <w:shd w:val="clear" w:color="auto" w:fill="auto"/>
          </w:tcPr>
          <w:p w14:paraId="2C7D4998" w14:textId="426609A4" w:rsidR="004B2854" w:rsidRPr="006D2CD3" w:rsidRDefault="004B2854" w:rsidP="004B2854">
            <w:pPr>
              <w:tabs>
                <w:tab w:val="left" w:pos="-72"/>
              </w:tabs>
              <w:ind w:right="-72"/>
              <w:jc w:val="right"/>
              <w:rPr>
                <w:rFonts w:ascii="Arial" w:hAnsi="Arial" w:cs="Arial"/>
                <w:sz w:val="18"/>
                <w:szCs w:val="18"/>
              </w:rPr>
            </w:pPr>
            <w:r w:rsidRPr="006D2CD3">
              <w:rPr>
                <w:rFonts w:ascii="Arial" w:hAnsi="Arial" w:cs="Arial"/>
                <w:sz w:val="18"/>
                <w:szCs w:val="18"/>
              </w:rPr>
              <w:t>-</w:t>
            </w:r>
          </w:p>
        </w:tc>
        <w:tc>
          <w:tcPr>
            <w:tcW w:w="1368" w:type="dxa"/>
            <w:tcBorders>
              <w:bottom w:val="single" w:sz="4" w:space="0" w:color="auto"/>
            </w:tcBorders>
            <w:shd w:val="clear" w:color="auto" w:fill="auto"/>
          </w:tcPr>
          <w:p w14:paraId="5D7D2708" w14:textId="5983305E" w:rsidR="004B2854" w:rsidRPr="006D2CD3" w:rsidRDefault="004B2854" w:rsidP="004B2854">
            <w:pPr>
              <w:tabs>
                <w:tab w:val="left" w:pos="-72"/>
              </w:tabs>
              <w:ind w:right="-72"/>
              <w:jc w:val="right"/>
              <w:rPr>
                <w:rFonts w:ascii="Arial" w:hAnsi="Arial" w:cs="Arial"/>
                <w:sz w:val="18"/>
                <w:szCs w:val="18"/>
              </w:rPr>
            </w:pPr>
            <w:r w:rsidRPr="006D2CD3">
              <w:rPr>
                <w:rFonts w:ascii="Arial" w:hAnsi="Arial" w:cs="Arial"/>
                <w:sz w:val="18"/>
                <w:szCs w:val="18"/>
              </w:rPr>
              <w:t>(20,215,318)</w:t>
            </w:r>
          </w:p>
        </w:tc>
      </w:tr>
      <w:tr w:rsidR="006D2CD3" w:rsidRPr="006D2CD3" w14:paraId="658B05D6" w14:textId="77777777" w:rsidTr="65846EA9">
        <w:tc>
          <w:tcPr>
            <w:tcW w:w="3989" w:type="dxa"/>
            <w:tcBorders>
              <w:top w:val="nil"/>
              <w:left w:val="nil"/>
              <w:bottom w:val="nil"/>
              <w:right w:val="nil"/>
            </w:tcBorders>
            <w:shd w:val="clear" w:color="auto" w:fill="auto"/>
            <w:vAlign w:val="bottom"/>
          </w:tcPr>
          <w:p w14:paraId="6BF4E23A" w14:textId="77777777" w:rsidR="00C6315A" w:rsidRPr="006D2CD3" w:rsidRDefault="00C6315A" w:rsidP="00C6315A">
            <w:pPr>
              <w:ind w:left="-86" w:right="-72"/>
              <w:jc w:val="left"/>
              <w:rPr>
                <w:rFonts w:ascii="Arial" w:hAnsi="Arial" w:cs="Arial"/>
                <w:sz w:val="18"/>
                <w:szCs w:val="18"/>
                <w:cs/>
              </w:rPr>
            </w:pPr>
          </w:p>
        </w:tc>
        <w:tc>
          <w:tcPr>
            <w:tcW w:w="1368" w:type="dxa"/>
            <w:tcBorders>
              <w:top w:val="single" w:sz="4" w:space="0" w:color="auto"/>
            </w:tcBorders>
            <w:shd w:val="clear" w:color="auto" w:fill="auto"/>
            <w:vAlign w:val="bottom"/>
          </w:tcPr>
          <w:p w14:paraId="2C97C488"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555B59D1"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C917A8C"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64171B9B" w14:textId="77777777" w:rsidR="00C6315A" w:rsidRPr="006D2CD3" w:rsidRDefault="00C6315A" w:rsidP="00C6315A">
            <w:pPr>
              <w:ind w:right="-72"/>
              <w:jc w:val="right"/>
              <w:rPr>
                <w:rFonts w:ascii="Arial" w:hAnsi="Arial" w:cs="Arial"/>
                <w:sz w:val="18"/>
                <w:szCs w:val="18"/>
                <w:cs/>
              </w:rPr>
            </w:pPr>
          </w:p>
        </w:tc>
      </w:tr>
      <w:tr w:rsidR="006D2CD3" w:rsidRPr="006D2CD3" w14:paraId="54379E8B" w14:textId="77777777" w:rsidTr="65846EA9">
        <w:tc>
          <w:tcPr>
            <w:tcW w:w="3989" w:type="dxa"/>
            <w:tcBorders>
              <w:top w:val="nil"/>
              <w:left w:val="nil"/>
              <w:bottom w:val="nil"/>
              <w:right w:val="nil"/>
            </w:tcBorders>
            <w:shd w:val="clear" w:color="auto" w:fill="auto"/>
            <w:vAlign w:val="bottom"/>
          </w:tcPr>
          <w:p w14:paraId="216BDE9A" w14:textId="77777777" w:rsidR="00C6315A" w:rsidRPr="006D2CD3" w:rsidRDefault="00C6315A" w:rsidP="00C6315A">
            <w:pPr>
              <w:pStyle w:val="Header"/>
              <w:ind w:left="-86" w:right="-72"/>
              <w:jc w:val="left"/>
              <w:rPr>
                <w:rFonts w:ascii="Arial" w:hAnsi="Arial" w:cs="Arial"/>
                <w:sz w:val="18"/>
                <w:szCs w:val="18"/>
                <w:lang w:val="en-US"/>
              </w:rPr>
            </w:pPr>
            <w:r w:rsidRPr="006D2CD3">
              <w:rPr>
                <w:rFonts w:ascii="Arial" w:hAnsi="Arial" w:cs="Arial"/>
                <w:sz w:val="18"/>
                <w:szCs w:val="18"/>
              </w:rPr>
              <w:t>Net book amount</w:t>
            </w:r>
          </w:p>
        </w:tc>
        <w:tc>
          <w:tcPr>
            <w:tcW w:w="1368" w:type="dxa"/>
            <w:tcBorders>
              <w:bottom w:val="single" w:sz="4" w:space="0" w:color="auto"/>
            </w:tcBorders>
            <w:shd w:val="clear" w:color="auto" w:fill="auto"/>
            <w:vAlign w:val="bottom"/>
          </w:tcPr>
          <w:p w14:paraId="42477716" w14:textId="77DA9DB7" w:rsidR="00C6315A" w:rsidRPr="006D2CD3" w:rsidRDefault="51ACF640" w:rsidP="65846EA9">
            <w:pPr>
              <w:ind w:right="-72"/>
              <w:jc w:val="right"/>
              <w:rPr>
                <w:rFonts w:ascii="Arial" w:hAnsi="Arial" w:cs="Arial"/>
                <w:sz w:val="18"/>
                <w:szCs w:val="18"/>
              </w:rPr>
            </w:pPr>
            <w:r w:rsidRPr="006D2CD3">
              <w:rPr>
                <w:rFonts w:ascii="Arial" w:hAnsi="Arial" w:cs="Arial"/>
                <w:sz w:val="18"/>
                <w:szCs w:val="18"/>
              </w:rPr>
              <w:t>55,207,027</w:t>
            </w:r>
          </w:p>
        </w:tc>
        <w:tc>
          <w:tcPr>
            <w:tcW w:w="1368" w:type="dxa"/>
            <w:tcBorders>
              <w:bottom w:val="single" w:sz="4" w:space="0" w:color="auto"/>
            </w:tcBorders>
            <w:shd w:val="clear" w:color="auto" w:fill="auto"/>
            <w:vAlign w:val="bottom"/>
          </w:tcPr>
          <w:p w14:paraId="4AB06939" w14:textId="18E35F64" w:rsidR="00C6315A" w:rsidRPr="006D2CD3" w:rsidRDefault="00C6315A" w:rsidP="00C6315A">
            <w:pPr>
              <w:tabs>
                <w:tab w:val="left" w:pos="-72"/>
              </w:tabs>
              <w:ind w:right="-72"/>
              <w:jc w:val="right"/>
              <w:rPr>
                <w:rFonts w:ascii="Arial" w:hAnsi="Arial" w:cs="Arial"/>
                <w:sz w:val="18"/>
                <w:szCs w:val="18"/>
              </w:rPr>
            </w:pPr>
            <w:r w:rsidRPr="006D2CD3">
              <w:rPr>
                <w:rFonts w:ascii="Arial" w:hAnsi="Arial" w:cs="Arial"/>
                <w:sz w:val="18"/>
                <w:szCs w:val="18"/>
              </w:rPr>
              <w:t>100,006,510</w:t>
            </w:r>
          </w:p>
        </w:tc>
        <w:tc>
          <w:tcPr>
            <w:tcW w:w="1368" w:type="dxa"/>
            <w:tcBorders>
              <w:bottom w:val="single" w:sz="4" w:space="0" w:color="auto"/>
            </w:tcBorders>
            <w:shd w:val="clear" w:color="auto" w:fill="auto"/>
            <w:vAlign w:val="bottom"/>
          </w:tcPr>
          <w:p w14:paraId="6CC18E90" w14:textId="1090B303" w:rsidR="00C6315A" w:rsidRPr="006D2CD3" w:rsidRDefault="004B2854" w:rsidP="00C6315A">
            <w:pPr>
              <w:tabs>
                <w:tab w:val="left" w:pos="-72"/>
              </w:tabs>
              <w:ind w:right="-72"/>
              <w:jc w:val="right"/>
              <w:rPr>
                <w:rFonts w:ascii="Arial" w:hAnsi="Arial" w:cs="Arial"/>
                <w:sz w:val="18"/>
                <w:szCs w:val="18"/>
                <w:lang w:val="en-GB"/>
              </w:rPr>
            </w:pPr>
            <w:r w:rsidRPr="006D2CD3">
              <w:rPr>
                <w:rFonts w:ascii="Arial" w:hAnsi="Arial" w:cs="Arial"/>
                <w:sz w:val="18"/>
                <w:szCs w:val="18"/>
                <w:lang w:val="en-GB"/>
              </w:rPr>
              <w:t>51,821,108</w:t>
            </w:r>
          </w:p>
        </w:tc>
        <w:tc>
          <w:tcPr>
            <w:tcW w:w="1368" w:type="dxa"/>
            <w:tcBorders>
              <w:bottom w:val="single" w:sz="4" w:space="0" w:color="auto"/>
            </w:tcBorders>
            <w:shd w:val="clear" w:color="auto" w:fill="auto"/>
          </w:tcPr>
          <w:p w14:paraId="588728DD" w14:textId="54C041EB" w:rsidR="00C6315A" w:rsidRPr="006D2CD3" w:rsidRDefault="00C6315A" w:rsidP="00C6315A">
            <w:pPr>
              <w:tabs>
                <w:tab w:val="left" w:pos="-72"/>
              </w:tabs>
              <w:ind w:right="-72"/>
              <w:jc w:val="right"/>
              <w:rPr>
                <w:rFonts w:ascii="Arial" w:hAnsi="Arial" w:cs="Arial"/>
                <w:sz w:val="18"/>
                <w:szCs w:val="18"/>
                <w:lang w:val="en-GB"/>
              </w:rPr>
            </w:pPr>
            <w:r w:rsidRPr="006D2CD3">
              <w:rPr>
                <w:rFonts w:ascii="Arial" w:hAnsi="Arial" w:cs="Arial"/>
                <w:sz w:val="18"/>
                <w:szCs w:val="18"/>
                <w:lang w:val="en-GB"/>
              </w:rPr>
              <w:t>89,977,885</w:t>
            </w:r>
          </w:p>
        </w:tc>
      </w:tr>
      <w:tr w:rsidR="006D2CD3" w:rsidRPr="006D2CD3" w14:paraId="442D9A48" w14:textId="77777777" w:rsidTr="65846EA9">
        <w:tc>
          <w:tcPr>
            <w:tcW w:w="3989" w:type="dxa"/>
            <w:tcBorders>
              <w:top w:val="nil"/>
              <w:left w:val="nil"/>
              <w:bottom w:val="nil"/>
              <w:right w:val="nil"/>
            </w:tcBorders>
            <w:shd w:val="clear" w:color="auto" w:fill="auto"/>
            <w:vAlign w:val="bottom"/>
          </w:tcPr>
          <w:p w14:paraId="74CA28CA" w14:textId="77777777" w:rsidR="00C6315A" w:rsidRPr="006D2CD3" w:rsidRDefault="00C6315A" w:rsidP="00C6315A">
            <w:pPr>
              <w:pStyle w:val="Header"/>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0A8BB59D"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CC2EEA0"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4D493881" w14:textId="77777777" w:rsidR="00C6315A" w:rsidRPr="006D2CD3" w:rsidRDefault="00C6315A" w:rsidP="00C6315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0D09988A" w14:textId="77777777" w:rsidR="00C6315A" w:rsidRPr="006D2CD3" w:rsidRDefault="00C6315A" w:rsidP="00C6315A">
            <w:pPr>
              <w:ind w:right="-72"/>
              <w:jc w:val="right"/>
              <w:rPr>
                <w:rFonts w:ascii="Arial" w:hAnsi="Arial" w:cs="Arial"/>
                <w:sz w:val="18"/>
                <w:szCs w:val="18"/>
                <w:cs/>
              </w:rPr>
            </w:pPr>
          </w:p>
        </w:tc>
      </w:tr>
      <w:tr w:rsidR="00C6315A" w:rsidRPr="006D2CD3" w14:paraId="52DC89F2" w14:textId="77777777" w:rsidTr="65846EA9">
        <w:tc>
          <w:tcPr>
            <w:tcW w:w="3989" w:type="dxa"/>
            <w:tcBorders>
              <w:top w:val="nil"/>
              <w:left w:val="nil"/>
              <w:bottom w:val="nil"/>
              <w:right w:val="nil"/>
            </w:tcBorders>
            <w:shd w:val="clear" w:color="auto" w:fill="auto"/>
            <w:vAlign w:val="bottom"/>
          </w:tcPr>
          <w:p w14:paraId="2484A62F" w14:textId="77777777" w:rsidR="00C6315A" w:rsidRPr="006D2CD3" w:rsidRDefault="00C6315A" w:rsidP="00C6315A">
            <w:pPr>
              <w:pStyle w:val="Header"/>
              <w:ind w:left="-86" w:right="-72"/>
              <w:jc w:val="left"/>
              <w:rPr>
                <w:rFonts w:ascii="Arial" w:hAnsi="Arial" w:cs="Arial"/>
                <w:sz w:val="18"/>
                <w:szCs w:val="18"/>
                <w:lang w:val="en-GB"/>
              </w:rPr>
            </w:pPr>
            <w:r w:rsidRPr="006D2CD3">
              <w:rPr>
                <w:rFonts w:ascii="Arial" w:hAnsi="Arial" w:cs="Arial"/>
                <w:sz w:val="18"/>
                <w:szCs w:val="18"/>
                <w:lang w:val="en-GB"/>
              </w:rPr>
              <w:t>Fair value</w:t>
            </w:r>
          </w:p>
        </w:tc>
        <w:tc>
          <w:tcPr>
            <w:tcW w:w="1368" w:type="dxa"/>
            <w:tcBorders>
              <w:bottom w:val="single" w:sz="4" w:space="0" w:color="auto"/>
            </w:tcBorders>
            <w:shd w:val="clear" w:color="auto" w:fill="auto"/>
            <w:vAlign w:val="bottom"/>
          </w:tcPr>
          <w:p w14:paraId="0FE80D61" w14:textId="18E16833" w:rsidR="00C6315A" w:rsidRPr="006D2CD3" w:rsidRDefault="004F3CF4" w:rsidP="00C6315A">
            <w:pPr>
              <w:ind w:right="-72"/>
              <w:jc w:val="right"/>
              <w:rPr>
                <w:rFonts w:ascii="Arial" w:hAnsi="Arial" w:cs="Arial"/>
                <w:sz w:val="18"/>
                <w:szCs w:val="18"/>
                <w:cs/>
              </w:rPr>
            </w:pPr>
            <w:r w:rsidRPr="006D2CD3">
              <w:rPr>
                <w:rFonts w:ascii="Arial" w:hAnsi="Arial" w:cs="Arial"/>
                <w:sz w:val="18"/>
                <w:szCs w:val="18"/>
              </w:rPr>
              <w:t>88,260,040</w:t>
            </w:r>
          </w:p>
        </w:tc>
        <w:tc>
          <w:tcPr>
            <w:tcW w:w="1368" w:type="dxa"/>
            <w:tcBorders>
              <w:bottom w:val="single" w:sz="4" w:space="0" w:color="auto"/>
            </w:tcBorders>
            <w:shd w:val="clear" w:color="auto" w:fill="auto"/>
            <w:vAlign w:val="bottom"/>
          </w:tcPr>
          <w:p w14:paraId="5455ED79" w14:textId="6EADBC4B" w:rsidR="00C6315A" w:rsidRPr="006D2CD3" w:rsidRDefault="00C6315A" w:rsidP="00C6315A">
            <w:pPr>
              <w:ind w:right="-72"/>
              <w:jc w:val="right"/>
              <w:rPr>
                <w:rFonts w:ascii="Arial" w:hAnsi="Arial" w:cs="Arial"/>
                <w:sz w:val="18"/>
                <w:szCs w:val="18"/>
                <w:cs/>
              </w:rPr>
            </w:pPr>
            <w:r w:rsidRPr="006D2CD3">
              <w:rPr>
                <w:rFonts w:ascii="Arial" w:hAnsi="Arial" w:cs="Arial"/>
                <w:sz w:val="18"/>
                <w:szCs w:val="18"/>
              </w:rPr>
              <w:t>270,040,040</w:t>
            </w:r>
          </w:p>
        </w:tc>
        <w:tc>
          <w:tcPr>
            <w:tcW w:w="1368" w:type="dxa"/>
            <w:tcBorders>
              <w:bottom w:val="single" w:sz="4" w:space="0" w:color="auto"/>
            </w:tcBorders>
            <w:shd w:val="clear" w:color="auto" w:fill="auto"/>
            <w:vAlign w:val="bottom"/>
          </w:tcPr>
          <w:p w14:paraId="7F840D60" w14:textId="321F6B9B" w:rsidR="00C6315A" w:rsidRPr="006D2CD3" w:rsidRDefault="004B2854" w:rsidP="00C6315A">
            <w:pPr>
              <w:ind w:right="-72"/>
              <w:jc w:val="right"/>
              <w:rPr>
                <w:rFonts w:ascii="Arial" w:hAnsi="Arial" w:cs="Arial"/>
                <w:sz w:val="18"/>
                <w:szCs w:val="18"/>
                <w:cs/>
              </w:rPr>
            </w:pPr>
            <w:r w:rsidRPr="006D2CD3">
              <w:rPr>
                <w:rFonts w:ascii="Arial" w:hAnsi="Arial" w:cs="Arial"/>
                <w:sz w:val="18"/>
                <w:szCs w:val="18"/>
              </w:rPr>
              <w:t>88,260,040</w:t>
            </w:r>
          </w:p>
        </w:tc>
        <w:tc>
          <w:tcPr>
            <w:tcW w:w="1368" w:type="dxa"/>
            <w:tcBorders>
              <w:bottom w:val="single" w:sz="4" w:space="0" w:color="auto"/>
            </w:tcBorders>
            <w:shd w:val="clear" w:color="auto" w:fill="auto"/>
          </w:tcPr>
          <w:p w14:paraId="08021497" w14:textId="3A3E7884" w:rsidR="00C6315A" w:rsidRPr="006D2CD3" w:rsidRDefault="00C6315A" w:rsidP="00C6315A">
            <w:pPr>
              <w:ind w:right="-72"/>
              <w:jc w:val="right"/>
              <w:rPr>
                <w:rFonts w:ascii="Arial" w:hAnsi="Arial" w:cs="Arial"/>
                <w:sz w:val="18"/>
                <w:szCs w:val="18"/>
                <w:cs/>
              </w:rPr>
            </w:pPr>
            <w:r w:rsidRPr="006D2CD3">
              <w:rPr>
                <w:rFonts w:ascii="Arial" w:hAnsi="Arial" w:cs="Arial"/>
                <w:sz w:val="18"/>
                <w:szCs w:val="18"/>
              </w:rPr>
              <w:t>251,146,000</w:t>
            </w:r>
          </w:p>
        </w:tc>
      </w:tr>
    </w:tbl>
    <w:p w14:paraId="71A4DF61" w14:textId="77777777" w:rsidR="00885EF5" w:rsidRPr="006D2CD3" w:rsidRDefault="00885EF5" w:rsidP="00BA596B">
      <w:pPr>
        <w:rPr>
          <w:rFonts w:ascii="Arial" w:hAnsi="Arial" w:cs="Arial"/>
          <w:sz w:val="18"/>
          <w:szCs w:val="18"/>
          <w:shd w:val="clear" w:color="auto" w:fill="FFFFFF"/>
        </w:rPr>
      </w:pPr>
    </w:p>
    <w:p w14:paraId="5D1A7D9A" w14:textId="77777777" w:rsidR="00EE17F3" w:rsidRDefault="00EE17F3" w:rsidP="000A1ADC">
      <w:pPr>
        <w:jc w:val="thaiDistribute"/>
        <w:rPr>
          <w:rFonts w:ascii="Arial" w:eastAsia="Angsana New" w:hAnsi="Arial" w:cs="Arial"/>
          <w:sz w:val="18"/>
          <w:szCs w:val="18"/>
          <w:lang w:val="en-GB"/>
        </w:rPr>
      </w:pPr>
      <w:r w:rsidRPr="006D2CD3">
        <w:rPr>
          <w:rFonts w:ascii="Arial" w:eastAsia="Angsana New" w:hAnsi="Arial" w:cs="Arial"/>
          <w:spacing w:val="-2"/>
          <w:sz w:val="18"/>
          <w:szCs w:val="18"/>
          <w:lang w:val="en-GB"/>
        </w:rPr>
        <w:t>The fair value of investment</w:t>
      </w:r>
      <w:r w:rsidR="00025D98" w:rsidRPr="006D2CD3">
        <w:rPr>
          <w:rFonts w:ascii="Arial" w:eastAsia="Angsana New" w:hAnsi="Arial" w:cs="Arial"/>
          <w:spacing w:val="-2"/>
          <w:sz w:val="18"/>
          <w:szCs w:val="18"/>
          <w:lang w:val="en-GB"/>
        </w:rPr>
        <w:t xml:space="preserve"> </w:t>
      </w:r>
      <w:r w:rsidRPr="006D2CD3">
        <w:rPr>
          <w:rFonts w:ascii="Arial" w:eastAsia="Angsana New" w:hAnsi="Arial" w:cs="Arial"/>
          <w:spacing w:val="-2"/>
          <w:sz w:val="18"/>
          <w:szCs w:val="18"/>
          <w:lang w:val="en-GB"/>
        </w:rPr>
        <w:t xml:space="preserve">property </w:t>
      </w:r>
      <w:r w:rsidR="00025D98" w:rsidRPr="006D2CD3">
        <w:rPr>
          <w:rFonts w:ascii="Arial" w:eastAsia="Angsana New" w:hAnsi="Arial" w:cs="Arial"/>
          <w:spacing w:val="-2"/>
          <w:sz w:val="18"/>
          <w:szCs w:val="18"/>
          <w:lang w:val="en-GB"/>
        </w:rPr>
        <w:t xml:space="preserve">are within level </w:t>
      </w:r>
      <w:r w:rsidR="00B14D45" w:rsidRPr="006D2CD3">
        <w:rPr>
          <w:rFonts w:ascii="Arial" w:eastAsia="Angsana New" w:hAnsi="Arial" w:cs="Arial"/>
          <w:spacing w:val="-2"/>
          <w:sz w:val="18"/>
          <w:szCs w:val="18"/>
          <w:lang w:val="en-GB"/>
        </w:rPr>
        <w:t>2</w:t>
      </w:r>
      <w:r w:rsidR="00025D98" w:rsidRPr="006D2CD3">
        <w:rPr>
          <w:rFonts w:ascii="Arial" w:eastAsia="Angsana New" w:hAnsi="Arial" w:cs="Arial"/>
          <w:spacing w:val="-2"/>
          <w:sz w:val="18"/>
          <w:szCs w:val="18"/>
          <w:lang w:val="en-GB"/>
        </w:rPr>
        <w:t xml:space="preserve"> of the fair value hierarchy which </w:t>
      </w:r>
      <w:r w:rsidRPr="006D2CD3">
        <w:rPr>
          <w:rFonts w:ascii="Arial" w:eastAsia="Angsana New" w:hAnsi="Arial" w:cs="Arial"/>
          <w:spacing w:val="-2"/>
          <w:sz w:val="18"/>
          <w:szCs w:val="18"/>
          <w:lang w:val="en-GB"/>
        </w:rPr>
        <w:t>are based on market compa</w:t>
      </w:r>
      <w:r w:rsidRPr="006D2CD3">
        <w:rPr>
          <w:rFonts w:ascii="Arial" w:eastAsia="Angsana New" w:hAnsi="Arial" w:cs="Arial"/>
          <w:sz w:val="18"/>
          <w:szCs w:val="18"/>
          <w:lang w:val="en-GB"/>
        </w:rPr>
        <w:t>rable approach by comparing with the current price of recently sold properties in the same location.</w:t>
      </w:r>
    </w:p>
    <w:p w14:paraId="7BC44F5D" w14:textId="77777777" w:rsidR="0099178F" w:rsidRDefault="0099178F" w:rsidP="000A1ADC">
      <w:pPr>
        <w:jc w:val="thaiDistribute"/>
        <w:rPr>
          <w:rFonts w:ascii="Arial" w:eastAsia="Angsana New" w:hAnsi="Arial" w:cs="Arial"/>
          <w:sz w:val="18"/>
          <w:szCs w:val="18"/>
          <w:lang w:val="en-GB"/>
        </w:rPr>
      </w:pPr>
    </w:p>
    <w:p w14:paraId="5C517667" w14:textId="07F31206" w:rsidR="00025D98" w:rsidRDefault="005E41E1" w:rsidP="000A1ADC">
      <w:pPr>
        <w:jc w:val="thaiDistribute"/>
        <w:rPr>
          <w:rFonts w:ascii="Arial" w:eastAsia="Angsana New" w:hAnsi="Arial" w:cs="Arial"/>
          <w:sz w:val="18"/>
          <w:szCs w:val="18"/>
          <w:lang w:val="en-GB"/>
        </w:rPr>
      </w:pPr>
      <w:r w:rsidRPr="00EF2C82">
        <w:rPr>
          <w:rFonts w:ascii="Arial" w:eastAsia="Angsana New" w:hAnsi="Arial" w:cs="Arial"/>
          <w:sz w:val="18"/>
          <w:szCs w:val="18"/>
          <w:lang w:val="en-GB"/>
        </w:rPr>
        <w:t>In 2024, t</w:t>
      </w:r>
      <w:r w:rsidR="002F41CD" w:rsidRPr="00EF2C82">
        <w:rPr>
          <w:rFonts w:ascii="Arial" w:eastAsia="Angsana New" w:hAnsi="Arial" w:cs="Arial"/>
          <w:sz w:val="18"/>
          <w:szCs w:val="18"/>
          <w:lang w:val="en-GB"/>
        </w:rPr>
        <w:t xml:space="preserve">he </w:t>
      </w:r>
      <w:r w:rsidR="00FA369D" w:rsidRPr="00EF2C82">
        <w:rPr>
          <w:rFonts w:ascii="Arial" w:eastAsia="Angsana New" w:hAnsi="Arial" w:cs="Arial"/>
          <w:sz w:val="18"/>
          <w:szCs w:val="18"/>
          <w:lang w:val="en-GB"/>
        </w:rPr>
        <w:t>C</w:t>
      </w:r>
      <w:r w:rsidR="002F41CD" w:rsidRPr="00EF2C82">
        <w:rPr>
          <w:rFonts w:ascii="Arial" w:eastAsia="Angsana New" w:hAnsi="Arial" w:cs="Arial"/>
          <w:sz w:val="18"/>
          <w:szCs w:val="18"/>
          <w:lang w:val="en-GB"/>
        </w:rPr>
        <w:t xml:space="preserve">ompany </w:t>
      </w:r>
      <w:r w:rsidR="0070128A" w:rsidRPr="00EF2C82">
        <w:rPr>
          <w:rFonts w:ascii="Arial" w:eastAsia="Angsana New" w:hAnsi="Arial" w:cs="Arial"/>
          <w:sz w:val="18"/>
          <w:szCs w:val="18"/>
          <w:lang w:val="en-GB"/>
        </w:rPr>
        <w:t>has</w:t>
      </w:r>
      <w:r w:rsidR="00FA369D" w:rsidRPr="00EF2C82">
        <w:rPr>
          <w:rFonts w:ascii="Arial" w:eastAsia="Angsana New" w:hAnsi="Arial" w:cs="Arial"/>
          <w:sz w:val="18"/>
          <w:szCs w:val="18"/>
          <w:lang w:val="en-GB"/>
        </w:rPr>
        <w:t xml:space="preserve"> </w:t>
      </w:r>
      <w:r w:rsidR="0008280B" w:rsidRPr="00EF2C82">
        <w:rPr>
          <w:rFonts w:ascii="Arial" w:eastAsia="Angsana New" w:hAnsi="Arial" w:cs="Arial"/>
          <w:sz w:val="18"/>
          <w:szCs w:val="18"/>
          <w:lang w:val="en-GB"/>
        </w:rPr>
        <w:t>transferred</w:t>
      </w:r>
      <w:r w:rsidR="0070128A" w:rsidRPr="00EF2C82">
        <w:rPr>
          <w:rFonts w:ascii="Arial" w:eastAsia="Angsana New" w:hAnsi="Arial" w:cs="Arial"/>
          <w:sz w:val="18"/>
          <w:szCs w:val="18"/>
          <w:lang w:val="en-GB"/>
        </w:rPr>
        <w:t xml:space="preserve"> land </w:t>
      </w:r>
      <w:r w:rsidR="00182DB9" w:rsidRPr="00EF2C82">
        <w:rPr>
          <w:rFonts w:ascii="Arial" w:eastAsia="Angsana New" w:hAnsi="Arial" w:cs="Arial"/>
          <w:sz w:val="18"/>
          <w:szCs w:val="18"/>
          <w:lang w:val="en-GB"/>
        </w:rPr>
        <w:t>and land improvement</w:t>
      </w:r>
      <w:r w:rsidR="00C15285" w:rsidRPr="00EF2C82">
        <w:rPr>
          <w:rFonts w:ascii="Arial" w:eastAsia="Angsana New" w:hAnsi="Arial" w:cs="Arial"/>
          <w:sz w:val="18"/>
          <w:szCs w:val="18"/>
          <w:lang w:val="en-GB"/>
        </w:rPr>
        <w:t>s</w:t>
      </w:r>
      <w:r w:rsidR="0008280B" w:rsidRPr="00EF2C82">
        <w:rPr>
          <w:rFonts w:ascii="Arial" w:eastAsia="Angsana New" w:hAnsi="Arial" w:cs="Arial"/>
          <w:sz w:val="18"/>
          <w:szCs w:val="18"/>
          <w:lang w:val="en-GB"/>
        </w:rPr>
        <w:t xml:space="preserve"> to </w:t>
      </w:r>
      <w:r w:rsidR="00925749" w:rsidRPr="00EF2C82">
        <w:rPr>
          <w:rFonts w:ascii="Arial" w:eastAsia="Angsana New" w:hAnsi="Arial" w:cs="Arial"/>
          <w:sz w:val="18"/>
          <w:szCs w:val="18"/>
          <w:lang w:val="en-GB"/>
        </w:rPr>
        <w:t>use</w:t>
      </w:r>
      <w:r w:rsidR="00182DB9" w:rsidRPr="00EF2C82">
        <w:rPr>
          <w:rFonts w:ascii="Arial" w:eastAsia="Angsana New" w:hAnsi="Arial" w:cs="Arial"/>
          <w:sz w:val="18"/>
          <w:szCs w:val="18"/>
          <w:lang w:val="en-GB"/>
        </w:rPr>
        <w:t xml:space="preserve"> in the</w:t>
      </w:r>
      <w:r w:rsidR="002C343E" w:rsidRPr="00EF2C82">
        <w:rPr>
          <w:rFonts w:ascii="Arial" w:eastAsia="Angsana New" w:hAnsi="Arial" w:cs="Arial"/>
          <w:sz w:val="18"/>
          <w:szCs w:val="18"/>
          <w:lang w:val="en-GB"/>
        </w:rPr>
        <w:t xml:space="preserve"> solar po</w:t>
      </w:r>
      <w:r w:rsidR="008202D4" w:rsidRPr="00EF2C82">
        <w:rPr>
          <w:rFonts w:ascii="Arial" w:eastAsia="Angsana New" w:hAnsi="Arial" w:cs="Arial"/>
          <w:sz w:val="18"/>
          <w:szCs w:val="18"/>
          <w:lang w:val="en-GB"/>
        </w:rPr>
        <w:t>w</w:t>
      </w:r>
      <w:r w:rsidR="002C343E" w:rsidRPr="00EF2C82">
        <w:rPr>
          <w:rFonts w:ascii="Arial" w:eastAsia="Angsana New" w:hAnsi="Arial" w:cs="Arial"/>
          <w:sz w:val="18"/>
          <w:szCs w:val="18"/>
          <w:lang w:val="en-GB"/>
        </w:rPr>
        <w:t>er</w:t>
      </w:r>
      <w:r w:rsidR="004215B0" w:rsidRPr="00EF2C82">
        <w:rPr>
          <w:rFonts w:ascii="Arial" w:eastAsia="Angsana New" w:hAnsi="Arial" w:cs="Arial"/>
          <w:sz w:val="18"/>
          <w:szCs w:val="18"/>
          <w:lang w:val="en-GB"/>
        </w:rPr>
        <w:t xml:space="preserve"> project </w:t>
      </w:r>
      <w:r w:rsidR="00131434">
        <w:rPr>
          <w:rFonts w:ascii="Arial" w:eastAsia="Angsana New" w:hAnsi="Arial" w:cs="Arial"/>
          <w:sz w:val="18"/>
          <w:szCs w:val="18"/>
          <w:lang w:val="en-GB"/>
        </w:rPr>
        <w:t xml:space="preserve">with net book value </w:t>
      </w:r>
      <w:r w:rsidR="004215B0" w:rsidRPr="00EF2C82">
        <w:rPr>
          <w:rFonts w:ascii="Arial" w:eastAsia="Angsana New" w:hAnsi="Arial" w:cs="Arial"/>
          <w:sz w:val="18"/>
          <w:szCs w:val="18"/>
          <w:lang w:val="en-GB"/>
        </w:rPr>
        <w:t xml:space="preserve">amounting to Baht </w:t>
      </w:r>
      <w:r w:rsidR="00246D4A" w:rsidRPr="00EF2C82">
        <w:rPr>
          <w:rFonts w:ascii="Arial" w:eastAsia="Angsana New" w:hAnsi="Arial" w:cs="Arial"/>
          <w:sz w:val="18"/>
          <w:szCs w:val="18"/>
          <w:lang w:val="en-GB"/>
        </w:rPr>
        <w:t>43.85</w:t>
      </w:r>
      <w:r w:rsidR="004215B0" w:rsidRPr="00EF2C82">
        <w:rPr>
          <w:rFonts w:ascii="Arial" w:eastAsia="Angsana New" w:hAnsi="Arial" w:cs="Arial"/>
          <w:sz w:val="18"/>
          <w:szCs w:val="18"/>
          <w:lang w:val="en-GB"/>
        </w:rPr>
        <w:t xml:space="preserve"> million.</w:t>
      </w:r>
      <w:r w:rsidR="00246D4A" w:rsidRPr="00EF2C82">
        <w:rPr>
          <w:rFonts w:ascii="Arial" w:eastAsia="Angsana New" w:hAnsi="Arial" w:cs="Arial"/>
          <w:sz w:val="18"/>
          <w:szCs w:val="18"/>
          <w:lang w:val="en-GB"/>
        </w:rPr>
        <w:t xml:space="preserve"> Therefore, land and land improvement</w:t>
      </w:r>
      <w:r w:rsidR="00C15285" w:rsidRPr="00EF2C82">
        <w:rPr>
          <w:rFonts w:ascii="Arial" w:eastAsia="Angsana New" w:hAnsi="Arial" w:cs="Arial"/>
          <w:sz w:val="18"/>
          <w:szCs w:val="18"/>
          <w:lang w:val="en-GB"/>
        </w:rPr>
        <w:t>s</w:t>
      </w:r>
      <w:r w:rsidR="00246D4A" w:rsidRPr="00EF2C82">
        <w:rPr>
          <w:rFonts w:ascii="Arial" w:eastAsia="Angsana New" w:hAnsi="Arial" w:cs="Arial"/>
          <w:sz w:val="18"/>
          <w:szCs w:val="18"/>
          <w:lang w:val="en-GB"/>
        </w:rPr>
        <w:t xml:space="preserve"> were re</w:t>
      </w:r>
      <w:r w:rsidR="00353F7B" w:rsidRPr="00EF2C82">
        <w:rPr>
          <w:rFonts w:ascii="Arial" w:eastAsia="Angsana New" w:hAnsi="Arial" w:cs="Arial"/>
          <w:sz w:val="18"/>
          <w:szCs w:val="18"/>
          <w:lang w:val="en-GB"/>
        </w:rPr>
        <w:t>classified to property, plant and equipment.</w:t>
      </w:r>
    </w:p>
    <w:p w14:paraId="160C1D65" w14:textId="77777777" w:rsidR="00EF6B11" w:rsidRPr="006D2CD3" w:rsidRDefault="00EF6B11" w:rsidP="000A1ADC">
      <w:pPr>
        <w:jc w:val="thaiDistribute"/>
        <w:rPr>
          <w:rFonts w:ascii="Arial" w:eastAsia="Angsana New" w:hAnsi="Arial" w:cs="Arial"/>
          <w:sz w:val="18"/>
          <w:szCs w:val="18"/>
          <w:lang w:val="en-GB"/>
        </w:rPr>
      </w:pPr>
    </w:p>
    <w:p w14:paraId="3C38381E" w14:textId="2CD2D290" w:rsidR="00A64D35" w:rsidRPr="006D2CD3" w:rsidRDefault="00A64D35" w:rsidP="000A1ADC">
      <w:pPr>
        <w:jc w:val="thaiDistribute"/>
        <w:rPr>
          <w:rFonts w:ascii="Arial" w:eastAsia="Angsana New" w:hAnsi="Arial" w:cs="Arial"/>
          <w:sz w:val="18"/>
          <w:szCs w:val="18"/>
          <w:lang w:val="en-GB"/>
        </w:rPr>
      </w:pPr>
      <w:r w:rsidRPr="006D2CD3">
        <w:rPr>
          <w:rFonts w:ascii="Arial" w:eastAsia="Angsana New" w:hAnsi="Arial" w:cs="Arial"/>
          <w:sz w:val="18"/>
          <w:szCs w:val="18"/>
          <w:lang w:val="en-GB"/>
        </w:rPr>
        <w:t>Amounts recognised in profit and loss that are related to investment propert</w:t>
      </w:r>
      <w:r w:rsidR="00885EF5" w:rsidRPr="006D2CD3">
        <w:rPr>
          <w:rFonts w:ascii="Arial" w:eastAsia="Angsana New" w:hAnsi="Arial" w:cs="Arial"/>
          <w:sz w:val="18"/>
          <w:szCs w:val="18"/>
          <w:lang w:val="en-GB"/>
        </w:rPr>
        <w:t>ies</w:t>
      </w:r>
      <w:r w:rsidRPr="006D2CD3">
        <w:rPr>
          <w:rFonts w:ascii="Arial" w:eastAsia="Angsana New" w:hAnsi="Arial" w:cs="Arial"/>
          <w:sz w:val="18"/>
          <w:szCs w:val="18"/>
          <w:lang w:val="en-GB"/>
        </w:rPr>
        <w:t xml:space="preserve"> are as follows:</w:t>
      </w:r>
    </w:p>
    <w:p w14:paraId="53CDA38D" w14:textId="77777777" w:rsidR="00A64D35" w:rsidRPr="006D2CD3" w:rsidRDefault="00A64D35" w:rsidP="000A1ADC">
      <w:pPr>
        <w:jc w:val="thaiDistribute"/>
        <w:rPr>
          <w:rFonts w:ascii="Arial" w:eastAsia="Angsana New" w:hAnsi="Arial" w:cs="Arial"/>
          <w:spacing w:val="-4"/>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6D2CD3" w14:paraId="6CE9930E" w14:textId="77777777" w:rsidTr="006802FC">
        <w:trPr>
          <w:cantSplit/>
        </w:trPr>
        <w:tc>
          <w:tcPr>
            <w:tcW w:w="3989" w:type="dxa"/>
            <w:shd w:val="clear" w:color="auto" w:fill="auto"/>
            <w:vAlign w:val="bottom"/>
          </w:tcPr>
          <w:p w14:paraId="13082B19" w14:textId="77777777" w:rsidR="00885EF5" w:rsidRPr="006D2CD3" w:rsidRDefault="00885EF5" w:rsidP="00BA596B">
            <w:pPr>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tcPr>
          <w:p w14:paraId="3B6A0D83" w14:textId="77777777" w:rsidR="00885EF5" w:rsidRPr="006D2CD3" w:rsidRDefault="00885EF5" w:rsidP="00BA596B">
            <w:pPr>
              <w:ind w:right="-76"/>
              <w:jc w:val="center"/>
              <w:rPr>
                <w:rFonts w:ascii="Arial" w:hAnsi="Arial" w:cs="Arial"/>
                <w:b/>
                <w:bCs/>
                <w:sz w:val="18"/>
                <w:szCs w:val="18"/>
                <w:cs/>
              </w:rPr>
            </w:pPr>
            <w:r w:rsidRPr="006D2CD3">
              <w:rPr>
                <w:rFonts w:ascii="Arial" w:hAnsi="Arial" w:cs="Arial"/>
                <w:b/>
                <w:bCs/>
                <w:sz w:val="18"/>
                <w:szCs w:val="18"/>
              </w:rPr>
              <w:t>Consolidated</w:t>
            </w:r>
            <w:r w:rsidRPr="006D2CD3">
              <w:rPr>
                <w:rFonts w:ascii="Arial" w:hAnsi="Arial" w:cs="Arial"/>
                <w:b/>
                <w:bCs/>
                <w:sz w:val="18"/>
                <w:szCs w:val="18"/>
              </w:rPr>
              <w:br/>
              <w:t>financial statements</w:t>
            </w:r>
          </w:p>
        </w:tc>
        <w:tc>
          <w:tcPr>
            <w:tcW w:w="2736" w:type="dxa"/>
            <w:gridSpan w:val="2"/>
            <w:tcBorders>
              <w:bottom w:val="single" w:sz="4" w:space="0" w:color="auto"/>
            </w:tcBorders>
            <w:shd w:val="clear" w:color="auto" w:fill="auto"/>
          </w:tcPr>
          <w:p w14:paraId="6E95339A" w14:textId="77777777" w:rsidR="00885EF5" w:rsidRPr="006D2CD3" w:rsidRDefault="00885EF5" w:rsidP="00BA59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Separate</w:t>
            </w:r>
            <w:r w:rsidRPr="006D2CD3">
              <w:rPr>
                <w:rFonts w:ascii="Arial" w:hAnsi="Arial" w:cs="Arial"/>
                <w:b/>
                <w:bCs/>
                <w:sz w:val="18"/>
                <w:szCs w:val="18"/>
              </w:rPr>
              <w:br/>
              <w:t>financial statements</w:t>
            </w:r>
          </w:p>
        </w:tc>
      </w:tr>
      <w:tr w:rsidR="006D2CD3" w:rsidRPr="006D2CD3" w14:paraId="61B6188D" w14:textId="77777777" w:rsidTr="00ED3640">
        <w:trPr>
          <w:cantSplit/>
          <w:trHeight w:val="227"/>
        </w:trPr>
        <w:tc>
          <w:tcPr>
            <w:tcW w:w="3989" w:type="dxa"/>
            <w:shd w:val="clear" w:color="auto" w:fill="auto"/>
            <w:vAlign w:val="bottom"/>
          </w:tcPr>
          <w:p w14:paraId="57BB6084" w14:textId="77777777" w:rsidR="00370EBA" w:rsidRPr="006D2CD3" w:rsidRDefault="00370EBA" w:rsidP="00370EBA">
            <w:pPr>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4A729F77" w14:textId="74419B95" w:rsidR="00370EBA" w:rsidRPr="006D2CD3" w:rsidRDefault="004E07B7" w:rsidP="00370EBA">
            <w:pPr>
              <w:ind w:right="-72"/>
              <w:jc w:val="right"/>
              <w:rPr>
                <w:rFonts w:ascii="Arial" w:hAnsi="Arial" w:cs="Arial"/>
                <w:b/>
                <w:bCs/>
                <w:sz w:val="18"/>
                <w:szCs w:val="18"/>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2A5C6735" w14:textId="5C7FA4A4" w:rsidR="00370EBA" w:rsidRPr="006D2CD3" w:rsidRDefault="00DB5CDA" w:rsidP="00370EBA">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35F020F7" w14:textId="0D25B5FF" w:rsidR="00370EBA" w:rsidRPr="006D2CD3" w:rsidRDefault="004E07B7" w:rsidP="00370EBA">
            <w:pPr>
              <w:ind w:right="-72"/>
              <w:jc w:val="right"/>
              <w:rPr>
                <w:rFonts w:ascii="Arial" w:hAnsi="Arial" w:cs="Arial"/>
                <w:b/>
                <w:bCs/>
                <w:sz w:val="18"/>
                <w:szCs w:val="18"/>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582D6CDC" w14:textId="43061FCE" w:rsidR="00370EBA" w:rsidRPr="006D2CD3" w:rsidRDefault="00DB5CDA" w:rsidP="00370EBA">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67C3E687" w14:textId="77777777" w:rsidTr="00ED3640">
        <w:trPr>
          <w:cantSplit/>
        </w:trPr>
        <w:tc>
          <w:tcPr>
            <w:tcW w:w="3989" w:type="dxa"/>
            <w:shd w:val="clear" w:color="auto" w:fill="auto"/>
            <w:vAlign w:val="bottom"/>
          </w:tcPr>
          <w:p w14:paraId="21D8B0E4" w14:textId="77777777" w:rsidR="00370EBA" w:rsidRPr="006D2CD3" w:rsidRDefault="00370EBA" w:rsidP="00370EBA">
            <w:pPr>
              <w:ind w:left="101" w:right="-72" w:hanging="187"/>
              <w:jc w:val="left"/>
              <w:rPr>
                <w:rFonts w:ascii="Arial" w:hAnsi="Arial" w:cs="Arial"/>
                <w:sz w:val="18"/>
                <w:szCs w:val="18"/>
              </w:rPr>
            </w:pPr>
          </w:p>
        </w:tc>
        <w:tc>
          <w:tcPr>
            <w:tcW w:w="1368" w:type="dxa"/>
            <w:tcBorders>
              <w:bottom w:val="single" w:sz="4" w:space="0" w:color="auto"/>
            </w:tcBorders>
            <w:shd w:val="clear" w:color="auto" w:fill="auto"/>
            <w:vAlign w:val="bottom"/>
          </w:tcPr>
          <w:p w14:paraId="1106E23D" w14:textId="77777777" w:rsidR="00370EBA" w:rsidRPr="006D2CD3" w:rsidRDefault="00370EBA" w:rsidP="00370EBA">
            <w:pPr>
              <w:ind w:right="-72"/>
              <w:jc w:val="right"/>
              <w:rPr>
                <w:rFonts w:ascii="Arial" w:hAnsi="Arial" w:cs="Arial"/>
                <w:b/>
                <w:bCs/>
                <w:sz w:val="18"/>
                <w:szCs w:val="18"/>
                <w:cs/>
              </w:rPr>
            </w:pPr>
            <w:r w:rsidRPr="006D2CD3">
              <w:rPr>
                <w:rFonts w:ascii="Arial" w:hAnsi="Arial" w:cs="Arial"/>
                <w:b/>
                <w:bCs/>
                <w:sz w:val="18"/>
                <w:szCs w:val="18"/>
              </w:rPr>
              <w:t xml:space="preserve">Baht </w:t>
            </w:r>
          </w:p>
        </w:tc>
        <w:tc>
          <w:tcPr>
            <w:tcW w:w="1368" w:type="dxa"/>
            <w:tcBorders>
              <w:bottom w:val="single" w:sz="4" w:space="0" w:color="auto"/>
            </w:tcBorders>
            <w:shd w:val="clear" w:color="auto" w:fill="auto"/>
            <w:vAlign w:val="bottom"/>
          </w:tcPr>
          <w:p w14:paraId="5021F59B" w14:textId="77777777" w:rsidR="00370EBA" w:rsidRPr="006D2CD3" w:rsidRDefault="00370EBA" w:rsidP="00370EBA">
            <w:pPr>
              <w:ind w:right="-72"/>
              <w:jc w:val="right"/>
              <w:rPr>
                <w:rFonts w:ascii="Arial" w:hAnsi="Arial" w:cs="Arial"/>
                <w:b/>
                <w:bCs/>
                <w:sz w:val="18"/>
                <w:szCs w:val="18"/>
                <w:cs/>
              </w:rPr>
            </w:pPr>
            <w:r w:rsidRPr="006D2CD3">
              <w:rPr>
                <w:rFonts w:ascii="Arial" w:hAnsi="Arial" w:cs="Arial"/>
                <w:b/>
                <w:bCs/>
                <w:sz w:val="18"/>
                <w:szCs w:val="18"/>
              </w:rPr>
              <w:t xml:space="preserve">Baht </w:t>
            </w:r>
          </w:p>
        </w:tc>
        <w:tc>
          <w:tcPr>
            <w:tcW w:w="1368" w:type="dxa"/>
            <w:tcBorders>
              <w:bottom w:val="single" w:sz="4" w:space="0" w:color="auto"/>
            </w:tcBorders>
            <w:shd w:val="clear" w:color="auto" w:fill="auto"/>
            <w:vAlign w:val="bottom"/>
          </w:tcPr>
          <w:p w14:paraId="41D82508" w14:textId="77777777" w:rsidR="00370EBA" w:rsidRPr="006D2CD3" w:rsidRDefault="00370EBA" w:rsidP="00370EBA">
            <w:pPr>
              <w:ind w:right="-72"/>
              <w:jc w:val="right"/>
              <w:rPr>
                <w:rFonts w:ascii="Arial" w:hAnsi="Arial" w:cs="Arial"/>
                <w:b/>
                <w:bCs/>
                <w:sz w:val="18"/>
                <w:szCs w:val="18"/>
              </w:rPr>
            </w:pPr>
            <w:r w:rsidRPr="006D2CD3">
              <w:rPr>
                <w:rFonts w:ascii="Arial" w:hAnsi="Arial" w:cs="Arial"/>
                <w:b/>
                <w:bCs/>
                <w:sz w:val="18"/>
                <w:szCs w:val="18"/>
              </w:rPr>
              <w:t xml:space="preserve">Baht </w:t>
            </w:r>
          </w:p>
        </w:tc>
        <w:tc>
          <w:tcPr>
            <w:tcW w:w="1368" w:type="dxa"/>
            <w:tcBorders>
              <w:bottom w:val="single" w:sz="4" w:space="0" w:color="auto"/>
            </w:tcBorders>
            <w:shd w:val="clear" w:color="auto" w:fill="auto"/>
            <w:vAlign w:val="bottom"/>
          </w:tcPr>
          <w:p w14:paraId="1C118910" w14:textId="77777777" w:rsidR="00370EBA" w:rsidRPr="006D2CD3" w:rsidRDefault="00370EBA" w:rsidP="00370EBA">
            <w:pPr>
              <w:ind w:right="-72"/>
              <w:jc w:val="right"/>
              <w:rPr>
                <w:rFonts w:ascii="Arial" w:hAnsi="Arial" w:cs="Arial"/>
                <w:b/>
                <w:bCs/>
                <w:sz w:val="18"/>
                <w:szCs w:val="18"/>
              </w:rPr>
            </w:pPr>
            <w:r w:rsidRPr="006D2CD3">
              <w:rPr>
                <w:rFonts w:ascii="Arial" w:hAnsi="Arial" w:cs="Arial"/>
                <w:b/>
                <w:bCs/>
                <w:sz w:val="18"/>
                <w:szCs w:val="18"/>
              </w:rPr>
              <w:t xml:space="preserve">Baht </w:t>
            </w:r>
          </w:p>
        </w:tc>
      </w:tr>
      <w:tr w:rsidR="006D2CD3" w:rsidRPr="006D2CD3" w14:paraId="49EF4E55" w14:textId="77777777" w:rsidTr="00ED3640">
        <w:trPr>
          <w:cantSplit/>
        </w:trPr>
        <w:tc>
          <w:tcPr>
            <w:tcW w:w="3989" w:type="dxa"/>
            <w:shd w:val="clear" w:color="auto" w:fill="auto"/>
            <w:vAlign w:val="bottom"/>
          </w:tcPr>
          <w:p w14:paraId="616FC054" w14:textId="77777777" w:rsidR="00BA596B" w:rsidRPr="006D2CD3" w:rsidRDefault="00BA596B" w:rsidP="00BA596B">
            <w:pPr>
              <w:ind w:left="101" w:right="-72" w:hanging="187"/>
              <w:jc w:val="left"/>
              <w:rPr>
                <w:rFonts w:ascii="Arial" w:hAnsi="Arial" w:cs="Arial"/>
                <w:sz w:val="18"/>
                <w:szCs w:val="18"/>
                <w:cs/>
              </w:rPr>
            </w:pPr>
          </w:p>
        </w:tc>
        <w:tc>
          <w:tcPr>
            <w:tcW w:w="1368" w:type="dxa"/>
            <w:tcBorders>
              <w:top w:val="single" w:sz="4" w:space="0" w:color="auto"/>
            </w:tcBorders>
            <w:shd w:val="clear" w:color="auto" w:fill="auto"/>
          </w:tcPr>
          <w:p w14:paraId="173236F3" w14:textId="77777777" w:rsidR="00BA596B" w:rsidRPr="006D2CD3" w:rsidRDefault="00BA596B" w:rsidP="00BA596B">
            <w:pPr>
              <w:ind w:right="-76"/>
              <w:jc w:val="right"/>
              <w:rPr>
                <w:rFonts w:ascii="Arial" w:hAnsi="Arial" w:cs="Arial"/>
                <w:sz w:val="18"/>
                <w:szCs w:val="18"/>
              </w:rPr>
            </w:pPr>
          </w:p>
        </w:tc>
        <w:tc>
          <w:tcPr>
            <w:tcW w:w="1368" w:type="dxa"/>
            <w:tcBorders>
              <w:top w:val="single" w:sz="4" w:space="0" w:color="auto"/>
            </w:tcBorders>
            <w:shd w:val="clear" w:color="auto" w:fill="auto"/>
          </w:tcPr>
          <w:p w14:paraId="7C72D959" w14:textId="77777777" w:rsidR="00BA596B" w:rsidRPr="006D2CD3" w:rsidRDefault="00BA596B" w:rsidP="00BA596B">
            <w:pPr>
              <w:ind w:right="-76"/>
              <w:jc w:val="right"/>
              <w:rPr>
                <w:rFonts w:ascii="Arial" w:hAnsi="Arial" w:cs="Arial"/>
                <w:sz w:val="18"/>
                <w:szCs w:val="18"/>
              </w:rPr>
            </w:pPr>
          </w:p>
        </w:tc>
        <w:tc>
          <w:tcPr>
            <w:tcW w:w="1368" w:type="dxa"/>
            <w:tcBorders>
              <w:top w:val="single" w:sz="4" w:space="0" w:color="auto"/>
            </w:tcBorders>
            <w:shd w:val="clear" w:color="auto" w:fill="auto"/>
            <w:vAlign w:val="bottom"/>
          </w:tcPr>
          <w:p w14:paraId="5D0919B3" w14:textId="77777777" w:rsidR="00BA596B" w:rsidRPr="006D2CD3" w:rsidRDefault="00BA596B" w:rsidP="00BA596B">
            <w:pPr>
              <w:ind w:right="-76"/>
              <w:jc w:val="right"/>
              <w:rPr>
                <w:rFonts w:ascii="Arial" w:hAnsi="Arial" w:cs="Arial"/>
                <w:sz w:val="18"/>
                <w:szCs w:val="18"/>
              </w:rPr>
            </w:pPr>
          </w:p>
        </w:tc>
        <w:tc>
          <w:tcPr>
            <w:tcW w:w="1368" w:type="dxa"/>
            <w:tcBorders>
              <w:top w:val="single" w:sz="4" w:space="0" w:color="auto"/>
            </w:tcBorders>
            <w:shd w:val="clear" w:color="auto" w:fill="auto"/>
            <w:vAlign w:val="bottom"/>
          </w:tcPr>
          <w:p w14:paraId="412BD74C" w14:textId="77777777" w:rsidR="00BA596B" w:rsidRPr="006D2CD3" w:rsidRDefault="00BA596B" w:rsidP="00BA596B">
            <w:pPr>
              <w:ind w:right="-76"/>
              <w:jc w:val="right"/>
              <w:rPr>
                <w:rFonts w:ascii="Arial" w:hAnsi="Arial" w:cs="Arial"/>
                <w:sz w:val="18"/>
                <w:szCs w:val="18"/>
              </w:rPr>
            </w:pPr>
          </w:p>
        </w:tc>
      </w:tr>
      <w:tr w:rsidR="006D2CD3" w:rsidRPr="006D2CD3" w14:paraId="12766708" w14:textId="77777777" w:rsidTr="00ED3640">
        <w:trPr>
          <w:cantSplit/>
          <w:trHeight w:val="153"/>
        </w:trPr>
        <w:tc>
          <w:tcPr>
            <w:tcW w:w="3989" w:type="dxa"/>
            <w:shd w:val="clear" w:color="auto" w:fill="auto"/>
          </w:tcPr>
          <w:p w14:paraId="7C9CF6E8" w14:textId="77777777" w:rsidR="00C6315A" w:rsidRPr="006D2CD3" w:rsidRDefault="00C6315A" w:rsidP="00C6315A">
            <w:pPr>
              <w:ind w:left="101" w:right="-72" w:hanging="187"/>
              <w:jc w:val="left"/>
              <w:rPr>
                <w:rFonts w:ascii="Arial" w:hAnsi="Arial" w:cs="Arial"/>
                <w:sz w:val="18"/>
                <w:szCs w:val="18"/>
              </w:rPr>
            </w:pPr>
            <w:bookmarkStart w:id="15" w:name="OLE_LINK4"/>
            <w:r w:rsidRPr="006D2CD3">
              <w:rPr>
                <w:rFonts w:ascii="Arial" w:hAnsi="Arial" w:cs="Arial"/>
                <w:sz w:val="18"/>
                <w:szCs w:val="18"/>
              </w:rPr>
              <w:t>Rental income</w:t>
            </w:r>
          </w:p>
        </w:tc>
        <w:tc>
          <w:tcPr>
            <w:tcW w:w="1368" w:type="dxa"/>
            <w:shd w:val="clear" w:color="auto" w:fill="auto"/>
          </w:tcPr>
          <w:p w14:paraId="2CB90EEE" w14:textId="73D961F4" w:rsidR="00C6315A" w:rsidRPr="006D2CD3" w:rsidRDefault="00A81CF2" w:rsidP="00C6315A">
            <w:pPr>
              <w:ind w:right="-72"/>
              <w:jc w:val="right"/>
              <w:rPr>
                <w:rFonts w:ascii="Arial" w:hAnsi="Arial" w:cs="Arial"/>
                <w:sz w:val="18"/>
                <w:szCs w:val="18"/>
              </w:rPr>
            </w:pPr>
            <w:r w:rsidRPr="006D2CD3">
              <w:rPr>
                <w:rFonts w:ascii="Arial" w:hAnsi="Arial" w:cs="Arial"/>
                <w:sz w:val="18"/>
                <w:szCs w:val="18"/>
              </w:rPr>
              <w:t>1,498,500</w:t>
            </w:r>
          </w:p>
        </w:tc>
        <w:tc>
          <w:tcPr>
            <w:tcW w:w="1368" w:type="dxa"/>
            <w:shd w:val="clear" w:color="auto" w:fill="auto"/>
          </w:tcPr>
          <w:p w14:paraId="527E829F" w14:textId="2B9856E6" w:rsidR="00C6315A" w:rsidRPr="006D2CD3" w:rsidRDefault="00C6315A" w:rsidP="00C6315A">
            <w:pPr>
              <w:ind w:right="-72"/>
              <w:jc w:val="right"/>
              <w:rPr>
                <w:rFonts w:ascii="Arial" w:hAnsi="Arial" w:cs="Arial"/>
                <w:sz w:val="18"/>
                <w:szCs w:val="18"/>
              </w:rPr>
            </w:pPr>
            <w:r w:rsidRPr="006D2CD3">
              <w:rPr>
                <w:rFonts w:ascii="Arial" w:hAnsi="Arial" w:cs="Arial"/>
                <w:sz w:val="18"/>
                <w:szCs w:val="18"/>
              </w:rPr>
              <w:t>1,060,199</w:t>
            </w:r>
          </w:p>
        </w:tc>
        <w:tc>
          <w:tcPr>
            <w:tcW w:w="1368" w:type="dxa"/>
            <w:shd w:val="clear" w:color="auto" w:fill="auto"/>
          </w:tcPr>
          <w:p w14:paraId="5A65F683" w14:textId="5AD7F587" w:rsidR="00C6315A" w:rsidRPr="006D2CD3" w:rsidRDefault="00A81CF2" w:rsidP="00C6315A">
            <w:pPr>
              <w:ind w:right="-72"/>
              <w:jc w:val="right"/>
              <w:rPr>
                <w:rFonts w:ascii="Arial" w:hAnsi="Arial" w:cs="Arial"/>
                <w:sz w:val="18"/>
                <w:szCs w:val="18"/>
              </w:rPr>
            </w:pPr>
            <w:r w:rsidRPr="006D2CD3">
              <w:rPr>
                <w:rFonts w:ascii="Arial" w:hAnsi="Arial" w:cs="Arial"/>
                <w:sz w:val="18"/>
                <w:szCs w:val="18"/>
              </w:rPr>
              <w:t>418,500</w:t>
            </w:r>
          </w:p>
        </w:tc>
        <w:tc>
          <w:tcPr>
            <w:tcW w:w="1368" w:type="dxa"/>
            <w:shd w:val="clear" w:color="auto" w:fill="auto"/>
          </w:tcPr>
          <w:p w14:paraId="14AED6E2" w14:textId="4B14B43A" w:rsidR="00C6315A" w:rsidRPr="006D2CD3" w:rsidRDefault="00C6315A" w:rsidP="00C6315A">
            <w:pPr>
              <w:ind w:right="-72"/>
              <w:jc w:val="right"/>
              <w:rPr>
                <w:rFonts w:ascii="Arial" w:hAnsi="Arial" w:cs="Arial"/>
                <w:sz w:val="18"/>
                <w:szCs w:val="18"/>
              </w:rPr>
            </w:pPr>
            <w:r w:rsidRPr="006D2CD3">
              <w:rPr>
                <w:rFonts w:ascii="Arial" w:hAnsi="Arial" w:cs="Arial"/>
                <w:sz w:val="18"/>
                <w:szCs w:val="18"/>
              </w:rPr>
              <w:t>430,199</w:t>
            </w:r>
          </w:p>
        </w:tc>
      </w:tr>
      <w:tr w:rsidR="006D2CD3" w:rsidRPr="006D2CD3" w14:paraId="573C10BE" w14:textId="77777777" w:rsidTr="00ED3640">
        <w:trPr>
          <w:cantSplit/>
        </w:trPr>
        <w:tc>
          <w:tcPr>
            <w:tcW w:w="3989" w:type="dxa"/>
            <w:shd w:val="clear" w:color="auto" w:fill="auto"/>
          </w:tcPr>
          <w:p w14:paraId="635B69F5"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 xml:space="preserve">Direct operating expenses relating to </w:t>
            </w:r>
          </w:p>
          <w:p w14:paraId="44FCC3DB"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 xml:space="preserve">   rental income</w:t>
            </w:r>
          </w:p>
        </w:tc>
        <w:tc>
          <w:tcPr>
            <w:tcW w:w="1368" w:type="dxa"/>
            <w:shd w:val="clear" w:color="auto" w:fill="auto"/>
            <w:vAlign w:val="bottom"/>
          </w:tcPr>
          <w:p w14:paraId="2FF278F5" w14:textId="50434336" w:rsidR="00C6315A" w:rsidRPr="006D2CD3" w:rsidRDefault="00A81CF2" w:rsidP="00C6315A">
            <w:pPr>
              <w:ind w:right="-72"/>
              <w:jc w:val="right"/>
              <w:rPr>
                <w:rFonts w:ascii="Arial" w:hAnsi="Arial" w:cs="Arial"/>
                <w:sz w:val="18"/>
                <w:szCs w:val="18"/>
              </w:rPr>
            </w:pPr>
            <w:r w:rsidRPr="006D2CD3">
              <w:rPr>
                <w:rFonts w:ascii="Arial" w:hAnsi="Arial" w:cs="Arial"/>
                <w:sz w:val="18"/>
                <w:szCs w:val="18"/>
              </w:rPr>
              <w:t>3</w:t>
            </w:r>
            <w:r w:rsidR="00C15285">
              <w:rPr>
                <w:rFonts w:ascii="Arial" w:hAnsi="Arial" w:cs="Arial"/>
                <w:sz w:val="18"/>
                <w:szCs w:val="18"/>
              </w:rPr>
              <w:t>6</w:t>
            </w:r>
            <w:r w:rsidRPr="006D2CD3">
              <w:rPr>
                <w:rFonts w:ascii="Arial" w:hAnsi="Arial" w:cs="Arial"/>
                <w:sz w:val="18"/>
                <w:szCs w:val="18"/>
              </w:rPr>
              <w:t>,331</w:t>
            </w:r>
          </w:p>
        </w:tc>
        <w:tc>
          <w:tcPr>
            <w:tcW w:w="1368" w:type="dxa"/>
            <w:shd w:val="clear" w:color="auto" w:fill="auto"/>
            <w:vAlign w:val="bottom"/>
          </w:tcPr>
          <w:p w14:paraId="06F41EBD" w14:textId="745303F6" w:rsidR="00C6315A" w:rsidRPr="006D2CD3" w:rsidRDefault="00C6315A" w:rsidP="00C6315A">
            <w:pPr>
              <w:ind w:right="-72"/>
              <w:jc w:val="right"/>
              <w:rPr>
                <w:rFonts w:ascii="Arial" w:hAnsi="Arial" w:cs="Arial"/>
                <w:sz w:val="18"/>
                <w:szCs w:val="18"/>
              </w:rPr>
            </w:pPr>
            <w:r w:rsidRPr="006D2CD3">
              <w:rPr>
                <w:rFonts w:ascii="Arial" w:hAnsi="Arial" w:cs="Arial"/>
                <w:sz w:val="18"/>
                <w:szCs w:val="18"/>
              </w:rPr>
              <w:t>32,600</w:t>
            </w:r>
          </w:p>
        </w:tc>
        <w:tc>
          <w:tcPr>
            <w:tcW w:w="1368" w:type="dxa"/>
            <w:shd w:val="clear" w:color="auto" w:fill="auto"/>
          </w:tcPr>
          <w:p w14:paraId="19292749" w14:textId="77777777" w:rsidR="00C6315A" w:rsidRPr="006D2CD3" w:rsidRDefault="00C6315A" w:rsidP="00C6315A">
            <w:pPr>
              <w:ind w:right="-72"/>
              <w:jc w:val="right"/>
              <w:rPr>
                <w:rFonts w:ascii="Arial" w:hAnsi="Arial" w:cs="Arial"/>
                <w:sz w:val="18"/>
                <w:szCs w:val="18"/>
              </w:rPr>
            </w:pPr>
          </w:p>
          <w:p w14:paraId="5E4BFE0B" w14:textId="6B041CB5" w:rsidR="00A81CF2" w:rsidRPr="006D2CD3" w:rsidRDefault="00A81CF2" w:rsidP="00C6315A">
            <w:pPr>
              <w:ind w:right="-72"/>
              <w:jc w:val="right"/>
              <w:rPr>
                <w:rFonts w:ascii="Arial" w:hAnsi="Arial" w:cs="Arial"/>
                <w:sz w:val="18"/>
                <w:szCs w:val="18"/>
              </w:rPr>
            </w:pPr>
            <w:r w:rsidRPr="006D2CD3">
              <w:rPr>
                <w:rFonts w:ascii="Arial" w:hAnsi="Arial" w:cs="Arial"/>
                <w:sz w:val="18"/>
                <w:szCs w:val="18"/>
              </w:rPr>
              <w:t>3,677</w:t>
            </w:r>
          </w:p>
        </w:tc>
        <w:tc>
          <w:tcPr>
            <w:tcW w:w="1368" w:type="dxa"/>
            <w:shd w:val="clear" w:color="auto" w:fill="auto"/>
            <w:vAlign w:val="bottom"/>
          </w:tcPr>
          <w:p w14:paraId="3DA0A739" w14:textId="549BEA7F" w:rsidR="00C6315A" w:rsidRPr="006D2CD3" w:rsidRDefault="00C6315A" w:rsidP="00C6315A">
            <w:pPr>
              <w:ind w:right="-72"/>
              <w:jc w:val="right"/>
              <w:rPr>
                <w:rFonts w:ascii="Arial" w:hAnsi="Arial" w:cs="Arial"/>
                <w:sz w:val="18"/>
                <w:szCs w:val="18"/>
              </w:rPr>
            </w:pPr>
            <w:r w:rsidRPr="006D2CD3">
              <w:rPr>
                <w:rFonts w:ascii="Arial" w:hAnsi="Arial" w:cs="Arial"/>
                <w:sz w:val="18"/>
                <w:szCs w:val="18"/>
              </w:rPr>
              <w:t>4,844</w:t>
            </w:r>
          </w:p>
        </w:tc>
      </w:tr>
      <w:tr w:rsidR="00C6315A" w:rsidRPr="006D2CD3" w14:paraId="2D6DD3B8" w14:textId="77777777" w:rsidTr="00ED3640">
        <w:trPr>
          <w:cantSplit/>
        </w:trPr>
        <w:tc>
          <w:tcPr>
            <w:tcW w:w="3989" w:type="dxa"/>
            <w:shd w:val="clear" w:color="auto" w:fill="auto"/>
          </w:tcPr>
          <w:p w14:paraId="365B3D77"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 xml:space="preserve">Operating expenses not relating to </w:t>
            </w:r>
          </w:p>
          <w:p w14:paraId="6551BC0B" w14:textId="77777777" w:rsidR="00C6315A" w:rsidRPr="006D2CD3" w:rsidRDefault="00C6315A" w:rsidP="00C6315A">
            <w:pPr>
              <w:ind w:left="101" w:right="-72" w:hanging="187"/>
              <w:jc w:val="left"/>
              <w:rPr>
                <w:rFonts w:ascii="Arial" w:hAnsi="Arial" w:cs="Arial"/>
                <w:sz w:val="18"/>
                <w:szCs w:val="18"/>
              </w:rPr>
            </w:pPr>
            <w:r w:rsidRPr="006D2CD3">
              <w:rPr>
                <w:rFonts w:ascii="Arial" w:hAnsi="Arial" w:cs="Arial"/>
                <w:sz w:val="18"/>
                <w:szCs w:val="18"/>
              </w:rPr>
              <w:t xml:space="preserve">   rental income</w:t>
            </w:r>
          </w:p>
        </w:tc>
        <w:tc>
          <w:tcPr>
            <w:tcW w:w="1368" w:type="dxa"/>
            <w:shd w:val="clear" w:color="auto" w:fill="auto"/>
            <w:vAlign w:val="bottom"/>
          </w:tcPr>
          <w:p w14:paraId="0BA7EC95" w14:textId="4F6EB76A" w:rsidR="00C6315A" w:rsidRPr="006D2CD3" w:rsidRDefault="00A81CF2" w:rsidP="00C6315A">
            <w:pPr>
              <w:ind w:right="-72"/>
              <w:jc w:val="right"/>
              <w:rPr>
                <w:rFonts w:ascii="Arial" w:hAnsi="Arial" w:cs="Arial"/>
                <w:sz w:val="18"/>
                <w:szCs w:val="18"/>
              </w:rPr>
            </w:pPr>
            <w:r w:rsidRPr="006D2CD3">
              <w:rPr>
                <w:rFonts w:ascii="Arial" w:hAnsi="Arial" w:cs="Arial"/>
                <w:sz w:val="18"/>
                <w:szCs w:val="18"/>
              </w:rPr>
              <w:t>58,937</w:t>
            </w:r>
          </w:p>
        </w:tc>
        <w:tc>
          <w:tcPr>
            <w:tcW w:w="1368" w:type="dxa"/>
            <w:shd w:val="clear" w:color="auto" w:fill="auto"/>
            <w:vAlign w:val="bottom"/>
          </w:tcPr>
          <w:p w14:paraId="5EED581E" w14:textId="7C7FFF9F" w:rsidR="00C6315A" w:rsidRPr="006D2CD3" w:rsidRDefault="00C6315A" w:rsidP="00C6315A">
            <w:pPr>
              <w:ind w:right="-72"/>
              <w:jc w:val="right"/>
              <w:rPr>
                <w:rFonts w:ascii="Arial" w:hAnsi="Arial" w:cs="Arial"/>
                <w:sz w:val="18"/>
                <w:szCs w:val="18"/>
              </w:rPr>
            </w:pPr>
            <w:r w:rsidRPr="006D2CD3">
              <w:rPr>
                <w:rFonts w:ascii="Arial" w:hAnsi="Arial" w:cs="Arial"/>
                <w:sz w:val="18"/>
                <w:szCs w:val="18"/>
              </w:rPr>
              <w:t>39,559</w:t>
            </w:r>
          </w:p>
        </w:tc>
        <w:tc>
          <w:tcPr>
            <w:tcW w:w="1368" w:type="dxa"/>
            <w:shd w:val="clear" w:color="auto" w:fill="auto"/>
          </w:tcPr>
          <w:p w14:paraId="2D599498" w14:textId="77777777" w:rsidR="00C6315A" w:rsidRPr="006D2CD3" w:rsidRDefault="00C6315A" w:rsidP="00C6315A">
            <w:pPr>
              <w:ind w:right="-72"/>
              <w:jc w:val="right"/>
              <w:rPr>
                <w:rFonts w:ascii="Arial" w:hAnsi="Arial" w:cs="Arial"/>
                <w:sz w:val="18"/>
                <w:szCs w:val="18"/>
              </w:rPr>
            </w:pPr>
          </w:p>
          <w:p w14:paraId="525A4F63" w14:textId="5842AC40" w:rsidR="00A81CF2" w:rsidRPr="006D2CD3" w:rsidRDefault="00A81CF2" w:rsidP="00C6315A">
            <w:pPr>
              <w:ind w:right="-72"/>
              <w:jc w:val="right"/>
              <w:rPr>
                <w:rFonts w:ascii="Arial" w:hAnsi="Arial" w:cs="Arial"/>
                <w:sz w:val="18"/>
                <w:szCs w:val="18"/>
              </w:rPr>
            </w:pPr>
            <w:r w:rsidRPr="006D2CD3">
              <w:rPr>
                <w:rFonts w:ascii="Arial" w:hAnsi="Arial" w:cs="Arial"/>
                <w:sz w:val="18"/>
                <w:szCs w:val="18"/>
              </w:rPr>
              <w:t>58,937</w:t>
            </w:r>
          </w:p>
        </w:tc>
        <w:tc>
          <w:tcPr>
            <w:tcW w:w="1368" w:type="dxa"/>
            <w:shd w:val="clear" w:color="auto" w:fill="auto"/>
            <w:vAlign w:val="bottom"/>
          </w:tcPr>
          <w:p w14:paraId="5969083C" w14:textId="21D3DD00" w:rsidR="00C6315A" w:rsidRPr="006D2CD3" w:rsidRDefault="00C6315A" w:rsidP="00C6315A">
            <w:pPr>
              <w:ind w:right="-72"/>
              <w:jc w:val="right"/>
              <w:rPr>
                <w:rFonts w:ascii="Arial" w:hAnsi="Arial" w:cs="Arial"/>
                <w:sz w:val="18"/>
                <w:szCs w:val="18"/>
              </w:rPr>
            </w:pPr>
            <w:r w:rsidRPr="006D2CD3">
              <w:rPr>
                <w:rFonts w:ascii="Arial" w:hAnsi="Arial" w:cs="Arial"/>
                <w:sz w:val="18"/>
                <w:szCs w:val="18"/>
              </w:rPr>
              <w:t>39,559</w:t>
            </w:r>
          </w:p>
        </w:tc>
      </w:tr>
      <w:bookmarkEnd w:id="15"/>
    </w:tbl>
    <w:p w14:paraId="695FFF3A" w14:textId="77777777" w:rsidR="00A34394" w:rsidRPr="006D2CD3" w:rsidRDefault="00A34394" w:rsidP="00114AE2">
      <w:pPr>
        <w:rPr>
          <w:rFonts w:ascii="Arial" w:hAnsi="Arial" w:cs="Arial"/>
          <w:sz w:val="18"/>
          <w:szCs w:val="18"/>
        </w:rPr>
      </w:pPr>
    </w:p>
    <w:p w14:paraId="22CF358E" w14:textId="77777777" w:rsidR="00A34394" w:rsidRPr="006D2CD3" w:rsidRDefault="00A34394" w:rsidP="00114AE2">
      <w:pPr>
        <w:rPr>
          <w:rFonts w:ascii="Arial" w:hAnsi="Arial" w:cs="Arial"/>
          <w:sz w:val="18"/>
          <w:szCs w:val="18"/>
        </w:rPr>
      </w:pPr>
    </w:p>
    <w:p w14:paraId="738A1DD5" w14:textId="77777777" w:rsidR="00A64D35" w:rsidRPr="006D2CD3" w:rsidRDefault="00A64D35" w:rsidP="00114AE2">
      <w:pPr>
        <w:rPr>
          <w:rFonts w:ascii="Arial" w:hAnsi="Arial"/>
          <w:sz w:val="18"/>
          <w:szCs w:val="18"/>
          <w:cs/>
        </w:rPr>
        <w:sectPr w:rsidR="00A64D35" w:rsidRPr="006D2CD3" w:rsidSect="00FE3C9D">
          <w:footerReference w:type="default" r:id="rId10"/>
          <w:pgSz w:w="11909" w:h="16834" w:code="9"/>
          <w:pgMar w:top="1440" w:right="720" w:bottom="720" w:left="1728" w:header="706" w:footer="706" w:gutter="0"/>
          <w:cols w:space="720"/>
          <w:docGrid w:linePitch="272"/>
        </w:sectPr>
      </w:pPr>
    </w:p>
    <w:p w14:paraId="766FB276" w14:textId="77777777" w:rsidR="00BA596B" w:rsidRPr="006D2CD3" w:rsidRDefault="00BA596B" w:rsidP="00114AE2">
      <w:pPr>
        <w:ind w:left="540" w:hanging="526"/>
        <w:jc w:val="thaiDistribute"/>
        <w:rPr>
          <w:rFonts w:ascii="Arial" w:eastAsia="Angsana New" w:hAnsi="Arial" w:cs="Arial"/>
          <w:sz w:val="18"/>
          <w:szCs w:val="18"/>
          <w:cs/>
        </w:rPr>
      </w:pPr>
    </w:p>
    <w:tbl>
      <w:tblPr>
        <w:tblW w:w="15682" w:type="dxa"/>
        <w:tblInd w:w="108" w:type="dxa"/>
        <w:tblLook w:val="04A0" w:firstRow="1" w:lastRow="0" w:firstColumn="1" w:lastColumn="0" w:noHBand="0" w:noVBand="1"/>
      </w:tblPr>
      <w:tblGrid>
        <w:gridCol w:w="15682"/>
      </w:tblGrid>
      <w:tr w:rsidR="00ED3640" w:rsidRPr="006D2CD3" w14:paraId="465CED13" w14:textId="77777777" w:rsidTr="65846EA9">
        <w:trPr>
          <w:trHeight w:val="389"/>
        </w:trPr>
        <w:tc>
          <w:tcPr>
            <w:tcW w:w="15682" w:type="dxa"/>
            <w:shd w:val="clear" w:color="auto" w:fill="auto"/>
            <w:vAlign w:val="center"/>
          </w:tcPr>
          <w:p w14:paraId="361E6030" w14:textId="6336813C" w:rsidR="002F2BF3" w:rsidRPr="006D2CD3" w:rsidRDefault="003C30F5" w:rsidP="00BE1C6E">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lang w:val="en-GB"/>
              </w:rPr>
              <w:t>1</w:t>
            </w:r>
            <w:r w:rsidR="054BD50A" w:rsidRPr="006D2CD3">
              <w:rPr>
                <w:rFonts w:ascii="Arial" w:eastAsia="BrowalliaUPC" w:hAnsi="Arial" w:cs="Arial"/>
                <w:spacing w:val="-2"/>
                <w:kern w:val="28"/>
                <w:sz w:val="18"/>
                <w:szCs w:val="18"/>
                <w:lang w:val="en-GB"/>
              </w:rPr>
              <w:t>6</w:t>
            </w:r>
            <w:r w:rsidR="002F2BF3" w:rsidRPr="006D2CD3">
              <w:rPr>
                <w:rFonts w:ascii="Arial" w:eastAsia="BrowalliaUPC" w:hAnsi="Arial" w:cs="Arial"/>
                <w:spacing w:val="-2"/>
                <w:kern w:val="28"/>
                <w:sz w:val="18"/>
                <w:szCs w:val="18"/>
              </w:rPr>
              <w:tab/>
            </w:r>
            <w:r w:rsidR="115A9F5E" w:rsidRPr="006D2CD3">
              <w:rPr>
                <w:rFonts w:ascii="Arial" w:eastAsia="BrowalliaUPC" w:hAnsi="Arial" w:cs="Arial"/>
                <w:spacing w:val="-2"/>
                <w:kern w:val="28"/>
                <w:sz w:val="18"/>
                <w:szCs w:val="18"/>
              </w:rPr>
              <w:t>Property, plant and equipment</w:t>
            </w:r>
          </w:p>
        </w:tc>
      </w:tr>
    </w:tbl>
    <w:p w14:paraId="75FFD15C" w14:textId="77777777" w:rsidR="00A87BF8" w:rsidRPr="006D2CD3" w:rsidRDefault="00A87BF8" w:rsidP="00114AE2">
      <w:pPr>
        <w:ind w:left="540" w:hanging="526"/>
        <w:jc w:val="thaiDistribute"/>
        <w:rPr>
          <w:rFonts w:ascii="Arial" w:eastAsia="Angsana New" w:hAnsi="Arial" w:cs="Arial"/>
          <w:sz w:val="18"/>
          <w:szCs w:val="18"/>
        </w:rPr>
      </w:pPr>
    </w:p>
    <w:tbl>
      <w:tblPr>
        <w:tblW w:w="15676" w:type="dxa"/>
        <w:tblInd w:w="107" w:type="dxa"/>
        <w:tblLayout w:type="fixed"/>
        <w:tblCellMar>
          <w:left w:w="107" w:type="dxa"/>
          <w:right w:w="107" w:type="dxa"/>
        </w:tblCellMar>
        <w:tblLook w:val="0000" w:firstRow="0" w:lastRow="0" w:firstColumn="0" w:lastColumn="0" w:noHBand="0" w:noVBand="0"/>
      </w:tblPr>
      <w:tblGrid>
        <w:gridCol w:w="3573"/>
        <w:gridCol w:w="1415"/>
        <w:gridCol w:w="1296"/>
        <w:gridCol w:w="1429"/>
        <w:gridCol w:w="1296"/>
        <w:gridCol w:w="1296"/>
        <w:gridCol w:w="1296"/>
        <w:gridCol w:w="1296"/>
        <w:gridCol w:w="1296"/>
        <w:gridCol w:w="1483"/>
      </w:tblGrid>
      <w:tr w:rsidR="006D2CD3" w:rsidRPr="006D2CD3" w14:paraId="48510577" w14:textId="77777777" w:rsidTr="006802FC">
        <w:tc>
          <w:tcPr>
            <w:tcW w:w="3573" w:type="dxa"/>
            <w:shd w:val="clear" w:color="auto" w:fill="auto"/>
            <w:vAlign w:val="bottom"/>
          </w:tcPr>
          <w:p w14:paraId="720F9FFE" w14:textId="77777777" w:rsidR="003312CA" w:rsidRPr="006D2CD3" w:rsidRDefault="003312CA" w:rsidP="00BA596B">
            <w:pPr>
              <w:tabs>
                <w:tab w:val="left" w:pos="5812"/>
              </w:tabs>
              <w:ind w:left="-86" w:right="-72"/>
              <w:jc w:val="left"/>
              <w:rPr>
                <w:rFonts w:ascii="Arial" w:hAnsi="Arial" w:cs="Arial"/>
                <w:spacing w:val="-4"/>
                <w:sz w:val="18"/>
                <w:szCs w:val="18"/>
              </w:rPr>
            </w:pPr>
          </w:p>
        </w:tc>
        <w:tc>
          <w:tcPr>
            <w:tcW w:w="12103" w:type="dxa"/>
            <w:gridSpan w:val="9"/>
            <w:tcBorders>
              <w:bottom w:val="single" w:sz="4" w:space="0" w:color="auto"/>
            </w:tcBorders>
            <w:shd w:val="clear" w:color="auto" w:fill="auto"/>
          </w:tcPr>
          <w:p w14:paraId="5C79D0ED" w14:textId="77777777" w:rsidR="003312CA" w:rsidRPr="006D2CD3" w:rsidRDefault="003312CA" w:rsidP="00BA596B">
            <w:pPr>
              <w:pStyle w:val="Header"/>
              <w:tabs>
                <w:tab w:val="clear" w:pos="4153"/>
                <w:tab w:val="clear" w:pos="8306"/>
              </w:tabs>
              <w:ind w:right="-72"/>
              <w:jc w:val="center"/>
              <w:rPr>
                <w:rFonts w:ascii="Arial" w:hAnsi="Arial" w:cs="Arial"/>
                <w:b/>
                <w:bCs/>
                <w:sz w:val="18"/>
                <w:szCs w:val="18"/>
              </w:rPr>
            </w:pPr>
            <w:r w:rsidRPr="006D2CD3">
              <w:rPr>
                <w:rFonts w:ascii="Arial" w:hAnsi="Arial" w:cs="Arial"/>
                <w:b/>
                <w:bCs/>
                <w:sz w:val="18"/>
                <w:szCs w:val="18"/>
              </w:rPr>
              <w:t>Consolidated</w:t>
            </w:r>
            <w:r w:rsidRPr="006D2CD3">
              <w:rPr>
                <w:rFonts w:ascii="Arial" w:hAnsi="Arial" w:cs="Arial"/>
                <w:b/>
                <w:bCs/>
                <w:sz w:val="18"/>
                <w:szCs w:val="18"/>
                <w:lang w:val="en-US"/>
              </w:rPr>
              <w:t xml:space="preserve"> </w:t>
            </w:r>
            <w:r w:rsidRPr="006D2CD3">
              <w:rPr>
                <w:rFonts w:ascii="Arial" w:hAnsi="Arial" w:cs="Arial"/>
                <w:b/>
                <w:bCs/>
                <w:sz w:val="18"/>
                <w:szCs w:val="18"/>
              </w:rPr>
              <w:t>financial statements</w:t>
            </w:r>
          </w:p>
        </w:tc>
      </w:tr>
      <w:tr w:rsidR="006D2CD3" w:rsidRPr="006D2CD3" w14:paraId="5E9B44A9" w14:textId="77777777" w:rsidTr="0E7B0FB2">
        <w:tc>
          <w:tcPr>
            <w:tcW w:w="3573" w:type="dxa"/>
            <w:shd w:val="clear" w:color="auto" w:fill="auto"/>
            <w:vAlign w:val="bottom"/>
          </w:tcPr>
          <w:p w14:paraId="674B7940" w14:textId="77777777" w:rsidR="003312CA" w:rsidRPr="006D2CD3" w:rsidRDefault="003312CA" w:rsidP="00BA596B">
            <w:pPr>
              <w:tabs>
                <w:tab w:val="left" w:pos="5812"/>
              </w:tabs>
              <w:ind w:left="-86" w:right="-72"/>
              <w:jc w:val="left"/>
              <w:rPr>
                <w:rFonts w:ascii="Arial" w:hAnsi="Arial" w:cs="Arial"/>
                <w:spacing w:val="-4"/>
                <w:sz w:val="18"/>
                <w:szCs w:val="18"/>
              </w:rPr>
            </w:pPr>
          </w:p>
        </w:tc>
        <w:tc>
          <w:tcPr>
            <w:tcW w:w="1415" w:type="dxa"/>
            <w:tcBorders>
              <w:top w:val="single" w:sz="4" w:space="0" w:color="auto"/>
            </w:tcBorders>
            <w:shd w:val="clear" w:color="auto" w:fill="auto"/>
            <w:vAlign w:val="bottom"/>
          </w:tcPr>
          <w:p w14:paraId="55776FFB" w14:textId="77777777" w:rsidR="003312CA" w:rsidRPr="006D2CD3"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20FC0F4" w14:textId="77777777" w:rsidR="003312CA" w:rsidRPr="006D2CD3" w:rsidRDefault="003312CA" w:rsidP="00BA596B">
            <w:pPr>
              <w:tabs>
                <w:tab w:val="left" w:pos="5812"/>
              </w:tabs>
              <w:ind w:right="-72"/>
              <w:jc w:val="right"/>
              <w:rPr>
                <w:rFonts w:ascii="Arial" w:hAnsi="Arial" w:cs="Arial"/>
                <w:sz w:val="18"/>
                <w:szCs w:val="18"/>
              </w:rPr>
            </w:pPr>
            <w:r w:rsidRPr="006D2CD3">
              <w:rPr>
                <w:rFonts w:ascii="Arial" w:hAnsi="Arial" w:cs="Arial"/>
                <w:b/>
                <w:bCs/>
                <w:sz w:val="18"/>
                <w:szCs w:val="18"/>
              </w:rPr>
              <w:t>Land</w:t>
            </w:r>
          </w:p>
        </w:tc>
        <w:tc>
          <w:tcPr>
            <w:tcW w:w="1429" w:type="dxa"/>
            <w:tcBorders>
              <w:top w:val="single" w:sz="4" w:space="0" w:color="auto"/>
            </w:tcBorders>
            <w:shd w:val="clear" w:color="auto" w:fill="auto"/>
            <w:vAlign w:val="bottom"/>
          </w:tcPr>
          <w:p w14:paraId="116A4981" w14:textId="77777777" w:rsidR="003312CA" w:rsidRPr="006D2CD3"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5928CD1" w14:textId="77777777" w:rsidR="003312CA" w:rsidRPr="006D2CD3" w:rsidRDefault="003312CA" w:rsidP="00BA596B">
            <w:pPr>
              <w:tabs>
                <w:tab w:val="left" w:pos="5812"/>
              </w:tabs>
              <w:ind w:right="-72"/>
              <w:jc w:val="right"/>
              <w:rPr>
                <w:rFonts w:ascii="Arial" w:hAnsi="Arial" w:cs="Arial"/>
                <w:b/>
                <w:bCs/>
                <w:sz w:val="18"/>
                <w:szCs w:val="18"/>
              </w:rPr>
            </w:pPr>
            <w:r w:rsidRPr="006D2CD3">
              <w:rPr>
                <w:rFonts w:ascii="Arial" w:hAnsi="Arial" w:cs="Arial"/>
                <w:b/>
                <w:bCs/>
                <w:sz w:val="18"/>
                <w:szCs w:val="18"/>
              </w:rPr>
              <w:t xml:space="preserve">Office </w:t>
            </w:r>
          </w:p>
        </w:tc>
        <w:tc>
          <w:tcPr>
            <w:tcW w:w="1296" w:type="dxa"/>
            <w:tcBorders>
              <w:top w:val="single" w:sz="4" w:space="0" w:color="auto"/>
            </w:tcBorders>
            <w:shd w:val="clear" w:color="auto" w:fill="auto"/>
            <w:vAlign w:val="bottom"/>
          </w:tcPr>
          <w:p w14:paraId="5230F52F" w14:textId="77777777" w:rsidR="003312CA" w:rsidRPr="006D2CD3" w:rsidRDefault="003312CA" w:rsidP="00BA596B">
            <w:pPr>
              <w:tabs>
                <w:tab w:val="left" w:pos="5812"/>
              </w:tabs>
              <w:ind w:right="-72"/>
              <w:jc w:val="right"/>
              <w:rPr>
                <w:rFonts w:ascii="Arial" w:hAnsi="Arial" w:cs="Arial"/>
                <w:b/>
                <w:bCs/>
                <w:sz w:val="18"/>
                <w:szCs w:val="18"/>
              </w:rPr>
            </w:pPr>
            <w:r w:rsidRPr="006D2CD3">
              <w:rPr>
                <w:rFonts w:ascii="Arial" w:hAnsi="Arial" w:cs="Arial"/>
                <w:b/>
                <w:bCs/>
                <w:sz w:val="18"/>
                <w:szCs w:val="18"/>
              </w:rPr>
              <w:t xml:space="preserve">Tools and </w:t>
            </w:r>
          </w:p>
        </w:tc>
        <w:tc>
          <w:tcPr>
            <w:tcW w:w="1296" w:type="dxa"/>
            <w:tcBorders>
              <w:top w:val="single" w:sz="4" w:space="0" w:color="auto"/>
            </w:tcBorders>
            <w:shd w:val="clear" w:color="auto" w:fill="auto"/>
            <w:vAlign w:val="bottom"/>
          </w:tcPr>
          <w:p w14:paraId="3B3ADBF3" w14:textId="77777777" w:rsidR="003312CA" w:rsidRPr="006D2CD3" w:rsidRDefault="003312CA" w:rsidP="00BA596B">
            <w:pPr>
              <w:tabs>
                <w:tab w:val="left" w:pos="5812"/>
              </w:tabs>
              <w:ind w:right="-72"/>
              <w:jc w:val="right"/>
              <w:rPr>
                <w:rFonts w:ascii="Arial" w:hAnsi="Arial" w:cs="Arial"/>
                <w:sz w:val="18"/>
                <w:szCs w:val="18"/>
              </w:rPr>
            </w:pPr>
            <w:r w:rsidRPr="006D2CD3">
              <w:rPr>
                <w:rFonts w:ascii="Arial" w:hAnsi="Arial" w:cs="Arial"/>
                <w:b/>
                <w:bCs/>
                <w:sz w:val="18"/>
                <w:szCs w:val="18"/>
              </w:rPr>
              <w:t>Office</w:t>
            </w:r>
          </w:p>
        </w:tc>
        <w:tc>
          <w:tcPr>
            <w:tcW w:w="1296" w:type="dxa"/>
            <w:tcBorders>
              <w:top w:val="single" w:sz="4" w:space="0" w:color="auto"/>
            </w:tcBorders>
            <w:shd w:val="clear" w:color="auto" w:fill="auto"/>
            <w:vAlign w:val="bottom"/>
          </w:tcPr>
          <w:p w14:paraId="5C14C4E1" w14:textId="77777777" w:rsidR="003312CA" w:rsidRPr="006D2CD3"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3D1D025" w14:textId="77777777" w:rsidR="003312CA" w:rsidRPr="006D2CD3" w:rsidRDefault="003312CA" w:rsidP="00BA596B">
            <w:pPr>
              <w:tabs>
                <w:tab w:val="left" w:pos="5812"/>
              </w:tabs>
              <w:ind w:right="-72"/>
              <w:jc w:val="right"/>
              <w:rPr>
                <w:rFonts w:ascii="Arial" w:hAnsi="Arial" w:cs="Arial"/>
                <w:sz w:val="18"/>
                <w:szCs w:val="18"/>
              </w:rPr>
            </w:pPr>
            <w:r w:rsidRPr="006D2CD3">
              <w:rPr>
                <w:rFonts w:ascii="Arial" w:hAnsi="Arial" w:cs="Arial"/>
                <w:b/>
                <w:bCs/>
                <w:sz w:val="18"/>
                <w:szCs w:val="18"/>
              </w:rPr>
              <w:t>Asset under</w:t>
            </w:r>
          </w:p>
        </w:tc>
        <w:tc>
          <w:tcPr>
            <w:tcW w:w="1483" w:type="dxa"/>
            <w:tcBorders>
              <w:top w:val="single" w:sz="4" w:space="0" w:color="auto"/>
            </w:tcBorders>
            <w:shd w:val="clear" w:color="auto" w:fill="auto"/>
            <w:vAlign w:val="bottom"/>
          </w:tcPr>
          <w:p w14:paraId="432ADE34" w14:textId="77777777" w:rsidR="003312CA" w:rsidRPr="006D2CD3" w:rsidRDefault="003312CA" w:rsidP="00BA596B">
            <w:pPr>
              <w:tabs>
                <w:tab w:val="left" w:pos="5812"/>
              </w:tabs>
              <w:ind w:right="-72"/>
              <w:jc w:val="right"/>
              <w:rPr>
                <w:rFonts w:ascii="Arial" w:hAnsi="Arial" w:cs="Arial"/>
                <w:sz w:val="18"/>
                <w:szCs w:val="18"/>
              </w:rPr>
            </w:pPr>
          </w:p>
        </w:tc>
      </w:tr>
      <w:tr w:rsidR="006D2CD3" w:rsidRPr="006D2CD3" w14:paraId="5C1E1996" w14:textId="77777777" w:rsidTr="0E7B0FB2">
        <w:tc>
          <w:tcPr>
            <w:tcW w:w="3573" w:type="dxa"/>
            <w:shd w:val="clear" w:color="auto" w:fill="auto"/>
            <w:vAlign w:val="bottom"/>
          </w:tcPr>
          <w:p w14:paraId="05A5E416" w14:textId="77777777" w:rsidR="003312CA" w:rsidRPr="006D2CD3" w:rsidRDefault="003312CA" w:rsidP="00BA596B">
            <w:pPr>
              <w:tabs>
                <w:tab w:val="left" w:pos="5812"/>
              </w:tabs>
              <w:ind w:left="-86" w:right="-72"/>
              <w:jc w:val="left"/>
              <w:rPr>
                <w:rFonts w:ascii="Arial" w:hAnsi="Arial" w:cs="Arial"/>
                <w:spacing w:val="-4"/>
                <w:sz w:val="18"/>
                <w:szCs w:val="18"/>
              </w:rPr>
            </w:pPr>
          </w:p>
        </w:tc>
        <w:tc>
          <w:tcPr>
            <w:tcW w:w="1415" w:type="dxa"/>
            <w:shd w:val="clear" w:color="auto" w:fill="auto"/>
            <w:vAlign w:val="bottom"/>
          </w:tcPr>
          <w:p w14:paraId="482BC78E" w14:textId="77777777" w:rsidR="003312CA" w:rsidRPr="006D2CD3" w:rsidRDefault="003312CA" w:rsidP="00BA596B">
            <w:pPr>
              <w:tabs>
                <w:tab w:val="left" w:pos="5812"/>
              </w:tabs>
              <w:ind w:right="-72"/>
              <w:jc w:val="right"/>
              <w:rPr>
                <w:rFonts w:ascii="Arial" w:hAnsi="Arial" w:cs="Arial"/>
                <w:sz w:val="18"/>
                <w:szCs w:val="18"/>
              </w:rPr>
            </w:pPr>
            <w:r w:rsidRPr="006D2CD3">
              <w:rPr>
                <w:rFonts w:ascii="Arial" w:hAnsi="Arial" w:cs="Arial"/>
                <w:b/>
                <w:bCs/>
                <w:sz w:val="18"/>
                <w:szCs w:val="18"/>
              </w:rPr>
              <w:t>Land</w:t>
            </w:r>
          </w:p>
        </w:tc>
        <w:tc>
          <w:tcPr>
            <w:tcW w:w="1296" w:type="dxa"/>
            <w:shd w:val="clear" w:color="auto" w:fill="auto"/>
            <w:vAlign w:val="bottom"/>
          </w:tcPr>
          <w:p w14:paraId="529368D4" w14:textId="77777777" w:rsidR="003312CA" w:rsidRPr="006D2CD3" w:rsidRDefault="003312CA" w:rsidP="00BA596B">
            <w:pPr>
              <w:tabs>
                <w:tab w:val="left" w:pos="5812"/>
              </w:tabs>
              <w:ind w:right="-72"/>
              <w:jc w:val="right"/>
              <w:rPr>
                <w:rFonts w:ascii="Arial" w:hAnsi="Arial" w:cs="Arial"/>
                <w:sz w:val="18"/>
                <w:szCs w:val="18"/>
              </w:rPr>
            </w:pPr>
            <w:r w:rsidRPr="006D2CD3">
              <w:rPr>
                <w:rFonts w:ascii="Arial" w:hAnsi="Arial" w:cs="Arial"/>
                <w:b/>
                <w:bCs/>
                <w:sz w:val="18"/>
                <w:szCs w:val="18"/>
              </w:rPr>
              <w:t>improvement</w:t>
            </w:r>
          </w:p>
        </w:tc>
        <w:tc>
          <w:tcPr>
            <w:tcW w:w="1429" w:type="dxa"/>
            <w:shd w:val="clear" w:color="auto" w:fill="auto"/>
            <w:vAlign w:val="bottom"/>
          </w:tcPr>
          <w:p w14:paraId="7C296979" w14:textId="77777777" w:rsidR="003312CA" w:rsidRPr="006D2CD3" w:rsidRDefault="003312CA" w:rsidP="00BA596B">
            <w:pPr>
              <w:tabs>
                <w:tab w:val="left" w:pos="5812"/>
              </w:tabs>
              <w:ind w:right="-72"/>
              <w:jc w:val="right"/>
              <w:rPr>
                <w:rFonts w:ascii="Arial" w:hAnsi="Arial" w:cs="Arial"/>
                <w:b/>
                <w:bCs/>
                <w:sz w:val="18"/>
                <w:szCs w:val="18"/>
              </w:rPr>
            </w:pPr>
            <w:r w:rsidRPr="006D2CD3">
              <w:rPr>
                <w:rFonts w:ascii="Arial" w:hAnsi="Arial" w:cs="Arial"/>
                <w:b/>
                <w:bCs/>
                <w:sz w:val="18"/>
                <w:szCs w:val="18"/>
              </w:rPr>
              <w:t>Power plants</w:t>
            </w:r>
          </w:p>
        </w:tc>
        <w:tc>
          <w:tcPr>
            <w:tcW w:w="1296" w:type="dxa"/>
            <w:shd w:val="clear" w:color="auto" w:fill="auto"/>
            <w:vAlign w:val="bottom"/>
          </w:tcPr>
          <w:p w14:paraId="5BC04CB4" w14:textId="77777777" w:rsidR="003312CA" w:rsidRPr="006D2CD3" w:rsidRDefault="003312CA" w:rsidP="00BA596B">
            <w:pPr>
              <w:tabs>
                <w:tab w:val="left" w:pos="5812"/>
              </w:tabs>
              <w:ind w:right="-72"/>
              <w:jc w:val="right"/>
              <w:rPr>
                <w:rFonts w:ascii="Arial" w:hAnsi="Arial" w:cs="Arial"/>
                <w:sz w:val="18"/>
                <w:szCs w:val="18"/>
              </w:rPr>
            </w:pPr>
            <w:r w:rsidRPr="006D2CD3">
              <w:rPr>
                <w:rFonts w:ascii="Arial" w:hAnsi="Arial" w:cs="Arial"/>
                <w:b/>
                <w:bCs/>
                <w:sz w:val="18"/>
                <w:szCs w:val="18"/>
              </w:rPr>
              <w:t>buildings</w:t>
            </w:r>
          </w:p>
        </w:tc>
        <w:tc>
          <w:tcPr>
            <w:tcW w:w="1296" w:type="dxa"/>
            <w:shd w:val="clear" w:color="auto" w:fill="auto"/>
            <w:vAlign w:val="bottom"/>
          </w:tcPr>
          <w:p w14:paraId="7B4B7811" w14:textId="77777777" w:rsidR="003312CA" w:rsidRPr="006D2CD3" w:rsidRDefault="003312CA" w:rsidP="00BA596B">
            <w:pPr>
              <w:tabs>
                <w:tab w:val="left" w:pos="5812"/>
              </w:tabs>
              <w:ind w:right="-72"/>
              <w:jc w:val="right"/>
              <w:rPr>
                <w:rFonts w:ascii="Arial" w:hAnsi="Arial" w:cs="Arial"/>
                <w:sz w:val="18"/>
                <w:szCs w:val="18"/>
              </w:rPr>
            </w:pPr>
            <w:r w:rsidRPr="006D2CD3">
              <w:rPr>
                <w:rFonts w:ascii="Arial" w:hAnsi="Arial" w:cs="Arial"/>
                <w:b/>
                <w:bCs/>
                <w:sz w:val="18"/>
                <w:szCs w:val="18"/>
              </w:rPr>
              <w:t>equipment</w:t>
            </w:r>
          </w:p>
        </w:tc>
        <w:tc>
          <w:tcPr>
            <w:tcW w:w="1296" w:type="dxa"/>
            <w:shd w:val="clear" w:color="auto" w:fill="auto"/>
            <w:vAlign w:val="bottom"/>
          </w:tcPr>
          <w:p w14:paraId="194A2CD9" w14:textId="77777777" w:rsidR="003312CA" w:rsidRPr="006D2CD3" w:rsidRDefault="003312CA" w:rsidP="00BA596B">
            <w:pPr>
              <w:tabs>
                <w:tab w:val="left" w:pos="5812"/>
              </w:tabs>
              <w:ind w:right="-72"/>
              <w:jc w:val="right"/>
              <w:rPr>
                <w:rFonts w:ascii="Arial" w:hAnsi="Arial" w:cs="Arial"/>
                <w:sz w:val="18"/>
                <w:szCs w:val="18"/>
              </w:rPr>
            </w:pPr>
            <w:r w:rsidRPr="006D2CD3">
              <w:rPr>
                <w:rFonts w:ascii="Arial" w:hAnsi="Arial" w:cs="Arial"/>
                <w:b/>
                <w:bCs/>
                <w:sz w:val="18"/>
                <w:szCs w:val="18"/>
              </w:rPr>
              <w:t>equipment</w:t>
            </w:r>
          </w:p>
        </w:tc>
        <w:tc>
          <w:tcPr>
            <w:tcW w:w="1296" w:type="dxa"/>
            <w:shd w:val="clear" w:color="auto" w:fill="auto"/>
            <w:vAlign w:val="bottom"/>
          </w:tcPr>
          <w:p w14:paraId="4DA7404C" w14:textId="77777777" w:rsidR="003312CA" w:rsidRPr="006D2CD3" w:rsidRDefault="003312CA" w:rsidP="00BA596B">
            <w:pPr>
              <w:tabs>
                <w:tab w:val="left" w:pos="5812"/>
              </w:tabs>
              <w:ind w:right="-72"/>
              <w:jc w:val="right"/>
              <w:rPr>
                <w:rFonts w:ascii="Arial" w:hAnsi="Arial" w:cs="Arial"/>
                <w:sz w:val="18"/>
                <w:szCs w:val="18"/>
              </w:rPr>
            </w:pPr>
            <w:r w:rsidRPr="006D2CD3">
              <w:rPr>
                <w:rFonts w:ascii="Arial" w:hAnsi="Arial" w:cs="Arial"/>
                <w:b/>
                <w:bCs/>
                <w:sz w:val="18"/>
                <w:szCs w:val="18"/>
              </w:rPr>
              <w:t>Vehicles</w:t>
            </w:r>
          </w:p>
        </w:tc>
        <w:tc>
          <w:tcPr>
            <w:tcW w:w="1296" w:type="dxa"/>
            <w:shd w:val="clear" w:color="auto" w:fill="auto"/>
            <w:vAlign w:val="bottom"/>
          </w:tcPr>
          <w:p w14:paraId="245A77AE" w14:textId="77777777" w:rsidR="003312CA" w:rsidRPr="006D2CD3" w:rsidRDefault="003312CA" w:rsidP="00BA596B">
            <w:pPr>
              <w:tabs>
                <w:tab w:val="left" w:pos="5812"/>
              </w:tabs>
              <w:ind w:right="-72"/>
              <w:jc w:val="right"/>
              <w:rPr>
                <w:rFonts w:ascii="Arial" w:hAnsi="Arial" w:cs="Arial"/>
                <w:sz w:val="18"/>
                <w:szCs w:val="18"/>
              </w:rPr>
            </w:pPr>
            <w:r w:rsidRPr="006D2CD3">
              <w:rPr>
                <w:rFonts w:ascii="Arial" w:hAnsi="Arial" w:cs="Arial"/>
                <w:b/>
                <w:bCs/>
                <w:sz w:val="18"/>
                <w:szCs w:val="18"/>
              </w:rPr>
              <w:t>construction</w:t>
            </w:r>
          </w:p>
        </w:tc>
        <w:tc>
          <w:tcPr>
            <w:tcW w:w="1483" w:type="dxa"/>
            <w:shd w:val="clear" w:color="auto" w:fill="auto"/>
            <w:vAlign w:val="bottom"/>
          </w:tcPr>
          <w:p w14:paraId="3DAE2068" w14:textId="77777777" w:rsidR="003312CA" w:rsidRPr="006D2CD3" w:rsidRDefault="003312CA" w:rsidP="00BA596B">
            <w:pPr>
              <w:tabs>
                <w:tab w:val="left" w:pos="5812"/>
              </w:tabs>
              <w:ind w:right="-72"/>
              <w:jc w:val="right"/>
              <w:rPr>
                <w:rFonts w:ascii="Arial" w:hAnsi="Arial" w:cs="Arial"/>
                <w:sz w:val="18"/>
                <w:szCs w:val="18"/>
              </w:rPr>
            </w:pPr>
            <w:r w:rsidRPr="006D2CD3">
              <w:rPr>
                <w:rFonts w:ascii="Arial" w:hAnsi="Arial" w:cs="Arial"/>
                <w:b/>
                <w:bCs/>
                <w:sz w:val="18"/>
                <w:szCs w:val="18"/>
              </w:rPr>
              <w:t>Total</w:t>
            </w:r>
          </w:p>
        </w:tc>
      </w:tr>
      <w:tr w:rsidR="006D2CD3" w:rsidRPr="006D2CD3" w14:paraId="1FAC71AE" w14:textId="77777777" w:rsidTr="0E7B0FB2">
        <w:tc>
          <w:tcPr>
            <w:tcW w:w="3573" w:type="dxa"/>
            <w:shd w:val="clear" w:color="auto" w:fill="auto"/>
            <w:vAlign w:val="bottom"/>
          </w:tcPr>
          <w:p w14:paraId="09C8673D" w14:textId="77777777" w:rsidR="003312CA" w:rsidRPr="006D2CD3" w:rsidRDefault="003312CA" w:rsidP="00BA596B">
            <w:pPr>
              <w:tabs>
                <w:tab w:val="left" w:pos="5812"/>
              </w:tabs>
              <w:ind w:left="-86" w:right="-72"/>
              <w:jc w:val="left"/>
              <w:rPr>
                <w:rFonts w:ascii="Arial" w:hAnsi="Arial" w:cs="Arial"/>
                <w:spacing w:val="-4"/>
                <w:sz w:val="18"/>
                <w:szCs w:val="18"/>
              </w:rPr>
            </w:pPr>
          </w:p>
        </w:tc>
        <w:tc>
          <w:tcPr>
            <w:tcW w:w="1415" w:type="dxa"/>
            <w:tcBorders>
              <w:bottom w:val="single" w:sz="4" w:space="0" w:color="auto"/>
            </w:tcBorders>
            <w:shd w:val="clear" w:color="auto" w:fill="auto"/>
            <w:vAlign w:val="bottom"/>
          </w:tcPr>
          <w:p w14:paraId="682D372B" w14:textId="77777777" w:rsidR="003312CA" w:rsidRPr="006D2CD3"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296" w:type="dxa"/>
            <w:tcBorders>
              <w:bottom w:val="single" w:sz="4" w:space="0" w:color="auto"/>
            </w:tcBorders>
            <w:shd w:val="clear" w:color="auto" w:fill="auto"/>
            <w:vAlign w:val="bottom"/>
          </w:tcPr>
          <w:p w14:paraId="29AA6CAD" w14:textId="77777777" w:rsidR="003312CA" w:rsidRPr="006D2CD3"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429" w:type="dxa"/>
            <w:tcBorders>
              <w:bottom w:val="single" w:sz="4" w:space="0" w:color="auto"/>
            </w:tcBorders>
            <w:shd w:val="clear" w:color="auto" w:fill="auto"/>
            <w:vAlign w:val="bottom"/>
          </w:tcPr>
          <w:p w14:paraId="0A17EC96" w14:textId="77777777" w:rsidR="003312CA" w:rsidRPr="006D2CD3"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296" w:type="dxa"/>
            <w:tcBorders>
              <w:bottom w:val="single" w:sz="4" w:space="0" w:color="auto"/>
            </w:tcBorders>
            <w:shd w:val="clear" w:color="auto" w:fill="auto"/>
            <w:vAlign w:val="bottom"/>
          </w:tcPr>
          <w:p w14:paraId="52DBF1C2" w14:textId="77777777" w:rsidR="003312CA" w:rsidRPr="006D2CD3"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296" w:type="dxa"/>
            <w:tcBorders>
              <w:bottom w:val="single" w:sz="4" w:space="0" w:color="auto"/>
            </w:tcBorders>
            <w:shd w:val="clear" w:color="auto" w:fill="auto"/>
            <w:vAlign w:val="bottom"/>
          </w:tcPr>
          <w:p w14:paraId="5AD69350" w14:textId="77777777" w:rsidR="003312CA" w:rsidRPr="006D2CD3"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296" w:type="dxa"/>
            <w:tcBorders>
              <w:bottom w:val="single" w:sz="4" w:space="0" w:color="auto"/>
            </w:tcBorders>
            <w:shd w:val="clear" w:color="auto" w:fill="auto"/>
            <w:vAlign w:val="bottom"/>
          </w:tcPr>
          <w:p w14:paraId="74DE5D38" w14:textId="77777777" w:rsidR="003312CA" w:rsidRPr="006D2CD3"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296" w:type="dxa"/>
            <w:tcBorders>
              <w:bottom w:val="single" w:sz="4" w:space="0" w:color="auto"/>
            </w:tcBorders>
            <w:shd w:val="clear" w:color="auto" w:fill="auto"/>
            <w:vAlign w:val="bottom"/>
          </w:tcPr>
          <w:p w14:paraId="11AB2289" w14:textId="77777777" w:rsidR="003312CA" w:rsidRPr="006D2CD3"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296" w:type="dxa"/>
            <w:tcBorders>
              <w:bottom w:val="single" w:sz="4" w:space="0" w:color="auto"/>
            </w:tcBorders>
            <w:shd w:val="clear" w:color="auto" w:fill="auto"/>
            <w:vAlign w:val="bottom"/>
          </w:tcPr>
          <w:p w14:paraId="6D58988A" w14:textId="77777777" w:rsidR="003312CA" w:rsidRPr="006D2CD3"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483" w:type="dxa"/>
            <w:tcBorders>
              <w:bottom w:val="single" w:sz="4" w:space="0" w:color="auto"/>
            </w:tcBorders>
            <w:shd w:val="clear" w:color="auto" w:fill="auto"/>
            <w:vAlign w:val="bottom"/>
          </w:tcPr>
          <w:p w14:paraId="7AE0DDDD" w14:textId="77777777" w:rsidR="003312CA" w:rsidRPr="006D2CD3"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r>
      <w:tr w:rsidR="006D2CD3" w:rsidRPr="006D2CD3" w14:paraId="586ECB92" w14:textId="77777777" w:rsidTr="0E7B0FB2">
        <w:tc>
          <w:tcPr>
            <w:tcW w:w="3573" w:type="dxa"/>
            <w:shd w:val="clear" w:color="auto" w:fill="auto"/>
            <w:vAlign w:val="bottom"/>
          </w:tcPr>
          <w:p w14:paraId="3591E692" w14:textId="77777777" w:rsidR="003312CA" w:rsidRPr="006D2CD3" w:rsidRDefault="003312CA" w:rsidP="00BA596B">
            <w:pPr>
              <w:tabs>
                <w:tab w:val="left" w:pos="5812"/>
              </w:tabs>
              <w:ind w:left="-86" w:right="-72"/>
              <w:jc w:val="left"/>
              <w:rPr>
                <w:rFonts w:ascii="Arial" w:hAnsi="Arial" w:cs="Arial"/>
                <w:spacing w:val="-4"/>
                <w:sz w:val="18"/>
                <w:szCs w:val="18"/>
              </w:rPr>
            </w:pPr>
          </w:p>
        </w:tc>
        <w:tc>
          <w:tcPr>
            <w:tcW w:w="1415" w:type="dxa"/>
            <w:tcBorders>
              <w:top w:val="single" w:sz="4" w:space="0" w:color="auto"/>
            </w:tcBorders>
            <w:shd w:val="clear" w:color="auto" w:fill="auto"/>
            <w:vAlign w:val="bottom"/>
          </w:tcPr>
          <w:p w14:paraId="39473805" w14:textId="77777777" w:rsidR="003312CA" w:rsidRPr="006D2CD3"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3CEE81" w14:textId="77777777" w:rsidR="003312CA" w:rsidRPr="006D2CD3" w:rsidRDefault="003312CA" w:rsidP="00BA596B">
            <w:pPr>
              <w:tabs>
                <w:tab w:val="left" w:pos="5812"/>
              </w:tabs>
              <w:ind w:right="-72"/>
              <w:jc w:val="right"/>
              <w:rPr>
                <w:rFonts w:ascii="Arial" w:hAnsi="Arial" w:cs="Arial"/>
                <w:sz w:val="18"/>
                <w:szCs w:val="18"/>
              </w:rPr>
            </w:pPr>
          </w:p>
        </w:tc>
        <w:tc>
          <w:tcPr>
            <w:tcW w:w="1429" w:type="dxa"/>
            <w:tcBorders>
              <w:top w:val="single" w:sz="4" w:space="0" w:color="auto"/>
            </w:tcBorders>
            <w:shd w:val="clear" w:color="auto" w:fill="auto"/>
            <w:vAlign w:val="bottom"/>
          </w:tcPr>
          <w:p w14:paraId="4896D122" w14:textId="77777777" w:rsidR="003312CA" w:rsidRPr="006D2CD3"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E1F25F" w14:textId="77777777" w:rsidR="003312CA" w:rsidRPr="006D2CD3"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31C0B5D" w14:textId="77777777" w:rsidR="003312CA" w:rsidRPr="006D2CD3"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ECDB5B" w14:textId="77777777" w:rsidR="003312CA" w:rsidRPr="006D2CD3"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AA81378" w14:textId="77777777" w:rsidR="003312CA" w:rsidRPr="006D2CD3"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CFF9B2B" w14:textId="77777777" w:rsidR="003312CA" w:rsidRPr="006D2CD3" w:rsidRDefault="003312CA" w:rsidP="00BA596B">
            <w:pPr>
              <w:tabs>
                <w:tab w:val="left" w:pos="5812"/>
              </w:tabs>
              <w:ind w:right="-72"/>
              <w:jc w:val="right"/>
              <w:rPr>
                <w:rFonts w:ascii="Arial" w:hAnsi="Arial" w:cs="Arial"/>
                <w:sz w:val="18"/>
                <w:szCs w:val="18"/>
              </w:rPr>
            </w:pPr>
          </w:p>
        </w:tc>
        <w:tc>
          <w:tcPr>
            <w:tcW w:w="1483" w:type="dxa"/>
            <w:tcBorders>
              <w:top w:val="single" w:sz="4" w:space="0" w:color="auto"/>
            </w:tcBorders>
            <w:shd w:val="clear" w:color="auto" w:fill="auto"/>
            <w:vAlign w:val="bottom"/>
          </w:tcPr>
          <w:p w14:paraId="44F0796B" w14:textId="77777777" w:rsidR="003312CA" w:rsidRPr="006D2CD3" w:rsidRDefault="003312CA" w:rsidP="00BA596B">
            <w:pPr>
              <w:tabs>
                <w:tab w:val="left" w:pos="5812"/>
              </w:tabs>
              <w:ind w:right="-72"/>
              <w:jc w:val="right"/>
              <w:rPr>
                <w:rFonts w:ascii="Arial" w:hAnsi="Arial" w:cs="Arial"/>
                <w:sz w:val="18"/>
                <w:szCs w:val="18"/>
              </w:rPr>
            </w:pPr>
          </w:p>
        </w:tc>
      </w:tr>
      <w:tr w:rsidR="006D2CD3" w:rsidRPr="006D2CD3" w14:paraId="505D2D42" w14:textId="77777777" w:rsidTr="0E7B0FB2">
        <w:tc>
          <w:tcPr>
            <w:tcW w:w="3573" w:type="dxa"/>
            <w:shd w:val="clear" w:color="auto" w:fill="auto"/>
            <w:vAlign w:val="bottom"/>
          </w:tcPr>
          <w:p w14:paraId="2D8487BE" w14:textId="3B40E215" w:rsidR="00F1121E" w:rsidRPr="006D2CD3" w:rsidRDefault="00F1121E" w:rsidP="00BA596B">
            <w:pPr>
              <w:tabs>
                <w:tab w:val="left" w:pos="5812"/>
              </w:tabs>
              <w:ind w:left="-86" w:right="-72"/>
              <w:jc w:val="left"/>
              <w:rPr>
                <w:rFonts w:ascii="Arial" w:hAnsi="Arial" w:cs="Arial"/>
                <w:b/>
                <w:bCs/>
                <w:spacing w:val="-4"/>
                <w:sz w:val="18"/>
                <w:szCs w:val="18"/>
                <w:cs/>
              </w:rPr>
            </w:pPr>
            <w:r w:rsidRPr="006D2CD3">
              <w:rPr>
                <w:rFonts w:ascii="Arial" w:hAnsi="Arial" w:cs="Arial"/>
                <w:b/>
                <w:bCs/>
                <w:spacing w:val="-4"/>
                <w:sz w:val="18"/>
                <w:szCs w:val="18"/>
              </w:rPr>
              <w:t xml:space="preserve">At </w:t>
            </w:r>
            <w:r w:rsidR="00B14D45" w:rsidRPr="006D2CD3">
              <w:rPr>
                <w:rFonts w:ascii="Arial" w:hAnsi="Arial" w:cs="Arial"/>
                <w:b/>
                <w:bCs/>
                <w:spacing w:val="-4"/>
                <w:sz w:val="18"/>
                <w:szCs w:val="18"/>
                <w:lang w:val="en-GB"/>
              </w:rPr>
              <w:t>1</w:t>
            </w:r>
            <w:r w:rsidR="006F3FE0" w:rsidRPr="006D2CD3">
              <w:rPr>
                <w:rFonts w:ascii="Arial" w:hAnsi="Arial" w:cs="Arial"/>
                <w:b/>
                <w:bCs/>
                <w:spacing w:val="-4"/>
                <w:sz w:val="18"/>
                <w:szCs w:val="18"/>
              </w:rPr>
              <w:t xml:space="preserve"> January</w:t>
            </w:r>
            <w:r w:rsidRPr="006D2CD3">
              <w:rPr>
                <w:rFonts w:ascii="Arial" w:hAnsi="Arial" w:cs="Arial"/>
                <w:b/>
                <w:bCs/>
                <w:spacing w:val="-4"/>
                <w:sz w:val="18"/>
                <w:szCs w:val="18"/>
              </w:rPr>
              <w:t xml:space="preserve"> </w:t>
            </w:r>
            <w:r w:rsidR="00DB5CDA" w:rsidRPr="006D2CD3">
              <w:rPr>
                <w:rFonts w:ascii="Arial" w:hAnsi="Arial" w:cs="Arial"/>
                <w:b/>
                <w:bCs/>
                <w:spacing w:val="-4"/>
                <w:sz w:val="18"/>
                <w:szCs w:val="18"/>
                <w:lang w:val="en-GB"/>
              </w:rPr>
              <w:t>2023</w:t>
            </w:r>
          </w:p>
        </w:tc>
        <w:tc>
          <w:tcPr>
            <w:tcW w:w="1415" w:type="dxa"/>
            <w:shd w:val="clear" w:color="auto" w:fill="auto"/>
            <w:vAlign w:val="bottom"/>
          </w:tcPr>
          <w:p w14:paraId="5058467C" w14:textId="77777777" w:rsidR="00F1121E" w:rsidRPr="006D2CD3" w:rsidRDefault="00F1121E" w:rsidP="00BA596B">
            <w:pPr>
              <w:ind w:right="-72"/>
              <w:jc w:val="right"/>
              <w:rPr>
                <w:rFonts w:ascii="Arial" w:eastAsia="Times New Roman" w:hAnsi="Arial" w:cs="Arial"/>
                <w:sz w:val="18"/>
                <w:szCs w:val="18"/>
                <w:cs/>
              </w:rPr>
            </w:pPr>
          </w:p>
        </w:tc>
        <w:tc>
          <w:tcPr>
            <w:tcW w:w="1296" w:type="dxa"/>
            <w:shd w:val="clear" w:color="auto" w:fill="auto"/>
            <w:vAlign w:val="bottom"/>
          </w:tcPr>
          <w:p w14:paraId="6594E14E" w14:textId="77777777" w:rsidR="00F1121E" w:rsidRPr="006D2CD3" w:rsidRDefault="00F1121E" w:rsidP="00BA596B">
            <w:pPr>
              <w:ind w:right="-72"/>
              <w:jc w:val="right"/>
              <w:rPr>
                <w:rFonts w:ascii="Arial" w:eastAsia="Times New Roman" w:hAnsi="Arial" w:cs="Arial"/>
                <w:sz w:val="18"/>
                <w:szCs w:val="18"/>
                <w:cs/>
              </w:rPr>
            </w:pPr>
          </w:p>
        </w:tc>
        <w:tc>
          <w:tcPr>
            <w:tcW w:w="1429" w:type="dxa"/>
            <w:shd w:val="clear" w:color="auto" w:fill="auto"/>
            <w:vAlign w:val="bottom"/>
          </w:tcPr>
          <w:p w14:paraId="1B945A82" w14:textId="77777777" w:rsidR="00F1121E" w:rsidRPr="006D2CD3" w:rsidRDefault="00F1121E" w:rsidP="00BA596B">
            <w:pPr>
              <w:ind w:right="-72"/>
              <w:jc w:val="right"/>
              <w:rPr>
                <w:rFonts w:ascii="Arial" w:eastAsia="Times New Roman" w:hAnsi="Arial" w:cs="Arial"/>
                <w:sz w:val="18"/>
                <w:szCs w:val="18"/>
                <w:cs/>
              </w:rPr>
            </w:pPr>
          </w:p>
        </w:tc>
        <w:tc>
          <w:tcPr>
            <w:tcW w:w="1296" w:type="dxa"/>
            <w:shd w:val="clear" w:color="auto" w:fill="auto"/>
            <w:vAlign w:val="bottom"/>
          </w:tcPr>
          <w:p w14:paraId="2560F9A8" w14:textId="77777777" w:rsidR="00F1121E" w:rsidRPr="006D2CD3" w:rsidRDefault="00F1121E" w:rsidP="00BA596B">
            <w:pPr>
              <w:ind w:right="-72"/>
              <w:jc w:val="right"/>
              <w:rPr>
                <w:rFonts w:ascii="Arial" w:eastAsia="Times New Roman" w:hAnsi="Arial" w:cs="Arial"/>
                <w:sz w:val="18"/>
                <w:szCs w:val="18"/>
                <w:cs/>
              </w:rPr>
            </w:pPr>
          </w:p>
        </w:tc>
        <w:tc>
          <w:tcPr>
            <w:tcW w:w="1296" w:type="dxa"/>
            <w:shd w:val="clear" w:color="auto" w:fill="auto"/>
            <w:vAlign w:val="bottom"/>
          </w:tcPr>
          <w:p w14:paraId="14566000" w14:textId="77777777" w:rsidR="00F1121E" w:rsidRPr="006D2CD3" w:rsidRDefault="00F1121E" w:rsidP="00BA596B">
            <w:pPr>
              <w:ind w:right="-72"/>
              <w:jc w:val="right"/>
              <w:rPr>
                <w:rFonts w:ascii="Arial" w:eastAsia="Times New Roman" w:hAnsi="Arial" w:cs="Arial"/>
                <w:sz w:val="18"/>
                <w:szCs w:val="18"/>
                <w:cs/>
              </w:rPr>
            </w:pPr>
          </w:p>
        </w:tc>
        <w:tc>
          <w:tcPr>
            <w:tcW w:w="1296" w:type="dxa"/>
            <w:shd w:val="clear" w:color="auto" w:fill="auto"/>
            <w:vAlign w:val="bottom"/>
          </w:tcPr>
          <w:p w14:paraId="50AD9BCB" w14:textId="77777777" w:rsidR="00F1121E" w:rsidRPr="006D2CD3" w:rsidRDefault="00F1121E" w:rsidP="00BA596B">
            <w:pPr>
              <w:ind w:right="-72"/>
              <w:jc w:val="right"/>
              <w:rPr>
                <w:rFonts w:ascii="Arial" w:eastAsia="Times New Roman" w:hAnsi="Arial" w:cs="Arial"/>
                <w:sz w:val="18"/>
                <w:szCs w:val="18"/>
                <w:cs/>
              </w:rPr>
            </w:pPr>
          </w:p>
        </w:tc>
        <w:tc>
          <w:tcPr>
            <w:tcW w:w="1296" w:type="dxa"/>
            <w:shd w:val="clear" w:color="auto" w:fill="auto"/>
            <w:vAlign w:val="bottom"/>
          </w:tcPr>
          <w:p w14:paraId="2F3E92A3" w14:textId="77777777" w:rsidR="00F1121E" w:rsidRPr="006D2CD3" w:rsidRDefault="00F1121E" w:rsidP="00BA596B">
            <w:pPr>
              <w:ind w:right="-72"/>
              <w:jc w:val="right"/>
              <w:rPr>
                <w:rFonts w:ascii="Arial" w:eastAsia="Times New Roman" w:hAnsi="Arial" w:cs="Arial"/>
                <w:sz w:val="18"/>
                <w:szCs w:val="18"/>
                <w:cs/>
              </w:rPr>
            </w:pPr>
          </w:p>
        </w:tc>
        <w:tc>
          <w:tcPr>
            <w:tcW w:w="1296" w:type="dxa"/>
            <w:shd w:val="clear" w:color="auto" w:fill="auto"/>
            <w:vAlign w:val="bottom"/>
          </w:tcPr>
          <w:p w14:paraId="0E8C5388" w14:textId="77777777" w:rsidR="00F1121E" w:rsidRPr="006D2CD3" w:rsidRDefault="00F1121E" w:rsidP="00BA596B">
            <w:pPr>
              <w:ind w:right="-72"/>
              <w:jc w:val="right"/>
              <w:rPr>
                <w:rFonts w:ascii="Arial" w:eastAsia="Times New Roman" w:hAnsi="Arial" w:cs="Arial"/>
                <w:sz w:val="18"/>
                <w:szCs w:val="18"/>
                <w:cs/>
              </w:rPr>
            </w:pPr>
          </w:p>
        </w:tc>
        <w:tc>
          <w:tcPr>
            <w:tcW w:w="1483" w:type="dxa"/>
            <w:shd w:val="clear" w:color="auto" w:fill="auto"/>
            <w:vAlign w:val="bottom"/>
          </w:tcPr>
          <w:p w14:paraId="386D337E" w14:textId="77777777" w:rsidR="00F1121E" w:rsidRPr="006D2CD3" w:rsidRDefault="00F1121E" w:rsidP="00BA596B">
            <w:pPr>
              <w:ind w:right="-72"/>
              <w:jc w:val="right"/>
              <w:rPr>
                <w:rFonts w:ascii="Arial" w:eastAsia="Times New Roman" w:hAnsi="Arial" w:cs="Arial"/>
                <w:sz w:val="18"/>
                <w:szCs w:val="18"/>
                <w:cs/>
              </w:rPr>
            </w:pPr>
          </w:p>
        </w:tc>
      </w:tr>
      <w:tr w:rsidR="006D2CD3" w:rsidRPr="006D2CD3" w14:paraId="3488D3D3" w14:textId="77777777" w:rsidTr="0E7B0FB2">
        <w:tc>
          <w:tcPr>
            <w:tcW w:w="3573" w:type="dxa"/>
            <w:shd w:val="clear" w:color="auto" w:fill="auto"/>
            <w:vAlign w:val="bottom"/>
          </w:tcPr>
          <w:p w14:paraId="219E1791" w14:textId="77777777" w:rsidR="00C6315A" w:rsidRPr="006D2CD3" w:rsidRDefault="00C6315A" w:rsidP="00C6315A">
            <w:pPr>
              <w:tabs>
                <w:tab w:val="left" w:pos="5812"/>
              </w:tabs>
              <w:ind w:left="-86" w:right="-72"/>
              <w:jc w:val="left"/>
              <w:rPr>
                <w:rFonts w:ascii="Arial" w:hAnsi="Arial" w:cs="Arial"/>
                <w:b/>
                <w:bCs/>
                <w:spacing w:val="-4"/>
                <w:sz w:val="18"/>
                <w:szCs w:val="18"/>
              </w:rPr>
            </w:pPr>
            <w:r w:rsidRPr="006D2CD3">
              <w:rPr>
                <w:rFonts w:ascii="Arial" w:hAnsi="Arial" w:cs="Arial"/>
                <w:spacing w:val="-4"/>
                <w:sz w:val="18"/>
                <w:szCs w:val="18"/>
              </w:rPr>
              <w:t>Cost</w:t>
            </w:r>
          </w:p>
        </w:tc>
        <w:tc>
          <w:tcPr>
            <w:tcW w:w="1415" w:type="dxa"/>
            <w:shd w:val="clear" w:color="auto" w:fill="auto"/>
            <w:vAlign w:val="bottom"/>
          </w:tcPr>
          <w:p w14:paraId="48FAE04E" w14:textId="08E2C27D" w:rsidR="00C6315A" w:rsidRPr="006D2CD3" w:rsidRDefault="00C6315A" w:rsidP="00C6315A">
            <w:pPr>
              <w:ind w:right="-72"/>
              <w:jc w:val="right"/>
              <w:rPr>
                <w:rFonts w:ascii="Arial" w:eastAsia="Times New Roman" w:hAnsi="Arial" w:cs="Arial"/>
                <w:sz w:val="18"/>
                <w:szCs w:val="18"/>
                <w:lang w:val="en-GB"/>
              </w:rPr>
            </w:pPr>
            <w:r w:rsidRPr="006D2CD3">
              <w:rPr>
                <w:rFonts w:ascii="Arial" w:eastAsia="Times New Roman" w:hAnsi="Arial" w:cs="Arial"/>
                <w:sz w:val="18"/>
                <w:szCs w:val="18"/>
                <w:lang w:val="en-GB"/>
              </w:rPr>
              <w:t>646,292,839</w:t>
            </w:r>
          </w:p>
        </w:tc>
        <w:tc>
          <w:tcPr>
            <w:tcW w:w="1296" w:type="dxa"/>
            <w:shd w:val="clear" w:color="auto" w:fill="auto"/>
            <w:vAlign w:val="bottom"/>
          </w:tcPr>
          <w:p w14:paraId="5B7BE6E0" w14:textId="3EC53A12"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103,368,715</w:t>
            </w:r>
          </w:p>
        </w:tc>
        <w:tc>
          <w:tcPr>
            <w:tcW w:w="1429" w:type="dxa"/>
            <w:shd w:val="clear" w:color="auto" w:fill="auto"/>
            <w:vAlign w:val="bottom"/>
          </w:tcPr>
          <w:p w14:paraId="3B5517B6" w14:textId="6A5533FA"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5,151,190,808</w:t>
            </w:r>
          </w:p>
        </w:tc>
        <w:tc>
          <w:tcPr>
            <w:tcW w:w="1296" w:type="dxa"/>
            <w:shd w:val="clear" w:color="auto" w:fill="auto"/>
            <w:vAlign w:val="bottom"/>
          </w:tcPr>
          <w:p w14:paraId="4A7B7004" w14:textId="66436FC5"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29,959,185</w:t>
            </w:r>
          </w:p>
        </w:tc>
        <w:tc>
          <w:tcPr>
            <w:tcW w:w="1296" w:type="dxa"/>
            <w:shd w:val="clear" w:color="auto" w:fill="auto"/>
            <w:vAlign w:val="bottom"/>
          </w:tcPr>
          <w:p w14:paraId="7C852D8E" w14:textId="2B1AF373"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44,990,084</w:t>
            </w:r>
          </w:p>
        </w:tc>
        <w:tc>
          <w:tcPr>
            <w:tcW w:w="1296" w:type="dxa"/>
            <w:shd w:val="clear" w:color="auto" w:fill="auto"/>
            <w:vAlign w:val="bottom"/>
          </w:tcPr>
          <w:p w14:paraId="1C319434" w14:textId="7721A6AC"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23,720,452</w:t>
            </w:r>
          </w:p>
        </w:tc>
        <w:tc>
          <w:tcPr>
            <w:tcW w:w="1296" w:type="dxa"/>
            <w:shd w:val="clear" w:color="auto" w:fill="auto"/>
            <w:vAlign w:val="bottom"/>
          </w:tcPr>
          <w:p w14:paraId="350F4CDB" w14:textId="70C921A7"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46,222,691</w:t>
            </w:r>
          </w:p>
        </w:tc>
        <w:tc>
          <w:tcPr>
            <w:tcW w:w="1296" w:type="dxa"/>
            <w:shd w:val="clear" w:color="auto" w:fill="auto"/>
            <w:vAlign w:val="bottom"/>
          </w:tcPr>
          <w:p w14:paraId="27044FB7" w14:textId="45670823"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7,384,901,290</w:t>
            </w:r>
          </w:p>
        </w:tc>
        <w:tc>
          <w:tcPr>
            <w:tcW w:w="1483" w:type="dxa"/>
            <w:shd w:val="clear" w:color="auto" w:fill="auto"/>
            <w:vAlign w:val="bottom"/>
          </w:tcPr>
          <w:p w14:paraId="6B72F75E" w14:textId="46604569"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13,430,646,06</w:t>
            </w:r>
            <w:r w:rsidR="00E66593" w:rsidRPr="006D2CD3">
              <w:rPr>
                <w:rFonts w:ascii="Arial" w:eastAsia="Times New Roman" w:hAnsi="Arial" w:cs="Arial"/>
                <w:sz w:val="18"/>
                <w:szCs w:val="18"/>
                <w:lang w:val="en-GB"/>
              </w:rPr>
              <w:t>4</w:t>
            </w:r>
          </w:p>
        </w:tc>
      </w:tr>
      <w:tr w:rsidR="006D2CD3" w:rsidRPr="006D2CD3" w14:paraId="6FDC3ECD" w14:textId="77777777" w:rsidTr="0E7B0FB2">
        <w:tc>
          <w:tcPr>
            <w:tcW w:w="3573" w:type="dxa"/>
            <w:shd w:val="clear" w:color="auto" w:fill="auto"/>
            <w:vAlign w:val="bottom"/>
          </w:tcPr>
          <w:p w14:paraId="0033171B" w14:textId="77777777" w:rsidR="00C6315A" w:rsidRPr="006D2CD3" w:rsidRDefault="00C6315A" w:rsidP="00C6315A">
            <w:pPr>
              <w:tabs>
                <w:tab w:val="left" w:pos="436"/>
                <w:tab w:val="left" w:pos="5812"/>
              </w:tabs>
              <w:ind w:left="-86" w:right="-72"/>
              <w:jc w:val="left"/>
              <w:rPr>
                <w:rFonts w:ascii="Arial" w:hAnsi="Arial" w:cs="Arial"/>
                <w:spacing w:val="-4"/>
                <w:sz w:val="18"/>
                <w:szCs w:val="18"/>
              </w:rPr>
            </w:pPr>
            <w:r w:rsidRPr="006D2CD3">
              <w:rPr>
                <w:rFonts w:ascii="Arial" w:hAnsi="Arial" w:cs="Arial"/>
                <w:spacing w:val="-4"/>
                <w:sz w:val="18"/>
                <w:szCs w:val="18"/>
                <w:u w:val="single"/>
              </w:rPr>
              <w:t>Less</w:t>
            </w:r>
            <w:r w:rsidRPr="006D2CD3">
              <w:rPr>
                <w:rFonts w:ascii="Arial" w:hAnsi="Arial" w:cs="Arial"/>
                <w:spacing w:val="-4"/>
                <w:sz w:val="18"/>
                <w:szCs w:val="18"/>
              </w:rPr>
              <w:tab/>
              <w:t>Accumulated depreciation</w:t>
            </w:r>
          </w:p>
        </w:tc>
        <w:tc>
          <w:tcPr>
            <w:tcW w:w="1415" w:type="dxa"/>
            <w:shd w:val="clear" w:color="auto" w:fill="auto"/>
            <w:vAlign w:val="bottom"/>
          </w:tcPr>
          <w:p w14:paraId="430A04EE" w14:textId="74794515" w:rsidR="00C6315A" w:rsidRPr="006D2CD3" w:rsidRDefault="00C6315A" w:rsidP="00C6315A">
            <w:pPr>
              <w:ind w:right="-72"/>
              <w:jc w:val="right"/>
              <w:rPr>
                <w:rFonts w:ascii="Arial" w:eastAsia="Times New Roman" w:hAnsi="Arial" w:cs="Arial"/>
                <w:sz w:val="18"/>
                <w:szCs w:val="18"/>
                <w:lang w:val="en-GB"/>
              </w:rPr>
            </w:pPr>
            <w:r w:rsidRPr="006D2CD3">
              <w:rPr>
                <w:rFonts w:ascii="Arial" w:hAnsi="Arial" w:cs="Arial"/>
                <w:snapToGrid w:val="0"/>
                <w:sz w:val="18"/>
                <w:szCs w:val="18"/>
              </w:rPr>
              <w:t>-</w:t>
            </w:r>
          </w:p>
        </w:tc>
        <w:tc>
          <w:tcPr>
            <w:tcW w:w="1296" w:type="dxa"/>
            <w:shd w:val="clear" w:color="auto" w:fill="auto"/>
            <w:vAlign w:val="bottom"/>
          </w:tcPr>
          <w:p w14:paraId="726BF90C" w14:textId="47F60610" w:rsidR="00C6315A" w:rsidRPr="006D2CD3" w:rsidRDefault="00C6315A" w:rsidP="00C6315A">
            <w:pPr>
              <w:ind w:right="-72"/>
              <w:jc w:val="right"/>
              <w:rPr>
                <w:rFonts w:ascii="Arial" w:eastAsia="Times New Roman" w:hAnsi="Arial" w:cs="Arial"/>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31,795,116</w:t>
            </w:r>
            <w:r w:rsidRPr="006D2CD3">
              <w:rPr>
                <w:rFonts w:ascii="Arial" w:hAnsi="Arial" w:cs="Arial"/>
                <w:snapToGrid w:val="0"/>
                <w:sz w:val="18"/>
                <w:szCs w:val="18"/>
                <w:cs/>
                <w:lang w:val="en-GB"/>
              </w:rPr>
              <w:t>)</w:t>
            </w:r>
          </w:p>
        </w:tc>
        <w:tc>
          <w:tcPr>
            <w:tcW w:w="1429" w:type="dxa"/>
            <w:shd w:val="clear" w:color="auto" w:fill="auto"/>
            <w:vAlign w:val="bottom"/>
          </w:tcPr>
          <w:p w14:paraId="333E40BD" w14:textId="4EB0FC34" w:rsidR="00C6315A" w:rsidRPr="006D2CD3" w:rsidRDefault="00C6315A" w:rsidP="00C6315A">
            <w:pPr>
              <w:ind w:right="-72"/>
              <w:jc w:val="right"/>
              <w:rPr>
                <w:rFonts w:ascii="Arial" w:eastAsia="Times New Roman" w:hAnsi="Arial" w:cs="Arial"/>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1,241,155,723</w:t>
            </w:r>
            <w:r w:rsidRPr="006D2CD3">
              <w:rPr>
                <w:rFonts w:ascii="Arial" w:hAnsi="Arial" w:cs="Arial"/>
                <w:snapToGrid w:val="0"/>
                <w:sz w:val="18"/>
                <w:szCs w:val="18"/>
                <w:cs/>
                <w:lang w:val="en-GB"/>
              </w:rPr>
              <w:t>)</w:t>
            </w:r>
          </w:p>
        </w:tc>
        <w:tc>
          <w:tcPr>
            <w:tcW w:w="1296" w:type="dxa"/>
            <w:shd w:val="clear" w:color="auto" w:fill="auto"/>
            <w:vAlign w:val="bottom"/>
          </w:tcPr>
          <w:p w14:paraId="76466467" w14:textId="791386D4" w:rsidR="00C6315A" w:rsidRPr="006D2CD3" w:rsidRDefault="00C6315A" w:rsidP="00C6315A">
            <w:pPr>
              <w:ind w:right="-72"/>
              <w:jc w:val="right"/>
              <w:rPr>
                <w:rFonts w:ascii="Arial" w:eastAsia="Times New Roman" w:hAnsi="Arial" w:cs="Arial"/>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21,017,654</w:t>
            </w:r>
            <w:r w:rsidRPr="006D2CD3">
              <w:rPr>
                <w:rFonts w:ascii="Arial" w:hAnsi="Arial" w:cs="Arial"/>
                <w:snapToGrid w:val="0"/>
                <w:sz w:val="18"/>
                <w:szCs w:val="18"/>
                <w:cs/>
                <w:lang w:val="en-GB"/>
              </w:rPr>
              <w:t>)</w:t>
            </w:r>
          </w:p>
        </w:tc>
        <w:tc>
          <w:tcPr>
            <w:tcW w:w="1296" w:type="dxa"/>
            <w:shd w:val="clear" w:color="auto" w:fill="auto"/>
            <w:vAlign w:val="bottom"/>
          </w:tcPr>
          <w:p w14:paraId="0586CA25" w14:textId="1013288C" w:rsidR="00C6315A" w:rsidRPr="006D2CD3" w:rsidRDefault="00C6315A" w:rsidP="00C6315A">
            <w:pPr>
              <w:ind w:right="-72"/>
              <w:jc w:val="right"/>
              <w:rPr>
                <w:rFonts w:ascii="Arial" w:eastAsia="Times New Roman" w:hAnsi="Arial" w:cs="Arial"/>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25,105,063</w:t>
            </w:r>
            <w:r w:rsidRPr="006D2CD3">
              <w:rPr>
                <w:rFonts w:ascii="Arial" w:hAnsi="Arial" w:cs="Arial"/>
                <w:snapToGrid w:val="0"/>
                <w:sz w:val="18"/>
                <w:szCs w:val="18"/>
                <w:cs/>
                <w:lang w:val="en-GB"/>
              </w:rPr>
              <w:t>)</w:t>
            </w:r>
          </w:p>
        </w:tc>
        <w:tc>
          <w:tcPr>
            <w:tcW w:w="1296" w:type="dxa"/>
            <w:shd w:val="clear" w:color="auto" w:fill="auto"/>
            <w:vAlign w:val="bottom"/>
          </w:tcPr>
          <w:p w14:paraId="1F059156" w14:textId="13434154" w:rsidR="00C6315A" w:rsidRPr="006D2CD3" w:rsidRDefault="00C6315A" w:rsidP="00C6315A">
            <w:pPr>
              <w:ind w:right="-72"/>
              <w:jc w:val="right"/>
              <w:rPr>
                <w:rFonts w:ascii="Arial" w:eastAsia="Times New Roman" w:hAnsi="Arial" w:cs="Arial"/>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19,215,785</w:t>
            </w:r>
            <w:r w:rsidRPr="006D2CD3">
              <w:rPr>
                <w:rFonts w:ascii="Arial" w:hAnsi="Arial" w:cs="Arial"/>
                <w:snapToGrid w:val="0"/>
                <w:sz w:val="18"/>
                <w:szCs w:val="18"/>
                <w:cs/>
                <w:lang w:val="en-GB"/>
              </w:rPr>
              <w:t>)</w:t>
            </w:r>
          </w:p>
        </w:tc>
        <w:tc>
          <w:tcPr>
            <w:tcW w:w="1296" w:type="dxa"/>
            <w:shd w:val="clear" w:color="auto" w:fill="auto"/>
            <w:vAlign w:val="bottom"/>
          </w:tcPr>
          <w:p w14:paraId="33A543F2" w14:textId="7C3116DA" w:rsidR="00C6315A" w:rsidRPr="006D2CD3" w:rsidRDefault="00C6315A" w:rsidP="00C6315A">
            <w:pPr>
              <w:ind w:right="-72"/>
              <w:jc w:val="right"/>
              <w:rPr>
                <w:rFonts w:ascii="Arial" w:eastAsia="Times New Roman" w:hAnsi="Arial" w:cs="Arial"/>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38,215,409</w:t>
            </w:r>
            <w:r w:rsidRPr="006D2CD3">
              <w:rPr>
                <w:rFonts w:ascii="Arial" w:hAnsi="Arial" w:cs="Arial"/>
                <w:snapToGrid w:val="0"/>
                <w:sz w:val="18"/>
                <w:szCs w:val="18"/>
                <w:cs/>
                <w:lang w:val="en-GB"/>
              </w:rPr>
              <w:t>)</w:t>
            </w:r>
          </w:p>
        </w:tc>
        <w:tc>
          <w:tcPr>
            <w:tcW w:w="1296" w:type="dxa"/>
            <w:shd w:val="clear" w:color="auto" w:fill="auto"/>
            <w:vAlign w:val="bottom"/>
          </w:tcPr>
          <w:p w14:paraId="662C5B20" w14:textId="6CB7F5F8" w:rsidR="00C6315A" w:rsidRPr="006D2CD3" w:rsidRDefault="00C6315A" w:rsidP="00C6315A">
            <w:pPr>
              <w:ind w:right="-72"/>
              <w:jc w:val="right"/>
              <w:rPr>
                <w:rFonts w:ascii="Arial" w:eastAsia="Times New Roman" w:hAnsi="Arial" w:cs="Arial"/>
                <w:sz w:val="18"/>
                <w:szCs w:val="18"/>
              </w:rPr>
            </w:pPr>
            <w:r w:rsidRPr="006D2CD3">
              <w:rPr>
                <w:rFonts w:ascii="Arial" w:hAnsi="Arial" w:cs="Arial"/>
                <w:snapToGrid w:val="0"/>
                <w:sz w:val="18"/>
                <w:szCs w:val="18"/>
              </w:rPr>
              <w:t>-</w:t>
            </w:r>
          </w:p>
        </w:tc>
        <w:tc>
          <w:tcPr>
            <w:tcW w:w="1483" w:type="dxa"/>
            <w:shd w:val="clear" w:color="auto" w:fill="auto"/>
            <w:vAlign w:val="bottom"/>
          </w:tcPr>
          <w:p w14:paraId="4EB0CE04" w14:textId="65E68AF8" w:rsidR="00C6315A" w:rsidRPr="006D2CD3" w:rsidRDefault="00C6315A" w:rsidP="00C6315A">
            <w:pPr>
              <w:ind w:right="-72"/>
              <w:jc w:val="right"/>
              <w:rPr>
                <w:rFonts w:ascii="Arial" w:eastAsia="Times New Roman" w:hAnsi="Arial" w:cs="Arial"/>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1,376,504,750</w:t>
            </w:r>
            <w:r w:rsidRPr="006D2CD3">
              <w:rPr>
                <w:rFonts w:ascii="Arial" w:hAnsi="Arial" w:cs="Arial"/>
                <w:snapToGrid w:val="0"/>
                <w:sz w:val="18"/>
                <w:szCs w:val="18"/>
                <w:cs/>
                <w:lang w:val="en-GB"/>
              </w:rPr>
              <w:t>)</w:t>
            </w:r>
          </w:p>
        </w:tc>
      </w:tr>
      <w:tr w:rsidR="006D2CD3" w:rsidRPr="006D2CD3" w14:paraId="2E3C5286" w14:textId="77777777" w:rsidTr="0E7B0FB2">
        <w:tc>
          <w:tcPr>
            <w:tcW w:w="3573" w:type="dxa"/>
            <w:shd w:val="clear" w:color="auto" w:fill="auto"/>
            <w:vAlign w:val="bottom"/>
          </w:tcPr>
          <w:p w14:paraId="6F622605" w14:textId="77777777" w:rsidR="00C6315A" w:rsidRPr="006D2CD3" w:rsidRDefault="00C6315A" w:rsidP="00C6315A">
            <w:pPr>
              <w:tabs>
                <w:tab w:val="left" w:pos="436"/>
                <w:tab w:val="left" w:pos="5812"/>
              </w:tabs>
              <w:ind w:left="-86" w:right="-72"/>
              <w:jc w:val="left"/>
              <w:rPr>
                <w:rFonts w:ascii="Arial" w:hAnsi="Arial" w:cs="Arial"/>
                <w:spacing w:val="-4"/>
                <w:sz w:val="18"/>
                <w:szCs w:val="18"/>
                <w:cs/>
              </w:rPr>
            </w:pPr>
            <w:r w:rsidRPr="006D2CD3">
              <w:rPr>
                <w:rFonts w:ascii="Arial" w:hAnsi="Arial" w:cs="Arial"/>
                <w:spacing w:val="-4"/>
                <w:sz w:val="18"/>
                <w:szCs w:val="18"/>
              </w:rPr>
              <w:tab/>
              <w:t>Provision for impairment</w:t>
            </w:r>
          </w:p>
        </w:tc>
        <w:tc>
          <w:tcPr>
            <w:tcW w:w="1415" w:type="dxa"/>
            <w:tcBorders>
              <w:bottom w:val="single" w:sz="4" w:space="0" w:color="auto"/>
            </w:tcBorders>
            <w:shd w:val="clear" w:color="auto" w:fill="auto"/>
            <w:vAlign w:val="bottom"/>
          </w:tcPr>
          <w:p w14:paraId="23598F38" w14:textId="1835CB05" w:rsidR="00C6315A" w:rsidRPr="006D2CD3" w:rsidRDefault="00C6315A" w:rsidP="00C6315A">
            <w:pPr>
              <w:ind w:right="-72"/>
              <w:jc w:val="right"/>
              <w:rPr>
                <w:rFonts w:ascii="Arial" w:eastAsia="Times New Roman" w:hAnsi="Arial" w:cs="Arial"/>
                <w:sz w:val="18"/>
                <w:szCs w:val="18"/>
                <w:cs/>
              </w:rPr>
            </w:pPr>
            <w:r w:rsidRPr="006D2CD3">
              <w:rPr>
                <w:rFonts w:ascii="Arial" w:eastAsia="Times New Roman" w:hAnsi="Arial" w:cs="Arial"/>
                <w:sz w:val="18"/>
                <w:szCs w:val="18"/>
                <w:lang w:val="en-GB"/>
              </w:rPr>
              <w:t>-</w:t>
            </w:r>
          </w:p>
        </w:tc>
        <w:tc>
          <w:tcPr>
            <w:tcW w:w="1296" w:type="dxa"/>
            <w:tcBorders>
              <w:bottom w:val="single" w:sz="4" w:space="0" w:color="auto"/>
            </w:tcBorders>
            <w:shd w:val="clear" w:color="auto" w:fill="auto"/>
            <w:vAlign w:val="bottom"/>
          </w:tcPr>
          <w:p w14:paraId="3DD8257F" w14:textId="1E41C0BD"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cs/>
                <w:lang w:val="en-GB"/>
              </w:rPr>
              <w:t>(</w:t>
            </w:r>
            <w:r w:rsidRPr="006D2CD3">
              <w:rPr>
                <w:rFonts w:ascii="Arial" w:eastAsia="Times New Roman" w:hAnsi="Arial" w:cs="Arial"/>
                <w:sz w:val="18"/>
                <w:szCs w:val="18"/>
                <w:lang w:val="en-GB"/>
              </w:rPr>
              <w:t>2,596,192</w:t>
            </w:r>
            <w:r w:rsidRPr="006D2CD3">
              <w:rPr>
                <w:rFonts w:ascii="Arial" w:eastAsia="Times New Roman" w:hAnsi="Arial" w:cs="Arial"/>
                <w:sz w:val="18"/>
                <w:szCs w:val="18"/>
                <w:cs/>
                <w:lang w:val="en-GB"/>
              </w:rPr>
              <w:t>)</w:t>
            </w:r>
          </w:p>
        </w:tc>
        <w:tc>
          <w:tcPr>
            <w:tcW w:w="1429" w:type="dxa"/>
            <w:tcBorders>
              <w:bottom w:val="single" w:sz="4" w:space="0" w:color="auto"/>
            </w:tcBorders>
            <w:shd w:val="clear" w:color="auto" w:fill="auto"/>
            <w:vAlign w:val="bottom"/>
          </w:tcPr>
          <w:p w14:paraId="28233DEC" w14:textId="1BAA64FC"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cs/>
              </w:rPr>
              <w:t>(</w:t>
            </w:r>
            <w:r w:rsidRPr="006D2CD3">
              <w:rPr>
                <w:rFonts w:ascii="Arial" w:eastAsia="Times New Roman" w:hAnsi="Arial" w:cs="Arial"/>
                <w:sz w:val="18"/>
                <w:szCs w:val="18"/>
                <w:lang w:val="en-GB"/>
              </w:rPr>
              <w:t>689,196,040</w:t>
            </w:r>
            <w:r w:rsidRPr="006D2CD3">
              <w:rPr>
                <w:rFonts w:ascii="Arial" w:eastAsia="Times New Roman" w:hAnsi="Arial" w:cs="Arial"/>
                <w:sz w:val="18"/>
                <w:szCs w:val="18"/>
                <w:cs/>
                <w:lang w:val="en-GB"/>
              </w:rPr>
              <w:t>)</w:t>
            </w:r>
          </w:p>
        </w:tc>
        <w:tc>
          <w:tcPr>
            <w:tcW w:w="1296" w:type="dxa"/>
            <w:tcBorders>
              <w:bottom w:val="single" w:sz="4" w:space="0" w:color="auto"/>
            </w:tcBorders>
            <w:shd w:val="clear" w:color="auto" w:fill="auto"/>
            <w:vAlign w:val="bottom"/>
          </w:tcPr>
          <w:p w14:paraId="6B0B56D5" w14:textId="1D5877F2"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w:t>
            </w:r>
          </w:p>
        </w:tc>
        <w:tc>
          <w:tcPr>
            <w:tcW w:w="1296" w:type="dxa"/>
            <w:tcBorders>
              <w:bottom w:val="single" w:sz="4" w:space="0" w:color="auto"/>
            </w:tcBorders>
            <w:shd w:val="clear" w:color="auto" w:fill="auto"/>
            <w:vAlign w:val="bottom"/>
          </w:tcPr>
          <w:p w14:paraId="2D0F09E3" w14:textId="65B1A30C"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cs/>
              </w:rPr>
              <w:t>(</w:t>
            </w:r>
            <w:r w:rsidRPr="006D2CD3">
              <w:rPr>
                <w:rFonts w:ascii="Arial" w:eastAsia="Times New Roman" w:hAnsi="Arial" w:cs="Arial"/>
                <w:sz w:val="18"/>
                <w:szCs w:val="18"/>
                <w:lang w:val="en-GB"/>
              </w:rPr>
              <w:t>124,518</w:t>
            </w:r>
            <w:r w:rsidRPr="006D2CD3">
              <w:rPr>
                <w:rFonts w:ascii="Arial" w:eastAsia="Times New Roman" w:hAnsi="Arial" w:cs="Arial"/>
                <w:sz w:val="18"/>
                <w:szCs w:val="18"/>
                <w:cs/>
                <w:lang w:val="en-GB"/>
              </w:rPr>
              <w:t>)</w:t>
            </w:r>
          </w:p>
        </w:tc>
        <w:tc>
          <w:tcPr>
            <w:tcW w:w="1296" w:type="dxa"/>
            <w:tcBorders>
              <w:bottom w:val="single" w:sz="4" w:space="0" w:color="auto"/>
            </w:tcBorders>
            <w:shd w:val="clear" w:color="auto" w:fill="auto"/>
            <w:vAlign w:val="bottom"/>
          </w:tcPr>
          <w:p w14:paraId="34FB2182" w14:textId="3A391867"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w:t>
            </w:r>
          </w:p>
        </w:tc>
        <w:tc>
          <w:tcPr>
            <w:tcW w:w="1296" w:type="dxa"/>
            <w:tcBorders>
              <w:bottom w:val="single" w:sz="4" w:space="0" w:color="auto"/>
            </w:tcBorders>
            <w:shd w:val="clear" w:color="auto" w:fill="auto"/>
            <w:vAlign w:val="bottom"/>
          </w:tcPr>
          <w:p w14:paraId="21413C1D" w14:textId="6B66222A"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w:t>
            </w:r>
          </w:p>
        </w:tc>
        <w:tc>
          <w:tcPr>
            <w:tcW w:w="1296" w:type="dxa"/>
            <w:tcBorders>
              <w:bottom w:val="single" w:sz="4" w:space="0" w:color="auto"/>
            </w:tcBorders>
            <w:shd w:val="clear" w:color="auto" w:fill="auto"/>
            <w:vAlign w:val="bottom"/>
          </w:tcPr>
          <w:p w14:paraId="5EABEDBD" w14:textId="65DB39A1"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rPr>
              <w:t>-</w:t>
            </w:r>
          </w:p>
        </w:tc>
        <w:tc>
          <w:tcPr>
            <w:tcW w:w="1483" w:type="dxa"/>
            <w:tcBorders>
              <w:bottom w:val="single" w:sz="4" w:space="0" w:color="auto"/>
            </w:tcBorders>
            <w:shd w:val="clear" w:color="auto" w:fill="auto"/>
            <w:vAlign w:val="bottom"/>
          </w:tcPr>
          <w:p w14:paraId="04CC5743" w14:textId="529EA439"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cs/>
              </w:rPr>
              <w:t>(</w:t>
            </w:r>
            <w:r w:rsidRPr="006D2CD3">
              <w:rPr>
                <w:rFonts w:ascii="Arial" w:eastAsia="Times New Roman" w:hAnsi="Arial" w:cs="Arial"/>
                <w:sz w:val="18"/>
                <w:szCs w:val="18"/>
                <w:lang w:val="en-GB"/>
              </w:rPr>
              <w:t>691,916,750</w:t>
            </w:r>
            <w:r w:rsidRPr="006D2CD3">
              <w:rPr>
                <w:rFonts w:ascii="Arial" w:eastAsia="Times New Roman" w:hAnsi="Arial" w:cs="Arial"/>
                <w:sz w:val="18"/>
                <w:szCs w:val="18"/>
                <w:cs/>
                <w:lang w:val="en-GB"/>
              </w:rPr>
              <w:t>)</w:t>
            </w:r>
          </w:p>
        </w:tc>
      </w:tr>
      <w:tr w:rsidR="006D2CD3" w:rsidRPr="006D2CD3" w14:paraId="71DC6DE8" w14:textId="77777777" w:rsidTr="0E7B0FB2">
        <w:tc>
          <w:tcPr>
            <w:tcW w:w="3573" w:type="dxa"/>
            <w:shd w:val="clear" w:color="auto" w:fill="auto"/>
            <w:vAlign w:val="bottom"/>
          </w:tcPr>
          <w:p w14:paraId="5B36A676" w14:textId="77777777" w:rsidR="00C6315A" w:rsidRPr="006D2CD3" w:rsidRDefault="00C6315A" w:rsidP="00C6315A">
            <w:pPr>
              <w:tabs>
                <w:tab w:val="left" w:pos="5812"/>
              </w:tabs>
              <w:ind w:left="-86" w:right="-72"/>
              <w:jc w:val="left"/>
              <w:rPr>
                <w:rFonts w:ascii="Arial" w:hAnsi="Arial" w:cs="Arial"/>
                <w:spacing w:val="-4"/>
                <w:sz w:val="18"/>
                <w:szCs w:val="18"/>
                <w:u w:val="single"/>
              </w:rPr>
            </w:pPr>
          </w:p>
        </w:tc>
        <w:tc>
          <w:tcPr>
            <w:tcW w:w="1415" w:type="dxa"/>
            <w:tcBorders>
              <w:top w:val="single" w:sz="4" w:space="0" w:color="auto"/>
            </w:tcBorders>
            <w:shd w:val="clear" w:color="auto" w:fill="auto"/>
            <w:vAlign w:val="bottom"/>
          </w:tcPr>
          <w:p w14:paraId="5A9CD728" w14:textId="77777777" w:rsidR="00C6315A" w:rsidRPr="006D2CD3" w:rsidRDefault="00C6315A" w:rsidP="00C6315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4DF6EEA6" w14:textId="77777777" w:rsidR="00C6315A" w:rsidRPr="006D2CD3" w:rsidRDefault="00C6315A" w:rsidP="00C6315A">
            <w:pPr>
              <w:ind w:right="-72"/>
              <w:jc w:val="right"/>
              <w:rPr>
                <w:rFonts w:ascii="Arial" w:eastAsia="Times New Roman" w:hAnsi="Arial" w:cs="Arial"/>
                <w:sz w:val="18"/>
                <w:szCs w:val="18"/>
              </w:rPr>
            </w:pPr>
          </w:p>
        </w:tc>
        <w:tc>
          <w:tcPr>
            <w:tcW w:w="1429" w:type="dxa"/>
            <w:tcBorders>
              <w:top w:val="single" w:sz="4" w:space="0" w:color="auto"/>
            </w:tcBorders>
            <w:shd w:val="clear" w:color="auto" w:fill="auto"/>
            <w:vAlign w:val="bottom"/>
          </w:tcPr>
          <w:p w14:paraId="152E3D56" w14:textId="77777777" w:rsidR="00C6315A" w:rsidRPr="006D2CD3" w:rsidRDefault="00C6315A" w:rsidP="00C6315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9F3B65B" w14:textId="77777777" w:rsidR="00C6315A" w:rsidRPr="006D2CD3" w:rsidRDefault="00C6315A" w:rsidP="00C6315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05A777AF" w14:textId="77777777" w:rsidR="00C6315A" w:rsidRPr="006D2CD3" w:rsidRDefault="00C6315A" w:rsidP="00C6315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04A73803" w14:textId="77777777" w:rsidR="00C6315A" w:rsidRPr="006D2CD3" w:rsidRDefault="00C6315A" w:rsidP="00C6315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1E1C90DA" w14:textId="77777777" w:rsidR="00C6315A" w:rsidRPr="006D2CD3" w:rsidRDefault="00C6315A" w:rsidP="00C6315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48EDB2CB" w14:textId="77777777" w:rsidR="00C6315A" w:rsidRPr="006D2CD3" w:rsidRDefault="00C6315A" w:rsidP="00C6315A">
            <w:pPr>
              <w:ind w:right="-72"/>
              <w:jc w:val="right"/>
              <w:rPr>
                <w:rFonts w:ascii="Arial" w:eastAsia="Times New Roman" w:hAnsi="Arial" w:cs="Arial"/>
                <w:sz w:val="18"/>
                <w:szCs w:val="18"/>
              </w:rPr>
            </w:pPr>
          </w:p>
        </w:tc>
        <w:tc>
          <w:tcPr>
            <w:tcW w:w="1483" w:type="dxa"/>
            <w:tcBorders>
              <w:top w:val="single" w:sz="4" w:space="0" w:color="auto"/>
            </w:tcBorders>
            <w:shd w:val="clear" w:color="auto" w:fill="auto"/>
            <w:vAlign w:val="bottom"/>
          </w:tcPr>
          <w:p w14:paraId="61F0E70B" w14:textId="77777777" w:rsidR="00C6315A" w:rsidRPr="006D2CD3" w:rsidRDefault="00C6315A" w:rsidP="00C6315A">
            <w:pPr>
              <w:ind w:right="-72"/>
              <w:jc w:val="right"/>
              <w:rPr>
                <w:rFonts w:ascii="Arial" w:eastAsia="Times New Roman" w:hAnsi="Arial" w:cs="Arial"/>
                <w:sz w:val="18"/>
                <w:szCs w:val="18"/>
              </w:rPr>
            </w:pPr>
          </w:p>
        </w:tc>
      </w:tr>
      <w:tr w:rsidR="006D2CD3" w:rsidRPr="006D2CD3" w14:paraId="19BAD8C4" w14:textId="77777777" w:rsidTr="0E7B0FB2">
        <w:tc>
          <w:tcPr>
            <w:tcW w:w="3573" w:type="dxa"/>
            <w:shd w:val="clear" w:color="auto" w:fill="auto"/>
            <w:vAlign w:val="bottom"/>
          </w:tcPr>
          <w:p w14:paraId="3071401D" w14:textId="77777777" w:rsidR="00C6315A" w:rsidRPr="006D2CD3" w:rsidRDefault="00C6315A" w:rsidP="00C6315A">
            <w:pPr>
              <w:tabs>
                <w:tab w:val="left" w:pos="5812"/>
              </w:tabs>
              <w:ind w:left="-86" w:right="-72"/>
              <w:jc w:val="left"/>
              <w:rPr>
                <w:rFonts w:ascii="Arial" w:hAnsi="Arial" w:cs="Arial"/>
                <w:spacing w:val="-4"/>
                <w:sz w:val="18"/>
                <w:szCs w:val="18"/>
              </w:rPr>
            </w:pPr>
            <w:r w:rsidRPr="006D2CD3">
              <w:rPr>
                <w:rFonts w:ascii="Arial" w:hAnsi="Arial" w:cs="Arial"/>
                <w:spacing w:val="-4"/>
                <w:sz w:val="18"/>
                <w:szCs w:val="18"/>
              </w:rPr>
              <w:t>Net book amount</w:t>
            </w:r>
          </w:p>
        </w:tc>
        <w:tc>
          <w:tcPr>
            <w:tcW w:w="1415" w:type="dxa"/>
            <w:tcBorders>
              <w:bottom w:val="single" w:sz="4" w:space="0" w:color="auto"/>
            </w:tcBorders>
            <w:shd w:val="clear" w:color="auto" w:fill="auto"/>
            <w:vAlign w:val="bottom"/>
          </w:tcPr>
          <w:p w14:paraId="03B5627E" w14:textId="7A4D6E6A"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646</w:t>
            </w:r>
            <w:r w:rsidRPr="006D2CD3">
              <w:rPr>
                <w:rFonts w:ascii="Arial" w:eastAsia="Times New Roman" w:hAnsi="Arial" w:cs="Arial"/>
                <w:sz w:val="18"/>
                <w:szCs w:val="18"/>
              </w:rPr>
              <w:t>,</w:t>
            </w:r>
            <w:r w:rsidRPr="006D2CD3">
              <w:rPr>
                <w:rFonts w:ascii="Arial" w:eastAsia="Times New Roman" w:hAnsi="Arial" w:cs="Arial"/>
                <w:sz w:val="18"/>
                <w:szCs w:val="18"/>
                <w:lang w:val="en-GB"/>
              </w:rPr>
              <w:t>292</w:t>
            </w:r>
            <w:r w:rsidRPr="006D2CD3">
              <w:rPr>
                <w:rFonts w:ascii="Arial" w:eastAsia="Times New Roman" w:hAnsi="Arial" w:cs="Arial"/>
                <w:sz w:val="18"/>
                <w:szCs w:val="18"/>
              </w:rPr>
              <w:t>,</w:t>
            </w:r>
            <w:r w:rsidRPr="006D2CD3">
              <w:rPr>
                <w:rFonts w:ascii="Arial" w:eastAsia="Times New Roman" w:hAnsi="Arial" w:cs="Arial"/>
                <w:sz w:val="18"/>
                <w:szCs w:val="18"/>
                <w:lang w:val="en-GB"/>
              </w:rPr>
              <w:t>839</w:t>
            </w:r>
          </w:p>
        </w:tc>
        <w:tc>
          <w:tcPr>
            <w:tcW w:w="1296" w:type="dxa"/>
            <w:tcBorders>
              <w:bottom w:val="single" w:sz="4" w:space="0" w:color="auto"/>
            </w:tcBorders>
            <w:shd w:val="clear" w:color="auto" w:fill="auto"/>
            <w:vAlign w:val="bottom"/>
          </w:tcPr>
          <w:p w14:paraId="609039F6" w14:textId="7F030901"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68,977,407</w:t>
            </w:r>
          </w:p>
        </w:tc>
        <w:tc>
          <w:tcPr>
            <w:tcW w:w="1429" w:type="dxa"/>
            <w:tcBorders>
              <w:bottom w:val="single" w:sz="4" w:space="0" w:color="auto"/>
            </w:tcBorders>
            <w:shd w:val="clear" w:color="auto" w:fill="auto"/>
            <w:vAlign w:val="bottom"/>
          </w:tcPr>
          <w:p w14:paraId="180C896E" w14:textId="10358FC5"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3</w:t>
            </w:r>
            <w:r w:rsidRPr="006D2CD3">
              <w:rPr>
                <w:rFonts w:ascii="Arial" w:eastAsia="Times New Roman" w:hAnsi="Arial" w:cs="Arial"/>
                <w:sz w:val="18"/>
                <w:szCs w:val="18"/>
              </w:rPr>
              <w:t>,</w:t>
            </w:r>
            <w:r w:rsidRPr="006D2CD3">
              <w:rPr>
                <w:rFonts w:ascii="Arial" w:eastAsia="Times New Roman" w:hAnsi="Arial" w:cs="Arial"/>
                <w:sz w:val="18"/>
                <w:szCs w:val="18"/>
                <w:lang w:val="en-GB"/>
              </w:rPr>
              <w:t>220</w:t>
            </w:r>
            <w:r w:rsidRPr="006D2CD3">
              <w:rPr>
                <w:rFonts w:ascii="Arial" w:eastAsia="Times New Roman" w:hAnsi="Arial" w:cs="Arial"/>
                <w:sz w:val="18"/>
                <w:szCs w:val="18"/>
              </w:rPr>
              <w:t>,</w:t>
            </w:r>
            <w:r w:rsidRPr="006D2CD3">
              <w:rPr>
                <w:rFonts w:ascii="Arial" w:eastAsia="Times New Roman" w:hAnsi="Arial" w:cs="Arial"/>
                <w:sz w:val="18"/>
                <w:szCs w:val="18"/>
                <w:lang w:val="en-GB"/>
              </w:rPr>
              <w:t>839</w:t>
            </w:r>
            <w:r w:rsidRPr="006D2CD3">
              <w:rPr>
                <w:rFonts w:ascii="Arial" w:eastAsia="Times New Roman" w:hAnsi="Arial" w:cs="Arial"/>
                <w:sz w:val="18"/>
                <w:szCs w:val="18"/>
              </w:rPr>
              <w:t>,</w:t>
            </w:r>
            <w:r w:rsidRPr="006D2CD3">
              <w:rPr>
                <w:rFonts w:ascii="Arial" w:eastAsia="Times New Roman" w:hAnsi="Arial" w:cs="Arial"/>
                <w:sz w:val="18"/>
                <w:szCs w:val="18"/>
                <w:lang w:val="en-GB"/>
              </w:rPr>
              <w:t>045</w:t>
            </w:r>
          </w:p>
        </w:tc>
        <w:tc>
          <w:tcPr>
            <w:tcW w:w="1296" w:type="dxa"/>
            <w:tcBorders>
              <w:bottom w:val="single" w:sz="4" w:space="0" w:color="auto"/>
            </w:tcBorders>
            <w:shd w:val="clear" w:color="auto" w:fill="auto"/>
            <w:vAlign w:val="bottom"/>
          </w:tcPr>
          <w:p w14:paraId="34010C7D" w14:textId="32E31A86"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8</w:t>
            </w:r>
            <w:r w:rsidRPr="006D2CD3">
              <w:rPr>
                <w:rFonts w:ascii="Arial" w:eastAsia="Times New Roman" w:hAnsi="Arial" w:cs="Arial"/>
                <w:sz w:val="18"/>
                <w:szCs w:val="18"/>
              </w:rPr>
              <w:t>,</w:t>
            </w:r>
            <w:r w:rsidRPr="006D2CD3">
              <w:rPr>
                <w:rFonts w:ascii="Arial" w:eastAsia="Times New Roman" w:hAnsi="Arial" w:cs="Arial"/>
                <w:sz w:val="18"/>
                <w:szCs w:val="18"/>
                <w:lang w:val="en-GB"/>
              </w:rPr>
              <w:t>941</w:t>
            </w:r>
            <w:r w:rsidRPr="006D2CD3">
              <w:rPr>
                <w:rFonts w:ascii="Arial" w:eastAsia="Times New Roman" w:hAnsi="Arial" w:cs="Arial"/>
                <w:sz w:val="18"/>
                <w:szCs w:val="18"/>
              </w:rPr>
              <w:t>,</w:t>
            </w:r>
            <w:r w:rsidRPr="006D2CD3">
              <w:rPr>
                <w:rFonts w:ascii="Arial" w:eastAsia="Times New Roman" w:hAnsi="Arial" w:cs="Arial"/>
                <w:sz w:val="18"/>
                <w:szCs w:val="18"/>
                <w:lang w:val="en-GB"/>
              </w:rPr>
              <w:t>531</w:t>
            </w:r>
          </w:p>
        </w:tc>
        <w:tc>
          <w:tcPr>
            <w:tcW w:w="1296" w:type="dxa"/>
            <w:tcBorders>
              <w:bottom w:val="single" w:sz="4" w:space="0" w:color="auto"/>
            </w:tcBorders>
            <w:shd w:val="clear" w:color="auto" w:fill="auto"/>
            <w:vAlign w:val="bottom"/>
          </w:tcPr>
          <w:p w14:paraId="2748F4D9" w14:textId="5C1AF4F0"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19,760,503</w:t>
            </w:r>
          </w:p>
        </w:tc>
        <w:tc>
          <w:tcPr>
            <w:tcW w:w="1296" w:type="dxa"/>
            <w:tcBorders>
              <w:bottom w:val="single" w:sz="4" w:space="0" w:color="auto"/>
            </w:tcBorders>
            <w:shd w:val="clear" w:color="auto" w:fill="auto"/>
            <w:vAlign w:val="bottom"/>
          </w:tcPr>
          <w:p w14:paraId="34E5EFB7" w14:textId="005C455B"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4</w:t>
            </w:r>
            <w:r w:rsidRPr="006D2CD3">
              <w:rPr>
                <w:rFonts w:ascii="Arial" w:eastAsia="Times New Roman" w:hAnsi="Arial" w:cs="Arial"/>
                <w:sz w:val="18"/>
                <w:szCs w:val="18"/>
              </w:rPr>
              <w:t>,</w:t>
            </w:r>
            <w:r w:rsidRPr="006D2CD3">
              <w:rPr>
                <w:rFonts w:ascii="Arial" w:eastAsia="Times New Roman" w:hAnsi="Arial" w:cs="Arial"/>
                <w:sz w:val="18"/>
                <w:szCs w:val="18"/>
                <w:lang w:val="en-GB"/>
              </w:rPr>
              <w:t>504</w:t>
            </w:r>
            <w:r w:rsidRPr="006D2CD3">
              <w:rPr>
                <w:rFonts w:ascii="Arial" w:eastAsia="Times New Roman" w:hAnsi="Arial" w:cs="Arial"/>
                <w:sz w:val="18"/>
                <w:szCs w:val="18"/>
              </w:rPr>
              <w:t>,</w:t>
            </w:r>
            <w:r w:rsidRPr="006D2CD3">
              <w:rPr>
                <w:rFonts w:ascii="Arial" w:eastAsia="Times New Roman" w:hAnsi="Arial" w:cs="Arial"/>
                <w:sz w:val="18"/>
                <w:szCs w:val="18"/>
                <w:lang w:val="en-GB"/>
              </w:rPr>
              <w:t>667</w:t>
            </w:r>
          </w:p>
        </w:tc>
        <w:tc>
          <w:tcPr>
            <w:tcW w:w="1296" w:type="dxa"/>
            <w:tcBorders>
              <w:bottom w:val="single" w:sz="4" w:space="0" w:color="auto"/>
            </w:tcBorders>
            <w:shd w:val="clear" w:color="auto" w:fill="auto"/>
            <w:vAlign w:val="bottom"/>
          </w:tcPr>
          <w:p w14:paraId="742A12DF" w14:textId="3BFFA54B"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8</w:t>
            </w:r>
            <w:r w:rsidRPr="006D2CD3">
              <w:rPr>
                <w:rFonts w:ascii="Arial" w:eastAsia="Times New Roman" w:hAnsi="Arial" w:cs="Arial"/>
                <w:sz w:val="18"/>
                <w:szCs w:val="18"/>
              </w:rPr>
              <w:t>,</w:t>
            </w:r>
            <w:r w:rsidRPr="006D2CD3">
              <w:rPr>
                <w:rFonts w:ascii="Arial" w:eastAsia="Times New Roman" w:hAnsi="Arial" w:cs="Arial"/>
                <w:sz w:val="18"/>
                <w:szCs w:val="18"/>
                <w:lang w:val="en-GB"/>
              </w:rPr>
              <w:t>007</w:t>
            </w:r>
            <w:r w:rsidRPr="006D2CD3">
              <w:rPr>
                <w:rFonts w:ascii="Arial" w:eastAsia="Times New Roman" w:hAnsi="Arial" w:cs="Arial"/>
                <w:sz w:val="18"/>
                <w:szCs w:val="18"/>
              </w:rPr>
              <w:t>,</w:t>
            </w:r>
            <w:r w:rsidRPr="006D2CD3">
              <w:rPr>
                <w:rFonts w:ascii="Arial" w:eastAsia="Times New Roman" w:hAnsi="Arial" w:cs="Arial"/>
                <w:sz w:val="18"/>
                <w:szCs w:val="18"/>
                <w:lang w:val="en-GB"/>
              </w:rPr>
              <w:t>282</w:t>
            </w:r>
          </w:p>
        </w:tc>
        <w:tc>
          <w:tcPr>
            <w:tcW w:w="1296" w:type="dxa"/>
            <w:tcBorders>
              <w:bottom w:val="single" w:sz="4" w:space="0" w:color="auto"/>
            </w:tcBorders>
            <w:shd w:val="clear" w:color="auto" w:fill="auto"/>
            <w:vAlign w:val="bottom"/>
          </w:tcPr>
          <w:p w14:paraId="0D22FB96" w14:textId="77BE9CF1"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7</w:t>
            </w:r>
            <w:r w:rsidRPr="006D2CD3">
              <w:rPr>
                <w:rFonts w:ascii="Arial" w:eastAsia="Times New Roman" w:hAnsi="Arial" w:cs="Arial"/>
                <w:sz w:val="18"/>
                <w:szCs w:val="18"/>
              </w:rPr>
              <w:t>,</w:t>
            </w:r>
            <w:r w:rsidRPr="006D2CD3">
              <w:rPr>
                <w:rFonts w:ascii="Arial" w:eastAsia="Times New Roman" w:hAnsi="Arial" w:cs="Arial"/>
                <w:sz w:val="18"/>
                <w:szCs w:val="18"/>
                <w:lang w:val="en-GB"/>
              </w:rPr>
              <w:t>384</w:t>
            </w:r>
            <w:r w:rsidRPr="006D2CD3">
              <w:rPr>
                <w:rFonts w:ascii="Arial" w:eastAsia="Times New Roman" w:hAnsi="Arial" w:cs="Arial"/>
                <w:sz w:val="18"/>
                <w:szCs w:val="18"/>
              </w:rPr>
              <w:t>,</w:t>
            </w:r>
            <w:r w:rsidRPr="006D2CD3">
              <w:rPr>
                <w:rFonts w:ascii="Arial" w:eastAsia="Times New Roman" w:hAnsi="Arial" w:cs="Arial"/>
                <w:sz w:val="18"/>
                <w:szCs w:val="18"/>
                <w:lang w:val="en-GB"/>
              </w:rPr>
              <w:t>901</w:t>
            </w:r>
            <w:r w:rsidRPr="006D2CD3">
              <w:rPr>
                <w:rFonts w:ascii="Arial" w:eastAsia="Times New Roman" w:hAnsi="Arial" w:cs="Arial"/>
                <w:sz w:val="18"/>
                <w:szCs w:val="18"/>
              </w:rPr>
              <w:t>,</w:t>
            </w:r>
            <w:r w:rsidRPr="006D2CD3">
              <w:rPr>
                <w:rFonts w:ascii="Arial" w:eastAsia="Times New Roman" w:hAnsi="Arial" w:cs="Arial"/>
                <w:sz w:val="18"/>
                <w:szCs w:val="18"/>
                <w:lang w:val="en-GB"/>
              </w:rPr>
              <w:t>290</w:t>
            </w:r>
          </w:p>
        </w:tc>
        <w:tc>
          <w:tcPr>
            <w:tcW w:w="1483" w:type="dxa"/>
            <w:tcBorders>
              <w:bottom w:val="single" w:sz="4" w:space="0" w:color="auto"/>
            </w:tcBorders>
            <w:shd w:val="clear" w:color="auto" w:fill="auto"/>
            <w:vAlign w:val="bottom"/>
          </w:tcPr>
          <w:p w14:paraId="121A65AA" w14:textId="64412F9B" w:rsidR="00C6315A" w:rsidRPr="006D2CD3" w:rsidRDefault="00C6315A" w:rsidP="00C6315A">
            <w:pPr>
              <w:ind w:right="-72"/>
              <w:jc w:val="right"/>
              <w:rPr>
                <w:rFonts w:ascii="Arial" w:eastAsia="Times New Roman" w:hAnsi="Arial" w:cs="Arial"/>
                <w:sz w:val="18"/>
                <w:szCs w:val="18"/>
              </w:rPr>
            </w:pPr>
            <w:r w:rsidRPr="006D2CD3">
              <w:rPr>
                <w:rFonts w:ascii="Arial" w:eastAsia="Times New Roman" w:hAnsi="Arial" w:cs="Arial"/>
                <w:sz w:val="18"/>
                <w:szCs w:val="18"/>
                <w:lang w:val="en-GB"/>
              </w:rPr>
              <w:t>11</w:t>
            </w:r>
            <w:r w:rsidRPr="006D2CD3">
              <w:rPr>
                <w:rFonts w:ascii="Arial" w:eastAsia="Times New Roman" w:hAnsi="Arial" w:cs="Arial"/>
                <w:sz w:val="18"/>
                <w:szCs w:val="18"/>
              </w:rPr>
              <w:t>,</w:t>
            </w:r>
            <w:r w:rsidRPr="006D2CD3">
              <w:rPr>
                <w:rFonts w:ascii="Arial" w:eastAsia="Times New Roman" w:hAnsi="Arial" w:cs="Arial"/>
                <w:sz w:val="18"/>
                <w:szCs w:val="18"/>
                <w:lang w:val="en-GB"/>
              </w:rPr>
              <w:t>362</w:t>
            </w:r>
            <w:r w:rsidRPr="006D2CD3">
              <w:rPr>
                <w:rFonts w:ascii="Arial" w:eastAsia="Times New Roman" w:hAnsi="Arial" w:cs="Arial"/>
                <w:sz w:val="18"/>
                <w:szCs w:val="18"/>
              </w:rPr>
              <w:t>,</w:t>
            </w:r>
            <w:r w:rsidRPr="006D2CD3">
              <w:rPr>
                <w:rFonts w:ascii="Arial" w:eastAsia="Times New Roman" w:hAnsi="Arial" w:cs="Arial"/>
                <w:sz w:val="18"/>
                <w:szCs w:val="18"/>
                <w:lang w:val="en-GB"/>
              </w:rPr>
              <w:t>224</w:t>
            </w:r>
            <w:r w:rsidRPr="006D2CD3">
              <w:rPr>
                <w:rFonts w:ascii="Arial" w:eastAsia="Times New Roman" w:hAnsi="Arial" w:cs="Arial"/>
                <w:sz w:val="18"/>
                <w:szCs w:val="18"/>
              </w:rPr>
              <w:t>,</w:t>
            </w:r>
            <w:r w:rsidRPr="006D2CD3">
              <w:rPr>
                <w:rFonts w:ascii="Arial" w:eastAsia="Times New Roman" w:hAnsi="Arial" w:cs="Arial"/>
                <w:sz w:val="18"/>
                <w:szCs w:val="18"/>
                <w:lang w:val="en-GB"/>
              </w:rPr>
              <w:t>564</w:t>
            </w:r>
          </w:p>
        </w:tc>
      </w:tr>
      <w:tr w:rsidR="006D2CD3" w:rsidRPr="006D2CD3" w14:paraId="114DE2AA" w14:textId="77777777" w:rsidTr="0E7B0FB2">
        <w:tc>
          <w:tcPr>
            <w:tcW w:w="3573" w:type="dxa"/>
            <w:shd w:val="clear" w:color="auto" w:fill="auto"/>
            <w:vAlign w:val="bottom"/>
          </w:tcPr>
          <w:p w14:paraId="301A9EE9" w14:textId="77777777" w:rsidR="00C6315A" w:rsidRPr="006D2CD3" w:rsidRDefault="00C6315A" w:rsidP="00C6315A">
            <w:pPr>
              <w:tabs>
                <w:tab w:val="left" w:pos="5812"/>
              </w:tabs>
              <w:ind w:left="-86" w:right="-72"/>
              <w:jc w:val="left"/>
              <w:rPr>
                <w:rFonts w:ascii="Arial" w:hAnsi="Arial" w:cs="Arial"/>
                <w:b/>
                <w:bCs/>
                <w:spacing w:val="-4"/>
                <w:sz w:val="18"/>
                <w:szCs w:val="18"/>
              </w:rPr>
            </w:pPr>
          </w:p>
        </w:tc>
        <w:tc>
          <w:tcPr>
            <w:tcW w:w="1415" w:type="dxa"/>
            <w:tcBorders>
              <w:top w:val="single" w:sz="4" w:space="0" w:color="auto"/>
            </w:tcBorders>
            <w:shd w:val="clear" w:color="auto" w:fill="auto"/>
            <w:vAlign w:val="bottom"/>
          </w:tcPr>
          <w:p w14:paraId="084F23F8" w14:textId="77777777" w:rsidR="00C6315A" w:rsidRPr="006D2CD3" w:rsidRDefault="00C6315A" w:rsidP="00C6315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5F2393F8" w14:textId="77777777" w:rsidR="00C6315A" w:rsidRPr="006D2CD3" w:rsidRDefault="00C6315A" w:rsidP="00C6315A">
            <w:pPr>
              <w:ind w:right="-72"/>
              <w:jc w:val="right"/>
              <w:rPr>
                <w:rFonts w:ascii="Arial" w:eastAsia="Times New Roman" w:hAnsi="Arial" w:cs="Arial"/>
                <w:sz w:val="18"/>
                <w:szCs w:val="18"/>
              </w:rPr>
            </w:pPr>
          </w:p>
        </w:tc>
        <w:tc>
          <w:tcPr>
            <w:tcW w:w="1429" w:type="dxa"/>
            <w:tcBorders>
              <w:top w:val="single" w:sz="4" w:space="0" w:color="auto"/>
            </w:tcBorders>
            <w:shd w:val="clear" w:color="auto" w:fill="auto"/>
            <w:vAlign w:val="bottom"/>
          </w:tcPr>
          <w:p w14:paraId="72F077BE" w14:textId="77777777" w:rsidR="00C6315A" w:rsidRPr="006D2CD3" w:rsidRDefault="00C6315A" w:rsidP="00C6315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0E2EAE62" w14:textId="77777777" w:rsidR="00C6315A" w:rsidRPr="006D2CD3" w:rsidRDefault="00C6315A" w:rsidP="00C6315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FE4B0E8" w14:textId="77777777" w:rsidR="00C6315A" w:rsidRPr="006D2CD3" w:rsidRDefault="00C6315A" w:rsidP="00C6315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73637CCF" w14:textId="77777777" w:rsidR="00C6315A" w:rsidRPr="006D2CD3" w:rsidRDefault="00C6315A" w:rsidP="00C6315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4AB80ACF" w14:textId="77777777" w:rsidR="00C6315A" w:rsidRPr="006D2CD3" w:rsidRDefault="00C6315A" w:rsidP="00C6315A">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1183798C" w14:textId="77777777" w:rsidR="00C6315A" w:rsidRPr="006D2CD3" w:rsidRDefault="00C6315A" w:rsidP="00C6315A">
            <w:pPr>
              <w:ind w:right="-72"/>
              <w:jc w:val="right"/>
              <w:rPr>
                <w:rFonts w:ascii="Arial" w:eastAsia="Times New Roman" w:hAnsi="Arial" w:cs="Arial"/>
                <w:sz w:val="18"/>
                <w:szCs w:val="18"/>
              </w:rPr>
            </w:pPr>
          </w:p>
        </w:tc>
        <w:tc>
          <w:tcPr>
            <w:tcW w:w="1483" w:type="dxa"/>
            <w:tcBorders>
              <w:top w:val="single" w:sz="4" w:space="0" w:color="auto"/>
            </w:tcBorders>
            <w:shd w:val="clear" w:color="auto" w:fill="auto"/>
            <w:vAlign w:val="bottom"/>
          </w:tcPr>
          <w:p w14:paraId="7BDABB3C" w14:textId="77777777" w:rsidR="00C6315A" w:rsidRPr="006D2CD3" w:rsidRDefault="00C6315A" w:rsidP="00C6315A">
            <w:pPr>
              <w:ind w:right="-72"/>
              <w:jc w:val="right"/>
              <w:rPr>
                <w:rFonts w:ascii="Arial" w:eastAsia="Times New Roman" w:hAnsi="Arial" w:cs="Arial"/>
                <w:sz w:val="18"/>
                <w:szCs w:val="18"/>
              </w:rPr>
            </w:pPr>
          </w:p>
        </w:tc>
      </w:tr>
      <w:tr w:rsidR="006D2CD3" w:rsidRPr="006D2CD3" w14:paraId="4B481793" w14:textId="77777777" w:rsidTr="0E7B0FB2">
        <w:tc>
          <w:tcPr>
            <w:tcW w:w="3573" w:type="dxa"/>
            <w:shd w:val="clear" w:color="auto" w:fill="auto"/>
            <w:vAlign w:val="bottom"/>
          </w:tcPr>
          <w:p w14:paraId="73FD3C97" w14:textId="5AF87DBD" w:rsidR="00C6315A" w:rsidRPr="006D2CD3" w:rsidRDefault="00C6315A" w:rsidP="00C6315A">
            <w:pPr>
              <w:tabs>
                <w:tab w:val="left" w:pos="5812"/>
              </w:tabs>
              <w:ind w:left="-86" w:right="-72"/>
              <w:jc w:val="left"/>
              <w:rPr>
                <w:rFonts w:ascii="Arial" w:hAnsi="Arial" w:cs="Arial"/>
                <w:b/>
                <w:bCs/>
                <w:spacing w:val="-4"/>
                <w:sz w:val="18"/>
                <w:szCs w:val="18"/>
              </w:rPr>
            </w:pPr>
            <w:r w:rsidRPr="006D2CD3">
              <w:rPr>
                <w:rFonts w:ascii="Arial" w:hAnsi="Arial" w:cs="Arial"/>
                <w:b/>
                <w:bCs/>
                <w:spacing w:val="-4"/>
                <w:sz w:val="18"/>
                <w:szCs w:val="18"/>
              </w:rPr>
              <w:t xml:space="preserve">For the year ended </w:t>
            </w:r>
            <w:r w:rsidRPr="006D2CD3">
              <w:rPr>
                <w:rFonts w:ascii="Arial" w:hAnsi="Arial" w:cs="Arial"/>
                <w:b/>
                <w:bCs/>
                <w:spacing w:val="-4"/>
                <w:sz w:val="18"/>
                <w:szCs w:val="18"/>
                <w:lang w:val="en-GB"/>
              </w:rPr>
              <w:t>31</w:t>
            </w:r>
            <w:r w:rsidRPr="006D2CD3">
              <w:rPr>
                <w:rFonts w:ascii="Arial" w:hAnsi="Arial" w:cs="Arial"/>
                <w:b/>
                <w:bCs/>
                <w:spacing w:val="-4"/>
                <w:sz w:val="18"/>
                <w:szCs w:val="18"/>
              </w:rPr>
              <w:t xml:space="preserve"> December </w:t>
            </w:r>
            <w:r w:rsidRPr="006D2CD3">
              <w:rPr>
                <w:rFonts w:ascii="Arial" w:hAnsi="Arial" w:cs="Arial"/>
                <w:b/>
                <w:bCs/>
                <w:spacing w:val="-4"/>
                <w:sz w:val="18"/>
                <w:szCs w:val="18"/>
                <w:lang w:val="en-GB"/>
              </w:rPr>
              <w:t>2023</w:t>
            </w:r>
          </w:p>
        </w:tc>
        <w:tc>
          <w:tcPr>
            <w:tcW w:w="1415" w:type="dxa"/>
            <w:shd w:val="clear" w:color="auto" w:fill="auto"/>
            <w:vAlign w:val="bottom"/>
          </w:tcPr>
          <w:p w14:paraId="550A6CD5" w14:textId="77777777" w:rsidR="00C6315A" w:rsidRPr="006D2CD3" w:rsidRDefault="00C6315A" w:rsidP="00C6315A">
            <w:pPr>
              <w:ind w:right="-72"/>
              <w:jc w:val="right"/>
              <w:rPr>
                <w:rFonts w:ascii="Arial" w:eastAsia="Times New Roman" w:hAnsi="Arial" w:cs="Arial"/>
                <w:sz w:val="18"/>
                <w:szCs w:val="18"/>
              </w:rPr>
            </w:pPr>
          </w:p>
        </w:tc>
        <w:tc>
          <w:tcPr>
            <w:tcW w:w="1296" w:type="dxa"/>
            <w:shd w:val="clear" w:color="auto" w:fill="auto"/>
            <w:vAlign w:val="bottom"/>
          </w:tcPr>
          <w:p w14:paraId="0BFE0A83" w14:textId="77777777" w:rsidR="00C6315A" w:rsidRPr="006D2CD3" w:rsidRDefault="00C6315A" w:rsidP="00C6315A">
            <w:pPr>
              <w:ind w:right="-72"/>
              <w:jc w:val="right"/>
              <w:rPr>
                <w:rFonts w:ascii="Arial" w:eastAsia="Times New Roman" w:hAnsi="Arial" w:cs="Arial"/>
                <w:sz w:val="18"/>
                <w:szCs w:val="18"/>
              </w:rPr>
            </w:pPr>
          </w:p>
        </w:tc>
        <w:tc>
          <w:tcPr>
            <w:tcW w:w="1429" w:type="dxa"/>
            <w:shd w:val="clear" w:color="auto" w:fill="auto"/>
            <w:vAlign w:val="bottom"/>
          </w:tcPr>
          <w:p w14:paraId="2BE602FB" w14:textId="77777777" w:rsidR="00C6315A" w:rsidRPr="006D2CD3" w:rsidRDefault="00C6315A" w:rsidP="00C6315A">
            <w:pPr>
              <w:ind w:right="-72"/>
              <w:jc w:val="right"/>
              <w:rPr>
                <w:rFonts w:ascii="Arial" w:eastAsia="Times New Roman" w:hAnsi="Arial" w:cs="Arial"/>
                <w:sz w:val="18"/>
                <w:szCs w:val="18"/>
              </w:rPr>
            </w:pPr>
          </w:p>
        </w:tc>
        <w:tc>
          <w:tcPr>
            <w:tcW w:w="1296" w:type="dxa"/>
            <w:shd w:val="clear" w:color="auto" w:fill="auto"/>
            <w:vAlign w:val="bottom"/>
          </w:tcPr>
          <w:p w14:paraId="320D2449" w14:textId="77777777" w:rsidR="00C6315A" w:rsidRPr="006D2CD3" w:rsidRDefault="00C6315A" w:rsidP="00C6315A">
            <w:pPr>
              <w:ind w:right="-72"/>
              <w:jc w:val="right"/>
              <w:rPr>
                <w:rFonts w:ascii="Arial" w:eastAsia="Times New Roman" w:hAnsi="Arial" w:cs="Arial"/>
                <w:sz w:val="18"/>
                <w:szCs w:val="18"/>
              </w:rPr>
            </w:pPr>
          </w:p>
        </w:tc>
        <w:tc>
          <w:tcPr>
            <w:tcW w:w="1296" w:type="dxa"/>
            <w:shd w:val="clear" w:color="auto" w:fill="auto"/>
            <w:vAlign w:val="bottom"/>
          </w:tcPr>
          <w:p w14:paraId="3D35DAD6" w14:textId="77777777" w:rsidR="00C6315A" w:rsidRPr="006D2CD3" w:rsidRDefault="00C6315A" w:rsidP="00C6315A">
            <w:pPr>
              <w:ind w:right="-72"/>
              <w:jc w:val="right"/>
              <w:rPr>
                <w:rFonts w:ascii="Arial" w:eastAsia="Times New Roman" w:hAnsi="Arial" w:cs="Arial"/>
                <w:sz w:val="18"/>
                <w:szCs w:val="18"/>
              </w:rPr>
            </w:pPr>
          </w:p>
        </w:tc>
        <w:tc>
          <w:tcPr>
            <w:tcW w:w="1296" w:type="dxa"/>
            <w:shd w:val="clear" w:color="auto" w:fill="auto"/>
            <w:vAlign w:val="bottom"/>
          </w:tcPr>
          <w:p w14:paraId="5619272C" w14:textId="77777777" w:rsidR="00C6315A" w:rsidRPr="006D2CD3" w:rsidRDefault="00C6315A" w:rsidP="00C6315A">
            <w:pPr>
              <w:ind w:right="-72"/>
              <w:jc w:val="right"/>
              <w:rPr>
                <w:rFonts w:ascii="Arial" w:eastAsia="Times New Roman" w:hAnsi="Arial" w:cs="Arial"/>
                <w:sz w:val="18"/>
                <w:szCs w:val="18"/>
              </w:rPr>
            </w:pPr>
          </w:p>
        </w:tc>
        <w:tc>
          <w:tcPr>
            <w:tcW w:w="1296" w:type="dxa"/>
            <w:shd w:val="clear" w:color="auto" w:fill="auto"/>
            <w:vAlign w:val="bottom"/>
          </w:tcPr>
          <w:p w14:paraId="1E009E40" w14:textId="77777777" w:rsidR="00C6315A" w:rsidRPr="006D2CD3" w:rsidRDefault="00C6315A" w:rsidP="00C6315A">
            <w:pPr>
              <w:ind w:right="-72"/>
              <w:jc w:val="right"/>
              <w:rPr>
                <w:rFonts w:ascii="Arial" w:eastAsia="Times New Roman" w:hAnsi="Arial" w:cs="Arial"/>
                <w:sz w:val="18"/>
                <w:szCs w:val="18"/>
              </w:rPr>
            </w:pPr>
          </w:p>
        </w:tc>
        <w:tc>
          <w:tcPr>
            <w:tcW w:w="1296" w:type="dxa"/>
            <w:shd w:val="clear" w:color="auto" w:fill="auto"/>
            <w:vAlign w:val="bottom"/>
          </w:tcPr>
          <w:p w14:paraId="18C3B9DF" w14:textId="77777777" w:rsidR="00C6315A" w:rsidRPr="006D2CD3" w:rsidRDefault="00C6315A" w:rsidP="00C6315A">
            <w:pPr>
              <w:ind w:right="-72"/>
              <w:jc w:val="right"/>
              <w:rPr>
                <w:rFonts w:ascii="Arial" w:eastAsia="Times New Roman" w:hAnsi="Arial" w:cs="Arial"/>
                <w:sz w:val="18"/>
                <w:szCs w:val="18"/>
              </w:rPr>
            </w:pPr>
          </w:p>
        </w:tc>
        <w:tc>
          <w:tcPr>
            <w:tcW w:w="1483" w:type="dxa"/>
            <w:shd w:val="clear" w:color="auto" w:fill="auto"/>
            <w:vAlign w:val="bottom"/>
          </w:tcPr>
          <w:p w14:paraId="27BE5177" w14:textId="77777777" w:rsidR="00C6315A" w:rsidRPr="006D2CD3" w:rsidRDefault="00C6315A" w:rsidP="00C6315A">
            <w:pPr>
              <w:ind w:right="-72"/>
              <w:jc w:val="right"/>
              <w:rPr>
                <w:rFonts w:ascii="Arial" w:eastAsia="Times New Roman" w:hAnsi="Arial" w:cs="Arial"/>
                <w:sz w:val="18"/>
                <w:szCs w:val="18"/>
              </w:rPr>
            </w:pPr>
          </w:p>
        </w:tc>
      </w:tr>
      <w:tr w:rsidR="006D2CD3" w:rsidRPr="006D2CD3" w14:paraId="25D108EB" w14:textId="77777777" w:rsidTr="0E7B0FB2">
        <w:tc>
          <w:tcPr>
            <w:tcW w:w="3573" w:type="dxa"/>
            <w:shd w:val="clear" w:color="auto" w:fill="auto"/>
            <w:vAlign w:val="bottom"/>
          </w:tcPr>
          <w:p w14:paraId="27BD37F9" w14:textId="77777777" w:rsidR="00C6315A" w:rsidRPr="006D2CD3" w:rsidRDefault="00C6315A" w:rsidP="00C6315A">
            <w:pPr>
              <w:tabs>
                <w:tab w:val="left" w:pos="5812"/>
              </w:tabs>
              <w:ind w:left="-86" w:right="-72"/>
              <w:jc w:val="left"/>
              <w:rPr>
                <w:rFonts w:ascii="Arial" w:hAnsi="Arial" w:cs="Arial"/>
                <w:spacing w:val="-4"/>
                <w:sz w:val="18"/>
                <w:szCs w:val="18"/>
              </w:rPr>
            </w:pPr>
            <w:r w:rsidRPr="006D2CD3">
              <w:rPr>
                <w:rFonts w:ascii="Arial" w:hAnsi="Arial" w:cs="Arial"/>
                <w:spacing w:val="-4"/>
                <w:sz w:val="18"/>
                <w:szCs w:val="18"/>
              </w:rPr>
              <w:t>Opening net book amount</w:t>
            </w:r>
          </w:p>
        </w:tc>
        <w:tc>
          <w:tcPr>
            <w:tcW w:w="1415" w:type="dxa"/>
            <w:shd w:val="clear" w:color="auto" w:fill="auto"/>
          </w:tcPr>
          <w:p w14:paraId="21190F92" w14:textId="15178788" w:rsidR="00C6315A" w:rsidRPr="006D2CD3" w:rsidRDefault="00C6315A" w:rsidP="00660D5C">
            <w:pPr>
              <w:tabs>
                <w:tab w:val="left" w:pos="5812"/>
              </w:tabs>
              <w:ind w:right="-72" w:firstLine="142"/>
              <w:jc w:val="right"/>
              <w:rPr>
                <w:rFonts w:ascii="Arial" w:hAnsi="Arial" w:cs="Arial"/>
                <w:sz w:val="18"/>
                <w:szCs w:val="18"/>
              </w:rPr>
            </w:pPr>
            <w:r w:rsidRPr="006D2CD3">
              <w:rPr>
                <w:rFonts w:ascii="Arial" w:hAnsi="Arial" w:cs="Arial"/>
                <w:sz w:val="18"/>
                <w:szCs w:val="18"/>
              </w:rPr>
              <w:t>646,292,839</w:t>
            </w:r>
          </w:p>
        </w:tc>
        <w:tc>
          <w:tcPr>
            <w:tcW w:w="1296" w:type="dxa"/>
            <w:shd w:val="clear" w:color="auto" w:fill="auto"/>
          </w:tcPr>
          <w:p w14:paraId="59770BC9" w14:textId="07EA0049" w:rsidR="00C6315A" w:rsidRPr="006D2CD3" w:rsidRDefault="00C6315A" w:rsidP="00660D5C">
            <w:pPr>
              <w:tabs>
                <w:tab w:val="left" w:pos="5812"/>
              </w:tabs>
              <w:ind w:right="-72"/>
              <w:jc w:val="right"/>
              <w:rPr>
                <w:rFonts w:ascii="Arial" w:hAnsi="Arial" w:cs="Arial"/>
                <w:sz w:val="18"/>
                <w:szCs w:val="18"/>
              </w:rPr>
            </w:pPr>
            <w:r w:rsidRPr="006D2CD3">
              <w:rPr>
                <w:rFonts w:ascii="Arial" w:hAnsi="Arial" w:cs="Arial"/>
                <w:sz w:val="18"/>
                <w:szCs w:val="18"/>
              </w:rPr>
              <w:t>68,977,407</w:t>
            </w:r>
          </w:p>
        </w:tc>
        <w:tc>
          <w:tcPr>
            <w:tcW w:w="1429" w:type="dxa"/>
            <w:shd w:val="clear" w:color="auto" w:fill="auto"/>
          </w:tcPr>
          <w:p w14:paraId="470BFD41" w14:textId="6B903802" w:rsidR="00C6315A" w:rsidRPr="006D2CD3" w:rsidRDefault="00C6315A" w:rsidP="00660D5C">
            <w:pPr>
              <w:tabs>
                <w:tab w:val="left" w:pos="5812"/>
              </w:tabs>
              <w:ind w:right="-72"/>
              <w:jc w:val="right"/>
              <w:rPr>
                <w:rFonts w:ascii="Arial" w:hAnsi="Arial" w:cs="Arial"/>
                <w:sz w:val="18"/>
                <w:szCs w:val="18"/>
              </w:rPr>
            </w:pPr>
            <w:r w:rsidRPr="006D2CD3">
              <w:rPr>
                <w:rFonts w:ascii="Arial" w:hAnsi="Arial" w:cs="Arial"/>
                <w:sz w:val="18"/>
                <w:szCs w:val="18"/>
              </w:rPr>
              <w:t>3,220,839,045</w:t>
            </w:r>
          </w:p>
        </w:tc>
        <w:tc>
          <w:tcPr>
            <w:tcW w:w="1296" w:type="dxa"/>
            <w:shd w:val="clear" w:color="auto" w:fill="auto"/>
          </w:tcPr>
          <w:p w14:paraId="31FF7B49" w14:textId="1B09D101" w:rsidR="00C6315A" w:rsidRPr="006D2CD3" w:rsidRDefault="00C6315A" w:rsidP="00660D5C">
            <w:pPr>
              <w:tabs>
                <w:tab w:val="left" w:pos="5812"/>
              </w:tabs>
              <w:ind w:right="-72"/>
              <w:jc w:val="right"/>
              <w:rPr>
                <w:rFonts w:ascii="Arial" w:hAnsi="Arial" w:cs="Arial"/>
                <w:sz w:val="18"/>
                <w:szCs w:val="18"/>
              </w:rPr>
            </w:pPr>
            <w:r w:rsidRPr="006D2CD3">
              <w:rPr>
                <w:rFonts w:ascii="Arial" w:hAnsi="Arial" w:cs="Arial"/>
                <w:sz w:val="18"/>
                <w:szCs w:val="18"/>
              </w:rPr>
              <w:t>8,941,531</w:t>
            </w:r>
          </w:p>
        </w:tc>
        <w:tc>
          <w:tcPr>
            <w:tcW w:w="1296" w:type="dxa"/>
            <w:shd w:val="clear" w:color="auto" w:fill="auto"/>
          </w:tcPr>
          <w:p w14:paraId="31295CBD" w14:textId="431AF4BB" w:rsidR="00C6315A" w:rsidRPr="006D2CD3" w:rsidRDefault="00C6315A" w:rsidP="00660D5C">
            <w:pPr>
              <w:tabs>
                <w:tab w:val="left" w:pos="5812"/>
              </w:tabs>
              <w:ind w:right="-72"/>
              <w:jc w:val="right"/>
              <w:rPr>
                <w:rFonts w:ascii="Arial" w:hAnsi="Arial" w:cs="Arial"/>
                <w:sz w:val="18"/>
                <w:szCs w:val="18"/>
              </w:rPr>
            </w:pPr>
            <w:r w:rsidRPr="006D2CD3">
              <w:rPr>
                <w:rFonts w:ascii="Arial" w:hAnsi="Arial" w:cs="Arial"/>
                <w:sz w:val="18"/>
                <w:szCs w:val="18"/>
              </w:rPr>
              <w:t>19,760,503</w:t>
            </w:r>
          </w:p>
        </w:tc>
        <w:tc>
          <w:tcPr>
            <w:tcW w:w="1296" w:type="dxa"/>
            <w:shd w:val="clear" w:color="auto" w:fill="auto"/>
          </w:tcPr>
          <w:p w14:paraId="1AD78180" w14:textId="2BB5FCC0" w:rsidR="00C6315A" w:rsidRPr="006D2CD3" w:rsidRDefault="00C6315A" w:rsidP="00660D5C">
            <w:pPr>
              <w:tabs>
                <w:tab w:val="left" w:pos="5812"/>
              </w:tabs>
              <w:ind w:right="-72"/>
              <w:jc w:val="right"/>
              <w:rPr>
                <w:rFonts w:ascii="Arial" w:hAnsi="Arial" w:cs="Arial"/>
                <w:sz w:val="18"/>
                <w:szCs w:val="18"/>
              </w:rPr>
            </w:pPr>
            <w:r w:rsidRPr="006D2CD3">
              <w:rPr>
                <w:rFonts w:ascii="Arial" w:hAnsi="Arial" w:cs="Arial"/>
                <w:sz w:val="18"/>
                <w:szCs w:val="18"/>
              </w:rPr>
              <w:t>4,504,667</w:t>
            </w:r>
          </w:p>
        </w:tc>
        <w:tc>
          <w:tcPr>
            <w:tcW w:w="1296" w:type="dxa"/>
            <w:shd w:val="clear" w:color="auto" w:fill="auto"/>
          </w:tcPr>
          <w:p w14:paraId="588FBFE0" w14:textId="5666A190" w:rsidR="00C6315A" w:rsidRPr="006D2CD3" w:rsidRDefault="00C6315A" w:rsidP="00660D5C">
            <w:pPr>
              <w:tabs>
                <w:tab w:val="left" w:pos="5812"/>
              </w:tabs>
              <w:ind w:right="-72"/>
              <w:jc w:val="right"/>
              <w:rPr>
                <w:rFonts w:ascii="Arial" w:hAnsi="Arial" w:cs="Arial"/>
                <w:sz w:val="18"/>
                <w:szCs w:val="18"/>
              </w:rPr>
            </w:pPr>
            <w:r w:rsidRPr="006D2CD3">
              <w:rPr>
                <w:rFonts w:ascii="Arial" w:hAnsi="Arial" w:cs="Arial"/>
                <w:sz w:val="18"/>
                <w:szCs w:val="18"/>
              </w:rPr>
              <w:t>8,007,282</w:t>
            </w:r>
          </w:p>
        </w:tc>
        <w:tc>
          <w:tcPr>
            <w:tcW w:w="1296" w:type="dxa"/>
            <w:shd w:val="clear" w:color="auto" w:fill="auto"/>
          </w:tcPr>
          <w:p w14:paraId="1DC0CCF1" w14:textId="4F25F426" w:rsidR="00C6315A" w:rsidRPr="006D2CD3" w:rsidRDefault="00C6315A" w:rsidP="00660D5C">
            <w:pPr>
              <w:tabs>
                <w:tab w:val="left" w:pos="5812"/>
              </w:tabs>
              <w:ind w:right="-72"/>
              <w:jc w:val="right"/>
              <w:rPr>
                <w:rFonts w:ascii="Arial" w:hAnsi="Arial" w:cs="Arial"/>
                <w:sz w:val="18"/>
                <w:szCs w:val="18"/>
              </w:rPr>
            </w:pPr>
            <w:r w:rsidRPr="006D2CD3">
              <w:rPr>
                <w:rFonts w:ascii="Arial" w:hAnsi="Arial" w:cs="Arial"/>
                <w:sz w:val="18"/>
                <w:szCs w:val="18"/>
              </w:rPr>
              <w:t>7,384,901,290</w:t>
            </w:r>
          </w:p>
        </w:tc>
        <w:tc>
          <w:tcPr>
            <w:tcW w:w="1483" w:type="dxa"/>
            <w:shd w:val="clear" w:color="auto" w:fill="auto"/>
          </w:tcPr>
          <w:p w14:paraId="088307DB" w14:textId="7E1427FF" w:rsidR="00C6315A" w:rsidRPr="006D2CD3" w:rsidRDefault="00C6315A" w:rsidP="00660D5C">
            <w:pPr>
              <w:tabs>
                <w:tab w:val="left" w:pos="5812"/>
              </w:tabs>
              <w:ind w:left="-23" w:right="-72"/>
              <w:jc w:val="right"/>
              <w:rPr>
                <w:rFonts w:ascii="Arial" w:hAnsi="Arial" w:cs="Arial"/>
                <w:sz w:val="18"/>
                <w:szCs w:val="18"/>
              </w:rPr>
            </w:pPr>
            <w:r w:rsidRPr="006D2CD3">
              <w:rPr>
                <w:rFonts w:ascii="Arial" w:hAnsi="Arial" w:cs="Arial"/>
                <w:sz w:val="18"/>
                <w:szCs w:val="18"/>
              </w:rPr>
              <w:t>11,362,224,564</w:t>
            </w:r>
          </w:p>
        </w:tc>
      </w:tr>
      <w:tr w:rsidR="006D2CD3" w:rsidRPr="006D2CD3" w14:paraId="2FEB5283" w14:textId="77777777" w:rsidTr="0E7B0FB2">
        <w:tc>
          <w:tcPr>
            <w:tcW w:w="3573" w:type="dxa"/>
            <w:shd w:val="clear" w:color="auto" w:fill="auto"/>
            <w:vAlign w:val="bottom"/>
          </w:tcPr>
          <w:p w14:paraId="5F4FE73A" w14:textId="44739E7F" w:rsidR="00C6315A" w:rsidRPr="006D2CD3" w:rsidRDefault="00C6315A" w:rsidP="00C6315A">
            <w:pPr>
              <w:tabs>
                <w:tab w:val="left" w:pos="5812"/>
              </w:tabs>
              <w:ind w:left="-86" w:right="-72"/>
              <w:jc w:val="left"/>
              <w:rPr>
                <w:rFonts w:ascii="Arial" w:hAnsi="Arial" w:cs="Arial"/>
                <w:spacing w:val="-4"/>
                <w:sz w:val="18"/>
                <w:szCs w:val="18"/>
              </w:rPr>
            </w:pPr>
            <w:r w:rsidRPr="006D2CD3">
              <w:rPr>
                <w:rFonts w:ascii="Arial" w:hAnsi="Arial" w:cs="Arial"/>
                <w:spacing w:val="-4"/>
                <w:sz w:val="18"/>
                <w:szCs w:val="18"/>
              </w:rPr>
              <w:t>Disposal of a subsidiary</w:t>
            </w:r>
          </w:p>
        </w:tc>
        <w:tc>
          <w:tcPr>
            <w:tcW w:w="1415" w:type="dxa"/>
            <w:shd w:val="clear" w:color="auto" w:fill="auto"/>
          </w:tcPr>
          <w:p w14:paraId="17667D54" w14:textId="62F53503" w:rsidR="00C6315A" w:rsidRPr="006D2CD3" w:rsidRDefault="00C6315A" w:rsidP="00660D5C">
            <w:pPr>
              <w:ind w:right="-72" w:firstLine="142"/>
              <w:jc w:val="right"/>
              <w:rPr>
                <w:rFonts w:ascii="Arial" w:eastAsia="Times New Roman" w:hAnsi="Arial" w:cs="Arial"/>
                <w:sz w:val="18"/>
                <w:szCs w:val="18"/>
                <w:lang w:val="en-GB"/>
              </w:rPr>
            </w:pPr>
            <w:r w:rsidRPr="006D2CD3">
              <w:rPr>
                <w:rFonts w:ascii="Arial" w:hAnsi="Arial" w:cs="Arial"/>
                <w:sz w:val="18"/>
                <w:szCs w:val="18"/>
              </w:rPr>
              <w:t>(267,614,194)</w:t>
            </w:r>
          </w:p>
        </w:tc>
        <w:tc>
          <w:tcPr>
            <w:tcW w:w="1296" w:type="dxa"/>
            <w:shd w:val="clear" w:color="auto" w:fill="auto"/>
          </w:tcPr>
          <w:p w14:paraId="51E2D083" w14:textId="30D49407"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429" w:type="dxa"/>
            <w:shd w:val="clear" w:color="auto" w:fill="auto"/>
          </w:tcPr>
          <w:p w14:paraId="056618FF" w14:textId="663F96E6"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(8,179,484,167)</w:t>
            </w:r>
          </w:p>
        </w:tc>
        <w:tc>
          <w:tcPr>
            <w:tcW w:w="1296" w:type="dxa"/>
            <w:shd w:val="clear" w:color="auto" w:fill="auto"/>
          </w:tcPr>
          <w:p w14:paraId="38D9953A" w14:textId="28362240"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0E3E9A74" w14:textId="29C11AC5" w:rsidR="00C6315A" w:rsidRPr="006D2CD3" w:rsidRDefault="00C6315A" w:rsidP="00660D5C">
            <w:pPr>
              <w:ind w:right="-72"/>
              <w:jc w:val="right"/>
              <w:rPr>
                <w:rFonts w:ascii="Arial" w:eastAsia="Times New Roman" w:hAnsi="Arial" w:cs="Arial"/>
                <w:sz w:val="18"/>
                <w:szCs w:val="18"/>
                <w:cs/>
                <w:lang w:val="en-GB"/>
              </w:rPr>
            </w:pPr>
            <w:r w:rsidRPr="006D2CD3">
              <w:rPr>
                <w:rFonts w:ascii="Arial" w:hAnsi="Arial" w:cs="Arial"/>
                <w:sz w:val="18"/>
                <w:szCs w:val="18"/>
              </w:rPr>
              <w:t>-</w:t>
            </w:r>
          </w:p>
        </w:tc>
        <w:tc>
          <w:tcPr>
            <w:tcW w:w="1296" w:type="dxa"/>
            <w:shd w:val="clear" w:color="auto" w:fill="auto"/>
          </w:tcPr>
          <w:p w14:paraId="12B81974" w14:textId="702CB60E"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(2,673,294)</w:t>
            </w:r>
          </w:p>
        </w:tc>
        <w:tc>
          <w:tcPr>
            <w:tcW w:w="1296" w:type="dxa"/>
            <w:shd w:val="clear" w:color="auto" w:fill="auto"/>
          </w:tcPr>
          <w:p w14:paraId="3BB52B4B" w14:textId="09D1C584" w:rsidR="00C6315A" w:rsidRPr="006D2CD3" w:rsidRDefault="00C6315A" w:rsidP="00660D5C">
            <w:pPr>
              <w:ind w:right="-72"/>
              <w:jc w:val="right"/>
              <w:rPr>
                <w:rFonts w:ascii="Arial" w:eastAsia="Times New Roman" w:hAnsi="Arial" w:cs="Arial"/>
                <w:sz w:val="18"/>
                <w:szCs w:val="18"/>
                <w:cs/>
                <w:lang w:val="en-GB"/>
              </w:rPr>
            </w:pPr>
            <w:r w:rsidRPr="006D2CD3">
              <w:rPr>
                <w:rFonts w:ascii="Arial" w:hAnsi="Arial" w:cs="Arial"/>
                <w:sz w:val="18"/>
                <w:szCs w:val="18"/>
              </w:rPr>
              <w:t>-</w:t>
            </w:r>
          </w:p>
        </w:tc>
        <w:tc>
          <w:tcPr>
            <w:tcW w:w="1296" w:type="dxa"/>
            <w:shd w:val="clear" w:color="auto" w:fill="auto"/>
          </w:tcPr>
          <w:p w14:paraId="304A9FE8" w14:textId="4F931891" w:rsidR="00C6315A" w:rsidRPr="006D2CD3" w:rsidRDefault="00C6315A" w:rsidP="00660D5C">
            <w:pPr>
              <w:ind w:right="-72"/>
              <w:jc w:val="right"/>
              <w:rPr>
                <w:rFonts w:ascii="Arial" w:eastAsia="Times New Roman" w:hAnsi="Arial" w:cs="Arial"/>
                <w:sz w:val="18"/>
                <w:szCs w:val="18"/>
                <w:cs/>
                <w:lang w:val="en-GB"/>
              </w:rPr>
            </w:pPr>
            <w:r w:rsidRPr="006D2CD3">
              <w:rPr>
                <w:rFonts w:ascii="Arial" w:hAnsi="Arial" w:cs="Arial"/>
                <w:sz w:val="18"/>
                <w:szCs w:val="18"/>
              </w:rPr>
              <w:t>(109,014,875)</w:t>
            </w:r>
          </w:p>
        </w:tc>
        <w:tc>
          <w:tcPr>
            <w:tcW w:w="1483" w:type="dxa"/>
            <w:shd w:val="clear" w:color="auto" w:fill="auto"/>
          </w:tcPr>
          <w:p w14:paraId="39E561F2" w14:textId="662B4C9E" w:rsidR="00C6315A" w:rsidRPr="006D2CD3" w:rsidRDefault="00C6315A" w:rsidP="00660D5C">
            <w:pPr>
              <w:ind w:left="-23" w:right="-72"/>
              <w:jc w:val="right"/>
              <w:rPr>
                <w:rFonts w:ascii="Arial" w:eastAsia="Times New Roman" w:hAnsi="Arial" w:cs="Arial"/>
                <w:sz w:val="18"/>
                <w:szCs w:val="18"/>
                <w:lang w:val="en-GB"/>
              </w:rPr>
            </w:pPr>
            <w:r w:rsidRPr="006D2CD3">
              <w:rPr>
                <w:rFonts w:ascii="Arial" w:hAnsi="Arial" w:cs="Arial"/>
                <w:sz w:val="18"/>
                <w:szCs w:val="18"/>
              </w:rPr>
              <w:t>(8,558,786,530)</w:t>
            </w:r>
          </w:p>
        </w:tc>
      </w:tr>
      <w:tr w:rsidR="006D2CD3" w:rsidRPr="006D2CD3" w14:paraId="3C767CED" w14:textId="77777777" w:rsidTr="0E7B0FB2">
        <w:tc>
          <w:tcPr>
            <w:tcW w:w="3573" w:type="dxa"/>
            <w:shd w:val="clear" w:color="auto" w:fill="auto"/>
            <w:vAlign w:val="bottom"/>
          </w:tcPr>
          <w:p w14:paraId="71C93E02" w14:textId="7653AD5A" w:rsidR="002667F9" w:rsidRPr="006D2CD3" w:rsidRDefault="002667F9" w:rsidP="002667F9">
            <w:pPr>
              <w:tabs>
                <w:tab w:val="left" w:pos="5812"/>
              </w:tabs>
              <w:ind w:left="-86" w:right="-72"/>
              <w:jc w:val="left"/>
              <w:rPr>
                <w:rFonts w:ascii="Arial" w:hAnsi="Arial" w:cs="Arial"/>
                <w:spacing w:val="-4"/>
                <w:sz w:val="18"/>
                <w:szCs w:val="18"/>
              </w:rPr>
            </w:pPr>
            <w:r w:rsidRPr="006D2CD3">
              <w:rPr>
                <w:rFonts w:ascii="Arial" w:hAnsi="Arial" w:cs="Arial"/>
                <w:spacing w:val="-4"/>
                <w:sz w:val="18"/>
                <w:szCs w:val="18"/>
              </w:rPr>
              <w:t>Additions</w:t>
            </w:r>
          </w:p>
        </w:tc>
        <w:tc>
          <w:tcPr>
            <w:tcW w:w="1415" w:type="dxa"/>
            <w:shd w:val="clear" w:color="auto" w:fill="auto"/>
          </w:tcPr>
          <w:p w14:paraId="505CCB6F" w14:textId="172F5E42" w:rsidR="002667F9" w:rsidRPr="006D2CD3" w:rsidRDefault="002667F9" w:rsidP="00660D5C">
            <w:pPr>
              <w:ind w:right="-72" w:firstLine="142"/>
              <w:jc w:val="right"/>
              <w:rPr>
                <w:rFonts w:ascii="Arial" w:eastAsia="Times New Roman" w:hAnsi="Arial" w:cs="Arial"/>
                <w:sz w:val="18"/>
                <w:szCs w:val="18"/>
                <w:cs/>
                <w:lang w:val="en-GB"/>
              </w:rPr>
            </w:pPr>
            <w:r w:rsidRPr="006D2CD3">
              <w:rPr>
                <w:rFonts w:ascii="Arial" w:hAnsi="Arial" w:cs="Arial"/>
                <w:sz w:val="18"/>
                <w:szCs w:val="18"/>
              </w:rPr>
              <w:t>93,323,516</w:t>
            </w:r>
          </w:p>
        </w:tc>
        <w:tc>
          <w:tcPr>
            <w:tcW w:w="1296" w:type="dxa"/>
            <w:shd w:val="clear" w:color="auto" w:fill="auto"/>
          </w:tcPr>
          <w:p w14:paraId="12F55325" w14:textId="1F2810B7"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2,140,954</w:t>
            </w:r>
          </w:p>
        </w:tc>
        <w:tc>
          <w:tcPr>
            <w:tcW w:w="1429" w:type="dxa"/>
            <w:shd w:val="clear" w:color="auto" w:fill="auto"/>
          </w:tcPr>
          <w:p w14:paraId="6883628B" w14:textId="69B16402"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20,962,164</w:t>
            </w:r>
          </w:p>
        </w:tc>
        <w:tc>
          <w:tcPr>
            <w:tcW w:w="1296" w:type="dxa"/>
            <w:shd w:val="clear" w:color="auto" w:fill="auto"/>
          </w:tcPr>
          <w:p w14:paraId="13685FDE" w14:textId="738EA87D"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286,000</w:t>
            </w:r>
          </w:p>
        </w:tc>
        <w:tc>
          <w:tcPr>
            <w:tcW w:w="1296" w:type="dxa"/>
            <w:shd w:val="clear" w:color="auto" w:fill="auto"/>
          </w:tcPr>
          <w:p w14:paraId="2632744F" w14:textId="0F82DADA"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9,931,333</w:t>
            </w:r>
          </w:p>
        </w:tc>
        <w:tc>
          <w:tcPr>
            <w:tcW w:w="1296" w:type="dxa"/>
            <w:shd w:val="clear" w:color="auto" w:fill="auto"/>
          </w:tcPr>
          <w:p w14:paraId="78A4B810" w14:textId="280AE837"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4,480,545</w:t>
            </w:r>
          </w:p>
        </w:tc>
        <w:tc>
          <w:tcPr>
            <w:tcW w:w="1296" w:type="dxa"/>
            <w:shd w:val="clear" w:color="auto" w:fill="auto"/>
          </w:tcPr>
          <w:p w14:paraId="623634F2" w14:textId="25F5D10B"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35,800</w:t>
            </w:r>
          </w:p>
        </w:tc>
        <w:tc>
          <w:tcPr>
            <w:tcW w:w="1296" w:type="dxa"/>
            <w:shd w:val="clear" w:color="auto" w:fill="auto"/>
          </w:tcPr>
          <w:p w14:paraId="549A20EC" w14:textId="4E5CC221"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1,772,137,968</w:t>
            </w:r>
          </w:p>
        </w:tc>
        <w:tc>
          <w:tcPr>
            <w:tcW w:w="1483" w:type="dxa"/>
            <w:shd w:val="clear" w:color="auto" w:fill="auto"/>
          </w:tcPr>
          <w:p w14:paraId="37EDE4FD" w14:textId="563AF785" w:rsidR="002667F9" w:rsidRPr="006D2CD3" w:rsidRDefault="002667F9" w:rsidP="00660D5C">
            <w:pPr>
              <w:ind w:left="-23" w:right="-72"/>
              <w:jc w:val="right"/>
              <w:rPr>
                <w:rFonts w:ascii="Arial" w:eastAsia="Times New Roman" w:hAnsi="Arial" w:cs="Arial"/>
                <w:sz w:val="18"/>
                <w:szCs w:val="18"/>
                <w:lang w:val="en-GB"/>
              </w:rPr>
            </w:pPr>
            <w:r w:rsidRPr="006D2CD3">
              <w:rPr>
                <w:rFonts w:ascii="Arial" w:hAnsi="Arial" w:cs="Arial"/>
                <w:sz w:val="18"/>
                <w:szCs w:val="18"/>
              </w:rPr>
              <w:t>1,903,298,280</w:t>
            </w:r>
          </w:p>
        </w:tc>
      </w:tr>
      <w:tr w:rsidR="006D2CD3" w:rsidRPr="006D2CD3" w14:paraId="460CCA85" w14:textId="77777777" w:rsidTr="0E7B0FB2">
        <w:tc>
          <w:tcPr>
            <w:tcW w:w="3573" w:type="dxa"/>
            <w:shd w:val="clear" w:color="auto" w:fill="auto"/>
            <w:vAlign w:val="bottom"/>
          </w:tcPr>
          <w:p w14:paraId="28A360B9" w14:textId="032E4F3C" w:rsidR="002667F9" w:rsidRPr="006D2CD3" w:rsidRDefault="002667F9" w:rsidP="002667F9">
            <w:pPr>
              <w:tabs>
                <w:tab w:val="left" w:pos="5812"/>
              </w:tabs>
              <w:ind w:left="-86" w:right="-72"/>
              <w:jc w:val="left"/>
              <w:rPr>
                <w:rFonts w:ascii="Arial" w:hAnsi="Arial" w:cs="Arial"/>
                <w:spacing w:val="-4"/>
                <w:sz w:val="18"/>
                <w:szCs w:val="18"/>
              </w:rPr>
            </w:pPr>
            <w:r w:rsidRPr="006D2CD3">
              <w:rPr>
                <w:rFonts w:ascii="Arial" w:hAnsi="Arial" w:cs="Arial"/>
                <w:spacing w:val="-4"/>
                <w:sz w:val="18"/>
                <w:szCs w:val="18"/>
              </w:rPr>
              <w:t>Write-off, net</w:t>
            </w:r>
          </w:p>
        </w:tc>
        <w:tc>
          <w:tcPr>
            <w:tcW w:w="1415" w:type="dxa"/>
            <w:shd w:val="clear" w:color="auto" w:fill="auto"/>
          </w:tcPr>
          <w:p w14:paraId="1EC25DC5" w14:textId="5C8B6216" w:rsidR="002667F9" w:rsidRPr="006D2CD3" w:rsidRDefault="002667F9" w:rsidP="00660D5C">
            <w:pPr>
              <w:ind w:right="-72" w:firstLine="14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219409C3" w14:textId="053AF594"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429" w:type="dxa"/>
            <w:shd w:val="clear" w:color="auto" w:fill="auto"/>
          </w:tcPr>
          <w:p w14:paraId="47474459" w14:textId="41EBED42"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(56,420,756)</w:t>
            </w:r>
          </w:p>
        </w:tc>
        <w:tc>
          <w:tcPr>
            <w:tcW w:w="1296" w:type="dxa"/>
            <w:shd w:val="clear" w:color="auto" w:fill="auto"/>
          </w:tcPr>
          <w:p w14:paraId="1415E140" w14:textId="12C1C37C"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266F22B4" w14:textId="2E75249E"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(56,236)</w:t>
            </w:r>
          </w:p>
        </w:tc>
        <w:tc>
          <w:tcPr>
            <w:tcW w:w="1296" w:type="dxa"/>
            <w:shd w:val="clear" w:color="auto" w:fill="auto"/>
          </w:tcPr>
          <w:p w14:paraId="10930DB0" w14:textId="5F0AA08E"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(23,018)</w:t>
            </w:r>
          </w:p>
        </w:tc>
        <w:tc>
          <w:tcPr>
            <w:tcW w:w="1296" w:type="dxa"/>
            <w:shd w:val="clear" w:color="auto" w:fill="auto"/>
          </w:tcPr>
          <w:p w14:paraId="7480D88C" w14:textId="35BE5BA7"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(342,675)</w:t>
            </w:r>
          </w:p>
        </w:tc>
        <w:tc>
          <w:tcPr>
            <w:tcW w:w="1296" w:type="dxa"/>
            <w:shd w:val="clear" w:color="auto" w:fill="auto"/>
          </w:tcPr>
          <w:p w14:paraId="0E007B3B" w14:textId="341B2A30"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483" w:type="dxa"/>
            <w:shd w:val="clear" w:color="auto" w:fill="auto"/>
          </w:tcPr>
          <w:p w14:paraId="43845063" w14:textId="112E51B3" w:rsidR="002667F9" w:rsidRPr="006D2CD3" w:rsidRDefault="002667F9" w:rsidP="00660D5C">
            <w:pPr>
              <w:ind w:left="-23" w:right="-72"/>
              <w:jc w:val="right"/>
              <w:rPr>
                <w:rFonts w:ascii="Arial" w:eastAsia="Times New Roman" w:hAnsi="Arial" w:cs="Arial"/>
                <w:sz w:val="18"/>
                <w:szCs w:val="18"/>
                <w:lang w:val="en-GB"/>
              </w:rPr>
            </w:pPr>
            <w:r w:rsidRPr="006D2CD3">
              <w:rPr>
                <w:rFonts w:ascii="Arial" w:hAnsi="Arial" w:cs="Arial"/>
                <w:sz w:val="18"/>
                <w:szCs w:val="18"/>
              </w:rPr>
              <w:t>(56,842,685)</w:t>
            </w:r>
          </w:p>
        </w:tc>
      </w:tr>
      <w:tr w:rsidR="006D2CD3" w:rsidRPr="006D2CD3" w14:paraId="61A1DAE1" w14:textId="77777777" w:rsidTr="0E7B0FB2">
        <w:tc>
          <w:tcPr>
            <w:tcW w:w="3573" w:type="dxa"/>
            <w:shd w:val="clear" w:color="auto" w:fill="auto"/>
            <w:vAlign w:val="bottom"/>
          </w:tcPr>
          <w:p w14:paraId="73C22103" w14:textId="22A255E3" w:rsidR="002667F9" w:rsidRPr="006D2CD3" w:rsidRDefault="002667F9" w:rsidP="002667F9">
            <w:pPr>
              <w:tabs>
                <w:tab w:val="left" w:pos="5812"/>
              </w:tabs>
              <w:ind w:left="-86" w:right="-72"/>
              <w:jc w:val="left"/>
              <w:rPr>
                <w:rFonts w:ascii="Arial" w:hAnsi="Arial" w:cs="Arial"/>
                <w:spacing w:val="-4"/>
                <w:sz w:val="18"/>
                <w:szCs w:val="18"/>
              </w:rPr>
            </w:pPr>
            <w:r w:rsidRPr="006D2CD3">
              <w:rPr>
                <w:rFonts w:ascii="Arial" w:hAnsi="Arial" w:cs="Arial"/>
                <w:spacing w:val="-4"/>
                <w:sz w:val="18"/>
                <w:szCs w:val="18"/>
              </w:rPr>
              <w:t>Transfer-in (out)</w:t>
            </w:r>
          </w:p>
        </w:tc>
        <w:tc>
          <w:tcPr>
            <w:tcW w:w="1415" w:type="dxa"/>
            <w:shd w:val="clear" w:color="auto" w:fill="auto"/>
          </w:tcPr>
          <w:p w14:paraId="797961FA" w14:textId="22650324" w:rsidR="002667F9" w:rsidRPr="006D2CD3" w:rsidRDefault="002667F9" w:rsidP="00660D5C">
            <w:pPr>
              <w:ind w:right="-72" w:firstLine="142"/>
              <w:jc w:val="right"/>
              <w:rPr>
                <w:rFonts w:ascii="Arial" w:eastAsia="Times New Roman" w:hAnsi="Arial" w:cs="Arial"/>
                <w:sz w:val="18"/>
                <w:szCs w:val="18"/>
                <w:lang w:val="en-GB"/>
              </w:rPr>
            </w:pPr>
            <w:r w:rsidRPr="006D2CD3">
              <w:rPr>
                <w:rFonts w:ascii="Arial" w:hAnsi="Arial" w:cs="Arial"/>
                <w:sz w:val="18"/>
                <w:szCs w:val="18"/>
              </w:rPr>
              <w:t>4,386,419</w:t>
            </w:r>
          </w:p>
        </w:tc>
        <w:tc>
          <w:tcPr>
            <w:tcW w:w="1296" w:type="dxa"/>
            <w:shd w:val="clear" w:color="auto" w:fill="auto"/>
          </w:tcPr>
          <w:p w14:paraId="40B0B79F" w14:textId="71DC6B7B"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429" w:type="dxa"/>
            <w:shd w:val="clear" w:color="auto" w:fill="auto"/>
          </w:tcPr>
          <w:p w14:paraId="568115B8" w14:textId="1236FAAB"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8,644,138,289</w:t>
            </w:r>
          </w:p>
        </w:tc>
        <w:tc>
          <w:tcPr>
            <w:tcW w:w="1296" w:type="dxa"/>
            <w:shd w:val="clear" w:color="auto" w:fill="auto"/>
          </w:tcPr>
          <w:p w14:paraId="312B0E35" w14:textId="13A23ECC"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5BCCE357" w14:textId="5D0DCAF6"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96,080</w:t>
            </w:r>
          </w:p>
        </w:tc>
        <w:tc>
          <w:tcPr>
            <w:tcW w:w="1296" w:type="dxa"/>
            <w:shd w:val="clear" w:color="auto" w:fill="auto"/>
          </w:tcPr>
          <w:p w14:paraId="5E3A6382" w14:textId="52A56805"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01086971" w14:textId="0C2B8A73"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3AC1C727" w14:textId="7D6B1A3E" w:rsidR="002667F9" w:rsidRPr="006D2CD3" w:rsidRDefault="002667F9" w:rsidP="00660D5C">
            <w:pPr>
              <w:ind w:right="-72"/>
              <w:jc w:val="right"/>
              <w:rPr>
                <w:rFonts w:ascii="Arial" w:eastAsia="Times New Roman" w:hAnsi="Arial" w:cs="Arial"/>
                <w:spacing w:val="-8"/>
                <w:sz w:val="18"/>
                <w:szCs w:val="18"/>
                <w:lang w:val="en-GB"/>
              </w:rPr>
            </w:pPr>
            <w:r w:rsidRPr="006D2CD3">
              <w:rPr>
                <w:rFonts w:ascii="Arial" w:hAnsi="Arial" w:cs="Arial"/>
                <w:spacing w:val="-8"/>
                <w:sz w:val="18"/>
                <w:szCs w:val="18"/>
              </w:rPr>
              <w:t>(8,651,311,888)</w:t>
            </w:r>
          </w:p>
        </w:tc>
        <w:tc>
          <w:tcPr>
            <w:tcW w:w="1483" w:type="dxa"/>
            <w:shd w:val="clear" w:color="auto" w:fill="auto"/>
          </w:tcPr>
          <w:p w14:paraId="3701F85D" w14:textId="10DAACC5" w:rsidR="002667F9" w:rsidRPr="006D2CD3" w:rsidRDefault="002667F9" w:rsidP="00660D5C">
            <w:pPr>
              <w:ind w:left="-23" w:right="-72"/>
              <w:jc w:val="right"/>
              <w:rPr>
                <w:rFonts w:ascii="Arial" w:eastAsia="Times New Roman" w:hAnsi="Arial" w:cs="Arial"/>
                <w:sz w:val="18"/>
                <w:szCs w:val="18"/>
                <w:lang w:val="en-GB"/>
              </w:rPr>
            </w:pPr>
            <w:r w:rsidRPr="006D2CD3">
              <w:rPr>
                <w:rFonts w:ascii="Arial" w:hAnsi="Arial" w:cs="Arial"/>
                <w:sz w:val="18"/>
                <w:szCs w:val="18"/>
              </w:rPr>
              <w:t>(2,691,100)</w:t>
            </w:r>
          </w:p>
        </w:tc>
      </w:tr>
      <w:tr w:rsidR="006D2CD3" w:rsidRPr="006D2CD3" w14:paraId="7CE038EB" w14:textId="77777777" w:rsidTr="0E7B0FB2">
        <w:tc>
          <w:tcPr>
            <w:tcW w:w="3573" w:type="dxa"/>
            <w:shd w:val="clear" w:color="auto" w:fill="auto"/>
            <w:vAlign w:val="bottom"/>
          </w:tcPr>
          <w:p w14:paraId="1956D470" w14:textId="48C5BBEF" w:rsidR="002667F9" w:rsidRPr="006D2CD3" w:rsidRDefault="002667F9" w:rsidP="002667F9">
            <w:pPr>
              <w:tabs>
                <w:tab w:val="left" w:pos="5812"/>
              </w:tabs>
              <w:ind w:left="-86" w:right="-72"/>
              <w:jc w:val="left"/>
              <w:rPr>
                <w:rFonts w:ascii="Arial" w:hAnsi="Arial" w:cs="Arial"/>
                <w:spacing w:val="-4"/>
                <w:sz w:val="18"/>
                <w:szCs w:val="18"/>
              </w:rPr>
            </w:pPr>
            <w:r w:rsidRPr="006D2CD3">
              <w:rPr>
                <w:rFonts w:ascii="Arial" w:hAnsi="Arial" w:cs="Arial"/>
                <w:spacing w:val="-4"/>
                <w:sz w:val="18"/>
                <w:szCs w:val="18"/>
              </w:rPr>
              <w:t>Depreciation charge</w:t>
            </w:r>
          </w:p>
        </w:tc>
        <w:tc>
          <w:tcPr>
            <w:tcW w:w="1415" w:type="dxa"/>
            <w:shd w:val="clear" w:color="auto" w:fill="auto"/>
          </w:tcPr>
          <w:p w14:paraId="33209957" w14:textId="77700C2A" w:rsidR="002667F9" w:rsidRPr="006D2CD3" w:rsidRDefault="002667F9" w:rsidP="00660D5C">
            <w:pPr>
              <w:ind w:right="-72" w:firstLine="14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04A7717B" w14:textId="208FB1F4"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(8,187,347)</w:t>
            </w:r>
          </w:p>
        </w:tc>
        <w:tc>
          <w:tcPr>
            <w:tcW w:w="1429" w:type="dxa"/>
            <w:shd w:val="clear" w:color="auto" w:fill="auto"/>
          </w:tcPr>
          <w:p w14:paraId="26B92B1D" w14:textId="43AA9982"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(461,063,197)</w:t>
            </w:r>
          </w:p>
        </w:tc>
        <w:tc>
          <w:tcPr>
            <w:tcW w:w="1296" w:type="dxa"/>
            <w:shd w:val="clear" w:color="auto" w:fill="auto"/>
          </w:tcPr>
          <w:p w14:paraId="28B7D08D" w14:textId="02CFEF17"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(725,484)</w:t>
            </w:r>
          </w:p>
        </w:tc>
        <w:tc>
          <w:tcPr>
            <w:tcW w:w="1296" w:type="dxa"/>
            <w:shd w:val="clear" w:color="auto" w:fill="auto"/>
          </w:tcPr>
          <w:p w14:paraId="2EC882F9" w14:textId="7E13F72E"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(6,487,194)</w:t>
            </w:r>
          </w:p>
        </w:tc>
        <w:tc>
          <w:tcPr>
            <w:tcW w:w="1296" w:type="dxa"/>
            <w:shd w:val="clear" w:color="auto" w:fill="auto"/>
          </w:tcPr>
          <w:p w14:paraId="5D554473" w14:textId="5EFE97E6"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(2,086,269)</w:t>
            </w:r>
          </w:p>
        </w:tc>
        <w:tc>
          <w:tcPr>
            <w:tcW w:w="1296" w:type="dxa"/>
            <w:shd w:val="clear" w:color="auto" w:fill="auto"/>
          </w:tcPr>
          <w:p w14:paraId="2B2FE03F" w14:textId="68162A98"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(3,196,038)</w:t>
            </w:r>
          </w:p>
        </w:tc>
        <w:tc>
          <w:tcPr>
            <w:tcW w:w="1296" w:type="dxa"/>
            <w:shd w:val="clear" w:color="auto" w:fill="auto"/>
          </w:tcPr>
          <w:p w14:paraId="66BA9D03" w14:textId="2FC50BCD" w:rsidR="002667F9" w:rsidRPr="006D2CD3" w:rsidRDefault="002667F9"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483" w:type="dxa"/>
            <w:shd w:val="clear" w:color="auto" w:fill="auto"/>
          </w:tcPr>
          <w:p w14:paraId="20266AE9" w14:textId="35627CB5" w:rsidR="002667F9" w:rsidRPr="006D2CD3" w:rsidRDefault="002667F9" w:rsidP="00660D5C">
            <w:pPr>
              <w:ind w:left="-23" w:right="-72"/>
              <w:jc w:val="right"/>
              <w:rPr>
                <w:rFonts w:ascii="Arial" w:eastAsia="Times New Roman" w:hAnsi="Arial" w:cs="Arial"/>
                <w:sz w:val="18"/>
                <w:szCs w:val="18"/>
                <w:lang w:val="en-GB"/>
              </w:rPr>
            </w:pPr>
            <w:r w:rsidRPr="006D2CD3">
              <w:rPr>
                <w:rFonts w:ascii="Arial" w:hAnsi="Arial" w:cs="Arial"/>
                <w:sz w:val="18"/>
                <w:szCs w:val="18"/>
              </w:rPr>
              <w:t>(481,745,529)</w:t>
            </w:r>
          </w:p>
        </w:tc>
      </w:tr>
      <w:tr w:rsidR="006D2CD3" w:rsidRPr="006D2CD3" w14:paraId="3AE57B86" w14:textId="77777777" w:rsidTr="0E7B0FB2">
        <w:tc>
          <w:tcPr>
            <w:tcW w:w="3573" w:type="dxa"/>
            <w:shd w:val="clear" w:color="auto" w:fill="auto"/>
            <w:vAlign w:val="bottom"/>
          </w:tcPr>
          <w:p w14:paraId="40F48C21" w14:textId="64C7A1D4" w:rsidR="00C6315A" w:rsidRPr="006D2CD3" w:rsidRDefault="002667F9" w:rsidP="00C6315A">
            <w:pPr>
              <w:tabs>
                <w:tab w:val="left" w:pos="5812"/>
              </w:tabs>
              <w:ind w:left="-86" w:right="-72"/>
              <w:jc w:val="left"/>
              <w:rPr>
                <w:rFonts w:ascii="Arial" w:hAnsi="Arial" w:cs="Arial"/>
                <w:spacing w:val="-4"/>
                <w:sz w:val="18"/>
                <w:szCs w:val="18"/>
                <w:cs/>
              </w:rPr>
            </w:pPr>
            <w:r w:rsidRPr="006D2CD3">
              <w:rPr>
                <w:rFonts w:ascii="Arial" w:hAnsi="Arial" w:cs="Arial"/>
                <w:spacing w:val="-4"/>
                <w:sz w:val="18"/>
                <w:szCs w:val="18"/>
              </w:rPr>
              <w:t>Impairment charge</w:t>
            </w:r>
          </w:p>
        </w:tc>
        <w:tc>
          <w:tcPr>
            <w:tcW w:w="1415" w:type="dxa"/>
            <w:shd w:val="clear" w:color="auto" w:fill="auto"/>
          </w:tcPr>
          <w:p w14:paraId="00B0921A" w14:textId="0A8CF4C2" w:rsidR="00C6315A" w:rsidRPr="006D2CD3" w:rsidRDefault="00C6315A" w:rsidP="00660D5C">
            <w:pPr>
              <w:ind w:right="-72" w:firstLine="14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10E1A732" w14:textId="117CC68A"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429" w:type="dxa"/>
            <w:shd w:val="clear" w:color="auto" w:fill="auto"/>
          </w:tcPr>
          <w:p w14:paraId="3BD7E209" w14:textId="7AD95CCB"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(4,656,839)</w:t>
            </w:r>
          </w:p>
        </w:tc>
        <w:tc>
          <w:tcPr>
            <w:tcW w:w="1296" w:type="dxa"/>
            <w:shd w:val="clear" w:color="auto" w:fill="auto"/>
          </w:tcPr>
          <w:p w14:paraId="64075370" w14:textId="7C070743"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0818E1E2" w14:textId="2769D5BB"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3D9E47AF" w14:textId="04DF1280"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7C30E155" w14:textId="222C0C8A"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7A417522" w14:textId="39244F72"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483" w:type="dxa"/>
            <w:shd w:val="clear" w:color="auto" w:fill="auto"/>
          </w:tcPr>
          <w:p w14:paraId="3C3791E9" w14:textId="4108A64D" w:rsidR="00C6315A" w:rsidRPr="006D2CD3" w:rsidRDefault="00C6315A" w:rsidP="00660D5C">
            <w:pPr>
              <w:ind w:left="-23" w:right="-72"/>
              <w:jc w:val="right"/>
              <w:rPr>
                <w:rFonts w:ascii="Arial" w:eastAsia="Times New Roman" w:hAnsi="Arial" w:cs="Arial"/>
                <w:sz w:val="18"/>
                <w:szCs w:val="18"/>
                <w:lang w:val="en-GB"/>
              </w:rPr>
            </w:pPr>
            <w:r w:rsidRPr="006D2CD3">
              <w:rPr>
                <w:rFonts w:ascii="Arial" w:hAnsi="Arial" w:cs="Arial"/>
                <w:sz w:val="18"/>
                <w:szCs w:val="18"/>
              </w:rPr>
              <w:t>(4,656,839)</w:t>
            </w:r>
          </w:p>
        </w:tc>
      </w:tr>
      <w:tr w:rsidR="006D2CD3" w:rsidRPr="006D2CD3" w14:paraId="1F2ABECA" w14:textId="77777777" w:rsidTr="0E7B0FB2">
        <w:tc>
          <w:tcPr>
            <w:tcW w:w="3573" w:type="dxa"/>
            <w:shd w:val="clear" w:color="auto" w:fill="auto"/>
            <w:vAlign w:val="bottom"/>
          </w:tcPr>
          <w:p w14:paraId="10C0A264" w14:textId="77777777" w:rsidR="00C6315A" w:rsidRPr="006D2CD3" w:rsidRDefault="00C6315A" w:rsidP="00C6315A">
            <w:pPr>
              <w:tabs>
                <w:tab w:val="left" w:pos="5812"/>
              </w:tabs>
              <w:ind w:left="-86" w:right="-72"/>
              <w:jc w:val="left"/>
              <w:rPr>
                <w:rFonts w:ascii="Arial" w:hAnsi="Arial" w:cs="Arial"/>
                <w:spacing w:val="-4"/>
                <w:sz w:val="18"/>
                <w:szCs w:val="18"/>
                <w:cs/>
              </w:rPr>
            </w:pPr>
            <w:r w:rsidRPr="006D2CD3">
              <w:rPr>
                <w:rFonts w:ascii="Arial" w:hAnsi="Arial" w:cs="Arial"/>
                <w:spacing w:val="-4"/>
                <w:sz w:val="18"/>
                <w:szCs w:val="18"/>
              </w:rPr>
              <w:t>Exchange differences</w:t>
            </w:r>
          </w:p>
        </w:tc>
        <w:tc>
          <w:tcPr>
            <w:tcW w:w="1415" w:type="dxa"/>
            <w:tcBorders>
              <w:bottom w:val="single" w:sz="4" w:space="0" w:color="auto"/>
            </w:tcBorders>
            <w:shd w:val="clear" w:color="auto" w:fill="auto"/>
          </w:tcPr>
          <w:p w14:paraId="4922A095" w14:textId="664F6BCD" w:rsidR="00C6315A" w:rsidRPr="006D2CD3" w:rsidRDefault="00C6315A" w:rsidP="00660D5C">
            <w:pPr>
              <w:ind w:right="-72" w:firstLine="142"/>
              <w:jc w:val="right"/>
              <w:rPr>
                <w:rFonts w:ascii="Arial" w:eastAsia="Times New Roman" w:hAnsi="Arial" w:cs="Arial"/>
                <w:sz w:val="18"/>
                <w:szCs w:val="18"/>
                <w:lang w:val="en-GB"/>
              </w:rPr>
            </w:pPr>
            <w:r w:rsidRPr="006D2CD3">
              <w:rPr>
                <w:rFonts w:ascii="Arial" w:hAnsi="Arial" w:cs="Arial"/>
                <w:sz w:val="18"/>
                <w:szCs w:val="18"/>
              </w:rPr>
              <w:t>(20,335,579)</w:t>
            </w:r>
          </w:p>
        </w:tc>
        <w:tc>
          <w:tcPr>
            <w:tcW w:w="1296" w:type="dxa"/>
            <w:tcBorders>
              <w:bottom w:val="single" w:sz="4" w:space="0" w:color="auto"/>
            </w:tcBorders>
            <w:shd w:val="clear" w:color="auto" w:fill="auto"/>
          </w:tcPr>
          <w:p w14:paraId="50774E31" w14:textId="42621D24"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429" w:type="dxa"/>
            <w:tcBorders>
              <w:bottom w:val="single" w:sz="4" w:space="0" w:color="auto"/>
            </w:tcBorders>
            <w:shd w:val="clear" w:color="auto" w:fill="auto"/>
          </w:tcPr>
          <w:p w14:paraId="0BFF9462" w14:textId="4904C7C4"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(193,111,689)</w:t>
            </w:r>
          </w:p>
        </w:tc>
        <w:tc>
          <w:tcPr>
            <w:tcW w:w="1296" w:type="dxa"/>
            <w:tcBorders>
              <w:bottom w:val="single" w:sz="4" w:space="0" w:color="auto"/>
            </w:tcBorders>
            <w:shd w:val="clear" w:color="auto" w:fill="auto"/>
          </w:tcPr>
          <w:p w14:paraId="66EC1A43" w14:textId="14F62F9B"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tcBorders>
              <w:bottom w:val="single" w:sz="4" w:space="0" w:color="auto"/>
            </w:tcBorders>
            <w:shd w:val="clear" w:color="auto" w:fill="auto"/>
          </w:tcPr>
          <w:p w14:paraId="0AB8720E" w14:textId="174963D1"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tcBorders>
              <w:bottom w:val="single" w:sz="4" w:space="0" w:color="auto"/>
            </w:tcBorders>
            <w:shd w:val="clear" w:color="auto" w:fill="auto"/>
          </w:tcPr>
          <w:p w14:paraId="60FC4446" w14:textId="758717BF" w:rsidR="00C6315A" w:rsidRPr="006D2CD3" w:rsidRDefault="00C6315A" w:rsidP="00660D5C">
            <w:pPr>
              <w:ind w:right="-72"/>
              <w:jc w:val="right"/>
              <w:rPr>
                <w:rFonts w:ascii="Arial" w:eastAsia="Times New Roman" w:hAnsi="Arial" w:cs="Arial"/>
                <w:sz w:val="18"/>
                <w:szCs w:val="18"/>
                <w:cs/>
                <w:lang w:val="en-GB"/>
              </w:rPr>
            </w:pPr>
            <w:r w:rsidRPr="006D2CD3">
              <w:rPr>
                <w:rFonts w:ascii="Arial" w:hAnsi="Arial" w:cs="Arial"/>
                <w:sz w:val="18"/>
                <w:szCs w:val="18"/>
              </w:rPr>
              <w:t>(123,020)</w:t>
            </w:r>
          </w:p>
        </w:tc>
        <w:tc>
          <w:tcPr>
            <w:tcW w:w="1296" w:type="dxa"/>
            <w:tcBorders>
              <w:bottom w:val="single" w:sz="4" w:space="0" w:color="auto"/>
            </w:tcBorders>
            <w:shd w:val="clear" w:color="auto" w:fill="auto"/>
          </w:tcPr>
          <w:p w14:paraId="48D40C51" w14:textId="5366BEE9"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tcBorders>
              <w:bottom w:val="single" w:sz="4" w:space="0" w:color="auto"/>
            </w:tcBorders>
            <w:shd w:val="clear" w:color="auto" w:fill="auto"/>
          </w:tcPr>
          <w:p w14:paraId="09E965EE" w14:textId="27B6DB7E" w:rsidR="00C6315A" w:rsidRPr="006D2CD3" w:rsidRDefault="00C6315A" w:rsidP="00660D5C">
            <w:pPr>
              <w:ind w:right="-72"/>
              <w:jc w:val="right"/>
              <w:rPr>
                <w:rFonts w:ascii="Arial" w:eastAsia="Times New Roman" w:hAnsi="Arial" w:cs="Arial"/>
                <w:sz w:val="18"/>
                <w:szCs w:val="18"/>
                <w:lang w:val="en-GB"/>
              </w:rPr>
            </w:pPr>
            <w:r w:rsidRPr="006D2CD3">
              <w:rPr>
                <w:rFonts w:ascii="Arial" w:hAnsi="Arial" w:cs="Arial"/>
                <w:sz w:val="18"/>
                <w:szCs w:val="18"/>
              </w:rPr>
              <w:t>(360,519,833)</w:t>
            </w:r>
          </w:p>
        </w:tc>
        <w:tc>
          <w:tcPr>
            <w:tcW w:w="1483" w:type="dxa"/>
            <w:tcBorders>
              <w:bottom w:val="single" w:sz="4" w:space="0" w:color="auto"/>
            </w:tcBorders>
            <w:shd w:val="clear" w:color="auto" w:fill="auto"/>
          </w:tcPr>
          <w:p w14:paraId="59F82185" w14:textId="2D0F4B5D" w:rsidR="00C6315A" w:rsidRPr="006D2CD3" w:rsidRDefault="00C6315A" w:rsidP="00660D5C">
            <w:pPr>
              <w:ind w:left="-23" w:right="-72"/>
              <w:jc w:val="right"/>
              <w:rPr>
                <w:rFonts w:ascii="Arial" w:eastAsia="Times New Roman" w:hAnsi="Arial" w:cs="Arial"/>
                <w:sz w:val="18"/>
                <w:szCs w:val="18"/>
                <w:lang w:val="en-GB"/>
              </w:rPr>
            </w:pPr>
            <w:r w:rsidRPr="006D2CD3">
              <w:rPr>
                <w:rFonts w:ascii="Arial" w:hAnsi="Arial" w:cs="Arial"/>
                <w:sz w:val="18"/>
                <w:szCs w:val="18"/>
              </w:rPr>
              <w:t>(574,090,121)</w:t>
            </w:r>
          </w:p>
        </w:tc>
      </w:tr>
      <w:tr w:rsidR="006D2CD3" w:rsidRPr="006D2CD3" w14:paraId="31378A2A" w14:textId="77777777" w:rsidTr="0E7B0FB2">
        <w:tc>
          <w:tcPr>
            <w:tcW w:w="3573" w:type="dxa"/>
            <w:shd w:val="clear" w:color="auto" w:fill="auto"/>
            <w:vAlign w:val="bottom"/>
          </w:tcPr>
          <w:p w14:paraId="45E60C32" w14:textId="77777777" w:rsidR="00C6315A" w:rsidRPr="006D2CD3" w:rsidRDefault="00C6315A" w:rsidP="00C6315A">
            <w:pPr>
              <w:tabs>
                <w:tab w:val="left" w:pos="5812"/>
              </w:tabs>
              <w:ind w:left="-86" w:right="-72"/>
              <w:jc w:val="left"/>
              <w:rPr>
                <w:rFonts w:ascii="Arial" w:hAnsi="Arial" w:cs="Arial"/>
                <w:spacing w:val="-4"/>
                <w:sz w:val="18"/>
                <w:szCs w:val="18"/>
              </w:rPr>
            </w:pPr>
          </w:p>
        </w:tc>
        <w:tc>
          <w:tcPr>
            <w:tcW w:w="1415" w:type="dxa"/>
            <w:tcBorders>
              <w:top w:val="single" w:sz="4" w:space="0" w:color="auto"/>
            </w:tcBorders>
            <w:shd w:val="clear" w:color="auto" w:fill="auto"/>
            <w:vAlign w:val="bottom"/>
          </w:tcPr>
          <w:p w14:paraId="256EB893" w14:textId="77777777" w:rsidR="00C6315A" w:rsidRPr="006D2CD3" w:rsidRDefault="00C6315A" w:rsidP="00660D5C">
            <w:pPr>
              <w:ind w:right="-72" w:firstLine="14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3ABB426" w14:textId="77777777" w:rsidR="00C6315A" w:rsidRPr="006D2CD3" w:rsidRDefault="00C6315A" w:rsidP="00660D5C">
            <w:pPr>
              <w:ind w:right="-72"/>
              <w:jc w:val="right"/>
              <w:rPr>
                <w:rFonts w:ascii="Arial" w:eastAsia="Times New Roman" w:hAnsi="Arial" w:cs="Arial"/>
                <w:sz w:val="18"/>
                <w:szCs w:val="18"/>
              </w:rPr>
            </w:pPr>
          </w:p>
        </w:tc>
        <w:tc>
          <w:tcPr>
            <w:tcW w:w="1429" w:type="dxa"/>
            <w:tcBorders>
              <w:top w:val="single" w:sz="4" w:space="0" w:color="auto"/>
            </w:tcBorders>
            <w:shd w:val="clear" w:color="auto" w:fill="auto"/>
            <w:vAlign w:val="bottom"/>
          </w:tcPr>
          <w:p w14:paraId="0D2AD9FE" w14:textId="77777777" w:rsidR="00C6315A" w:rsidRPr="006D2CD3" w:rsidRDefault="00C6315A" w:rsidP="00660D5C">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3FF9A3FD" w14:textId="77777777" w:rsidR="00C6315A" w:rsidRPr="006D2CD3" w:rsidRDefault="00C6315A" w:rsidP="00660D5C">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6714FC05" w14:textId="77777777" w:rsidR="00C6315A" w:rsidRPr="006D2CD3" w:rsidRDefault="00C6315A" w:rsidP="00660D5C">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B15473A" w14:textId="77777777" w:rsidR="00C6315A" w:rsidRPr="006D2CD3" w:rsidRDefault="00C6315A" w:rsidP="00660D5C">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6A5A35C3" w14:textId="77777777" w:rsidR="00C6315A" w:rsidRPr="006D2CD3" w:rsidRDefault="00C6315A" w:rsidP="00660D5C">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1CD74CD" w14:textId="77777777" w:rsidR="00C6315A" w:rsidRPr="006D2CD3" w:rsidRDefault="00C6315A" w:rsidP="00660D5C">
            <w:pPr>
              <w:ind w:right="-72"/>
              <w:jc w:val="right"/>
              <w:rPr>
                <w:rFonts w:ascii="Arial" w:eastAsia="Times New Roman" w:hAnsi="Arial" w:cs="Arial"/>
                <w:sz w:val="18"/>
                <w:szCs w:val="18"/>
              </w:rPr>
            </w:pPr>
          </w:p>
        </w:tc>
        <w:tc>
          <w:tcPr>
            <w:tcW w:w="1483" w:type="dxa"/>
            <w:tcBorders>
              <w:top w:val="single" w:sz="4" w:space="0" w:color="auto"/>
            </w:tcBorders>
            <w:shd w:val="clear" w:color="auto" w:fill="auto"/>
            <w:vAlign w:val="bottom"/>
          </w:tcPr>
          <w:p w14:paraId="620692B8" w14:textId="77777777" w:rsidR="00C6315A" w:rsidRPr="006D2CD3" w:rsidRDefault="00C6315A" w:rsidP="00660D5C">
            <w:pPr>
              <w:ind w:left="-23" w:right="-72"/>
              <w:jc w:val="right"/>
              <w:rPr>
                <w:rFonts w:ascii="Arial" w:eastAsia="Times New Roman" w:hAnsi="Arial" w:cs="Arial"/>
                <w:sz w:val="18"/>
                <w:szCs w:val="18"/>
              </w:rPr>
            </w:pPr>
          </w:p>
        </w:tc>
      </w:tr>
      <w:tr w:rsidR="006D2CD3" w:rsidRPr="006D2CD3" w14:paraId="611CDDB9" w14:textId="77777777" w:rsidTr="0E7B0FB2">
        <w:tc>
          <w:tcPr>
            <w:tcW w:w="3573" w:type="dxa"/>
            <w:shd w:val="clear" w:color="auto" w:fill="auto"/>
            <w:vAlign w:val="bottom"/>
          </w:tcPr>
          <w:p w14:paraId="3ABC479F" w14:textId="77777777" w:rsidR="00C6315A" w:rsidRPr="006D2CD3" w:rsidRDefault="00C6315A" w:rsidP="00C6315A">
            <w:pPr>
              <w:tabs>
                <w:tab w:val="left" w:pos="5812"/>
              </w:tabs>
              <w:ind w:left="-86" w:right="-72"/>
              <w:jc w:val="left"/>
              <w:rPr>
                <w:rFonts w:ascii="Arial" w:hAnsi="Arial" w:cs="Arial"/>
                <w:spacing w:val="-4"/>
                <w:sz w:val="18"/>
                <w:szCs w:val="18"/>
              </w:rPr>
            </w:pPr>
            <w:r w:rsidRPr="006D2CD3">
              <w:rPr>
                <w:rFonts w:ascii="Arial" w:hAnsi="Arial" w:cs="Arial"/>
                <w:spacing w:val="-4"/>
                <w:sz w:val="18"/>
                <w:szCs w:val="18"/>
              </w:rPr>
              <w:t>Closing net book amount</w:t>
            </w:r>
          </w:p>
        </w:tc>
        <w:tc>
          <w:tcPr>
            <w:tcW w:w="1415" w:type="dxa"/>
            <w:tcBorders>
              <w:bottom w:val="single" w:sz="4" w:space="0" w:color="auto"/>
            </w:tcBorders>
            <w:shd w:val="clear" w:color="auto" w:fill="auto"/>
          </w:tcPr>
          <w:p w14:paraId="64147AD9" w14:textId="5BBF4501" w:rsidR="00C6315A" w:rsidRPr="006D2CD3" w:rsidRDefault="00C6315A" w:rsidP="00660D5C">
            <w:pPr>
              <w:ind w:right="-72" w:firstLine="142"/>
              <w:jc w:val="right"/>
              <w:rPr>
                <w:rFonts w:ascii="Arial" w:eastAsia="Times New Roman" w:hAnsi="Arial" w:cs="Arial"/>
                <w:sz w:val="18"/>
                <w:szCs w:val="18"/>
                <w:lang w:val="en-GB"/>
              </w:rPr>
            </w:pPr>
            <w:r w:rsidRPr="006D2CD3">
              <w:rPr>
                <w:rFonts w:ascii="Arial" w:hAnsi="Arial" w:cs="Arial"/>
                <w:sz w:val="18"/>
                <w:szCs w:val="18"/>
                <w:cs/>
              </w:rPr>
              <w:t>456</w:t>
            </w:r>
            <w:r w:rsidRPr="006D2CD3">
              <w:rPr>
                <w:rFonts w:ascii="Arial" w:hAnsi="Arial" w:cs="Arial"/>
                <w:sz w:val="18"/>
                <w:szCs w:val="18"/>
              </w:rPr>
              <w:t>,</w:t>
            </w:r>
            <w:r w:rsidRPr="006D2CD3">
              <w:rPr>
                <w:rFonts w:ascii="Arial" w:hAnsi="Arial" w:cs="Arial"/>
                <w:sz w:val="18"/>
                <w:szCs w:val="18"/>
                <w:cs/>
              </w:rPr>
              <w:t>053</w:t>
            </w:r>
            <w:r w:rsidRPr="006D2CD3">
              <w:rPr>
                <w:rFonts w:ascii="Arial" w:hAnsi="Arial" w:cs="Arial"/>
                <w:sz w:val="18"/>
                <w:szCs w:val="18"/>
              </w:rPr>
              <w:t>,001</w:t>
            </w:r>
          </w:p>
        </w:tc>
        <w:tc>
          <w:tcPr>
            <w:tcW w:w="1296" w:type="dxa"/>
            <w:tcBorders>
              <w:bottom w:val="single" w:sz="4" w:space="0" w:color="auto"/>
            </w:tcBorders>
            <w:shd w:val="clear" w:color="auto" w:fill="auto"/>
          </w:tcPr>
          <w:p w14:paraId="00B9B9BE" w14:textId="18365AB1"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cs/>
              </w:rPr>
              <w:t>62</w:t>
            </w:r>
            <w:r w:rsidRPr="006D2CD3">
              <w:rPr>
                <w:rFonts w:ascii="Arial" w:hAnsi="Arial" w:cs="Arial"/>
                <w:sz w:val="18"/>
                <w:szCs w:val="18"/>
              </w:rPr>
              <w:t>,</w:t>
            </w:r>
            <w:r w:rsidRPr="006D2CD3">
              <w:rPr>
                <w:rFonts w:ascii="Arial" w:hAnsi="Arial" w:cs="Arial"/>
                <w:sz w:val="18"/>
                <w:szCs w:val="18"/>
                <w:cs/>
              </w:rPr>
              <w:t>931</w:t>
            </w:r>
            <w:r w:rsidRPr="006D2CD3">
              <w:rPr>
                <w:rFonts w:ascii="Arial" w:hAnsi="Arial" w:cs="Arial"/>
                <w:sz w:val="18"/>
                <w:szCs w:val="18"/>
              </w:rPr>
              <w:t>,014</w:t>
            </w:r>
          </w:p>
        </w:tc>
        <w:tc>
          <w:tcPr>
            <w:tcW w:w="1429" w:type="dxa"/>
            <w:tcBorders>
              <w:bottom w:val="single" w:sz="4" w:space="0" w:color="auto"/>
            </w:tcBorders>
            <w:shd w:val="clear" w:color="auto" w:fill="auto"/>
          </w:tcPr>
          <w:p w14:paraId="70175881" w14:textId="17A538F0"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2,991,202,850</w:t>
            </w:r>
          </w:p>
        </w:tc>
        <w:tc>
          <w:tcPr>
            <w:tcW w:w="1296" w:type="dxa"/>
            <w:tcBorders>
              <w:bottom w:val="single" w:sz="4" w:space="0" w:color="auto"/>
            </w:tcBorders>
            <w:shd w:val="clear" w:color="auto" w:fill="auto"/>
          </w:tcPr>
          <w:p w14:paraId="4AAB4CB1" w14:textId="08940043"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8,502,047</w:t>
            </w:r>
          </w:p>
        </w:tc>
        <w:tc>
          <w:tcPr>
            <w:tcW w:w="1296" w:type="dxa"/>
            <w:tcBorders>
              <w:bottom w:val="single" w:sz="4" w:space="0" w:color="auto"/>
            </w:tcBorders>
            <w:shd w:val="clear" w:color="auto" w:fill="auto"/>
          </w:tcPr>
          <w:p w14:paraId="28AA0309" w14:textId="50EAA108"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23,244,486</w:t>
            </w:r>
          </w:p>
        </w:tc>
        <w:tc>
          <w:tcPr>
            <w:tcW w:w="1296" w:type="dxa"/>
            <w:tcBorders>
              <w:bottom w:val="single" w:sz="4" w:space="0" w:color="auto"/>
            </w:tcBorders>
            <w:shd w:val="clear" w:color="auto" w:fill="auto"/>
          </w:tcPr>
          <w:p w14:paraId="1D4336DB" w14:textId="64E7B8A5"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4,079,611</w:t>
            </w:r>
          </w:p>
        </w:tc>
        <w:tc>
          <w:tcPr>
            <w:tcW w:w="1296" w:type="dxa"/>
            <w:tcBorders>
              <w:bottom w:val="single" w:sz="4" w:space="0" w:color="auto"/>
            </w:tcBorders>
            <w:shd w:val="clear" w:color="auto" w:fill="auto"/>
          </w:tcPr>
          <w:p w14:paraId="369C2715" w14:textId="2133E047"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4,504,369</w:t>
            </w:r>
          </w:p>
        </w:tc>
        <w:tc>
          <w:tcPr>
            <w:tcW w:w="1296" w:type="dxa"/>
            <w:tcBorders>
              <w:bottom w:val="single" w:sz="4" w:space="0" w:color="auto"/>
            </w:tcBorders>
            <w:shd w:val="clear" w:color="auto" w:fill="auto"/>
          </w:tcPr>
          <w:p w14:paraId="1F941AF6" w14:textId="6A4884B3"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36,192,662</w:t>
            </w:r>
          </w:p>
        </w:tc>
        <w:tc>
          <w:tcPr>
            <w:tcW w:w="1483" w:type="dxa"/>
            <w:tcBorders>
              <w:bottom w:val="single" w:sz="4" w:space="0" w:color="auto"/>
            </w:tcBorders>
            <w:shd w:val="clear" w:color="auto" w:fill="auto"/>
          </w:tcPr>
          <w:p w14:paraId="0FDB0A0A" w14:textId="55B3E89C" w:rsidR="00C6315A" w:rsidRPr="006D2CD3" w:rsidRDefault="00C6315A" w:rsidP="00660D5C">
            <w:pPr>
              <w:ind w:left="-23" w:right="-72"/>
              <w:jc w:val="right"/>
              <w:rPr>
                <w:rFonts w:ascii="Arial" w:eastAsia="Times New Roman" w:hAnsi="Arial" w:cs="Arial"/>
                <w:sz w:val="18"/>
                <w:szCs w:val="18"/>
              </w:rPr>
            </w:pPr>
            <w:r w:rsidRPr="006D2CD3">
              <w:rPr>
                <w:rFonts w:ascii="Arial" w:hAnsi="Arial" w:cs="Arial"/>
                <w:sz w:val="18"/>
                <w:szCs w:val="18"/>
              </w:rPr>
              <w:t>3,586,710,040</w:t>
            </w:r>
          </w:p>
        </w:tc>
      </w:tr>
      <w:tr w:rsidR="006D2CD3" w:rsidRPr="006D2CD3" w14:paraId="3DD5C02D" w14:textId="77777777" w:rsidTr="0E7B0FB2">
        <w:tc>
          <w:tcPr>
            <w:tcW w:w="3573" w:type="dxa"/>
            <w:shd w:val="clear" w:color="auto" w:fill="auto"/>
            <w:vAlign w:val="bottom"/>
          </w:tcPr>
          <w:p w14:paraId="2B72F5F9" w14:textId="77777777" w:rsidR="00C6315A" w:rsidRPr="006D2CD3" w:rsidRDefault="00C6315A" w:rsidP="00C6315A">
            <w:pPr>
              <w:tabs>
                <w:tab w:val="left" w:pos="5812"/>
              </w:tabs>
              <w:ind w:left="-86" w:right="-72"/>
              <w:jc w:val="left"/>
              <w:rPr>
                <w:rFonts w:ascii="Arial" w:hAnsi="Arial" w:cs="Arial"/>
                <w:b/>
                <w:bCs/>
                <w:spacing w:val="-4"/>
                <w:sz w:val="18"/>
                <w:szCs w:val="18"/>
              </w:rPr>
            </w:pPr>
          </w:p>
        </w:tc>
        <w:tc>
          <w:tcPr>
            <w:tcW w:w="1415" w:type="dxa"/>
            <w:tcBorders>
              <w:top w:val="single" w:sz="4" w:space="0" w:color="auto"/>
            </w:tcBorders>
            <w:shd w:val="clear" w:color="auto" w:fill="auto"/>
            <w:vAlign w:val="bottom"/>
          </w:tcPr>
          <w:p w14:paraId="74531D48" w14:textId="77777777" w:rsidR="00C6315A" w:rsidRPr="006D2CD3" w:rsidRDefault="00C6315A" w:rsidP="00660D5C">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3974C77" w14:textId="77777777" w:rsidR="00C6315A" w:rsidRPr="006D2CD3" w:rsidRDefault="00C6315A" w:rsidP="00660D5C">
            <w:pPr>
              <w:tabs>
                <w:tab w:val="left" w:pos="5812"/>
              </w:tabs>
              <w:ind w:right="-72"/>
              <w:jc w:val="right"/>
              <w:rPr>
                <w:rFonts w:ascii="Arial" w:hAnsi="Arial" w:cs="Arial"/>
                <w:sz w:val="18"/>
                <w:szCs w:val="18"/>
              </w:rPr>
            </w:pPr>
          </w:p>
        </w:tc>
        <w:tc>
          <w:tcPr>
            <w:tcW w:w="1429" w:type="dxa"/>
            <w:tcBorders>
              <w:top w:val="single" w:sz="4" w:space="0" w:color="auto"/>
            </w:tcBorders>
            <w:shd w:val="clear" w:color="auto" w:fill="auto"/>
            <w:vAlign w:val="bottom"/>
          </w:tcPr>
          <w:p w14:paraId="4E5D4E11" w14:textId="77777777" w:rsidR="00C6315A" w:rsidRPr="006D2CD3" w:rsidRDefault="00C6315A" w:rsidP="00660D5C">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C88BE09" w14:textId="77777777" w:rsidR="00C6315A" w:rsidRPr="006D2CD3" w:rsidRDefault="00C6315A" w:rsidP="00660D5C">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4EF53A2" w14:textId="77777777" w:rsidR="00C6315A" w:rsidRPr="006D2CD3" w:rsidRDefault="00C6315A" w:rsidP="00660D5C">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684B22" w14:textId="77777777" w:rsidR="00C6315A" w:rsidRPr="006D2CD3" w:rsidRDefault="00C6315A" w:rsidP="00660D5C">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8175D06" w14:textId="77777777" w:rsidR="00C6315A" w:rsidRPr="006D2CD3" w:rsidRDefault="00C6315A" w:rsidP="00660D5C">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588AD1" w14:textId="77777777" w:rsidR="00C6315A" w:rsidRPr="006D2CD3" w:rsidRDefault="00C6315A" w:rsidP="00660D5C">
            <w:pPr>
              <w:tabs>
                <w:tab w:val="left" w:pos="5812"/>
              </w:tabs>
              <w:ind w:right="-72"/>
              <w:jc w:val="right"/>
              <w:rPr>
                <w:rFonts w:ascii="Arial" w:hAnsi="Arial" w:cs="Arial"/>
                <w:sz w:val="18"/>
                <w:szCs w:val="18"/>
              </w:rPr>
            </w:pPr>
          </w:p>
        </w:tc>
        <w:tc>
          <w:tcPr>
            <w:tcW w:w="1483" w:type="dxa"/>
            <w:tcBorders>
              <w:top w:val="single" w:sz="4" w:space="0" w:color="auto"/>
            </w:tcBorders>
            <w:shd w:val="clear" w:color="auto" w:fill="auto"/>
            <w:vAlign w:val="bottom"/>
          </w:tcPr>
          <w:p w14:paraId="36D25363" w14:textId="77777777" w:rsidR="00C6315A" w:rsidRPr="006D2CD3" w:rsidRDefault="00C6315A" w:rsidP="00660D5C">
            <w:pPr>
              <w:tabs>
                <w:tab w:val="left" w:pos="5812"/>
              </w:tabs>
              <w:ind w:right="-72"/>
              <w:jc w:val="right"/>
              <w:rPr>
                <w:rFonts w:ascii="Arial" w:hAnsi="Arial" w:cs="Arial"/>
                <w:sz w:val="18"/>
                <w:szCs w:val="18"/>
              </w:rPr>
            </w:pPr>
          </w:p>
        </w:tc>
      </w:tr>
      <w:tr w:rsidR="006D2CD3" w:rsidRPr="006D2CD3" w14:paraId="63F5F54F" w14:textId="77777777" w:rsidTr="0E7B0FB2">
        <w:tc>
          <w:tcPr>
            <w:tcW w:w="3573" w:type="dxa"/>
            <w:shd w:val="clear" w:color="auto" w:fill="auto"/>
            <w:vAlign w:val="bottom"/>
          </w:tcPr>
          <w:p w14:paraId="4C3A5590" w14:textId="3B50720B" w:rsidR="00C6315A" w:rsidRPr="006D2CD3" w:rsidRDefault="00C6315A" w:rsidP="00C6315A">
            <w:pPr>
              <w:tabs>
                <w:tab w:val="left" w:pos="5812"/>
              </w:tabs>
              <w:ind w:left="-86" w:right="-72"/>
              <w:jc w:val="left"/>
              <w:rPr>
                <w:rFonts w:ascii="Arial" w:hAnsi="Arial" w:cs="Arial"/>
                <w:b/>
                <w:bCs/>
                <w:spacing w:val="-4"/>
                <w:sz w:val="18"/>
                <w:szCs w:val="18"/>
              </w:rPr>
            </w:pPr>
            <w:r w:rsidRPr="006D2CD3">
              <w:rPr>
                <w:rFonts w:ascii="Arial" w:hAnsi="Arial" w:cs="Arial"/>
                <w:b/>
                <w:bCs/>
                <w:spacing w:val="-4"/>
                <w:sz w:val="18"/>
                <w:szCs w:val="18"/>
              </w:rPr>
              <w:t xml:space="preserve">At </w:t>
            </w:r>
            <w:r w:rsidRPr="006D2CD3">
              <w:rPr>
                <w:rFonts w:ascii="Arial" w:hAnsi="Arial" w:cs="Arial"/>
                <w:b/>
                <w:bCs/>
                <w:spacing w:val="-4"/>
                <w:sz w:val="18"/>
                <w:szCs w:val="18"/>
                <w:lang w:val="en-GB"/>
              </w:rPr>
              <w:t>31</w:t>
            </w:r>
            <w:r w:rsidRPr="006D2CD3">
              <w:rPr>
                <w:rFonts w:ascii="Arial" w:hAnsi="Arial" w:cs="Arial"/>
                <w:b/>
                <w:bCs/>
                <w:spacing w:val="-4"/>
                <w:sz w:val="18"/>
                <w:szCs w:val="18"/>
              </w:rPr>
              <w:t xml:space="preserve"> December </w:t>
            </w:r>
            <w:r w:rsidRPr="006D2CD3">
              <w:rPr>
                <w:rFonts w:ascii="Arial" w:hAnsi="Arial" w:cs="Arial"/>
                <w:b/>
                <w:bCs/>
                <w:spacing w:val="-4"/>
                <w:sz w:val="18"/>
                <w:szCs w:val="18"/>
                <w:lang w:val="en-GB"/>
              </w:rPr>
              <w:t>2023</w:t>
            </w:r>
          </w:p>
        </w:tc>
        <w:tc>
          <w:tcPr>
            <w:tcW w:w="1415" w:type="dxa"/>
            <w:shd w:val="clear" w:color="auto" w:fill="auto"/>
            <w:vAlign w:val="bottom"/>
          </w:tcPr>
          <w:p w14:paraId="74F15FA2" w14:textId="77777777" w:rsidR="00C6315A" w:rsidRPr="006D2CD3" w:rsidRDefault="00C6315A" w:rsidP="00660D5C">
            <w:pPr>
              <w:tabs>
                <w:tab w:val="left" w:pos="5812"/>
              </w:tabs>
              <w:ind w:right="-72"/>
              <w:jc w:val="right"/>
              <w:rPr>
                <w:rFonts w:ascii="Arial" w:hAnsi="Arial" w:cs="Arial"/>
                <w:sz w:val="18"/>
                <w:szCs w:val="18"/>
              </w:rPr>
            </w:pPr>
          </w:p>
        </w:tc>
        <w:tc>
          <w:tcPr>
            <w:tcW w:w="1296" w:type="dxa"/>
            <w:shd w:val="clear" w:color="auto" w:fill="auto"/>
            <w:vAlign w:val="bottom"/>
          </w:tcPr>
          <w:p w14:paraId="6AEEC063" w14:textId="77777777" w:rsidR="00C6315A" w:rsidRPr="006D2CD3" w:rsidRDefault="00C6315A" w:rsidP="00660D5C">
            <w:pPr>
              <w:tabs>
                <w:tab w:val="left" w:pos="5812"/>
              </w:tabs>
              <w:ind w:right="-72"/>
              <w:jc w:val="right"/>
              <w:rPr>
                <w:rFonts w:ascii="Arial" w:hAnsi="Arial" w:cs="Arial"/>
                <w:sz w:val="18"/>
                <w:szCs w:val="18"/>
              </w:rPr>
            </w:pPr>
          </w:p>
        </w:tc>
        <w:tc>
          <w:tcPr>
            <w:tcW w:w="1429" w:type="dxa"/>
            <w:shd w:val="clear" w:color="auto" w:fill="auto"/>
            <w:vAlign w:val="bottom"/>
          </w:tcPr>
          <w:p w14:paraId="64577D97" w14:textId="77777777" w:rsidR="00C6315A" w:rsidRPr="006D2CD3" w:rsidRDefault="00C6315A" w:rsidP="00660D5C">
            <w:pPr>
              <w:tabs>
                <w:tab w:val="left" w:pos="5812"/>
              </w:tabs>
              <w:ind w:right="-72"/>
              <w:jc w:val="right"/>
              <w:rPr>
                <w:rFonts w:ascii="Arial" w:hAnsi="Arial" w:cs="Arial"/>
                <w:sz w:val="18"/>
                <w:szCs w:val="18"/>
              </w:rPr>
            </w:pPr>
          </w:p>
        </w:tc>
        <w:tc>
          <w:tcPr>
            <w:tcW w:w="1296" w:type="dxa"/>
            <w:shd w:val="clear" w:color="auto" w:fill="auto"/>
            <w:vAlign w:val="bottom"/>
          </w:tcPr>
          <w:p w14:paraId="0B79EBCA" w14:textId="77777777" w:rsidR="00C6315A" w:rsidRPr="006D2CD3" w:rsidRDefault="00C6315A" w:rsidP="00660D5C">
            <w:pPr>
              <w:tabs>
                <w:tab w:val="left" w:pos="5812"/>
              </w:tabs>
              <w:ind w:right="-72"/>
              <w:jc w:val="right"/>
              <w:rPr>
                <w:rFonts w:ascii="Arial" w:hAnsi="Arial" w:cs="Arial"/>
                <w:sz w:val="18"/>
                <w:szCs w:val="18"/>
              </w:rPr>
            </w:pPr>
          </w:p>
        </w:tc>
        <w:tc>
          <w:tcPr>
            <w:tcW w:w="1296" w:type="dxa"/>
            <w:shd w:val="clear" w:color="auto" w:fill="auto"/>
            <w:vAlign w:val="bottom"/>
          </w:tcPr>
          <w:p w14:paraId="5F57675E" w14:textId="77777777" w:rsidR="00C6315A" w:rsidRPr="006D2CD3" w:rsidRDefault="00C6315A" w:rsidP="00660D5C">
            <w:pPr>
              <w:tabs>
                <w:tab w:val="left" w:pos="5812"/>
              </w:tabs>
              <w:ind w:right="-72"/>
              <w:jc w:val="right"/>
              <w:rPr>
                <w:rFonts w:ascii="Arial" w:hAnsi="Arial" w:cs="Arial"/>
                <w:sz w:val="18"/>
                <w:szCs w:val="18"/>
              </w:rPr>
            </w:pPr>
          </w:p>
        </w:tc>
        <w:tc>
          <w:tcPr>
            <w:tcW w:w="1296" w:type="dxa"/>
            <w:shd w:val="clear" w:color="auto" w:fill="auto"/>
            <w:vAlign w:val="bottom"/>
          </w:tcPr>
          <w:p w14:paraId="372569D3" w14:textId="77777777" w:rsidR="00C6315A" w:rsidRPr="006D2CD3" w:rsidRDefault="00C6315A" w:rsidP="00660D5C">
            <w:pPr>
              <w:tabs>
                <w:tab w:val="left" w:pos="5812"/>
              </w:tabs>
              <w:ind w:right="-72"/>
              <w:jc w:val="right"/>
              <w:rPr>
                <w:rFonts w:ascii="Arial" w:hAnsi="Arial" w:cs="Arial"/>
                <w:sz w:val="18"/>
                <w:szCs w:val="18"/>
              </w:rPr>
            </w:pPr>
          </w:p>
        </w:tc>
        <w:tc>
          <w:tcPr>
            <w:tcW w:w="1296" w:type="dxa"/>
            <w:shd w:val="clear" w:color="auto" w:fill="auto"/>
            <w:vAlign w:val="bottom"/>
          </w:tcPr>
          <w:p w14:paraId="315993FA" w14:textId="77777777" w:rsidR="00C6315A" w:rsidRPr="006D2CD3" w:rsidRDefault="00C6315A" w:rsidP="00660D5C">
            <w:pPr>
              <w:tabs>
                <w:tab w:val="left" w:pos="5812"/>
              </w:tabs>
              <w:ind w:right="-72"/>
              <w:jc w:val="right"/>
              <w:rPr>
                <w:rFonts w:ascii="Arial" w:hAnsi="Arial" w:cs="Arial"/>
                <w:sz w:val="18"/>
                <w:szCs w:val="18"/>
              </w:rPr>
            </w:pPr>
          </w:p>
        </w:tc>
        <w:tc>
          <w:tcPr>
            <w:tcW w:w="1296" w:type="dxa"/>
            <w:shd w:val="clear" w:color="auto" w:fill="auto"/>
            <w:vAlign w:val="bottom"/>
          </w:tcPr>
          <w:p w14:paraId="548EACDE" w14:textId="77777777" w:rsidR="00C6315A" w:rsidRPr="006D2CD3" w:rsidRDefault="00C6315A" w:rsidP="00660D5C">
            <w:pPr>
              <w:tabs>
                <w:tab w:val="left" w:pos="5812"/>
              </w:tabs>
              <w:ind w:right="-72"/>
              <w:jc w:val="right"/>
              <w:rPr>
                <w:rFonts w:ascii="Arial" w:hAnsi="Arial" w:cs="Arial"/>
                <w:sz w:val="18"/>
                <w:szCs w:val="18"/>
              </w:rPr>
            </w:pPr>
          </w:p>
        </w:tc>
        <w:tc>
          <w:tcPr>
            <w:tcW w:w="1483" w:type="dxa"/>
            <w:shd w:val="clear" w:color="auto" w:fill="auto"/>
            <w:vAlign w:val="bottom"/>
          </w:tcPr>
          <w:p w14:paraId="008AB2B2" w14:textId="77777777" w:rsidR="00C6315A" w:rsidRPr="006D2CD3" w:rsidRDefault="00C6315A" w:rsidP="00660D5C">
            <w:pPr>
              <w:tabs>
                <w:tab w:val="left" w:pos="5812"/>
              </w:tabs>
              <w:ind w:right="-72"/>
              <w:jc w:val="right"/>
              <w:rPr>
                <w:rFonts w:ascii="Arial" w:hAnsi="Arial" w:cs="Arial"/>
                <w:sz w:val="18"/>
                <w:szCs w:val="18"/>
              </w:rPr>
            </w:pPr>
          </w:p>
        </w:tc>
      </w:tr>
      <w:tr w:rsidR="006D2CD3" w:rsidRPr="006D2CD3" w14:paraId="225B18C8" w14:textId="77777777" w:rsidTr="0E7B0FB2">
        <w:tc>
          <w:tcPr>
            <w:tcW w:w="3573" w:type="dxa"/>
            <w:shd w:val="clear" w:color="auto" w:fill="auto"/>
            <w:vAlign w:val="bottom"/>
          </w:tcPr>
          <w:p w14:paraId="6DD0BCB4" w14:textId="77777777" w:rsidR="00C6315A" w:rsidRPr="006D2CD3" w:rsidRDefault="00C6315A" w:rsidP="00C6315A">
            <w:pPr>
              <w:tabs>
                <w:tab w:val="left" w:pos="5812"/>
              </w:tabs>
              <w:ind w:left="-86" w:right="-72"/>
              <w:jc w:val="left"/>
              <w:rPr>
                <w:rFonts w:ascii="Arial" w:hAnsi="Arial" w:cs="Arial"/>
                <w:spacing w:val="-4"/>
                <w:sz w:val="18"/>
                <w:szCs w:val="18"/>
              </w:rPr>
            </w:pPr>
            <w:r w:rsidRPr="006D2CD3">
              <w:rPr>
                <w:rFonts w:ascii="Arial" w:hAnsi="Arial" w:cs="Arial"/>
                <w:spacing w:val="-4"/>
                <w:sz w:val="18"/>
                <w:szCs w:val="18"/>
              </w:rPr>
              <w:t xml:space="preserve">Cost </w:t>
            </w:r>
          </w:p>
        </w:tc>
        <w:tc>
          <w:tcPr>
            <w:tcW w:w="1415" w:type="dxa"/>
            <w:shd w:val="clear" w:color="auto" w:fill="auto"/>
          </w:tcPr>
          <w:p w14:paraId="7BE424FF" w14:textId="0FE4056F" w:rsidR="00C6315A" w:rsidRPr="006D2CD3" w:rsidRDefault="00C6315A" w:rsidP="00660D5C">
            <w:pPr>
              <w:ind w:right="-72" w:firstLine="142"/>
              <w:jc w:val="right"/>
              <w:rPr>
                <w:rFonts w:ascii="Arial" w:eastAsia="Times New Roman" w:hAnsi="Arial" w:cs="Arial"/>
                <w:sz w:val="18"/>
                <w:szCs w:val="18"/>
                <w:lang w:val="en-GB"/>
              </w:rPr>
            </w:pPr>
            <w:r w:rsidRPr="006D2CD3">
              <w:rPr>
                <w:rFonts w:ascii="Arial" w:hAnsi="Arial" w:cs="Arial"/>
                <w:sz w:val="18"/>
                <w:szCs w:val="18"/>
                <w:cs/>
              </w:rPr>
              <w:t>456</w:t>
            </w:r>
            <w:r w:rsidRPr="006D2CD3">
              <w:rPr>
                <w:rFonts w:ascii="Arial" w:hAnsi="Arial" w:cs="Arial"/>
                <w:sz w:val="18"/>
                <w:szCs w:val="18"/>
              </w:rPr>
              <w:t>,</w:t>
            </w:r>
            <w:r w:rsidRPr="006D2CD3">
              <w:rPr>
                <w:rFonts w:ascii="Arial" w:hAnsi="Arial" w:cs="Arial"/>
                <w:sz w:val="18"/>
                <w:szCs w:val="18"/>
                <w:cs/>
              </w:rPr>
              <w:t>053</w:t>
            </w:r>
            <w:r w:rsidRPr="006D2CD3">
              <w:rPr>
                <w:rFonts w:ascii="Arial" w:hAnsi="Arial" w:cs="Arial"/>
                <w:sz w:val="18"/>
                <w:szCs w:val="18"/>
              </w:rPr>
              <w:t>,001</w:t>
            </w:r>
          </w:p>
        </w:tc>
        <w:tc>
          <w:tcPr>
            <w:tcW w:w="1296" w:type="dxa"/>
            <w:shd w:val="clear" w:color="auto" w:fill="auto"/>
          </w:tcPr>
          <w:p w14:paraId="7A6C4225" w14:textId="5BA05E5A" w:rsidR="00C6315A" w:rsidRPr="006D2CD3" w:rsidRDefault="3B227BC5" w:rsidP="00660D5C">
            <w:pPr>
              <w:ind w:right="-72"/>
              <w:jc w:val="right"/>
              <w:rPr>
                <w:rFonts w:ascii="Arial" w:eastAsia="Times New Roman" w:hAnsi="Arial" w:cs="Arial"/>
                <w:sz w:val="18"/>
                <w:szCs w:val="18"/>
              </w:rPr>
            </w:pPr>
            <w:r w:rsidRPr="006D2CD3">
              <w:rPr>
                <w:rFonts w:ascii="Arial" w:hAnsi="Arial" w:cs="Arial"/>
                <w:sz w:val="18"/>
                <w:szCs w:val="18"/>
              </w:rPr>
              <w:t>105,509,66</w:t>
            </w:r>
            <w:r w:rsidRPr="006D2CD3">
              <w:rPr>
                <w:rFonts w:ascii="Arial" w:hAnsi="Arial" w:cs="Arial"/>
                <w:sz w:val="18"/>
                <w:szCs w:val="18"/>
                <w:cs/>
              </w:rPr>
              <w:t>9</w:t>
            </w:r>
          </w:p>
        </w:tc>
        <w:tc>
          <w:tcPr>
            <w:tcW w:w="1429" w:type="dxa"/>
            <w:shd w:val="clear" w:color="auto" w:fill="auto"/>
          </w:tcPr>
          <w:p w14:paraId="26327ADB" w14:textId="559B1BDF"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5,046,583,477</w:t>
            </w:r>
          </w:p>
        </w:tc>
        <w:tc>
          <w:tcPr>
            <w:tcW w:w="1296" w:type="dxa"/>
            <w:shd w:val="clear" w:color="auto" w:fill="auto"/>
          </w:tcPr>
          <w:p w14:paraId="799FEF4F" w14:textId="3804E148"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30,245,185</w:t>
            </w:r>
          </w:p>
        </w:tc>
        <w:tc>
          <w:tcPr>
            <w:tcW w:w="1296" w:type="dxa"/>
            <w:shd w:val="clear" w:color="auto" w:fill="auto"/>
          </w:tcPr>
          <w:p w14:paraId="07AC9C0B" w14:textId="690132E9"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54,845,426</w:t>
            </w:r>
          </w:p>
        </w:tc>
        <w:tc>
          <w:tcPr>
            <w:tcW w:w="1296" w:type="dxa"/>
            <w:shd w:val="clear" w:color="auto" w:fill="auto"/>
          </w:tcPr>
          <w:p w14:paraId="03EB0CAB" w14:textId="3900A7F4"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24,258,620</w:t>
            </w:r>
          </w:p>
        </w:tc>
        <w:tc>
          <w:tcPr>
            <w:tcW w:w="1296" w:type="dxa"/>
            <w:shd w:val="clear" w:color="auto" w:fill="auto"/>
          </w:tcPr>
          <w:p w14:paraId="6B51B836" w14:textId="288E567E"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37,604,02</w:t>
            </w:r>
            <w:r w:rsidRPr="006D2CD3">
              <w:rPr>
                <w:rFonts w:ascii="Arial" w:hAnsi="Arial" w:cs="Arial"/>
                <w:sz w:val="18"/>
                <w:szCs w:val="18"/>
                <w:cs/>
              </w:rPr>
              <w:t>4</w:t>
            </w:r>
          </w:p>
        </w:tc>
        <w:tc>
          <w:tcPr>
            <w:tcW w:w="1296" w:type="dxa"/>
            <w:shd w:val="clear" w:color="auto" w:fill="auto"/>
          </w:tcPr>
          <w:p w14:paraId="3914E362" w14:textId="42791009"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36,192,662</w:t>
            </w:r>
          </w:p>
        </w:tc>
        <w:tc>
          <w:tcPr>
            <w:tcW w:w="1483" w:type="dxa"/>
            <w:shd w:val="clear" w:color="auto" w:fill="auto"/>
          </w:tcPr>
          <w:p w14:paraId="7163F280" w14:textId="0C362005" w:rsidR="00C6315A" w:rsidRPr="006D2CD3" w:rsidRDefault="00C6315A" w:rsidP="00660D5C">
            <w:pPr>
              <w:ind w:left="-23" w:right="-72"/>
              <w:jc w:val="right"/>
              <w:rPr>
                <w:rFonts w:ascii="Arial" w:eastAsia="Times New Roman" w:hAnsi="Arial" w:cs="Arial"/>
                <w:sz w:val="18"/>
                <w:szCs w:val="18"/>
              </w:rPr>
            </w:pPr>
            <w:r w:rsidRPr="006D2CD3">
              <w:rPr>
                <w:rFonts w:ascii="Arial" w:hAnsi="Arial" w:cs="Arial"/>
                <w:sz w:val="18"/>
                <w:szCs w:val="18"/>
              </w:rPr>
              <w:t>5,791,292,064</w:t>
            </w:r>
          </w:p>
        </w:tc>
      </w:tr>
      <w:tr w:rsidR="006D2CD3" w:rsidRPr="006D2CD3" w14:paraId="101C5FA3" w14:textId="77777777" w:rsidTr="0E7B0FB2">
        <w:tc>
          <w:tcPr>
            <w:tcW w:w="3573" w:type="dxa"/>
            <w:shd w:val="clear" w:color="auto" w:fill="auto"/>
            <w:vAlign w:val="bottom"/>
          </w:tcPr>
          <w:p w14:paraId="1BD262F0" w14:textId="77777777" w:rsidR="00C6315A" w:rsidRPr="006D2CD3" w:rsidRDefault="00C6315A" w:rsidP="00C6315A">
            <w:pPr>
              <w:tabs>
                <w:tab w:val="left" w:pos="436"/>
                <w:tab w:val="left" w:pos="3565"/>
              </w:tabs>
              <w:ind w:left="-86" w:right="-72"/>
              <w:jc w:val="left"/>
              <w:rPr>
                <w:rFonts w:ascii="Arial" w:hAnsi="Arial" w:cs="Arial"/>
                <w:spacing w:val="-4"/>
                <w:sz w:val="18"/>
                <w:szCs w:val="18"/>
              </w:rPr>
            </w:pPr>
            <w:r w:rsidRPr="006D2CD3">
              <w:rPr>
                <w:rFonts w:ascii="Arial" w:hAnsi="Arial" w:cs="Arial"/>
                <w:spacing w:val="-4"/>
                <w:sz w:val="18"/>
                <w:szCs w:val="18"/>
                <w:u w:val="single"/>
              </w:rPr>
              <w:t>Less</w:t>
            </w:r>
            <w:r w:rsidRPr="006D2CD3">
              <w:rPr>
                <w:rFonts w:ascii="Arial" w:hAnsi="Arial" w:cs="Arial"/>
                <w:spacing w:val="-4"/>
                <w:sz w:val="18"/>
                <w:szCs w:val="18"/>
              </w:rPr>
              <w:tab/>
              <w:t>Accumulated depreciation</w:t>
            </w:r>
          </w:p>
        </w:tc>
        <w:tc>
          <w:tcPr>
            <w:tcW w:w="1415" w:type="dxa"/>
            <w:shd w:val="clear" w:color="auto" w:fill="auto"/>
          </w:tcPr>
          <w:p w14:paraId="712A4017" w14:textId="6EBF9979" w:rsidR="00C6315A" w:rsidRPr="006D2CD3" w:rsidRDefault="00C6315A" w:rsidP="00660D5C">
            <w:pPr>
              <w:ind w:right="-72" w:firstLine="14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7CE9A751" w14:textId="476FA3E7"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(39,982,462)</w:t>
            </w:r>
          </w:p>
        </w:tc>
        <w:tc>
          <w:tcPr>
            <w:tcW w:w="1429" w:type="dxa"/>
            <w:shd w:val="clear" w:color="auto" w:fill="auto"/>
          </w:tcPr>
          <w:p w14:paraId="2AC4BD19" w14:textId="20EFB2F5"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(1,361,527,749)</w:t>
            </w:r>
          </w:p>
        </w:tc>
        <w:tc>
          <w:tcPr>
            <w:tcW w:w="1296" w:type="dxa"/>
            <w:shd w:val="clear" w:color="auto" w:fill="auto"/>
          </w:tcPr>
          <w:p w14:paraId="5897267F" w14:textId="26B112E8"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cs/>
              </w:rPr>
              <w:t>(21</w:t>
            </w:r>
            <w:r w:rsidRPr="006D2CD3">
              <w:rPr>
                <w:rFonts w:ascii="Arial" w:hAnsi="Arial" w:cs="Arial"/>
                <w:sz w:val="18"/>
                <w:szCs w:val="18"/>
              </w:rPr>
              <w:t>,</w:t>
            </w:r>
            <w:r w:rsidRPr="006D2CD3">
              <w:rPr>
                <w:rFonts w:ascii="Arial" w:hAnsi="Arial" w:cs="Arial"/>
                <w:sz w:val="18"/>
                <w:szCs w:val="18"/>
                <w:cs/>
              </w:rPr>
              <w:t>743</w:t>
            </w:r>
            <w:r w:rsidRPr="006D2CD3">
              <w:rPr>
                <w:rFonts w:ascii="Arial" w:hAnsi="Arial" w:cs="Arial"/>
                <w:sz w:val="18"/>
                <w:szCs w:val="18"/>
              </w:rPr>
              <w:t>,</w:t>
            </w:r>
            <w:r w:rsidRPr="006D2CD3">
              <w:rPr>
                <w:rFonts w:ascii="Arial" w:hAnsi="Arial" w:cs="Arial"/>
                <w:sz w:val="18"/>
                <w:szCs w:val="18"/>
                <w:cs/>
              </w:rPr>
              <w:t>138)</w:t>
            </w:r>
          </w:p>
        </w:tc>
        <w:tc>
          <w:tcPr>
            <w:tcW w:w="1296" w:type="dxa"/>
            <w:shd w:val="clear" w:color="auto" w:fill="auto"/>
          </w:tcPr>
          <w:p w14:paraId="39ACBBBD" w14:textId="722F2712"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cs/>
              </w:rPr>
              <w:t>(31</w:t>
            </w:r>
            <w:r w:rsidRPr="006D2CD3">
              <w:rPr>
                <w:rFonts w:ascii="Arial" w:hAnsi="Arial" w:cs="Arial"/>
                <w:sz w:val="18"/>
                <w:szCs w:val="18"/>
              </w:rPr>
              <w:t>,</w:t>
            </w:r>
            <w:r w:rsidRPr="006D2CD3">
              <w:rPr>
                <w:rFonts w:ascii="Arial" w:hAnsi="Arial" w:cs="Arial"/>
                <w:sz w:val="18"/>
                <w:szCs w:val="18"/>
                <w:cs/>
              </w:rPr>
              <w:t>476</w:t>
            </w:r>
            <w:r w:rsidRPr="006D2CD3">
              <w:rPr>
                <w:rFonts w:ascii="Arial" w:hAnsi="Arial" w:cs="Arial"/>
                <w:sz w:val="18"/>
                <w:szCs w:val="18"/>
              </w:rPr>
              <w:t>,</w:t>
            </w:r>
            <w:r w:rsidRPr="006D2CD3">
              <w:rPr>
                <w:rFonts w:ascii="Arial" w:hAnsi="Arial" w:cs="Arial"/>
                <w:sz w:val="18"/>
                <w:szCs w:val="18"/>
                <w:cs/>
              </w:rPr>
              <w:t>422)</w:t>
            </w:r>
          </w:p>
        </w:tc>
        <w:tc>
          <w:tcPr>
            <w:tcW w:w="1296" w:type="dxa"/>
            <w:shd w:val="clear" w:color="auto" w:fill="auto"/>
          </w:tcPr>
          <w:p w14:paraId="32AB2730" w14:textId="15FAC0BF"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cs/>
              </w:rPr>
              <w:t>(20</w:t>
            </w:r>
            <w:r w:rsidRPr="006D2CD3">
              <w:rPr>
                <w:rFonts w:ascii="Arial" w:hAnsi="Arial" w:cs="Arial"/>
                <w:sz w:val="18"/>
                <w:szCs w:val="18"/>
              </w:rPr>
              <w:t>,179,009</w:t>
            </w:r>
            <w:r w:rsidRPr="006D2CD3">
              <w:rPr>
                <w:rFonts w:ascii="Arial" w:hAnsi="Arial" w:cs="Arial"/>
                <w:sz w:val="18"/>
                <w:szCs w:val="18"/>
                <w:cs/>
              </w:rPr>
              <w:t>)</w:t>
            </w:r>
          </w:p>
        </w:tc>
        <w:tc>
          <w:tcPr>
            <w:tcW w:w="1296" w:type="dxa"/>
            <w:shd w:val="clear" w:color="auto" w:fill="auto"/>
          </w:tcPr>
          <w:p w14:paraId="6B0B3AFF" w14:textId="4FC125BE"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cs/>
              </w:rPr>
              <w:t>(33</w:t>
            </w:r>
            <w:r w:rsidRPr="006D2CD3">
              <w:rPr>
                <w:rFonts w:ascii="Arial" w:hAnsi="Arial" w:cs="Arial"/>
                <w:sz w:val="18"/>
                <w:szCs w:val="18"/>
              </w:rPr>
              <w:t>,</w:t>
            </w:r>
            <w:r w:rsidRPr="006D2CD3">
              <w:rPr>
                <w:rFonts w:ascii="Arial" w:hAnsi="Arial" w:cs="Arial"/>
                <w:sz w:val="18"/>
                <w:szCs w:val="18"/>
                <w:cs/>
              </w:rPr>
              <w:t>099</w:t>
            </w:r>
            <w:r w:rsidRPr="006D2CD3">
              <w:rPr>
                <w:rFonts w:ascii="Arial" w:hAnsi="Arial" w:cs="Arial"/>
                <w:sz w:val="18"/>
                <w:szCs w:val="18"/>
              </w:rPr>
              <w:t>,</w:t>
            </w:r>
            <w:r w:rsidRPr="006D2CD3">
              <w:rPr>
                <w:rFonts w:ascii="Arial" w:hAnsi="Arial" w:cs="Arial"/>
                <w:sz w:val="18"/>
                <w:szCs w:val="18"/>
                <w:cs/>
              </w:rPr>
              <w:t>655)</w:t>
            </w:r>
          </w:p>
        </w:tc>
        <w:tc>
          <w:tcPr>
            <w:tcW w:w="1296" w:type="dxa"/>
            <w:shd w:val="clear" w:color="auto" w:fill="auto"/>
          </w:tcPr>
          <w:p w14:paraId="28E32B52" w14:textId="708CC1D6"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w:t>
            </w:r>
          </w:p>
        </w:tc>
        <w:tc>
          <w:tcPr>
            <w:tcW w:w="1483" w:type="dxa"/>
            <w:shd w:val="clear" w:color="auto" w:fill="auto"/>
          </w:tcPr>
          <w:p w14:paraId="2E01A4CF" w14:textId="17180E48" w:rsidR="00C6315A" w:rsidRPr="006D2CD3" w:rsidRDefault="00C6315A" w:rsidP="00660D5C">
            <w:pPr>
              <w:ind w:left="-23" w:right="-72"/>
              <w:jc w:val="right"/>
              <w:rPr>
                <w:rFonts w:ascii="Arial" w:eastAsia="Times New Roman" w:hAnsi="Arial" w:cs="Arial"/>
                <w:sz w:val="18"/>
                <w:szCs w:val="18"/>
              </w:rPr>
            </w:pPr>
            <w:r w:rsidRPr="006D2CD3">
              <w:rPr>
                <w:rFonts w:ascii="Arial" w:hAnsi="Arial" w:cs="Arial"/>
                <w:sz w:val="18"/>
                <w:szCs w:val="18"/>
              </w:rPr>
              <w:t>(1,508,008,435)</w:t>
            </w:r>
          </w:p>
        </w:tc>
      </w:tr>
      <w:tr w:rsidR="006D2CD3" w:rsidRPr="006D2CD3" w14:paraId="1802B7CE" w14:textId="77777777" w:rsidTr="0E7B0FB2">
        <w:tc>
          <w:tcPr>
            <w:tcW w:w="3573" w:type="dxa"/>
            <w:shd w:val="clear" w:color="auto" w:fill="auto"/>
            <w:vAlign w:val="bottom"/>
          </w:tcPr>
          <w:p w14:paraId="2B8D99CD" w14:textId="77777777" w:rsidR="00C6315A" w:rsidRPr="006D2CD3" w:rsidRDefault="00C6315A" w:rsidP="00C6315A">
            <w:pPr>
              <w:tabs>
                <w:tab w:val="left" w:pos="436"/>
                <w:tab w:val="left" w:pos="3565"/>
              </w:tabs>
              <w:ind w:left="-86" w:right="-72"/>
              <w:jc w:val="left"/>
              <w:rPr>
                <w:rFonts w:ascii="Arial" w:hAnsi="Arial" w:cs="Arial"/>
                <w:spacing w:val="-4"/>
                <w:sz w:val="18"/>
                <w:szCs w:val="18"/>
              </w:rPr>
            </w:pPr>
            <w:r w:rsidRPr="006D2CD3">
              <w:rPr>
                <w:rFonts w:ascii="Arial" w:hAnsi="Arial" w:cs="Arial"/>
                <w:spacing w:val="-4"/>
                <w:sz w:val="18"/>
                <w:szCs w:val="18"/>
              </w:rPr>
              <w:tab/>
              <w:t>Provision for impairment</w:t>
            </w:r>
          </w:p>
        </w:tc>
        <w:tc>
          <w:tcPr>
            <w:tcW w:w="1415" w:type="dxa"/>
            <w:tcBorders>
              <w:bottom w:val="single" w:sz="4" w:space="0" w:color="auto"/>
            </w:tcBorders>
            <w:shd w:val="clear" w:color="auto" w:fill="auto"/>
          </w:tcPr>
          <w:p w14:paraId="7252200A" w14:textId="5BCFA309" w:rsidR="00C6315A" w:rsidRPr="006D2CD3" w:rsidRDefault="00C6315A" w:rsidP="00660D5C">
            <w:pPr>
              <w:ind w:right="-72" w:firstLine="142"/>
              <w:jc w:val="right"/>
              <w:rPr>
                <w:rFonts w:ascii="Arial" w:eastAsia="Times New Roman" w:hAnsi="Arial" w:cs="Arial"/>
                <w:sz w:val="18"/>
                <w:szCs w:val="18"/>
                <w:cs/>
              </w:rPr>
            </w:pPr>
            <w:r w:rsidRPr="006D2CD3">
              <w:rPr>
                <w:rFonts w:ascii="Arial" w:hAnsi="Arial" w:cs="Arial"/>
                <w:sz w:val="18"/>
                <w:szCs w:val="18"/>
              </w:rPr>
              <w:t>-</w:t>
            </w:r>
          </w:p>
        </w:tc>
        <w:tc>
          <w:tcPr>
            <w:tcW w:w="1296" w:type="dxa"/>
            <w:tcBorders>
              <w:bottom w:val="single" w:sz="4" w:space="0" w:color="auto"/>
            </w:tcBorders>
            <w:shd w:val="clear" w:color="auto" w:fill="auto"/>
          </w:tcPr>
          <w:p w14:paraId="53A42647" w14:textId="47AE75CC"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cs/>
              </w:rPr>
              <w:t>(2</w:t>
            </w:r>
            <w:r w:rsidRPr="006D2CD3">
              <w:rPr>
                <w:rFonts w:ascii="Arial" w:hAnsi="Arial" w:cs="Arial"/>
                <w:sz w:val="18"/>
                <w:szCs w:val="18"/>
              </w:rPr>
              <w:t>,</w:t>
            </w:r>
            <w:r w:rsidRPr="006D2CD3">
              <w:rPr>
                <w:rFonts w:ascii="Arial" w:hAnsi="Arial" w:cs="Arial"/>
                <w:sz w:val="18"/>
                <w:szCs w:val="18"/>
                <w:cs/>
              </w:rPr>
              <w:t>596</w:t>
            </w:r>
            <w:r w:rsidRPr="006D2CD3">
              <w:rPr>
                <w:rFonts w:ascii="Arial" w:hAnsi="Arial" w:cs="Arial"/>
                <w:sz w:val="18"/>
                <w:szCs w:val="18"/>
              </w:rPr>
              <w:t>,</w:t>
            </w:r>
            <w:r w:rsidRPr="006D2CD3">
              <w:rPr>
                <w:rFonts w:ascii="Arial" w:hAnsi="Arial" w:cs="Arial"/>
                <w:sz w:val="18"/>
                <w:szCs w:val="18"/>
                <w:cs/>
              </w:rPr>
              <w:t>193)</w:t>
            </w:r>
          </w:p>
        </w:tc>
        <w:tc>
          <w:tcPr>
            <w:tcW w:w="1429" w:type="dxa"/>
            <w:tcBorders>
              <w:bottom w:val="single" w:sz="4" w:space="0" w:color="auto"/>
            </w:tcBorders>
            <w:shd w:val="clear" w:color="auto" w:fill="auto"/>
          </w:tcPr>
          <w:p w14:paraId="5B5D5B5E" w14:textId="0AE9F1AC"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cs/>
              </w:rPr>
              <w:t>(693</w:t>
            </w:r>
            <w:r w:rsidRPr="006D2CD3">
              <w:rPr>
                <w:rFonts w:ascii="Arial" w:hAnsi="Arial" w:cs="Arial"/>
                <w:sz w:val="18"/>
                <w:szCs w:val="18"/>
              </w:rPr>
              <w:t>,</w:t>
            </w:r>
            <w:r w:rsidRPr="006D2CD3">
              <w:rPr>
                <w:rFonts w:ascii="Arial" w:hAnsi="Arial" w:cs="Arial"/>
                <w:sz w:val="18"/>
                <w:szCs w:val="18"/>
                <w:cs/>
              </w:rPr>
              <w:t>852</w:t>
            </w:r>
            <w:r w:rsidRPr="006D2CD3">
              <w:rPr>
                <w:rFonts w:ascii="Arial" w:hAnsi="Arial" w:cs="Arial"/>
                <w:sz w:val="18"/>
                <w:szCs w:val="18"/>
              </w:rPr>
              <w:t>,</w:t>
            </w:r>
            <w:r w:rsidRPr="006D2CD3">
              <w:rPr>
                <w:rFonts w:ascii="Arial" w:hAnsi="Arial" w:cs="Arial"/>
                <w:sz w:val="18"/>
                <w:szCs w:val="18"/>
                <w:cs/>
              </w:rPr>
              <w:t>878)</w:t>
            </w:r>
          </w:p>
        </w:tc>
        <w:tc>
          <w:tcPr>
            <w:tcW w:w="1296" w:type="dxa"/>
            <w:tcBorders>
              <w:bottom w:val="single" w:sz="4" w:space="0" w:color="auto"/>
            </w:tcBorders>
            <w:shd w:val="clear" w:color="auto" w:fill="auto"/>
          </w:tcPr>
          <w:p w14:paraId="2786FC5E" w14:textId="47100DC7"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w:t>
            </w:r>
          </w:p>
        </w:tc>
        <w:tc>
          <w:tcPr>
            <w:tcW w:w="1296" w:type="dxa"/>
            <w:tcBorders>
              <w:bottom w:val="single" w:sz="4" w:space="0" w:color="auto"/>
            </w:tcBorders>
            <w:shd w:val="clear" w:color="auto" w:fill="auto"/>
          </w:tcPr>
          <w:p w14:paraId="008C661D" w14:textId="4DED711F"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cs/>
              </w:rPr>
              <w:t>(124</w:t>
            </w:r>
            <w:r w:rsidRPr="006D2CD3">
              <w:rPr>
                <w:rFonts w:ascii="Arial" w:hAnsi="Arial" w:cs="Arial"/>
                <w:sz w:val="18"/>
                <w:szCs w:val="18"/>
              </w:rPr>
              <w:t>,</w:t>
            </w:r>
            <w:r w:rsidRPr="006D2CD3">
              <w:rPr>
                <w:rFonts w:ascii="Arial" w:hAnsi="Arial" w:cs="Arial"/>
                <w:sz w:val="18"/>
                <w:szCs w:val="18"/>
                <w:cs/>
              </w:rPr>
              <w:t>518)</w:t>
            </w:r>
          </w:p>
        </w:tc>
        <w:tc>
          <w:tcPr>
            <w:tcW w:w="1296" w:type="dxa"/>
            <w:tcBorders>
              <w:bottom w:val="single" w:sz="4" w:space="0" w:color="auto"/>
            </w:tcBorders>
            <w:shd w:val="clear" w:color="auto" w:fill="auto"/>
          </w:tcPr>
          <w:p w14:paraId="25361059" w14:textId="53433D13"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w:t>
            </w:r>
          </w:p>
        </w:tc>
        <w:tc>
          <w:tcPr>
            <w:tcW w:w="1296" w:type="dxa"/>
            <w:tcBorders>
              <w:bottom w:val="single" w:sz="4" w:space="0" w:color="auto"/>
            </w:tcBorders>
            <w:shd w:val="clear" w:color="auto" w:fill="auto"/>
          </w:tcPr>
          <w:p w14:paraId="261DE773" w14:textId="4C9B287F"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w:t>
            </w:r>
          </w:p>
        </w:tc>
        <w:tc>
          <w:tcPr>
            <w:tcW w:w="1296" w:type="dxa"/>
            <w:tcBorders>
              <w:bottom w:val="single" w:sz="4" w:space="0" w:color="auto"/>
            </w:tcBorders>
            <w:shd w:val="clear" w:color="auto" w:fill="auto"/>
          </w:tcPr>
          <w:p w14:paraId="6444DFD5" w14:textId="39CFA148"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w:t>
            </w:r>
          </w:p>
        </w:tc>
        <w:tc>
          <w:tcPr>
            <w:tcW w:w="1483" w:type="dxa"/>
            <w:tcBorders>
              <w:bottom w:val="single" w:sz="4" w:space="0" w:color="auto"/>
            </w:tcBorders>
            <w:shd w:val="clear" w:color="auto" w:fill="auto"/>
          </w:tcPr>
          <w:p w14:paraId="414BE7A7" w14:textId="6D6B0AF7" w:rsidR="00C6315A" w:rsidRPr="006D2CD3" w:rsidRDefault="00C6315A" w:rsidP="00660D5C">
            <w:pPr>
              <w:ind w:left="-23" w:right="-72"/>
              <w:jc w:val="right"/>
              <w:rPr>
                <w:rFonts w:ascii="Arial" w:eastAsia="Times New Roman" w:hAnsi="Arial" w:cs="Arial"/>
                <w:sz w:val="18"/>
                <w:szCs w:val="18"/>
              </w:rPr>
            </w:pPr>
            <w:r w:rsidRPr="006D2CD3">
              <w:rPr>
                <w:rFonts w:ascii="Arial" w:hAnsi="Arial" w:cs="Arial"/>
                <w:sz w:val="18"/>
                <w:szCs w:val="18"/>
                <w:cs/>
              </w:rPr>
              <w:t>(696</w:t>
            </w:r>
            <w:r w:rsidRPr="006D2CD3">
              <w:rPr>
                <w:rFonts w:ascii="Arial" w:hAnsi="Arial" w:cs="Arial"/>
                <w:sz w:val="18"/>
                <w:szCs w:val="18"/>
              </w:rPr>
              <w:t>,</w:t>
            </w:r>
            <w:r w:rsidRPr="006D2CD3">
              <w:rPr>
                <w:rFonts w:ascii="Arial" w:hAnsi="Arial" w:cs="Arial"/>
                <w:sz w:val="18"/>
                <w:szCs w:val="18"/>
                <w:cs/>
              </w:rPr>
              <w:t>573</w:t>
            </w:r>
            <w:r w:rsidRPr="006D2CD3">
              <w:rPr>
                <w:rFonts w:ascii="Arial" w:hAnsi="Arial" w:cs="Arial"/>
                <w:sz w:val="18"/>
                <w:szCs w:val="18"/>
              </w:rPr>
              <w:t>,</w:t>
            </w:r>
            <w:r w:rsidRPr="006D2CD3">
              <w:rPr>
                <w:rFonts w:ascii="Arial" w:hAnsi="Arial" w:cs="Arial"/>
                <w:sz w:val="18"/>
                <w:szCs w:val="18"/>
                <w:cs/>
              </w:rPr>
              <w:t>589)</w:t>
            </w:r>
          </w:p>
        </w:tc>
      </w:tr>
      <w:tr w:rsidR="006D2CD3" w:rsidRPr="006D2CD3" w14:paraId="2D6EBB9B" w14:textId="77777777" w:rsidTr="0E7B0FB2">
        <w:tc>
          <w:tcPr>
            <w:tcW w:w="3573" w:type="dxa"/>
            <w:shd w:val="clear" w:color="auto" w:fill="auto"/>
            <w:vAlign w:val="bottom"/>
          </w:tcPr>
          <w:p w14:paraId="3B520DE9" w14:textId="77777777" w:rsidR="00C6315A" w:rsidRPr="006D2CD3" w:rsidRDefault="00C6315A" w:rsidP="00C6315A">
            <w:pPr>
              <w:tabs>
                <w:tab w:val="left" w:pos="5812"/>
              </w:tabs>
              <w:ind w:left="-86" w:right="-72"/>
              <w:jc w:val="left"/>
              <w:rPr>
                <w:rFonts w:ascii="Arial" w:hAnsi="Arial" w:cs="Arial"/>
                <w:spacing w:val="-4"/>
                <w:sz w:val="18"/>
                <w:szCs w:val="18"/>
              </w:rPr>
            </w:pPr>
          </w:p>
        </w:tc>
        <w:tc>
          <w:tcPr>
            <w:tcW w:w="1415" w:type="dxa"/>
            <w:tcBorders>
              <w:top w:val="single" w:sz="4" w:space="0" w:color="auto"/>
            </w:tcBorders>
            <w:shd w:val="clear" w:color="auto" w:fill="auto"/>
            <w:vAlign w:val="bottom"/>
          </w:tcPr>
          <w:p w14:paraId="55EC86B3" w14:textId="77777777" w:rsidR="00C6315A" w:rsidRPr="006D2CD3" w:rsidRDefault="00C6315A" w:rsidP="00660D5C">
            <w:pPr>
              <w:ind w:right="-72" w:firstLine="14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6DF85FCF" w14:textId="77777777" w:rsidR="00C6315A" w:rsidRPr="006D2CD3" w:rsidRDefault="00C6315A" w:rsidP="00660D5C">
            <w:pPr>
              <w:ind w:right="-72"/>
              <w:jc w:val="right"/>
              <w:rPr>
                <w:rFonts w:ascii="Arial" w:eastAsia="Times New Roman" w:hAnsi="Arial" w:cs="Arial"/>
                <w:sz w:val="18"/>
                <w:szCs w:val="18"/>
              </w:rPr>
            </w:pPr>
          </w:p>
        </w:tc>
        <w:tc>
          <w:tcPr>
            <w:tcW w:w="1429" w:type="dxa"/>
            <w:tcBorders>
              <w:top w:val="single" w:sz="4" w:space="0" w:color="auto"/>
            </w:tcBorders>
            <w:shd w:val="clear" w:color="auto" w:fill="auto"/>
            <w:vAlign w:val="bottom"/>
          </w:tcPr>
          <w:p w14:paraId="6C807FC8" w14:textId="77777777" w:rsidR="00C6315A" w:rsidRPr="006D2CD3" w:rsidRDefault="00C6315A" w:rsidP="00660D5C">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18B317F7" w14:textId="77777777" w:rsidR="00C6315A" w:rsidRPr="006D2CD3" w:rsidRDefault="00C6315A" w:rsidP="00660D5C">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9AB1F65" w14:textId="77777777" w:rsidR="00C6315A" w:rsidRPr="006D2CD3" w:rsidRDefault="00C6315A" w:rsidP="00660D5C">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4E0362B" w14:textId="77777777" w:rsidR="00C6315A" w:rsidRPr="006D2CD3" w:rsidRDefault="00C6315A" w:rsidP="00660D5C">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488AC63E" w14:textId="77777777" w:rsidR="00C6315A" w:rsidRPr="006D2CD3" w:rsidRDefault="00C6315A" w:rsidP="00660D5C">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0EE42253" w14:textId="77777777" w:rsidR="00C6315A" w:rsidRPr="006D2CD3" w:rsidRDefault="00C6315A" w:rsidP="00660D5C">
            <w:pPr>
              <w:ind w:right="-72"/>
              <w:jc w:val="right"/>
              <w:rPr>
                <w:rFonts w:ascii="Arial" w:eastAsia="Times New Roman" w:hAnsi="Arial" w:cs="Arial"/>
                <w:sz w:val="18"/>
                <w:szCs w:val="18"/>
              </w:rPr>
            </w:pPr>
          </w:p>
        </w:tc>
        <w:tc>
          <w:tcPr>
            <w:tcW w:w="1483" w:type="dxa"/>
            <w:tcBorders>
              <w:top w:val="single" w:sz="4" w:space="0" w:color="auto"/>
            </w:tcBorders>
            <w:shd w:val="clear" w:color="auto" w:fill="auto"/>
            <w:vAlign w:val="bottom"/>
          </w:tcPr>
          <w:p w14:paraId="61058FE9" w14:textId="77777777" w:rsidR="00C6315A" w:rsidRPr="006D2CD3" w:rsidRDefault="00C6315A" w:rsidP="00660D5C">
            <w:pPr>
              <w:ind w:left="-23" w:right="-72"/>
              <w:jc w:val="right"/>
              <w:rPr>
                <w:rFonts w:ascii="Arial" w:eastAsia="Times New Roman" w:hAnsi="Arial" w:cs="Arial"/>
                <w:sz w:val="18"/>
                <w:szCs w:val="18"/>
              </w:rPr>
            </w:pPr>
          </w:p>
        </w:tc>
      </w:tr>
      <w:tr w:rsidR="00C6315A" w:rsidRPr="006D2CD3" w14:paraId="11A49F4F" w14:textId="77777777" w:rsidTr="0E7B0FB2">
        <w:tc>
          <w:tcPr>
            <w:tcW w:w="3573" w:type="dxa"/>
            <w:shd w:val="clear" w:color="auto" w:fill="auto"/>
            <w:vAlign w:val="bottom"/>
          </w:tcPr>
          <w:p w14:paraId="0C1FFA9C" w14:textId="77777777" w:rsidR="00C6315A" w:rsidRPr="006D2CD3" w:rsidRDefault="00C6315A" w:rsidP="00C6315A">
            <w:pPr>
              <w:tabs>
                <w:tab w:val="left" w:pos="5812"/>
              </w:tabs>
              <w:ind w:left="-86" w:right="-72"/>
              <w:jc w:val="left"/>
              <w:rPr>
                <w:rFonts w:ascii="Arial" w:hAnsi="Arial" w:cs="Arial"/>
                <w:spacing w:val="-4"/>
                <w:sz w:val="18"/>
                <w:szCs w:val="18"/>
              </w:rPr>
            </w:pPr>
            <w:r w:rsidRPr="006D2CD3">
              <w:rPr>
                <w:rFonts w:ascii="Arial" w:hAnsi="Arial" w:cs="Arial"/>
                <w:spacing w:val="-4"/>
                <w:sz w:val="18"/>
                <w:szCs w:val="18"/>
              </w:rPr>
              <w:t>Net book amount</w:t>
            </w:r>
          </w:p>
        </w:tc>
        <w:tc>
          <w:tcPr>
            <w:tcW w:w="1415" w:type="dxa"/>
            <w:tcBorders>
              <w:bottom w:val="single" w:sz="4" w:space="0" w:color="auto"/>
            </w:tcBorders>
            <w:shd w:val="clear" w:color="auto" w:fill="auto"/>
          </w:tcPr>
          <w:p w14:paraId="41DDE938" w14:textId="4AB11C3C" w:rsidR="00C6315A" w:rsidRPr="006D2CD3" w:rsidRDefault="00C6315A" w:rsidP="00660D5C">
            <w:pPr>
              <w:ind w:right="-72" w:firstLine="142"/>
              <w:jc w:val="right"/>
              <w:rPr>
                <w:rFonts w:ascii="Arial" w:eastAsia="Times New Roman" w:hAnsi="Arial" w:cs="Arial"/>
                <w:sz w:val="18"/>
                <w:szCs w:val="18"/>
              </w:rPr>
            </w:pPr>
            <w:r w:rsidRPr="006D2CD3">
              <w:rPr>
                <w:rFonts w:ascii="Arial" w:hAnsi="Arial" w:cs="Arial"/>
                <w:sz w:val="18"/>
                <w:szCs w:val="18"/>
              </w:rPr>
              <w:t>456,053,001</w:t>
            </w:r>
          </w:p>
        </w:tc>
        <w:tc>
          <w:tcPr>
            <w:tcW w:w="1296" w:type="dxa"/>
            <w:tcBorders>
              <w:bottom w:val="single" w:sz="4" w:space="0" w:color="auto"/>
            </w:tcBorders>
            <w:shd w:val="clear" w:color="auto" w:fill="auto"/>
          </w:tcPr>
          <w:p w14:paraId="7948EC2C" w14:textId="79B98165"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62,931,014</w:t>
            </w:r>
          </w:p>
        </w:tc>
        <w:tc>
          <w:tcPr>
            <w:tcW w:w="1429" w:type="dxa"/>
            <w:tcBorders>
              <w:bottom w:val="single" w:sz="4" w:space="0" w:color="auto"/>
            </w:tcBorders>
            <w:shd w:val="clear" w:color="auto" w:fill="auto"/>
          </w:tcPr>
          <w:p w14:paraId="7D994439" w14:textId="64BEC3BC"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2,991,202,850</w:t>
            </w:r>
          </w:p>
        </w:tc>
        <w:tc>
          <w:tcPr>
            <w:tcW w:w="1296" w:type="dxa"/>
            <w:tcBorders>
              <w:bottom w:val="single" w:sz="4" w:space="0" w:color="auto"/>
            </w:tcBorders>
            <w:shd w:val="clear" w:color="auto" w:fill="auto"/>
          </w:tcPr>
          <w:p w14:paraId="7BDB42CD" w14:textId="0138C43D"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8,502,047</w:t>
            </w:r>
          </w:p>
        </w:tc>
        <w:tc>
          <w:tcPr>
            <w:tcW w:w="1296" w:type="dxa"/>
            <w:tcBorders>
              <w:bottom w:val="single" w:sz="4" w:space="0" w:color="auto"/>
            </w:tcBorders>
            <w:shd w:val="clear" w:color="auto" w:fill="auto"/>
          </w:tcPr>
          <w:p w14:paraId="259EBBAB" w14:textId="4955A89F"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23,244,486</w:t>
            </w:r>
          </w:p>
        </w:tc>
        <w:tc>
          <w:tcPr>
            <w:tcW w:w="1296" w:type="dxa"/>
            <w:tcBorders>
              <w:bottom w:val="single" w:sz="4" w:space="0" w:color="auto"/>
            </w:tcBorders>
            <w:shd w:val="clear" w:color="auto" w:fill="auto"/>
          </w:tcPr>
          <w:p w14:paraId="55925913" w14:textId="139E58E9"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4,079,611</w:t>
            </w:r>
          </w:p>
        </w:tc>
        <w:tc>
          <w:tcPr>
            <w:tcW w:w="1296" w:type="dxa"/>
            <w:tcBorders>
              <w:bottom w:val="single" w:sz="4" w:space="0" w:color="auto"/>
            </w:tcBorders>
            <w:shd w:val="clear" w:color="auto" w:fill="auto"/>
          </w:tcPr>
          <w:p w14:paraId="6A701274" w14:textId="06924D1B"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4,504,369</w:t>
            </w:r>
          </w:p>
        </w:tc>
        <w:tc>
          <w:tcPr>
            <w:tcW w:w="1296" w:type="dxa"/>
            <w:tcBorders>
              <w:bottom w:val="single" w:sz="4" w:space="0" w:color="auto"/>
            </w:tcBorders>
            <w:shd w:val="clear" w:color="auto" w:fill="auto"/>
          </w:tcPr>
          <w:p w14:paraId="6880E333" w14:textId="0AAEE0A9" w:rsidR="00C6315A" w:rsidRPr="006D2CD3" w:rsidRDefault="00C6315A" w:rsidP="00660D5C">
            <w:pPr>
              <w:ind w:right="-72"/>
              <w:jc w:val="right"/>
              <w:rPr>
                <w:rFonts w:ascii="Arial" w:eastAsia="Times New Roman" w:hAnsi="Arial" w:cs="Arial"/>
                <w:sz w:val="18"/>
                <w:szCs w:val="18"/>
              </w:rPr>
            </w:pPr>
            <w:r w:rsidRPr="006D2CD3">
              <w:rPr>
                <w:rFonts w:ascii="Arial" w:hAnsi="Arial" w:cs="Arial"/>
                <w:sz w:val="18"/>
                <w:szCs w:val="18"/>
              </w:rPr>
              <w:t>36,192,662</w:t>
            </w:r>
          </w:p>
        </w:tc>
        <w:tc>
          <w:tcPr>
            <w:tcW w:w="1483" w:type="dxa"/>
            <w:tcBorders>
              <w:bottom w:val="single" w:sz="4" w:space="0" w:color="auto"/>
            </w:tcBorders>
            <w:shd w:val="clear" w:color="auto" w:fill="auto"/>
          </w:tcPr>
          <w:p w14:paraId="33990D6B" w14:textId="3DA132E3" w:rsidR="00C6315A" w:rsidRPr="006D2CD3" w:rsidRDefault="00C6315A" w:rsidP="00660D5C">
            <w:pPr>
              <w:ind w:left="-23" w:right="-72"/>
              <w:jc w:val="right"/>
              <w:rPr>
                <w:rFonts w:ascii="Arial" w:eastAsia="Times New Roman" w:hAnsi="Arial" w:cs="Arial"/>
                <w:sz w:val="18"/>
                <w:szCs w:val="18"/>
              </w:rPr>
            </w:pPr>
            <w:r w:rsidRPr="006D2CD3">
              <w:rPr>
                <w:rFonts w:ascii="Arial" w:hAnsi="Arial" w:cs="Arial"/>
                <w:sz w:val="18"/>
                <w:szCs w:val="18"/>
              </w:rPr>
              <w:t>3,586,710,040</w:t>
            </w:r>
          </w:p>
        </w:tc>
      </w:tr>
    </w:tbl>
    <w:p w14:paraId="73806094" w14:textId="77777777" w:rsidR="00B0079D" w:rsidRPr="006D2CD3" w:rsidRDefault="00B0079D" w:rsidP="00114AE2">
      <w:pPr>
        <w:rPr>
          <w:rFonts w:ascii="Arial" w:hAnsi="Arial" w:cs="Arial"/>
          <w:sz w:val="18"/>
          <w:szCs w:val="18"/>
        </w:rPr>
      </w:pPr>
    </w:p>
    <w:p w14:paraId="1F060787" w14:textId="77777777" w:rsidR="00A64D35" w:rsidRPr="006D2CD3" w:rsidRDefault="00A64D35" w:rsidP="00BA596B">
      <w:pPr>
        <w:rPr>
          <w:rFonts w:ascii="Arial" w:hAnsi="Arial" w:cs="Arial"/>
          <w:sz w:val="18"/>
          <w:szCs w:val="18"/>
        </w:rPr>
      </w:pPr>
      <w:r w:rsidRPr="006D2CD3">
        <w:rPr>
          <w:rFonts w:ascii="Arial" w:hAnsi="Arial" w:cs="Arial"/>
          <w:sz w:val="18"/>
          <w:szCs w:val="18"/>
        </w:rPr>
        <w:br w:type="page"/>
      </w:r>
    </w:p>
    <w:tbl>
      <w:tblPr>
        <w:tblW w:w="15681" w:type="dxa"/>
        <w:tblInd w:w="107" w:type="dxa"/>
        <w:tblLayout w:type="fixed"/>
        <w:tblCellMar>
          <w:left w:w="107" w:type="dxa"/>
          <w:right w:w="107" w:type="dxa"/>
        </w:tblCellMar>
        <w:tblLook w:val="0000" w:firstRow="0" w:lastRow="0" w:firstColumn="0" w:lastColumn="0" w:noHBand="0" w:noVBand="0"/>
      </w:tblPr>
      <w:tblGrid>
        <w:gridCol w:w="3470"/>
        <w:gridCol w:w="1315"/>
        <w:gridCol w:w="1296"/>
        <w:gridCol w:w="1514"/>
        <w:gridCol w:w="1296"/>
        <w:gridCol w:w="1296"/>
        <w:gridCol w:w="1296"/>
        <w:gridCol w:w="1296"/>
        <w:gridCol w:w="1485"/>
        <w:gridCol w:w="1417"/>
      </w:tblGrid>
      <w:tr w:rsidR="006D2CD3" w:rsidRPr="006D2CD3" w14:paraId="282874A3" w14:textId="77777777" w:rsidTr="65846EA9">
        <w:tc>
          <w:tcPr>
            <w:tcW w:w="3470" w:type="dxa"/>
            <w:shd w:val="clear" w:color="auto" w:fill="auto"/>
            <w:vAlign w:val="bottom"/>
          </w:tcPr>
          <w:p w14:paraId="6248E9DD" w14:textId="77777777" w:rsidR="00BA596B" w:rsidRPr="006D2CD3" w:rsidRDefault="00BA596B" w:rsidP="00E261B2">
            <w:pPr>
              <w:tabs>
                <w:tab w:val="left" w:pos="5812"/>
              </w:tabs>
              <w:ind w:left="-86" w:right="-72"/>
              <w:jc w:val="left"/>
              <w:rPr>
                <w:rFonts w:ascii="Arial" w:hAnsi="Arial" w:cs="Arial"/>
                <w:sz w:val="18"/>
                <w:szCs w:val="18"/>
              </w:rPr>
            </w:pPr>
          </w:p>
        </w:tc>
        <w:tc>
          <w:tcPr>
            <w:tcW w:w="12211" w:type="dxa"/>
            <w:gridSpan w:val="9"/>
            <w:tcBorders>
              <w:bottom w:val="single" w:sz="4" w:space="0" w:color="auto"/>
            </w:tcBorders>
            <w:shd w:val="clear" w:color="auto" w:fill="auto"/>
          </w:tcPr>
          <w:p w14:paraId="2240B9E6" w14:textId="77777777" w:rsidR="00BA596B" w:rsidRPr="006D2CD3" w:rsidRDefault="00BA596B" w:rsidP="00E261B2">
            <w:pPr>
              <w:pStyle w:val="Header"/>
              <w:tabs>
                <w:tab w:val="clear" w:pos="4153"/>
                <w:tab w:val="clear" w:pos="8306"/>
              </w:tabs>
              <w:ind w:right="-72"/>
              <w:jc w:val="center"/>
              <w:rPr>
                <w:rFonts w:ascii="Arial" w:hAnsi="Arial" w:cs="Arial"/>
                <w:b/>
                <w:bCs/>
                <w:sz w:val="18"/>
                <w:szCs w:val="18"/>
              </w:rPr>
            </w:pPr>
            <w:r w:rsidRPr="006D2CD3">
              <w:rPr>
                <w:rFonts w:ascii="Arial" w:hAnsi="Arial" w:cs="Arial"/>
                <w:b/>
                <w:bCs/>
                <w:sz w:val="18"/>
                <w:szCs w:val="18"/>
              </w:rPr>
              <w:t>Consolidated</w:t>
            </w:r>
            <w:r w:rsidRPr="006D2CD3">
              <w:rPr>
                <w:rFonts w:ascii="Arial" w:hAnsi="Arial" w:cs="Arial"/>
                <w:b/>
                <w:bCs/>
                <w:sz w:val="18"/>
                <w:szCs w:val="18"/>
                <w:lang w:val="en-US"/>
              </w:rPr>
              <w:t xml:space="preserve"> </w:t>
            </w:r>
            <w:r w:rsidRPr="006D2CD3">
              <w:rPr>
                <w:rFonts w:ascii="Arial" w:hAnsi="Arial" w:cs="Arial"/>
                <w:b/>
                <w:bCs/>
                <w:sz w:val="18"/>
                <w:szCs w:val="18"/>
              </w:rPr>
              <w:t>financial statements</w:t>
            </w:r>
          </w:p>
        </w:tc>
      </w:tr>
      <w:tr w:rsidR="006D2CD3" w:rsidRPr="006D2CD3" w14:paraId="491393C1" w14:textId="77777777" w:rsidTr="65846EA9">
        <w:tc>
          <w:tcPr>
            <w:tcW w:w="3470" w:type="dxa"/>
            <w:shd w:val="clear" w:color="auto" w:fill="auto"/>
            <w:vAlign w:val="bottom"/>
          </w:tcPr>
          <w:p w14:paraId="330F6104" w14:textId="77777777" w:rsidR="00BA596B" w:rsidRPr="006D2CD3" w:rsidRDefault="00BA596B" w:rsidP="00E261B2">
            <w:pPr>
              <w:tabs>
                <w:tab w:val="left" w:pos="5812"/>
              </w:tabs>
              <w:ind w:left="-86" w:right="-72"/>
              <w:jc w:val="left"/>
              <w:rPr>
                <w:rFonts w:ascii="Arial" w:hAnsi="Arial" w:cs="Arial"/>
                <w:sz w:val="18"/>
                <w:szCs w:val="18"/>
              </w:rPr>
            </w:pPr>
          </w:p>
        </w:tc>
        <w:tc>
          <w:tcPr>
            <w:tcW w:w="1315" w:type="dxa"/>
            <w:tcBorders>
              <w:top w:val="single" w:sz="4" w:space="0" w:color="auto"/>
            </w:tcBorders>
            <w:shd w:val="clear" w:color="auto" w:fill="auto"/>
            <w:vAlign w:val="bottom"/>
          </w:tcPr>
          <w:p w14:paraId="70099B16" w14:textId="77777777" w:rsidR="00BA596B" w:rsidRPr="006D2CD3" w:rsidRDefault="00BA596B" w:rsidP="003849BD">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B8F8385" w14:textId="77777777" w:rsidR="00BA596B" w:rsidRPr="006D2CD3" w:rsidRDefault="00BA596B" w:rsidP="00E261B2">
            <w:pPr>
              <w:tabs>
                <w:tab w:val="left" w:pos="5812"/>
              </w:tabs>
              <w:ind w:right="-72"/>
              <w:jc w:val="right"/>
              <w:rPr>
                <w:rFonts w:ascii="Arial" w:hAnsi="Arial" w:cs="Arial"/>
                <w:sz w:val="18"/>
                <w:szCs w:val="18"/>
              </w:rPr>
            </w:pPr>
            <w:r w:rsidRPr="006D2CD3">
              <w:rPr>
                <w:rFonts w:ascii="Arial" w:hAnsi="Arial" w:cs="Arial"/>
                <w:b/>
                <w:bCs/>
                <w:sz w:val="18"/>
                <w:szCs w:val="18"/>
              </w:rPr>
              <w:t>Land</w:t>
            </w:r>
          </w:p>
        </w:tc>
        <w:tc>
          <w:tcPr>
            <w:tcW w:w="1514" w:type="dxa"/>
            <w:tcBorders>
              <w:top w:val="single" w:sz="4" w:space="0" w:color="auto"/>
            </w:tcBorders>
            <w:shd w:val="clear" w:color="auto" w:fill="auto"/>
            <w:vAlign w:val="bottom"/>
          </w:tcPr>
          <w:p w14:paraId="0BB547C8" w14:textId="77777777" w:rsidR="00BA596B" w:rsidRPr="006D2CD3"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48F7B8E" w14:textId="77777777" w:rsidR="00BA596B" w:rsidRPr="006D2CD3" w:rsidRDefault="00BA596B" w:rsidP="00E261B2">
            <w:pPr>
              <w:tabs>
                <w:tab w:val="left" w:pos="5812"/>
              </w:tabs>
              <w:ind w:right="-72"/>
              <w:jc w:val="right"/>
              <w:rPr>
                <w:rFonts w:ascii="Arial" w:hAnsi="Arial" w:cs="Arial"/>
                <w:b/>
                <w:bCs/>
                <w:sz w:val="18"/>
                <w:szCs w:val="18"/>
              </w:rPr>
            </w:pPr>
            <w:r w:rsidRPr="006D2CD3">
              <w:rPr>
                <w:rFonts w:ascii="Arial" w:hAnsi="Arial" w:cs="Arial"/>
                <w:b/>
                <w:bCs/>
                <w:sz w:val="18"/>
                <w:szCs w:val="18"/>
              </w:rPr>
              <w:t xml:space="preserve">Office </w:t>
            </w:r>
          </w:p>
        </w:tc>
        <w:tc>
          <w:tcPr>
            <w:tcW w:w="1296" w:type="dxa"/>
            <w:tcBorders>
              <w:top w:val="single" w:sz="4" w:space="0" w:color="auto"/>
            </w:tcBorders>
            <w:shd w:val="clear" w:color="auto" w:fill="auto"/>
            <w:vAlign w:val="bottom"/>
          </w:tcPr>
          <w:p w14:paraId="4F83BD64" w14:textId="77777777" w:rsidR="00BA596B" w:rsidRPr="006D2CD3" w:rsidRDefault="00BA596B" w:rsidP="00E261B2">
            <w:pPr>
              <w:tabs>
                <w:tab w:val="left" w:pos="5812"/>
              </w:tabs>
              <w:ind w:right="-72"/>
              <w:jc w:val="right"/>
              <w:rPr>
                <w:rFonts w:ascii="Arial" w:hAnsi="Arial" w:cs="Arial"/>
                <w:b/>
                <w:bCs/>
                <w:sz w:val="18"/>
                <w:szCs w:val="18"/>
              </w:rPr>
            </w:pPr>
            <w:r w:rsidRPr="006D2CD3">
              <w:rPr>
                <w:rFonts w:ascii="Arial" w:hAnsi="Arial" w:cs="Arial"/>
                <w:b/>
                <w:bCs/>
                <w:sz w:val="18"/>
                <w:szCs w:val="18"/>
              </w:rPr>
              <w:t xml:space="preserve">Tools and </w:t>
            </w:r>
          </w:p>
        </w:tc>
        <w:tc>
          <w:tcPr>
            <w:tcW w:w="1296" w:type="dxa"/>
            <w:tcBorders>
              <w:top w:val="single" w:sz="4" w:space="0" w:color="auto"/>
            </w:tcBorders>
            <w:shd w:val="clear" w:color="auto" w:fill="auto"/>
            <w:vAlign w:val="bottom"/>
          </w:tcPr>
          <w:p w14:paraId="0C05981F" w14:textId="77777777" w:rsidR="00BA596B" w:rsidRPr="006D2CD3" w:rsidRDefault="00BA596B" w:rsidP="00E261B2">
            <w:pPr>
              <w:tabs>
                <w:tab w:val="left" w:pos="5812"/>
              </w:tabs>
              <w:ind w:right="-72"/>
              <w:jc w:val="right"/>
              <w:rPr>
                <w:rFonts w:ascii="Arial" w:hAnsi="Arial" w:cs="Arial"/>
                <w:sz w:val="18"/>
                <w:szCs w:val="18"/>
              </w:rPr>
            </w:pPr>
            <w:r w:rsidRPr="006D2CD3">
              <w:rPr>
                <w:rFonts w:ascii="Arial" w:hAnsi="Arial" w:cs="Arial"/>
                <w:b/>
                <w:bCs/>
                <w:sz w:val="18"/>
                <w:szCs w:val="18"/>
              </w:rPr>
              <w:t>Office</w:t>
            </w:r>
          </w:p>
        </w:tc>
        <w:tc>
          <w:tcPr>
            <w:tcW w:w="1296" w:type="dxa"/>
            <w:tcBorders>
              <w:top w:val="single" w:sz="4" w:space="0" w:color="auto"/>
            </w:tcBorders>
            <w:shd w:val="clear" w:color="auto" w:fill="auto"/>
            <w:vAlign w:val="bottom"/>
          </w:tcPr>
          <w:p w14:paraId="4DA99B3A" w14:textId="77777777" w:rsidR="00BA596B" w:rsidRPr="006D2CD3" w:rsidRDefault="00BA596B" w:rsidP="00E261B2">
            <w:pPr>
              <w:tabs>
                <w:tab w:val="left" w:pos="5812"/>
              </w:tabs>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7EB4E239" w14:textId="77777777" w:rsidR="00BA596B" w:rsidRPr="006D2CD3" w:rsidRDefault="00BA596B" w:rsidP="00E261B2">
            <w:pPr>
              <w:tabs>
                <w:tab w:val="left" w:pos="5812"/>
              </w:tabs>
              <w:ind w:right="-72"/>
              <w:jc w:val="right"/>
              <w:rPr>
                <w:rFonts w:ascii="Arial" w:hAnsi="Arial" w:cs="Arial"/>
                <w:sz w:val="18"/>
                <w:szCs w:val="18"/>
              </w:rPr>
            </w:pPr>
            <w:r w:rsidRPr="006D2CD3">
              <w:rPr>
                <w:rFonts w:ascii="Arial" w:hAnsi="Arial" w:cs="Arial"/>
                <w:b/>
                <w:bCs/>
                <w:sz w:val="18"/>
                <w:szCs w:val="18"/>
              </w:rPr>
              <w:t>Asset under</w:t>
            </w:r>
          </w:p>
        </w:tc>
        <w:tc>
          <w:tcPr>
            <w:tcW w:w="1417" w:type="dxa"/>
            <w:tcBorders>
              <w:top w:val="single" w:sz="4" w:space="0" w:color="auto"/>
            </w:tcBorders>
            <w:shd w:val="clear" w:color="auto" w:fill="auto"/>
            <w:vAlign w:val="bottom"/>
          </w:tcPr>
          <w:p w14:paraId="7C57A2F5" w14:textId="77777777" w:rsidR="00BA596B" w:rsidRPr="006D2CD3" w:rsidRDefault="00BA596B" w:rsidP="00E261B2">
            <w:pPr>
              <w:tabs>
                <w:tab w:val="left" w:pos="5812"/>
              </w:tabs>
              <w:ind w:right="-72"/>
              <w:jc w:val="right"/>
              <w:rPr>
                <w:rFonts w:ascii="Arial" w:hAnsi="Arial" w:cs="Arial"/>
                <w:sz w:val="18"/>
                <w:szCs w:val="18"/>
              </w:rPr>
            </w:pPr>
          </w:p>
        </w:tc>
      </w:tr>
      <w:tr w:rsidR="006D2CD3" w:rsidRPr="006D2CD3" w14:paraId="08347B22" w14:textId="77777777" w:rsidTr="65846EA9">
        <w:tc>
          <w:tcPr>
            <w:tcW w:w="3470" w:type="dxa"/>
            <w:shd w:val="clear" w:color="auto" w:fill="auto"/>
            <w:vAlign w:val="bottom"/>
          </w:tcPr>
          <w:p w14:paraId="0F182B9B" w14:textId="77777777" w:rsidR="00BA596B" w:rsidRPr="006D2CD3" w:rsidRDefault="00BA596B" w:rsidP="00E261B2">
            <w:pPr>
              <w:tabs>
                <w:tab w:val="left" w:pos="5812"/>
              </w:tabs>
              <w:ind w:left="-86" w:right="-72"/>
              <w:jc w:val="left"/>
              <w:rPr>
                <w:rFonts w:ascii="Arial" w:hAnsi="Arial" w:cs="Arial"/>
                <w:sz w:val="18"/>
                <w:szCs w:val="18"/>
              </w:rPr>
            </w:pPr>
          </w:p>
        </w:tc>
        <w:tc>
          <w:tcPr>
            <w:tcW w:w="1315" w:type="dxa"/>
            <w:shd w:val="clear" w:color="auto" w:fill="auto"/>
            <w:vAlign w:val="bottom"/>
          </w:tcPr>
          <w:p w14:paraId="2D4DA0A4" w14:textId="77777777" w:rsidR="00BA596B" w:rsidRPr="006D2CD3" w:rsidRDefault="00BA596B" w:rsidP="003849BD">
            <w:pPr>
              <w:tabs>
                <w:tab w:val="left" w:pos="5812"/>
              </w:tabs>
              <w:ind w:right="-72"/>
              <w:jc w:val="right"/>
              <w:rPr>
                <w:rFonts w:ascii="Arial" w:hAnsi="Arial" w:cs="Arial"/>
                <w:sz w:val="18"/>
                <w:szCs w:val="18"/>
              </w:rPr>
            </w:pPr>
            <w:r w:rsidRPr="006D2CD3">
              <w:rPr>
                <w:rFonts w:ascii="Arial" w:hAnsi="Arial" w:cs="Arial"/>
                <w:b/>
                <w:bCs/>
                <w:sz w:val="18"/>
                <w:szCs w:val="18"/>
              </w:rPr>
              <w:t>Land</w:t>
            </w:r>
          </w:p>
        </w:tc>
        <w:tc>
          <w:tcPr>
            <w:tcW w:w="1296" w:type="dxa"/>
            <w:shd w:val="clear" w:color="auto" w:fill="auto"/>
            <w:vAlign w:val="bottom"/>
          </w:tcPr>
          <w:p w14:paraId="16188A6C" w14:textId="77777777" w:rsidR="00BA596B" w:rsidRPr="006D2CD3" w:rsidRDefault="00BA596B" w:rsidP="00E261B2">
            <w:pPr>
              <w:tabs>
                <w:tab w:val="left" w:pos="5812"/>
              </w:tabs>
              <w:ind w:right="-72"/>
              <w:jc w:val="right"/>
              <w:rPr>
                <w:rFonts w:ascii="Arial" w:hAnsi="Arial" w:cs="Arial"/>
                <w:sz w:val="18"/>
                <w:szCs w:val="18"/>
              </w:rPr>
            </w:pPr>
            <w:r w:rsidRPr="006D2CD3">
              <w:rPr>
                <w:rFonts w:ascii="Arial" w:hAnsi="Arial" w:cs="Arial"/>
                <w:b/>
                <w:bCs/>
                <w:sz w:val="18"/>
                <w:szCs w:val="18"/>
              </w:rPr>
              <w:t>improvement</w:t>
            </w:r>
          </w:p>
        </w:tc>
        <w:tc>
          <w:tcPr>
            <w:tcW w:w="1514" w:type="dxa"/>
            <w:shd w:val="clear" w:color="auto" w:fill="auto"/>
            <w:vAlign w:val="bottom"/>
          </w:tcPr>
          <w:p w14:paraId="468318B7" w14:textId="77777777" w:rsidR="00BA596B" w:rsidRPr="006D2CD3" w:rsidRDefault="00BA596B" w:rsidP="00E261B2">
            <w:pPr>
              <w:tabs>
                <w:tab w:val="left" w:pos="5812"/>
              </w:tabs>
              <w:ind w:right="-72"/>
              <w:jc w:val="right"/>
              <w:rPr>
                <w:rFonts w:ascii="Arial" w:hAnsi="Arial" w:cs="Arial"/>
                <w:b/>
                <w:bCs/>
                <w:sz w:val="18"/>
                <w:szCs w:val="18"/>
              </w:rPr>
            </w:pPr>
            <w:r w:rsidRPr="006D2CD3">
              <w:rPr>
                <w:rFonts w:ascii="Arial" w:hAnsi="Arial" w:cs="Arial"/>
                <w:b/>
                <w:bCs/>
                <w:sz w:val="18"/>
                <w:szCs w:val="18"/>
              </w:rPr>
              <w:t>Power plants</w:t>
            </w:r>
          </w:p>
        </w:tc>
        <w:tc>
          <w:tcPr>
            <w:tcW w:w="1296" w:type="dxa"/>
            <w:shd w:val="clear" w:color="auto" w:fill="auto"/>
            <w:vAlign w:val="bottom"/>
          </w:tcPr>
          <w:p w14:paraId="2E580943" w14:textId="77777777" w:rsidR="00BA596B" w:rsidRPr="006D2CD3" w:rsidRDefault="00BA596B" w:rsidP="00E261B2">
            <w:pPr>
              <w:tabs>
                <w:tab w:val="left" w:pos="5812"/>
              </w:tabs>
              <w:ind w:right="-72"/>
              <w:jc w:val="right"/>
              <w:rPr>
                <w:rFonts w:ascii="Arial" w:hAnsi="Arial" w:cs="Arial"/>
                <w:sz w:val="18"/>
                <w:szCs w:val="18"/>
              </w:rPr>
            </w:pPr>
            <w:r w:rsidRPr="006D2CD3">
              <w:rPr>
                <w:rFonts w:ascii="Arial" w:hAnsi="Arial" w:cs="Arial"/>
                <w:b/>
                <w:bCs/>
                <w:sz w:val="18"/>
                <w:szCs w:val="18"/>
              </w:rPr>
              <w:t>buildings</w:t>
            </w:r>
          </w:p>
        </w:tc>
        <w:tc>
          <w:tcPr>
            <w:tcW w:w="1296" w:type="dxa"/>
            <w:shd w:val="clear" w:color="auto" w:fill="auto"/>
            <w:vAlign w:val="bottom"/>
          </w:tcPr>
          <w:p w14:paraId="02680E95" w14:textId="77777777" w:rsidR="00BA596B" w:rsidRPr="006D2CD3" w:rsidRDefault="00BA596B" w:rsidP="00E261B2">
            <w:pPr>
              <w:tabs>
                <w:tab w:val="left" w:pos="5812"/>
              </w:tabs>
              <w:ind w:right="-72"/>
              <w:jc w:val="right"/>
              <w:rPr>
                <w:rFonts w:ascii="Arial" w:hAnsi="Arial" w:cs="Arial"/>
                <w:sz w:val="18"/>
                <w:szCs w:val="18"/>
              </w:rPr>
            </w:pPr>
            <w:r w:rsidRPr="006D2CD3">
              <w:rPr>
                <w:rFonts w:ascii="Arial" w:hAnsi="Arial" w:cs="Arial"/>
                <w:b/>
                <w:bCs/>
                <w:sz w:val="18"/>
                <w:szCs w:val="18"/>
              </w:rPr>
              <w:t>equipment</w:t>
            </w:r>
          </w:p>
        </w:tc>
        <w:tc>
          <w:tcPr>
            <w:tcW w:w="1296" w:type="dxa"/>
            <w:shd w:val="clear" w:color="auto" w:fill="auto"/>
            <w:vAlign w:val="bottom"/>
          </w:tcPr>
          <w:p w14:paraId="6D04294B" w14:textId="77777777" w:rsidR="00BA596B" w:rsidRPr="006D2CD3" w:rsidRDefault="00BA596B" w:rsidP="00E261B2">
            <w:pPr>
              <w:tabs>
                <w:tab w:val="left" w:pos="5812"/>
              </w:tabs>
              <w:ind w:right="-72"/>
              <w:jc w:val="right"/>
              <w:rPr>
                <w:rFonts w:ascii="Arial" w:hAnsi="Arial" w:cs="Arial"/>
                <w:sz w:val="18"/>
                <w:szCs w:val="18"/>
              </w:rPr>
            </w:pPr>
            <w:r w:rsidRPr="006D2CD3">
              <w:rPr>
                <w:rFonts w:ascii="Arial" w:hAnsi="Arial" w:cs="Arial"/>
                <w:b/>
                <w:bCs/>
                <w:sz w:val="18"/>
                <w:szCs w:val="18"/>
              </w:rPr>
              <w:t>equipment</w:t>
            </w:r>
          </w:p>
        </w:tc>
        <w:tc>
          <w:tcPr>
            <w:tcW w:w="1296" w:type="dxa"/>
            <w:shd w:val="clear" w:color="auto" w:fill="auto"/>
            <w:vAlign w:val="bottom"/>
          </w:tcPr>
          <w:p w14:paraId="53B100CF" w14:textId="77777777" w:rsidR="00BA596B" w:rsidRPr="006D2CD3" w:rsidRDefault="00BA596B" w:rsidP="00E261B2">
            <w:pPr>
              <w:tabs>
                <w:tab w:val="left" w:pos="5812"/>
              </w:tabs>
              <w:ind w:right="-72"/>
              <w:jc w:val="right"/>
              <w:rPr>
                <w:rFonts w:ascii="Arial" w:hAnsi="Arial" w:cs="Arial"/>
                <w:sz w:val="18"/>
                <w:szCs w:val="18"/>
              </w:rPr>
            </w:pPr>
            <w:r w:rsidRPr="006D2CD3">
              <w:rPr>
                <w:rFonts w:ascii="Arial" w:hAnsi="Arial" w:cs="Arial"/>
                <w:b/>
                <w:bCs/>
                <w:sz w:val="18"/>
                <w:szCs w:val="18"/>
              </w:rPr>
              <w:t>Vehicles</w:t>
            </w:r>
          </w:p>
        </w:tc>
        <w:tc>
          <w:tcPr>
            <w:tcW w:w="1485" w:type="dxa"/>
            <w:shd w:val="clear" w:color="auto" w:fill="auto"/>
            <w:vAlign w:val="bottom"/>
          </w:tcPr>
          <w:p w14:paraId="4878D898" w14:textId="77777777" w:rsidR="00BA596B" w:rsidRPr="006D2CD3" w:rsidRDefault="00BA596B" w:rsidP="00E261B2">
            <w:pPr>
              <w:tabs>
                <w:tab w:val="left" w:pos="5812"/>
              </w:tabs>
              <w:ind w:right="-72"/>
              <w:jc w:val="right"/>
              <w:rPr>
                <w:rFonts w:ascii="Arial" w:hAnsi="Arial" w:cs="Arial"/>
                <w:sz w:val="18"/>
                <w:szCs w:val="18"/>
              </w:rPr>
            </w:pPr>
            <w:r w:rsidRPr="006D2CD3">
              <w:rPr>
                <w:rFonts w:ascii="Arial" w:hAnsi="Arial" w:cs="Arial"/>
                <w:b/>
                <w:bCs/>
                <w:sz w:val="18"/>
                <w:szCs w:val="18"/>
              </w:rPr>
              <w:t>construction</w:t>
            </w:r>
          </w:p>
        </w:tc>
        <w:tc>
          <w:tcPr>
            <w:tcW w:w="1417" w:type="dxa"/>
            <w:shd w:val="clear" w:color="auto" w:fill="auto"/>
            <w:vAlign w:val="bottom"/>
          </w:tcPr>
          <w:p w14:paraId="5F1A1F6D" w14:textId="77777777" w:rsidR="00BA596B" w:rsidRPr="006D2CD3" w:rsidRDefault="00BA596B" w:rsidP="00E261B2">
            <w:pPr>
              <w:tabs>
                <w:tab w:val="left" w:pos="5812"/>
              </w:tabs>
              <w:ind w:right="-72"/>
              <w:jc w:val="right"/>
              <w:rPr>
                <w:rFonts w:ascii="Arial" w:hAnsi="Arial" w:cs="Arial"/>
                <w:sz w:val="18"/>
                <w:szCs w:val="18"/>
              </w:rPr>
            </w:pPr>
            <w:r w:rsidRPr="006D2CD3">
              <w:rPr>
                <w:rFonts w:ascii="Arial" w:hAnsi="Arial" w:cs="Arial"/>
                <w:b/>
                <w:bCs/>
                <w:sz w:val="18"/>
                <w:szCs w:val="18"/>
              </w:rPr>
              <w:t>Total</w:t>
            </w:r>
          </w:p>
        </w:tc>
      </w:tr>
      <w:tr w:rsidR="006D2CD3" w:rsidRPr="006D2CD3" w14:paraId="14DE583A" w14:textId="77777777" w:rsidTr="65846EA9">
        <w:tc>
          <w:tcPr>
            <w:tcW w:w="3470" w:type="dxa"/>
            <w:shd w:val="clear" w:color="auto" w:fill="auto"/>
            <w:vAlign w:val="bottom"/>
          </w:tcPr>
          <w:p w14:paraId="6064755B" w14:textId="77777777" w:rsidR="00BA596B" w:rsidRPr="006D2CD3" w:rsidRDefault="00BA596B" w:rsidP="00E261B2">
            <w:pPr>
              <w:tabs>
                <w:tab w:val="left" w:pos="5812"/>
              </w:tabs>
              <w:ind w:left="-86" w:right="-72"/>
              <w:jc w:val="left"/>
              <w:rPr>
                <w:rFonts w:ascii="Arial" w:hAnsi="Arial" w:cs="Arial"/>
                <w:sz w:val="18"/>
                <w:szCs w:val="18"/>
              </w:rPr>
            </w:pPr>
          </w:p>
        </w:tc>
        <w:tc>
          <w:tcPr>
            <w:tcW w:w="1315" w:type="dxa"/>
            <w:tcBorders>
              <w:bottom w:val="single" w:sz="4" w:space="0" w:color="auto"/>
            </w:tcBorders>
            <w:shd w:val="clear" w:color="auto" w:fill="auto"/>
            <w:vAlign w:val="bottom"/>
          </w:tcPr>
          <w:p w14:paraId="08F71222" w14:textId="77777777" w:rsidR="00BA596B" w:rsidRPr="006D2CD3" w:rsidRDefault="00BA596B" w:rsidP="003849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296" w:type="dxa"/>
            <w:tcBorders>
              <w:bottom w:val="single" w:sz="4" w:space="0" w:color="auto"/>
            </w:tcBorders>
            <w:shd w:val="clear" w:color="auto" w:fill="auto"/>
            <w:vAlign w:val="bottom"/>
          </w:tcPr>
          <w:p w14:paraId="097F4F50" w14:textId="77777777" w:rsidR="00BA596B" w:rsidRPr="006D2CD3"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514" w:type="dxa"/>
            <w:tcBorders>
              <w:bottom w:val="single" w:sz="4" w:space="0" w:color="auto"/>
            </w:tcBorders>
            <w:shd w:val="clear" w:color="auto" w:fill="auto"/>
            <w:vAlign w:val="bottom"/>
          </w:tcPr>
          <w:p w14:paraId="741262F0" w14:textId="77777777" w:rsidR="00BA596B" w:rsidRPr="006D2CD3"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296" w:type="dxa"/>
            <w:tcBorders>
              <w:bottom w:val="single" w:sz="4" w:space="0" w:color="auto"/>
            </w:tcBorders>
            <w:shd w:val="clear" w:color="auto" w:fill="auto"/>
            <w:vAlign w:val="bottom"/>
          </w:tcPr>
          <w:p w14:paraId="006A77D8" w14:textId="77777777" w:rsidR="00BA596B" w:rsidRPr="006D2CD3"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296" w:type="dxa"/>
            <w:tcBorders>
              <w:bottom w:val="single" w:sz="4" w:space="0" w:color="auto"/>
            </w:tcBorders>
            <w:shd w:val="clear" w:color="auto" w:fill="auto"/>
            <w:vAlign w:val="bottom"/>
          </w:tcPr>
          <w:p w14:paraId="0F844741" w14:textId="77777777" w:rsidR="00BA596B" w:rsidRPr="006D2CD3"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296" w:type="dxa"/>
            <w:tcBorders>
              <w:bottom w:val="single" w:sz="4" w:space="0" w:color="auto"/>
            </w:tcBorders>
            <w:shd w:val="clear" w:color="auto" w:fill="auto"/>
            <w:vAlign w:val="bottom"/>
          </w:tcPr>
          <w:p w14:paraId="60AE3B6A" w14:textId="77777777" w:rsidR="00BA596B" w:rsidRPr="006D2CD3"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296" w:type="dxa"/>
            <w:tcBorders>
              <w:bottom w:val="single" w:sz="4" w:space="0" w:color="auto"/>
            </w:tcBorders>
            <w:shd w:val="clear" w:color="auto" w:fill="auto"/>
            <w:vAlign w:val="bottom"/>
          </w:tcPr>
          <w:p w14:paraId="172A3CB2" w14:textId="77777777" w:rsidR="00BA596B" w:rsidRPr="006D2CD3"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485" w:type="dxa"/>
            <w:tcBorders>
              <w:bottom w:val="single" w:sz="4" w:space="0" w:color="auto"/>
            </w:tcBorders>
            <w:shd w:val="clear" w:color="auto" w:fill="auto"/>
            <w:vAlign w:val="bottom"/>
          </w:tcPr>
          <w:p w14:paraId="4A67391A" w14:textId="77777777" w:rsidR="00BA596B" w:rsidRPr="006D2CD3"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417" w:type="dxa"/>
            <w:tcBorders>
              <w:bottom w:val="single" w:sz="4" w:space="0" w:color="auto"/>
            </w:tcBorders>
            <w:shd w:val="clear" w:color="auto" w:fill="auto"/>
            <w:vAlign w:val="bottom"/>
          </w:tcPr>
          <w:p w14:paraId="75067C60" w14:textId="77777777" w:rsidR="00BA596B" w:rsidRPr="006D2CD3"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r>
      <w:tr w:rsidR="006D2CD3" w:rsidRPr="006D2CD3" w14:paraId="29FA13F6" w14:textId="77777777" w:rsidTr="65846EA9">
        <w:tc>
          <w:tcPr>
            <w:tcW w:w="3470" w:type="dxa"/>
            <w:shd w:val="clear" w:color="auto" w:fill="auto"/>
            <w:vAlign w:val="bottom"/>
          </w:tcPr>
          <w:p w14:paraId="30EB6B88" w14:textId="77777777" w:rsidR="00BA596B" w:rsidRPr="006D2CD3" w:rsidRDefault="00BA596B" w:rsidP="00E261B2">
            <w:pPr>
              <w:tabs>
                <w:tab w:val="left" w:pos="5812"/>
              </w:tabs>
              <w:ind w:left="-86" w:right="-72"/>
              <w:jc w:val="left"/>
              <w:rPr>
                <w:rFonts w:ascii="Arial" w:hAnsi="Arial" w:cs="Arial"/>
                <w:sz w:val="18"/>
                <w:szCs w:val="18"/>
              </w:rPr>
            </w:pPr>
          </w:p>
        </w:tc>
        <w:tc>
          <w:tcPr>
            <w:tcW w:w="1315" w:type="dxa"/>
            <w:tcBorders>
              <w:top w:val="single" w:sz="4" w:space="0" w:color="auto"/>
            </w:tcBorders>
            <w:shd w:val="clear" w:color="auto" w:fill="auto"/>
            <w:vAlign w:val="bottom"/>
          </w:tcPr>
          <w:p w14:paraId="52891EAA" w14:textId="77777777" w:rsidR="00BA596B" w:rsidRPr="006D2CD3" w:rsidRDefault="00BA596B" w:rsidP="003849BD">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6A4CED" w14:textId="77777777" w:rsidR="00BA596B" w:rsidRPr="006D2CD3" w:rsidRDefault="00BA596B" w:rsidP="00E261B2">
            <w:pPr>
              <w:tabs>
                <w:tab w:val="left" w:pos="5812"/>
              </w:tabs>
              <w:ind w:right="-72"/>
              <w:jc w:val="right"/>
              <w:rPr>
                <w:rFonts w:ascii="Arial" w:hAnsi="Arial" w:cs="Arial"/>
                <w:sz w:val="18"/>
                <w:szCs w:val="18"/>
              </w:rPr>
            </w:pPr>
          </w:p>
        </w:tc>
        <w:tc>
          <w:tcPr>
            <w:tcW w:w="1514" w:type="dxa"/>
            <w:tcBorders>
              <w:top w:val="single" w:sz="4" w:space="0" w:color="auto"/>
            </w:tcBorders>
            <w:shd w:val="clear" w:color="auto" w:fill="auto"/>
            <w:vAlign w:val="bottom"/>
          </w:tcPr>
          <w:p w14:paraId="161612E4" w14:textId="77777777" w:rsidR="00BA596B" w:rsidRPr="006D2CD3"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7DF72CB" w14:textId="77777777" w:rsidR="00BA596B" w:rsidRPr="006D2CD3"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243B7E8" w14:textId="77777777" w:rsidR="00BA596B" w:rsidRPr="006D2CD3"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F2F0CE" w14:textId="77777777" w:rsidR="00BA596B" w:rsidRPr="006D2CD3"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0D1183" w14:textId="77777777" w:rsidR="00BA596B" w:rsidRPr="006D2CD3" w:rsidRDefault="00BA596B" w:rsidP="00E261B2">
            <w:pPr>
              <w:tabs>
                <w:tab w:val="left" w:pos="5812"/>
              </w:tabs>
              <w:ind w:right="-72"/>
              <w:jc w:val="right"/>
              <w:rPr>
                <w:rFonts w:ascii="Arial" w:hAnsi="Arial" w:cs="Arial"/>
                <w:sz w:val="18"/>
                <w:szCs w:val="18"/>
              </w:rPr>
            </w:pPr>
          </w:p>
        </w:tc>
        <w:tc>
          <w:tcPr>
            <w:tcW w:w="1485" w:type="dxa"/>
            <w:tcBorders>
              <w:top w:val="single" w:sz="4" w:space="0" w:color="auto"/>
            </w:tcBorders>
            <w:shd w:val="clear" w:color="auto" w:fill="auto"/>
            <w:vAlign w:val="bottom"/>
          </w:tcPr>
          <w:p w14:paraId="7165B71D" w14:textId="77777777" w:rsidR="00BA596B" w:rsidRPr="006D2CD3" w:rsidRDefault="00BA596B" w:rsidP="00E261B2">
            <w:pPr>
              <w:tabs>
                <w:tab w:val="left" w:pos="5812"/>
              </w:tabs>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662EBC48" w14:textId="77777777" w:rsidR="00BA596B" w:rsidRPr="006D2CD3" w:rsidRDefault="00BA596B" w:rsidP="00E261B2">
            <w:pPr>
              <w:tabs>
                <w:tab w:val="left" w:pos="5812"/>
              </w:tabs>
              <w:ind w:right="-72"/>
              <w:jc w:val="right"/>
              <w:rPr>
                <w:rFonts w:ascii="Arial" w:hAnsi="Arial" w:cs="Arial"/>
                <w:sz w:val="18"/>
                <w:szCs w:val="18"/>
              </w:rPr>
            </w:pPr>
          </w:p>
        </w:tc>
      </w:tr>
      <w:tr w:rsidR="006D2CD3" w:rsidRPr="006D2CD3" w14:paraId="2F88BE2A" w14:textId="77777777" w:rsidTr="65846EA9">
        <w:tc>
          <w:tcPr>
            <w:tcW w:w="3470" w:type="dxa"/>
            <w:shd w:val="clear" w:color="auto" w:fill="auto"/>
            <w:vAlign w:val="bottom"/>
          </w:tcPr>
          <w:p w14:paraId="79DC9D3B" w14:textId="41851251" w:rsidR="00BA596B" w:rsidRPr="006D2CD3" w:rsidRDefault="00BA596B" w:rsidP="00E261B2">
            <w:pPr>
              <w:tabs>
                <w:tab w:val="left" w:pos="5812"/>
              </w:tabs>
              <w:ind w:left="-86" w:right="-72"/>
              <w:jc w:val="left"/>
              <w:rPr>
                <w:rFonts w:ascii="Arial" w:hAnsi="Arial" w:cs="Arial"/>
                <w:b/>
                <w:bCs/>
                <w:spacing w:val="-4"/>
                <w:sz w:val="18"/>
                <w:szCs w:val="18"/>
              </w:rPr>
            </w:pPr>
            <w:r w:rsidRPr="006D2CD3">
              <w:rPr>
                <w:rFonts w:ascii="Arial" w:hAnsi="Arial" w:cs="Arial"/>
                <w:b/>
                <w:bCs/>
                <w:spacing w:val="-4"/>
                <w:sz w:val="18"/>
                <w:szCs w:val="18"/>
              </w:rPr>
              <w:t xml:space="preserve">For the year ended </w:t>
            </w:r>
            <w:r w:rsidR="00B14D45" w:rsidRPr="006D2CD3">
              <w:rPr>
                <w:rFonts w:ascii="Arial" w:hAnsi="Arial" w:cs="Arial"/>
                <w:b/>
                <w:bCs/>
                <w:spacing w:val="-4"/>
                <w:sz w:val="18"/>
                <w:szCs w:val="18"/>
                <w:lang w:val="en-GB"/>
              </w:rPr>
              <w:t>31</w:t>
            </w:r>
            <w:r w:rsidRPr="006D2CD3">
              <w:rPr>
                <w:rFonts w:ascii="Arial" w:hAnsi="Arial" w:cs="Arial"/>
                <w:b/>
                <w:bCs/>
                <w:spacing w:val="-4"/>
                <w:sz w:val="18"/>
                <w:szCs w:val="18"/>
              </w:rPr>
              <w:t xml:space="preserve"> December </w:t>
            </w:r>
            <w:r w:rsidR="004E07B7" w:rsidRPr="006D2CD3">
              <w:rPr>
                <w:rFonts w:ascii="Arial" w:hAnsi="Arial" w:cs="Arial"/>
                <w:b/>
                <w:bCs/>
                <w:spacing w:val="-4"/>
                <w:sz w:val="18"/>
                <w:szCs w:val="18"/>
                <w:lang w:val="en-GB"/>
              </w:rPr>
              <w:t>2024</w:t>
            </w:r>
          </w:p>
        </w:tc>
        <w:tc>
          <w:tcPr>
            <w:tcW w:w="1315" w:type="dxa"/>
            <w:shd w:val="clear" w:color="auto" w:fill="auto"/>
            <w:vAlign w:val="bottom"/>
          </w:tcPr>
          <w:p w14:paraId="1F88CA9C" w14:textId="77777777" w:rsidR="00BA596B" w:rsidRPr="006D2CD3" w:rsidRDefault="00BA596B" w:rsidP="003849BD">
            <w:pPr>
              <w:tabs>
                <w:tab w:val="left" w:pos="5812"/>
              </w:tabs>
              <w:ind w:right="-72"/>
              <w:jc w:val="right"/>
              <w:rPr>
                <w:rFonts w:ascii="Arial" w:hAnsi="Arial" w:cs="Arial"/>
                <w:sz w:val="18"/>
                <w:szCs w:val="18"/>
              </w:rPr>
            </w:pPr>
          </w:p>
        </w:tc>
        <w:tc>
          <w:tcPr>
            <w:tcW w:w="1296" w:type="dxa"/>
            <w:shd w:val="clear" w:color="auto" w:fill="auto"/>
            <w:vAlign w:val="bottom"/>
          </w:tcPr>
          <w:p w14:paraId="5DD184FB" w14:textId="77777777" w:rsidR="00BA596B" w:rsidRPr="006D2CD3" w:rsidRDefault="00BA596B" w:rsidP="00E261B2">
            <w:pPr>
              <w:tabs>
                <w:tab w:val="left" w:pos="5812"/>
              </w:tabs>
              <w:ind w:right="-72"/>
              <w:jc w:val="right"/>
              <w:rPr>
                <w:rFonts w:ascii="Arial" w:hAnsi="Arial" w:cs="Arial"/>
                <w:sz w:val="18"/>
                <w:szCs w:val="18"/>
              </w:rPr>
            </w:pPr>
          </w:p>
        </w:tc>
        <w:tc>
          <w:tcPr>
            <w:tcW w:w="1514" w:type="dxa"/>
            <w:shd w:val="clear" w:color="auto" w:fill="auto"/>
            <w:vAlign w:val="bottom"/>
          </w:tcPr>
          <w:p w14:paraId="49E787DF" w14:textId="77777777" w:rsidR="00BA596B" w:rsidRPr="006D2CD3" w:rsidRDefault="00BA596B" w:rsidP="00E261B2">
            <w:pPr>
              <w:tabs>
                <w:tab w:val="left" w:pos="5812"/>
              </w:tabs>
              <w:ind w:right="-72"/>
              <w:jc w:val="right"/>
              <w:rPr>
                <w:rFonts w:ascii="Arial" w:hAnsi="Arial" w:cs="Arial"/>
                <w:sz w:val="18"/>
                <w:szCs w:val="18"/>
              </w:rPr>
            </w:pPr>
          </w:p>
        </w:tc>
        <w:tc>
          <w:tcPr>
            <w:tcW w:w="1296" w:type="dxa"/>
            <w:shd w:val="clear" w:color="auto" w:fill="auto"/>
            <w:vAlign w:val="bottom"/>
          </w:tcPr>
          <w:p w14:paraId="5254450F" w14:textId="77777777" w:rsidR="00BA596B" w:rsidRPr="006D2CD3" w:rsidRDefault="00BA596B" w:rsidP="00E261B2">
            <w:pPr>
              <w:tabs>
                <w:tab w:val="left" w:pos="5812"/>
              </w:tabs>
              <w:ind w:right="-72"/>
              <w:jc w:val="right"/>
              <w:rPr>
                <w:rFonts w:ascii="Arial" w:hAnsi="Arial" w:cs="Arial"/>
                <w:sz w:val="18"/>
                <w:szCs w:val="18"/>
              </w:rPr>
            </w:pPr>
          </w:p>
        </w:tc>
        <w:tc>
          <w:tcPr>
            <w:tcW w:w="1296" w:type="dxa"/>
            <w:shd w:val="clear" w:color="auto" w:fill="auto"/>
            <w:vAlign w:val="bottom"/>
          </w:tcPr>
          <w:p w14:paraId="05EA427E" w14:textId="77777777" w:rsidR="00BA596B" w:rsidRPr="006D2CD3" w:rsidRDefault="00BA596B" w:rsidP="00E261B2">
            <w:pPr>
              <w:tabs>
                <w:tab w:val="left" w:pos="5812"/>
              </w:tabs>
              <w:ind w:right="-72"/>
              <w:jc w:val="right"/>
              <w:rPr>
                <w:rFonts w:ascii="Arial" w:hAnsi="Arial" w:cs="Arial"/>
                <w:sz w:val="18"/>
                <w:szCs w:val="18"/>
              </w:rPr>
            </w:pPr>
          </w:p>
        </w:tc>
        <w:tc>
          <w:tcPr>
            <w:tcW w:w="1296" w:type="dxa"/>
            <w:shd w:val="clear" w:color="auto" w:fill="auto"/>
            <w:vAlign w:val="bottom"/>
          </w:tcPr>
          <w:p w14:paraId="0705A0C9" w14:textId="77777777" w:rsidR="00BA596B" w:rsidRPr="006D2CD3" w:rsidRDefault="00BA596B" w:rsidP="00E261B2">
            <w:pPr>
              <w:tabs>
                <w:tab w:val="left" w:pos="5812"/>
              </w:tabs>
              <w:ind w:right="-72"/>
              <w:jc w:val="right"/>
              <w:rPr>
                <w:rFonts w:ascii="Arial" w:hAnsi="Arial" w:cs="Arial"/>
                <w:sz w:val="18"/>
                <w:szCs w:val="18"/>
              </w:rPr>
            </w:pPr>
          </w:p>
        </w:tc>
        <w:tc>
          <w:tcPr>
            <w:tcW w:w="1296" w:type="dxa"/>
            <w:shd w:val="clear" w:color="auto" w:fill="auto"/>
            <w:vAlign w:val="bottom"/>
          </w:tcPr>
          <w:p w14:paraId="7DF5FDA8" w14:textId="77777777" w:rsidR="00BA596B" w:rsidRPr="006D2CD3" w:rsidRDefault="00BA596B" w:rsidP="00E261B2">
            <w:pPr>
              <w:tabs>
                <w:tab w:val="left" w:pos="5812"/>
              </w:tabs>
              <w:ind w:right="-72"/>
              <w:jc w:val="right"/>
              <w:rPr>
                <w:rFonts w:ascii="Arial" w:hAnsi="Arial" w:cs="Arial"/>
                <w:sz w:val="18"/>
                <w:szCs w:val="18"/>
              </w:rPr>
            </w:pPr>
          </w:p>
        </w:tc>
        <w:tc>
          <w:tcPr>
            <w:tcW w:w="1485" w:type="dxa"/>
            <w:shd w:val="clear" w:color="auto" w:fill="auto"/>
            <w:vAlign w:val="bottom"/>
          </w:tcPr>
          <w:p w14:paraId="6111108A" w14:textId="77777777" w:rsidR="00BA596B" w:rsidRPr="006D2CD3" w:rsidRDefault="00BA596B" w:rsidP="00E261B2">
            <w:pPr>
              <w:tabs>
                <w:tab w:val="left" w:pos="5812"/>
              </w:tabs>
              <w:ind w:right="-72"/>
              <w:jc w:val="right"/>
              <w:rPr>
                <w:rFonts w:ascii="Arial" w:hAnsi="Arial" w:cs="Arial"/>
                <w:sz w:val="18"/>
                <w:szCs w:val="18"/>
              </w:rPr>
            </w:pPr>
          </w:p>
        </w:tc>
        <w:tc>
          <w:tcPr>
            <w:tcW w:w="1417" w:type="dxa"/>
            <w:shd w:val="clear" w:color="auto" w:fill="auto"/>
            <w:vAlign w:val="bottom"/>
          </w:tcPr>
          <w:p w14:paraId="66B4575F" w14:textId="77777777" w:rsidR="00BA596B" w:rsidRPr="006D2CD3" w:rsidRDefault="00BA596B" w:rsidP="00E261B2">
            <w:pPr>
              <w:tabs>
                <w:tab w:val="left" w:pos="5812"/>
              </w:tabs>
              <w:ind w:right="-72"/>
              <w:jc w:val="right"/>
              <w:rPr>
                <w:rFonts w:ascii="Arial" w:hAnsi="Arial" w:cs="Arial"/>
                <w:sz w:val="18"/>
                <w:szCs w:val="18"/>
              </w:rPr>
            </w:pPr>
          </w:p>
        </w:tc>
      </w:tr>
      <w:tr w:rsidR="006D2CD3" w:rsidRPr="006D2CD3" w14:paraId="2168C2DD" w14:textId="77777777" w:rsidTr="65846EA9">
        <w:tc>
          <w:tcPr>
            <w:tcW w:w="3470" w:type="dxa"/>
            <w:shd w:val="clear" w:color="auto" w:fill="auto"/>
            <w:vAlign w:val="bottom"/>
          </w:tcPr>
          <w:p w14:paraId="2BF42541" w14:textId="77777777" w:rsidR="00C6315A" w:rsidRPr="006D2CD3" w:rsidRDefault="00C6315A" w:rsidP="00C6315A">
            <w:pPr>
              <w:tabs>
                <w:tab w:val="left" w:pos="5812"/>
              </w:tabs>
              <w:ind w:left="-86" w:right="-72"/>
              <w:jc w:val="left"/>
              <w:rPr>
                <w:rFonts w:ascii="Arial" w:hAnsi="Arial" w:cs="Arial"/>
                <w:sz w:val="18"/>
                <w:szCs w:val="18"/>
              </w:rPr>
            </w:pPr>
            <w:r w:rsidRPr="006D2CD3">
              <w:rPr>
                <w:rFonts w:ascii="Arial" w:hAnsi="Arial" w:cs="Arial"/>
                <w:sz w:val="18"/>
                <w:szCs w:val="18"/>
              </w:rPr>
              <w:t>Opening net book amount</w:t>
            </w:r>
          </w:p>
        </w:tc>
        <w:tc>
          <w:tcPr>
            <w:tcW w:w="1315" w:type="dxa"/>
            <w:shd w:val="clear" w:color="auto" w:fill="auto"/>
          </w:tcPr>
          <w:p w14:paraId="5045F9D7" w14:textId="378A1BD9" w:rsidR="00C6315A" w:rsidRPr="006D2CD3" w:rsidRDefault="00C6315A" w:rsidP="00BE1C6E">
            <w:pPr>
              <w:ind w:right="-72"/>
              <w:jc w:val="right"/>
              <w:rPr>
                <w:rFonts w:ascii="Arial" w:eastAsia="Times New Roman" w:hAnsi="Arial" w:cs="Arial"/>
                <w:sz w:val="18"/>
                <w:szCs w:val="18"/>
                <w:lang w:val="en-GB"/>
              </w:rPr>
            </w:pPr>
            <w:r w:rsidRPr="006D2CD3">
              <w:rPr>
                <w:rFonts w:ascii="Arial" w:hAnsi="Arial" w:cs="Arial"/>
                <w:sz w:val="18"/>
                <w:szCs w:val="18"/>
                <w:cs/>
              </w:rPr>
              <w:t>456</w:t>
            </w:r>
            <w:r w:rsidRPr="006D2CD3">
              <w:rPr>
                <w:rFonts w:ascii="Arial" w:hAnsi="Arial" w:cs="Arial"/>
                <w:sz w:val="18"/>
                <w:szCs w:val="18"/>
              </w:rPr>
              <w:t>,</w:t>
            </w:r>
            <w:r w:rsidRPr="006D2CD3">
              <w:rPr>
                <w:rFonts w:ascii="Arial" w:hAnsi="Arial" w:cs="Arial"/>
                <w:sz w:val="18"/>
                <w:szCs w:val="18"/>
                <w:cs/>
              </w:rPr>
              <w:t>053</w:t>
            </w:r>
            <w:r w:rsidRPr="006D2CD3">
              <w:rPr>
                <w:rFonts w:ascii="Arial" w:hAnsi="Arial" w:cs="Arial"/>
                <w:sz w:val="18"/>
                <w:szCs w:val="18"/>
              </w:rPr>
              <w:t>,001</w:t>
            </w:r>
          </w:p>
        </w:tc>
        <w:tc>
          <w:tcPr>
            <w:tcW w:w="1296" w:type="dxa"/>
            <w:shd w:val="clear" w:color="auto" w:fill="auto"/>
          </w:tcPr>
          <w:p w14:paraId="278E9508" w14:textId="6DDCC6AE" w:rsidR="00C6315A" w:rsidRPr="006D2CD3" w:rsidRDefault="00C6315A" w:rsidP="00BE1C6E">
            <w:pPr>
              <w:ind w:right="-72"/>
              <w:jc w:val="right"/>
              <w:rPr>
                <w:rFonts w:ascii="Arial" w:eastAsia="Times New Roman" w:hAnsi="Arial" w:cs="Arial"/>
                <w:sz w:val="18"/>
                <w:szCs w:val="18"/>
              </w:rPr>
            </w:pPr>
            <w:r w:rsidRPr="006D2CD3">
              <w:rPr>
                <w:rFonts w:ascii="Arial" w:hAnsi="Arial" w:cs="Arial"/>
                <w:sz w:val="18"/>
                <w:szCs w:val="18"/>
                <w:cs/>
              </w:rPr>
              <w:t>62</w:t>
            </w:r>
            <w:r w:rsidRPr="006D2CD3">
              <w:rPr>
                <w:rFonts w:ascii="Arial" w:hAnsi="Arial" w:cs="Arial"/>
                <w:sz w:val="18"/>
                <w:szCs w:val="18"/>
              </w:rPr>
              <w:t>,</w:t>
            </w:r>
            <w:r w:rsidRPr="006D2CD3">
              <w:rPr>
                <w:rFonts w:ascii="Arial" w:hAnsi="Arial" w:cs="Arial"/>
                <w:sz w:val="18"/>
                <w:szCs w:val="18"/>
                <w:cs/>
              </w:rPr>
              <w:t>931</w:t>
            </w:r>
            <w:r w:rsidRPr="006D2CD3">
              <w:rPr>
                <w:rFonts w:ascii="Arial" w:hAnsi="Arial" w:cs="Arial"/>
                <w:sz w:val="18"/>
                <w:szCs w:val="18"/>
              </w:rPr>
              <w:t>,014</w:t>
            </w:r>
          </w:p>
        </w:tc>
        <w:tc>
          <w:tcPr>
            <w:tcW w:w="1514" w:type="dxa"/>
            <w:shd w:val="clear" w:color="auto" w:fill="auto"/>
          </w:tcPr>
          <w:p w14:paraId="23F82B46" w14:textId="3B8CE089" w:rsidR="00C6315A" w:rsidRPr="006D2CD3" w:rsidRDefault="00C6315A" w:rsidP="00BE1C6E">
            <w:pPr>
              <w:ind w:right="-72"/>
              <w:jc w:val="right"/>
              <w:rPr>
                <w:rFonts w:ascii="Arial" w:eastAsia="Times New Roman" w:hAnsi="Arial" w:cs="Arial"/>
                <w:sz w:val="18"/>
                <w:szCs w:val="18"/>
              </w:rPr>
            </w:pPr>
            <w:r w:rsidRPr="006D2CD3">
              <w:rPr>
                <w:rFonts w:ascii="Arial" w:hAnsi="Arial" w:cs="Arial"/>
                <w:sz w:val="18"/>
                <w:szCs w:val="18"/>
              </w:rPr>
              <w:t>2,991,202,850</w:t>
            </w:r>
          </w:p>
        </w:tc>
        <w:tc>
          <w:tcPr>
            <w:tcW w:w="1296" w:type="dxa"/>
            <w:shd w:val="clear" w:color="auto" w:fill="auto"/>
          </w:tcPr>
          <w:p w14:paraId="02A0EE55" w14:textId="4B1F8C71" w:rsidR="00C6315A" w:rsidRPr="006D2CD3" w:rsidRDefault="00C6315A" w:rsidP="00BE1C6E">
            <w:pPr>
              <w:ind w:right="-72"/>
              <w:jc w:val="right"/>
              <w:rPr>
                <w:rFonts w:ascii="Arial" w:eastAsia="Times New Roman" w:hAnsi="Arial" w:cs="Arial"/>
                <w:sz w:val="18"/>
                <w:szCs w:val="18"/>
              </w:rPr>
            </w:pPr>
            <w:r w:rsidRPr="006D2CD3">
              <w:rPr>
                <w:rFonts w:ascii="Arial" w:hAnsi="Arial" w:cs="Arial"/>
                <w:sz w:val="18"/>
                <w:szCs w:val="18"/>
              </w:rPr>
              <w:t>8,502,047</w:t>
            </w:r>
          </w:p>
        </w:tc>
        <w:tc>
          <w:tcPr>
            <w:tcW w:w="1296" w:type="dxa"/>
            <w:shd w:val="clear" w:color="auto" w:fill="auto"/>
          </w:tcPr>
          <w:p w14:paraId="72E3D472" w14:textId="1BBA6607" w:rsidR="00C6315A" w:rsidRPr="006D2CD3" w:rsidRDefault="00C6315A" w:rsidP="00BE1C6E">
            <w:pPr>
              <w:ind w:right="-72"/>
              <w:jc w:val="right"/>
              <w:rPr>
                <w:rFonts w:ascii="Arial" w:eastAsia="Times New Roman" w:hAnsi="Arial" w:cs="Arial"/>
                <w:sz w:val="18"/>
                <w:szCs w:val="18"/>
              </w:rPr>
            </w:pPr>
            <w:r w:rsidRPr="006D2CD3">
              <w:rPr>
                <w:rFonts w:ascii="Arial" w:hAnsi="Arial" w:cs="Arial"/>
                <w:sz w:val="18"/>
                <w:szCs w:val="18"/>
              </w:rPr>
              <w:t>23,244,486</w:t>
            </w:r>
          </w:p>
        </w:tc>
        <w:tc>
          <w:tcPr>
            <w:tcW w:w="1296" w:type="dxa"/>
            <w:shd w:val="clear" w:color="auto" w:fill="auto"/>
          </w:tcPr>
          <w:p w14:paraId="295A01A5" w14:textId="77DAF479" w:rsidR="00C6315A" w:rsidRPr="006D2CD3" w:rsidRDefault="00C6315A" w:rsidP="00BE1C6E">
            <w:pPr>
              <w:ind w:right="-72"/>
              <w:jc w:val="right"/>
              <w:rPr>
                <w:rFonts w:ascii="Arial" w:eastAsia="Times New Roman" w:hAnsi="Arial" w:cs="Arial"/>
                <w:sz w:val="18"/>
                <w:szCs w:val="18"/>
              </w:rPr>
            </w:pPr>
            <w:r w:rsidRPr="006D2CD3">
              <w:rPr>
                <w:rFonts w:ascii="Arial" w:hAnsi="Arial" w:cs="Arial"/>
                <w:sz w:val="18"/>
                <w:szCs w:val="18"/>
              </w:rPr>
              <w:t>4,079,611</w:t>
            </w:r>
          </w:p>
        </w:tc>
        <w:tc>
          <w:tcPr>
            <w:tcW w:w="1296" w:type="dxa"/>
            <w:shd w:val="clear" w:color="auto" w:fill="auto"/>
          </w:tcPr>
          <w:p w14:paraId="7CFDD474" w14:textId="629E3781" w:rsidR="00C6315A" w:rsidRPr="006D2CD3" w:rsidRDefault="00C6315A" w:rsidP="00BE1C6E">
            <w:pPr>
              <w:ind w:right="-72"/>
              <w:jc w:val="right"/>
              <w:rPr>
                <w:rFonts w:ascii="Arial" w:eastAsia="Times New Roman" w:hAnsi="Arial" w:cs="Arial"/>
                <w:sz w:val="18"/>
                <w:szCs w:val="18"/>
              </w:rPr>
            </w:pPr>
            <w:r w:rsidRPr="006D2CD3">
              <w:rPr>
                <w:rFonts w:ascii="Arial" w:hAnsi="Arial" w:cs="Arial"/>
                <w:sz w:val="18"/>
                <w:szCs w:val="18"/>
              </w:rPr>
              <w:t>4,504,369</w:t>
            </w:r>
          </w:p>
        </w:tc>
        <w:tc>
          <w:tcPr>
            <w:tcW w:w="1485" w:type="dxa"/>
            <w:shd w:val="clear" w:color="auto" w:fill="auto"/>
          </w:tcPr>
          <w:p w14:paraId="30CC6B37" w14:textId="034CC6E2" w:rsidR="00C6315A" w:rsidRPr="006D2CD3" w:rsidRDefault="00C6315A" w:rsidP="00BE1C6E">
            <w:pPr>
              <w:ind w:right="-72"/>
              <w:jc w:val="right"/>
              <w:rPr>
                <w:rFonts w:ascii="Arial" w:eastAsia="Times New Roman" w:hAnsi="Arial" w:cs="Arial"/>
                <w:sz w:val="18"/>
                <w:szCs w:val="18"/>
              </w:rPr>
            </w:pPr>
            <w:r w:rsidRPr="006D2CD3">
              <w:rPr>
                <w:rFonts w:ascii="Arial" w:hAnsi="Arial" w:cs="Arial"/>
                <w:sz w:val="18"/>
                <w:szCs w:val="18"/>
              </w:rPr>
              <w:t>36,192,662</w:t>
            </w:r>
          </w:p>
        </w:tc>
        <w:tc>
          <w:tcPr>
            <w:tcW w:w="1417" w:type="dxa"/>
            <w:shd w:val="clear" w:color="auto" w:fill="auto"/>
          </w:tcPr>
          <w:p w14:paraId="2D39E73C" w14:textId="661FCA62" w:rsidR="00C6315A" w:rsidRPr="006D2CD3" w:rsidRDefault="00C6315A" w:rsidP="00BE1C6E">
            <w:pPr>
              <w:ind w:right="-72"/>
              <w:jc w:val="right"/>
              <w:rPr>
                <w:rFonts w:ascii="Arial" w:eastAsia="Times New Roman" w:hAnsi="Arial" w:cs="Arial"/>
                <w:sz w:val="18"/>
                <w:szCs w:val="18"/>
              </w:rPr>
            </w:pPr>
            <w:r w:rsidRPr="006D2CD3">
              <w:rPr>
                <w:rFonts w:ascii="Arial" w:hAnsi="Arial" w:cs="Arial"/>
                <w:sz w:val="18"/>
                <w:szCs w:val="18"/>
              </w:rPr>
              <w:t>3,586,710,040</w:t>
            </w:r>
          </w:p>
        </w:tc>
      </w:tr>
      <w:tr w:rsidR="006D2CD3" w:rsidRPr="006D2CD3" w14:paraId="52852439" w14:textId="77777777" w:rsidTr="65846EA9">
        <w:tc>
          <w:tcPr>
            <w:tcW w:w="3470" w:type="dxa"/>
            <w:shd w:val="clear" w:color="auto" w:fill="auto"/>
            <w:vAlign w:val="bottom"/>
          </w:tcPr>
          <w:p w14:paraId="151DD19E" w14:textId="77777777" w:rsidR="002667F9" w:rsidRPr="006D2CD3" w:rsidRDefault="002667F9" w:rsidP="002667F9">
            <w:pPr>
              <w:tabs>
                <w:tab w:val="left" w:pos="5812"/>
              </w:tabs>
              <w:ind w:left="-86" w:right="-72"/>
              <w:jc w:val="left"/>
              <w:rPr>
                <w:rFonts w:ascii="Arial" w:hAnsi="Arial" w:cs="Arial"/>
                <w:b/>
                <w:bCs/>
                <w:sz w:val="18"/>
                <w:szCs w:val="18"/>
              </w:rPr>
            </w:pPr>
            <w:r w:rsidRPr="006D2CD3">
              <w:rPr>
                <w:rFonts w:ascii="Arial" w:hAnsi="Arial" w:cs="Arial"/>
                <w:sz w:val="18"/>
                <w:szCs w:val="18"/>
              </w:rPr>
              <w:t>Additions</w:t>
            </w:r>
          </w:p>
        </w:tc>
        <w:tc>
          <w:tcPr>
            <w:tcW w:w="1315" w:type="dxa"/>
            <w:shd w:val="clear" w:color="auto" w:fill="auto"/>
          </w:tcPr>
          <w:p w14:paraId="33FF44CF" w14:textId="6B0A1780" w:rsidR="002667F9" w:rsidRPr="006D2CD3" w:rsidRDefault="002667F9" w:rsidP="00BE1C6E">
            <w:pPr>
              <w:ind w:right="-72"/>
              <w:jc w:val="right"/>
              <w:rPr>
                <w:rFonts w:ascii="Arial" w:eastAsia="Times New Roman" w:hAnsi="Arial" w:cs="Arial"/>
                <w:sz w:val="18"/>
                <w:szCs w:val="18"/>
                <w:cs/>
                <w:lang w:val="en-GB"/>
              </w:rPr>
            </w:pPr>
            <w:r w:rsidRPr="006D2CD3">
              <w:rPr>
                <w:rFonts w:ascii="Arial" w:hAnsi="Arial" w:cs="Arial"/>
                <w:sz w:val="18"/>
                <w:szCs w:val="18"/>
              </w:rPr>
              <w:t>183,831,885</w:t>
            </w:r>
          </w:p>
        </w:tc>
        <w:tc>
          <w:tcPr>
            <w:tcW w:w="1296" w:type="dxa"/>
            <w:shd w:val="clear" w:color="auto" w:fill="auto"/>
          </w:tcPr>
          <w:p w14:paraId="62FF8BB2" w14:textId="612C6BD0" w:rsidR="002667F9" w:rsidRPr="006D2CD3" w:rsidRDefault="6021AFE3" w:rsidP="00BE1C6E">
            <w:pPr>
              <w:ind w:right="-72"/>
              <w:jc w:val="right"/>
              <w:rPr>
                <w:rFonts w:ascii="Arial" w:eastAsia="Times New Roman" w:hAnsi="Arial" w:cs="Arial"/>
                <w:sz w:val="18"/>
                <w:szCs w:val="18"/>
                <w:lang w:val="en-GB"/>
              </w:rPr>
            </w:pPr>
            <w:r w:rsidRPr="006D2CD3">
              <w:rPr>
                <w:rFonts w:ascii="Arial" w:hAnsi="Arial" w:cs="Arial"/>
                <w:sz w:val="18"/>
                <w:szCs w:val="18"/>
              </w:rPr>
              <w:t>248,598</w:t>
            </w:r>
          </w:p>
        </w:tc>
        <w:tc>
          <w:tcPr>
            <w:tcW w:w="1514" w:type="dxa"/>
            <w:shd w:val="clear" w:color="auto" w:fill="auto"/>
          </w:tcPr>
          <w:p w14:paraId="009F04FC" w14:textId="2F0E222B" w:rsidR="002667F9" w:rsidRPr="006D2CD3" w:rsidRDefault="00F967A2" w:rsidP="00BE1C6E">
            <w:pPr>
              <w:ind w:right="-72"/>
              <w:jc w:val="right"/>
              <w:rPr>
                <w:rFonts w:ascii="Arial" w:eastAsia="Times New Roman" w:hAnsi="Arial" w:cs="Arial"/>
                <w:sz w:val="18"/>
                <w:szCs w:val="18"/>
                <w:lang w:val="en-GB"/>
              </w:rPr>
            </w:pPr>
            <w:r w:rsidRPr="006D2CD3">
              <w:rPr>
                <w:rFonts w:ascii="Arial" w:hAnsi="Arial" w:cs="Arial"/>
                <w:sz w:val="18"/>
                <w:szCs w:val="18"/>
              </w:rPr>
              <w:t>16,249,615</w:t>
            </w:r>
          </w:p>
        </w:tc>
        <w:tc>
          <w:tcPr>
            <w:tcW w:w="1296" w:type="dxa"/>
            <w:shd w:val="clear" w:color="auto" w:fill="auto"/>
          </w:tcPr>
          <w:p w14:paraId="6F8ED870" w14:textId="2CE8E8B4" w:rsidR="002667F9" w:rsidRPr="006D2CD3" w:rsidRDefault="002667F9" w:rsidP="00BE1C6E">
            <w:pPr>
              <w:ind w:right="-72"/>
              <w:jc w:val="right"/>
              <w:rPr>
                <w:rFonts w:ascii="Arial" w:eastAsia="Times New Roman" w:hAnsi="Arial" w:cs="Arial"/>
                <w:sz w:val="18"/>
                <w:szCs w:val="18"/>
                <w:lang w:val="en-GB"/>
              </w:rPr>
            </w:pPr>
            <w:r w:rsidRPr="006D2CD3">
              <w:rPr>
                <w:rFonts w:ascii="Arial" w:hAnsi="Arial" w:cs="Arial"/>
                <w:sz w:val="18"/>
                <w:szCs w:val="18"/>
              </w:rPr>
              <w:t>433,463</w:t>
            </w:r>
          </w:p>
        </w:tc>
        <w:tc>
          <w:tcPr>
            <w:tcW w:w="1296" w:type="dxa"/>
            <w:shd w:val="clear" w:color="auto" w:fill="auto"/>
          </w:tcPr>
          <w:p w14:paraId="561236ED" w14:textId="2B344F96" w:rsidR="002667F9" w:rsidRPr="006D2CD3" w:rsidRDefault="002667F9" w:rsidP="00BE1C6E">
            <w:pPr>
              <w:ind w:right="-72"/>
              <w:jc w:val="right"/>
              <w:rPr>
                <w:rFonts w:ascii="Arial" w:eastAsia="Times New Roman" w:hAnsi="Arial" w:cs="Arial"/>
                <w:sz w:val="18"/>
                <w:szCs w:val="18"/>
                <w:lang w:val="en-GB"/>
              </w:rPr>
            </w:pPr>
            <w:r w:rsidRPr="006D2CD3">
              <w:rPr>
                <w:rFonts w:ascii="Arial" w:hAnsi="Arial" w:cs="Arial"/>
                <w:sz w:val="18"/>
                <w:szCs w:val="18"/>
              </w:rPr>
              <w:t>8,441,553</w:t>
            </w:r>
          </w:p>
        </w:tc>
        <w:tc>
          <w:tcPr>
            <w:tcW w:w="1296" w:type="dxa"/>
            <w:shd w:val="clear" w:color="auto" w:fill="auto"/>
          </w:tcPr>
          <w:p w14:paraId="13D1F93E" w14:textId="313954A3" w:rsidR="002667F9" w:rsidRPr="006D2CD3" w:rsidRDefault="002667F9" w:rsidP="00BE1C6E">
            <w:pPr>
              <w:ind w:right="-72"/>
              <w:jc w:val="right"/>
              <w:rPr>
                <w:rFonts w:ascii="Arial" w:eastAsia="Times New Roman" w:hAnsi="Arial" w:cs="Arial"/>
                <w:sz w:val="18"/>
                <w:szCs w:val="18"/>
                <w:lang w:val="en-GB"/>
              </w:rPr>
            </w:pPr>
            <w:r w:rsidRPr="006D2CD3">
              <w:rPr>
                <w:rFonts w:ascii="Arial" w:hAnsi="Arial" w:cs="Arial"/>
                <w:sz w:val="18"/>
                <w:szCs w:val="18"/>
              </w:rPr>
              <w:t>2,203,135</w:t>
            </w:r>
          </w:p>
        </w:tc>
        <w:tc>
          <w:tcPr>
            <w:tcW w:w="1296" w:type="dxa"/>
            <w:shd w:val="clear" w:color="auto" w:fill="auto"/>
          </w:tcPr>
          <w:p w14:paraId="79537C83" w14:textId="24A0AFF8" w:rsidR="002667F9" w:rsidRPr="006D2CD3" w:rsidRDefault="002667F9" w:rsidP="00BE1C6E">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485" w:type="dxa"/>
            <w:shd w:val="clear" w:color="auto" w:fill="auto"/>
          </w:tcPr>
          <w:p w14:paraId="12DCA840" w14:textId="5844D8E2" w:rsidR="002667F9" w:rsidRPr="006D2CD3" w:rsidRDefault="002667F9" w:rsidP="00BE1C6E">
            <w:pPr>
              <w:ind w:right="-72"/>
              <w:jc w:val="right"/>
              <w:rPr>
                <w:rFonts w:ascii="Arial" w:eastAsia="Times New Roman" w:hAnsi="Arial" w:cs="Arial"/>
                <w:sz w:val="18"/>
                <w:szCs w:val="18"/>
                <w:lang w:val="en-GB"/>
              </w:rPr>
            </w:pPr>
            <w:r w:rsidRPr="006D2CD3">
              <w:rPr>
                <w:rFonts w:ascii="Arial" w:hAnsi="Arial" w:cs="Arial"/>
                <w:sz w:val="18"/>
                <w:szCs w:val="18"/>
              </w:rPr>
              <w:t>326,654,166</w:t>
            </w:r>
          </w:p>
        </w:tc>
        <w:tc>
          <w:tcPr>
            <w:tcW w:w="1417" w:type="dxa"/>
            <w:shd w:val="clear" w:color="auto" w:fill="auto"/>
          </w:tcPr>
          <w:p w14:paraId="362F6010" w14:textId="6F18B3CC" w:rsidR="002667F9" w:rsidRPr="006D2CD3" w:rsidRDefault="004F0AAC" w:rsidP="00BE1C6E">
            <w:pPr>
              <w:ind w:right="-72"/>
              <w:jc w:val="right"/>
              <w:rPr>
                <w:rFonts w:ascii="Arial" w:eastAsia="Times New Roman" w:hAnsi="Arial" w:cs="Arial"/>
                <w:sz w:val="18"/>
                <w:szCs w:val="18"/>
                <w:lang w:val="en-GB"/>
              </w:rPr>
            </w:pPr>
            <w:r w:rsidRPr="006D2CD3">
              <w:rPr>
                <w:rFonts w:ascii="Arial" w:hAnsi="Arial" w:cs="Arial"/>
                <w:sz w:val="18"/>
                <w:szCs w:val="18"/>
              </w:rPr>
              <w:t>538,062,415</w:t>
            </w:r>
          </w:p>
        </w:tc>
      </w:tr>
      <w:tr w:rsidR="006D2CD3" w:rsidRPr="006D2CD3" w14:paraId="2900FBD8" w14:textId="77777777" w:rsidTr="65846EA9">
        <w:tc>
          <w:tcPr>
            <w:tcW w:w="3470" w:type="dxa"/>
            <w:shd w:val="clear" w:color="auto" w:fill="auto"/>
            <w:vAlign w:val="bottom"/>
          </w:tcPr>
          <w:p w14:paraId="58CB7373" w14:textId="07FD058F" w:rsidR="00A81CF2" w:rsidRPr="006D2CD3" w:rsidRDefault="002667F9" w:rsidP="00A81CF2">
            <w:pPr>
              <w:tabs>
                <w:tab w:val="left" w:pos="5812"/>
              </w:tabs>
              <w:ind w:left="-86" w:right="-72"/>
              <w:jc w:val="left"/>
              <w:rPr>
                <w:rFonts w:ascii="Arial" w:hAnsi="Arial" w:cs="Arial"/>
                <w:b/>
                <w:bCs/>
                <w:sz w:val="18"/>
                <w:szCs w:val="18"/>
              </w:rPr>
            </w:pPr>
            <w:r w:rsidRPr="006D2CD3">
              <w:rPr>
                <w:rFonts w:ascii="Arial" w:hAnsi="Arial" w:cs="Arial"/>
                <w:sz w:val="18"/>
                <w:szCs w:val="18"/>
              </w:rPr>
              <w:t>Disposals and w</w:t>
            </w:r>
            <w:r w:rsidR="00A81CF2" w:rsidRPr="006D2CD3">
              <w:rPr>
                <w:rFonts w:ascii="Arial" w:hAnsi="Arial" w:cs="Arial"/>
                <w:sz w:val="18"/>
                <w:szCs w:val="18"/>
              </w:rPr>
              <w:t>rite-off, net</w:t>
            </w:r>
          </w:p>
        </w:tc>
        <w:tc>
          <w:tcPr>
            <w:tcW w:w="1315" w:type="dxa"/>
            <w:shd w:val="clear" w:color="auto" w:fill="auto"/>
          </w:tcPr>
          <w:p w14:paraId="1018ED54" w14:textId="33E1F69D" w:rsidR="00A81CF2" w:rsidRPr="006D2CD3" w:rsidRDefault="00A81CF2" w:rsidP="00BE1C6E">
            <w:pPr>
              <w:ind w:right="-72"/>
              <w:jc w:val="right"/>
              <w:rPr>
                <w:rFonts w:ascii="Arial" w:eastAsia="Times New Roman" w:hAnsi="Arial" w:cs="Arial"/>
                <w:sz w:val="18"/>
                <w:szCs w:val="18"/>
                <w:lang w:val="en-GB"/>
              </w:rPr>
            </w:pPr>
            <w:r w:rsidRPr="006D2CD3">
              <w:rPr>
                <w:rFonts w:ascii="Arial" w:eastAsia="Times New Roman" w:hAnsi="Arial" w:cs="Arial"/>
                <w:sz w:val="18"/>
                <w:szCs w:val="18"/>
                <w:cs/>
                <w:lang w:val="en-GB"/>
              </w:rPr>
              <w:t>-</w:t>
            </w:r>
          </w:p>
        </w:tc>
        <w:tc>
          <w:tcPr>
            <w:tcW w:w="1296" w:type="dxa"/>
            <w:shd w:val="clear" w:color="auto" w:fill="auto"/>
          </w:tcPr>
          <w:p w14:paraId="27556E3C" w14:textId="7EBEA266" w:rsidR="00A81CF2" w:rsidRPr="006D2CD3" w:rsidRDefault="00A81CF2" w:rsidP="00BE1C6E">
            <w:pPr>
              <w:ind w:right="-72"/>
              <w:jc w:val="right"/>
              <w:rPr>
                <w:rFonts w:ascii="Arial" w:eastAsia="Times New Roman" w:hAnsi="Arial" w:cs="Arial"/>
                <w:sz w:val="18"/>
                <w:szCs w:val="18"/>
                <w:lang w:val="en-GB"/>
              </w:rPr>
            </w:pPr>
            <w:r w:rsidRPr="006D2CD3">
              <w:rPr>
                <w:rFonts w:ascii="Arial" w:eastAsia="Times New Roman" w:hAnsi="Arial" w:cs="Arial"/>
                <w:sz w:val="18"/>
                <w:szCs w:val="18"/>
                <w:cs/>
              </w:rPr>
              <w:t>-</w:t>
            </w:r>
          </w:p>
        </w:tc>
        <w:tc>
          <w:tcPr>
            <w:tcW w:w="1514" w:type="dxa"/>
            <w:shd w:val="clear" w:color="auto" w:fill="auto"/>
          </w:tcPr>
          <w:p w14:paraId="1372A88D" w14:textId="235300F0" w:rsidR="00A81CF2" w:rsidRPr="0050047B" w:rsidRDefault="0050047B" w:rsidP="00BE1C6E">
            <w:pPr>
              <w:ind w:right="-72"/>
              <w:jc w:val="right"/>
              <w:rPr>
                <w:rFonts w:ascii="Arial" w:hAnsi="Arial" w:cs="Arial"/>
                <w:sz w:val="18"/>
                <w:szCs w:val="18"/>
              </w:rPr>
            </w:pPr>
            <w:r w:rsidRPr="0050047B">
              <w:rPr>
                <w:rFonts w:ascii="Arial" w:hAnsi="Arial" w:cs="Arial"/>
                <w:sz w:val="18"/>
                <w:szCs w:val="18"/>
                <w:cs/>
              </w:rPr>
              <w:t>(18</w:t>
            </w:r>
            <w:r w:rsidRPr="0050047B">
              <w:rPr>
                <w:rFonts w:ascii="Arial" w:hAnsi="Arial" w:cs="Arial"/>
                <w:sz w:val="18"/>
                <w:szCs w:val="18"/>
              </w:rPr>
              <w:t>,</w:t>
            </w:r>
            <w:r w:rsidRPr="0050047B">
              <w:rPr>
                <w:rFonts w:ascii="Arial" w:hAnsi="Arial" w:cs="Arial"/>
                <w:sz w:val="18"/>
                <w:szCs w:val="18"/>
                <w:cs/>
              </w:rPr>
              <w:t>246</w:t>
            </w:r>
            <w:r w:rsidRPr="0050047B">
              <w:rPr>
                <w:rFonts w:ascii="Arial" w:hAnsi="Arial" w:cs="Arial"/>
                <w:sz w:val="18"/>
                <w:szCs w:val="18"/>
              </w:rPr>
              <w:t>,</w:t>
            </w:r>
            <w:r w:rsidRPr="0050047B">
              <w:rPr>
                <w:rFonts w:ascii="Arial" w:hAnsi="Arial" w:cs="Arial"/>
                <w:sz w:val="18"/>
                <w:szCs w:val="18"/>
                <w:cs/>
              </w:rPr>
              <w:t>893)</w:t>
            </w:r>
          </w:p>
        </w:tc>
        <w:tc>
          <w:tcPr>
            <w:tcW w:w="1296" w:type="dxa"/>
            <w:shd w:val="clear" w:color="auto" w:fill="auto"/>
          </w:tcPr>
          <w:p w14:paraId="30B8D7E7" w14:textId="46D7D87C" w:rsidR="00A81CF2" w:rsidRPr="006D2CD3" w:rsidRDefault="00A81CF2" w:rsidP="00BE1C6E">
            <w:pPr>
              <w:ind w:right="-72"/>
              <w:jc w:val="right"/>
              <w:rPr>
                <w:rFonts w:ascii="Arial" w:eastAsia="Times New Roman" w:hAnsi="Arial" w:cs="Arial"/>
                <w:sz w:val="18"/>
                <w:szCs w:val="18"/>
                <w:lang w:val="en-GB"/>
              </w:rPr>
            </w:pPr>
            <w:r w:rsidRPr="006D2CD3">
              <w:rPr>
                <w:rFonts w:ascii="Arial" w:eastAsia="Times New Roman" w:hAnsi="Arial" w:cs="Arial"/>
                <w:sz w:val="18"/>
                <w:szCs w:val="18"/>
                <w:cs/>
              </w:rPr>
              <w:t>-</w:t>
            </w:r>
          </w:p>
        </w:tc>
        <w:tc>
          <w:tcPr>
            <w:tcW w:w="1296" w:type="dxa"/>
            <w:shd w:val="clear" w:color="auto" w:fill="auto"/>
          </w:tcPr>
          <w:p w14:paraId="3E3F98FA" w14:textId="6198D726" w:rsidR="00A81CF2" w:rsidRPr="006D2CD3" w:rsidRDefault="00A81CF2" w:rsidP="00BE1C6E">
            <w:pPr>
              <w:ind w:right="-72"/>
              <w:jc w:val="right"/>
              <w:rPr>
                <w:rFonts w:ascii="Arial" w:eastAsia="Times New Roman" w:hAnsi="Arial" w:cs="Arial"/>
                <w:sz w:val="18"/>
                <w:szCs w:val="18"/>
                <w:lang w:val="en-GB"/>
              </w:rPr>
            </w:pPr>
            <w:r w:rsidRPr="006D2CD3">
              <w:rPr>
                <w:rFonts w:ascii="Arial" w:eastAsia="Times New Roman" w:hAnsi="Arial" w:cs="Arial"/>
                <w:sz w:val="18"/>
                <w:szCs w:val="18"/>
                <w:cs/>
              </w:rPr>
              <w:t>(648</w:t>
            </w:r>
            <w:r w:rsidRPr="006D2CD3">
              <w:rPr>
                <w:rFonts w:ascii="Arial" w:eastAsia="Times New Roman" w:hAnsi="Arial" w:cs="Arial"/>
                <w:sz w:val="18"/>
                <w:szCs w:val="18"/>
              </w:rPr>
              <w:t>,</w:t>
            </w:r>
            <w:r w:rsidRPr="006D2CD3">
              <w:rPr>
                <w:rFonts w:ascii="Arial" w:eastAsia="Times New Roman" w:hAnsi="Arial" w:cs="Arial"/>
                <w:sz w:val="18"/>
                <w:szCs w:val="18"/>
                <w:cs/>
              </w:rPr>
              <w:t>733)</w:t>
            </w:r>
          </w:p>
        </w:tc>
        <w:tc>
          <w:tcPr>
            <w:tcW w:w="1296" w:type="dxa"/>
            <w:shd w:val="clear" w:color="auto" w:fill="auto"/>
          </w:tcPr>
          <w:p w14:paraId="28DC836B" w14:textId="3F82BF4C" w:rsidR="00A81CF2" w:rsidRPr="006D2CD3" w:rsidRDefault="00A81CF2" w:rsidP="00BE1C6E">
            <w:pPr>
              <w:ind w:right="-72"/>
              <w:jc w:val="right"/>
              <w:rPr>
                <w:rFonts w:ascii="Arial" w:eastAsia="Times New Roman" w:hAnsi="Arial" w:cs="Arial"/>
                <w:sz w:val="18"/>
                <w:szCs w:val="18"/>
                <w:lang w:val="en-GB"/>
              </w:rPr>
            </w:pPr>
            <w:r w:rsidRPr="006D2CD3">
              <w:rPr>
                <w:rFonts w:ascii="Arial" w:eastAsia="Times New Roman" w:hAnsi="Arial" w:cs="Arial"/>
                <w:sz w:val="18"/>
                <w:szCs w:val="18"/>
                <w:cs/>
                <w:lang w:val="en-GB"/>
              </w:rPr>
              <w:t>(12)</w:t>
            </w:r>
          </w:p>
        </w:tc>
        <w:tc>
          <w:tcPr>
            <w:tcW w:w="1296" w:type="dxa"/>
            <w:shd w:val="clear" w:color="auto" w:fill="auto"/>
          </w:tcPr>
          <w:p w14:paraId="2EAA561F" w14:textId="15F18F11" w:rsidR="00A81CF2" w:rsidRPr="006D2CD3" w:rsidRDefault="00A81CF2" w:rsidP="00BE1C6E">
            <w:pPr>
              <w:ind w:right="-72"/>
              <w:jc w:val="right"/>
              <w:rPr>
                <w:rFonts w:ascii="Arial" w:eastAsia="Times New Roman" w:hAnsi="Arial" w:cs="Arial"/>
                <w:sz w:val="18"/>
                <w:szCs w:val="18"/>
                <w:lang w:val="en-GB"/>
              </w:rPr>
            </w:pPr>
            <w:r w:rsidRPr="006D2CD3">
              <w:rPr>
                <w:rFonts w:ascii="Arial" w:eastAsia="Times New Roman" w:hAnsi="Arial" w:cs="Arial"/>
                <w:sz w:val="18"/>
                <w:szCs w:val="18"/>
                <w:cs/>
                <w:lang w:val="en-GB"/>
              </w:rPr>
              <w:t>-</w:t>
            </w:r>
          </w:p>
        </w:tc>
        <w:tc>
          <w:tcPr>
            <w:tcW w:w="1485" w:type="dxa"/>
            <w:shd w:val="clear" w:color="auto" w:fill="auto"/>
          </w:tcPr>
          <w:p w14:paraId="57B6AA38" w14:textId="6F0A4B73" w:rsidR="00A81CF2" w:rsidRPr="006D2CD3" w:rsidRDefault="00A81CF2" w:rsidP="00BE1C6E">
            <w:pPr>
              <w:ind w:right="-72"/>
              <w:jc w:val="right"/>
              <w:rPr>
                <w:rFonts w:ascii="Arial" w:eastAsia="Times New Roman" w:hAnsi="Arial" w:cs="Arial"/>
                <w:sz w:val="18"/>
                <w:szCs w:val="18"/>
                <w:lang w:val="en-GB"/>
              </w:rPr>
            </w:pPr>
            <w:r w:rsidRPr="006D2CD3">
              <w:rPr>
                <w:rFonts w:ascii="Arial" w:eastAsia="Times New Roman" w:hAnsi="Arial" w:cs="Arial"/>
                <w:sz w:val="18"/>
                <w:szCs w:val="18"/>
                <w:cs/>
                <w:lang w:val="en-GB"/>
              </w:rPr>
              <w:t>-</w:t>
            </w:r>
          </w:p>
        </w:tc>
        <w:tc>
          <w:tcPr>
            <w:tcW w:w="1417" w:type="dxa"/>
            <w:shd w:val="clear" w:color="auto" w:fill="auto"/>
          </w:tcPr>
          <w:p w14:paraId="15AD00B6" w14:textId="3218E52E" w:rsidR="00A81CF2" w:rsidRPr="00583FE5" w:rsidRDefault="00583FE5" w:rsidP="00BE1C6E">
            <w:pPr>
              <w:ind w:right="-72"/>
              <w:jc w:val="right"/>
              <w:rPr>
                <w:rFonts w:ascii="Arial" w:hAnsi="Arial" w:cs="Arial"/>
                <w:sz w:val="18"/>
                <w:szCs w:val="18"/>
              </w:rPr>
            </w:pPr>
            <w:r w:rsidRPr="00583FE5">
              <w:rPr>
                <w:rFonts w:ascii="Arial" w:hAnsi="Arial" w:cs="Arial"/>
                <w:sz w:val="18"/>
                <w:szCs w:val="18"/>
                <w:cs/>
              </w:rPr>
              <w:t>(18</w:t>
            </w:r>
            <w:r w:rsidRPr="00583FE5">
              <w:rPr>
                <w:rFonts w:ascii="Arial" w:hAnsi="Arial" w:cs="Arial"/>
                <w:sz w:val="18"/>
                <w:szCs w:val="18"/>
              </w:rPr>
              <w:t>,</w:t>
            </w:r>
            <w:r w:rsidRPr="00583FE5">
              <w:rPr>
                <w:rFonts w:ascii="Arial" w:hAnsi="Arial" w:cs="Arial"/>
                <w:sz w:val="18"/>
                <w:szCs w:val="18"/>
                <w:cs/>
              </w:rPr>
              <w:t>895</w:t>
            </w:r>
            <w:r w:rsidRPr="00583FE5">
              <w:rPr>
                <w:rFonts w:ascii="Arial" w:hAnsi="Arial" w:cs="Arial"/>
                <w:sz w:val="18"/>
                <w:szCs w:val="18"/>
              </w:rPr>
              <w:t>,</w:t>
            </w:r>
            <w:r w:rsidRPr="00583FE5">
              <w:rPr>
                <w:rFonts w:ascii="Arial" w:hAnsi="Arial" w:cs="Arial"/>
                <w:sz w:val="18"/>
                <w:szCs w:val="18"/>
                <w:cs/>
              </w:rPr>
              <w:t>638)</w:t>
            </w:r>
          </w:p>
        </w:tc>
      </w:tr>
      <w:tr w:rsidR="006D2CD3" w:rsidRPr="006D2CD3" w14:paraId="57EE1E39" w14:textId="77777777" w:rsidTr="65846EA9">
        <w:tc>
          <w:tcPr>
            <w:tcW w:w="3470" w:type="dxa"/>
            <w:shd w:val="clear" w:color="auto" w:fill="auto"/>
            <w:vAlign w:val="bottom"/>
          </w:tcPr>
          <w:p w14:paraId="04BBA561" w14:textId="5D53E1A8" w:rsidR="00A30A95" w:rsidRPr="006D2CD3" w:rsidRDefault="00A30A95" w:rsidP="00A81CF2">
            <w:pPr>
              <w:tabs>
                <w:tab w:val="left" w:pos="5812"/>
              </w:tabs>
              <w:ind w:left="-86" w:right="-72"/>
              <w:jc w:val="left"/>
              <w:rPr>
                <w:rFonts w:ascii="Arial" w:hAnsi="Arial" w:cs="Arial"/>
                <w:sz w:val="18"/>
                <w:szCs w:val="18"/>
              </w:rPr>
            </w:pPr>
            <w:r w:rsidRPr="006D2CD3">
              <w:rPr>
                <w:rFonts w:ascii="Arial" w:hAnsi="Arial" w:cs="Arial"/>
                <w:sz w:val="18"/>
                <w:szCs w:val="18"/>
              </w:rPr>
              <w:t>Reclassification from</w:t>
            </w:r>
          </w:p>
        </w:tc>
        <w:tc>
          <w:tcPr>
            <w:tcW w:w="1315" w:type="dxa"/>
            <w:shd w:val="clear" w:color="auto" w:fill="auto"/>
          </w:tcPr>
          <w:p w14:paraId="2DC428D8" w14:textId="77777777" w:rsidR="00A30A95" w:rsidRPr="006D2CD3" w:rsidRDefault="00A30A95" w:rsidP="00BE1C6E">
            <w:pPr>
              <w:ind w:right="-72"/>
              <w:jc w:val="right"/>
              <w:rPr>
                <w:rFonts w:ascii="Arial" w:eastAsia="Times New Roman" w:hAnsi="Arial" w:cs="Arial"/>
                <w:sz w:val="18"/>
                <w:szCs w:val="18"/>
                <w:cs/>
                <w:lang w:val="en-GB"/>
              </w:rPr>
            </w:pPr>
          </w:p>
        </w:tc>
        <w:tc>
          <w:tcPr>
            <w:tcW w:w="1296" w:type="dxa"/>
            <w:shd w:val="clear" w:color="auto" w:fill="auto"/>
          </w:tcPr>
          <w:p w14:paraId="595FBF8F" w14:textId="77777777" w:rsidR="00A30A95" w:rsidRPr="006D2CD3" w:rsidRDefault="00A30A95" w:rsidP="00BE1C6E">
            <w:pPr>
              <w:ind w:right="-72"/>
              <w:jc w:val="right"/>
              <w:rPr>
                <w:rFonts w:ascii="Arial" w:eastAsia="Times New Roman" w:hAnsi="Arial" w:cs="Arial"/>
                <w:sz w:val="18"/>
                <w:szCs w:val="18"/>
                <w:cs/>
              </w:rPr>
            </w:pPr>
          </w:p>
        </w:tc>
        <w:tc>
          <w:tcPr>
            <w:tcW w:w="1514" w:type="dxa"/>
            <w:shd w:val="clear" w:color="auto" w:fill="auto"/>
          </w:tcPr>
          <w:p w14:paraId="4944A9AA" w14:textId="77777777" w:rsidR="00A30A95" w:rsidRPr="006D2CD3" w:rsidRDefault="00A30A95" w:rsidP="00BE1C6E">
            <w:pPr>
              <w:ind w:right="-72"/>
              <w:jc w:val="right"/>
              <w:rPr>
                <w:rFonts w:ascii="Arial" w:eastAsia="Times New Roman" w:hAnsi="Arial" w:cs="Arial"/>
                <w:sz w:val="18"/>
                <w:szCs w:val="18"/>
                <w:cs/>
              </w:rPr>
            </w:pPr>
          </w:p>
        </w:tc>
        <w:tc>
          <w:tcPr>
            <w:tcW w:w="1296" w:type="dxa"/>
            <w:shd w:val="clear" w:color="auto" w:fill="auto"/>
          </w:tcPr>
          <w:p w14:paraId="6A2DBAFE" w14:textId="77777777" w:rsidR="00A30A95" w:rsidRPr="006D2CD3" w:rsidRDefault="00A30A95" w:rsidP="00BE1C6E">
            <w:pPr>
              <w:ind w:right="-72"/>
              <w:jc w:val="right"/>
              <w:rPr>
                <w:rFonts w:ascii="Arial" w:eastAsia="Times New Roman" w:hAnsi="Arial" w:cs="Arial"/>
                <w:sz w:val="18"/>
                <w:szCs w:val="18"/>
                <w:cs/>
              </w:rPr>
            </w:pPr>
          </w:p>
        </w:tc>
        <w:tc>
          <w:tcPr>
            <w:tcW w:w="1296" w:type="dxa"/>
            <w:shd w:val="clear" w:color="auto" w:fill="auto"/>
          </w:tcPr>
          <w:p w14:paraId="776B931D" w14:textId="77777777" w:rsidR="00A30A95" w:rsidRPr="006D2CD3" w:rsidRDefault="00A30A95" w:rsidP="00BE1C6E">
            <w:pPr>
              <w:ind w:right="-72"/>
              <w:jc w:val="right"/>
              <w:rPr>
                <w:rFonts w:ascii="Arial" w:eastAsia="Times New Roman" w:hAnsi="Arial" w:cs="Arial"/>
                <w:sz w:val="18"/>
                <w:szCs w:val="18"/>
                <w:cs/>
              </w:rPr>
            </w:pPr>
          </w:p>
        </w:tc>
        <w:tc>
          <w:tcPr>
            <w:tcW w:w="1296" w:type="dxa"/>
            <w:shd w:val="clear" w:color="auto" w:fill="auto"/>
          </w:tcPr>
          <w:p w14:paraId="74F7AE80" w14:textId="77777777" w:rsidR="00A30A95" w:rsidRPr="006D2CD3" w:rsidRDefault="00A30A95" w:rsidP="00BE1C6E">
            <w:pPr>
              <w:ind w:right="-72"/>
              <w:jc w:val="right"/>
              <w:rPr>
                <w:rFonts w:ascii="Arial" w:eastAsia="Times New Roman" w:hAnsi="Arial" w:cs="Arial"/>
                <w:sz w:val="18"/>
                <w:szCs w:val="18"/>
                <w:cs/>
                <w:lang w:val="en-GB"/>
              </w:rPr>
            </w:pPr>
          </w:p>
        </w:tc>
        <w:tc>
          <w:tcPr>
            <w:tcW w:w="1296" w:type="dxa"/>
            <w:shd w:val="clear" w:color="auto" w:fill="auto"/>
          </w:tcPr>
          <w:p w14:paraId="5CEE6527" w14:textId="77777777" w:rsidR="00A30A95" w:rsidRPr="006D2CD3" w:rsidRDefault="00A30A95" w:rsidP="00BE1C6E">
            <w:pPr>
              <w:ind w:right="-72"/>
              <w:jc w:val="right"/>
              <w:rPr>
                <w:rFonts w:ascii="Arial" w:eastAsia="Times New Roman" w:hAnsi="Arial" w:cs="Arial"/>
                <w:sz w:val="18"/>
                <w:szCs w:val="18"/>
                <w:cs/>
                <w:lang w:val="en-GB"/>
              </w:rPr>
            </w:pPr>
          </w:p>
        </w:tc>
        <w:tc>
          <w:tcPr>
            <w:tcW w:w="1485" w:type="dxa"/>
            <w:shd w:val="clear" w:color="auto" w:fill="auto"/>
          </w:tcPr>
          <w:p w14:paraId="40AB5E5D" w14:textId="77777777" w:rsidR="00A30A95" w:rsidRPr="006D2CD3" w:rsidRDefault="00A30A95" w:rsidP="00BE1C6E">
            <w:pPr>
              <w:ind w:right="-72"/>
              <w:jc w:val="right"/>
              <w:rPr>
                <w:rFonts w:ascii="Arial" w:eastAsia="Times New Roman" w:hAnsi="Arial" w:cs="Arial"/>
                <w:sz w:val="18"/>
                <w:szCs w:val="18"/>
                <w:cs/>
                <w:lang w:val="en-GB"/>
              </w:rPr>
            </w:pPr>
          </w:p>
        </w:tc>
        <w:tc>
          <w:tcPr>
            <w:tcW w:w="1417" w:type="dxa"/>
            <w:shd w:val="clear" w:color="auto" w:fill="auto"/>
          </w:tcPr>
          <w:p w14:paraId="094FDD6C" w14:textId="77777777" w:rsidR="00A30A95" w:rsidRPr="006D2CD3" w:rsidRDefault="00A30A95" w:rsidP="00BE1C6E">
            <w:pPr>
              <w:ind w:right="-72"/>
              <w:jc w:val="right"/>
              <w:rPr>
                <w:rFonts w:ascii="Arial" w:eastAsia="Times New Roman" w:hAnsi="Arial" w:cs="Arial"/>
                <w:sz w:val="18"/>
                <w:szCs w:val="18"/>
                <w:cs/>
                <w:lang w:val="en-GB"/>
              </w:rPr>
            </w:pPr>
          </w:p>
        </w:tc>
      </w:tr>
      <w:tr w:rsidR="006D2CD3" w:rsidRPr="006D2CD3" w14:paraId="2D9D49E3" w14:textId="77777777" w:rsidTr="65846EA9">
        <w:tc>
          <w:tcPr>
            <w:tcW w:w="3470" w:type="dxa"/>
            <w:shd w:val="clear" w:color="auto" w:fill="auto"/>
            <w:vAlign w:val="bottom"/>
          </w:tcPr>
          <w:p w14:paraId="13034D5D" w14:textId="2F4D0BBA" w:rsidR="00A30A95" w:rsidRPr="006D2CD3" w:rsidRDefault="67FD2810" w:rsidP="00A30A95">
            <w:pPr>
              <w:tabs>
                <w:tab w:val="left" w:pos="5812"/>
              </w:tabs>
              <w:ind w:left="-86" w:right="-72"/>
              <w:jc w:val="left"/>
              <w:rPr>
                <w:rFonts w:ascii="Arial" w:hAnsi="Arial" w:cs="Arial"/>
                <w:sz w:val="18"/>
                <w:szCs w:val="18"/>
              </w:rPr>
            </w:pPr>
            <w:r w:rsidRPr="006D2CD3">
              <w:rPr>
                <w:rFonts w:ascii="Arial" w:hAnsi="Arial" w:cs="Arial"/>
                <w:snapToGrid w:val="0"/>
                <w:sz w:val="18"/>
                <w:szCs w:val="18"/>
              </w:rPr>
              <w:t xml:space="preserve">   </w:t>
            </w:r>
            <w:r w:rsidRPr="006D2CD3">
              <w:rPr>
                <w:rFonts w:ascii="Arial" w:hAnsi="Arial" w:cs="Arial"/>
                <w:sz w:val="18"/>
                <w:szCs w:val="18"/>
              </w:rPr>
              <w:t>investment property</w:t>
            </w:r>
            <w:r w:rsidRPr="006D2CD3">
              <w:rPr>
                <w:rFonts w:ascii="Arial" w:hAnsi="Arial" w:cs="Arial"/>
                <w:sz w:val="18"/>
                <w:szCs w:val="18"/>
                <w:lang w:val="en-GB"/>
              </w:rPr>
              <w:t>, net (Note 1</w:t>
            </w:r>
            <w:r w:rsidR="7245A41D" w:rsidRPr="006D2CD3">
              <w:rPr>
                <w:rFonts w:ascii="Arial" w:hAnsi="Arial" w:cs="Arial"/>
                <w:sz w:val="18"/>
                <w:szCs w:val="18"/>
                <w:lang w:val="en-GB"/>
              </w:rPr>
              <w:t>5</w:t>
            </w:r>
            <w:r w:rsidRPr="006D2CD3">
              <w:rPr>
                <w:rFonts w:ascii="Arial" w:hAnsi="Arial" w:cs="Arial"/>
                <w:sz w:val="18"/>
                <w:szCs w:val="18"/>
                <w:lang w:val="en-GB"/>
              </w:rPr>
              <w:t>)</w:t>
            </w:r>
          </w:p>
        </w:tc>
        <w:tc>
          <w:tcPr>
            <w:tcW w:w="1315" w:type="dxa"/>
            <w:shd w:val="clear" w:color="auto" w:fill="auto"/>
          </w:tcPr>
          <w:p w14:paraId="00BBA87A" w14:textId="5FB6410E" w:rsidR="00A30A95" w:rsidRPr="006D2CD3" w:rsidRDefault="00A30A95" w:rsidP="00BE1C6E">
            <w:pPr>
              <w:ind w:right="-72"/>
              <w:jc w:val="right"/>
              <w:rPr>
                <w:rFonts w:ascii="Arial" w:eastAsia="Times New Roman" w:hAnsi="Arial" w:cs="Arial"/>
                <w:sz w:val="18"/>
                <w:szCs w:val="18"/>
                <w:cs/>
                <w:lang w:val="en-GB"/>
              </w:rPr>
            </w:pPr>
            <w:r w:rsidRPr="006D2CD3">
              <w:rPr>
                <w:rFonts w:ascii="Arial" w:hAnsi="Arial" w:cs="Arial"/>
                <w:sz w:val="18"/>
                <w:szCs w:val="18"/>
              </w:rPr>
              <w:t>43,846,782</w:t>
            </w:r>
          </w:p>
        </w:tc>
        <w:tc>
          <w:tcPr>
            <w:tcW w:w="1296" w:type="dxa"/>
            <w:shd w:val="clear" w:color="auto" w:fill="auto"/>
          </w:tcPr>
          <w:p w14:paraId="3A3B12EF" w14:textId="5FC4CD89" w:rsidR="00A30A95" w:rsidRPr="006D2CD3" w:rsidRDefault="00A30A95" w:rsidP="00BE1C6E">
            <w:pPr>
              <w:ind w:right="-72"/>
              <w:jc w:val="right"/>
              <w:rPr>
                <w:rFonts w:ascii="Arial" w:eastAsia="Times New Roman" w:hAnsi="Arial" w:cs="Arial"/>
                <w:sz w:val="18"/>
                <w:szCs w:val="18"/>
                <w:cs/>
              </w:rPr>
            </w:pPr>
            <w:r w:rsidRPr="006D2CD3">
              <w:rPr>
                <w:rFonts w:ascii="Arial" w:hAnsi="Arial" w:cs="Arial"/>
                <w:sz w:val="18"/>
                <w:szCs w:val="18"/>
              </w:rPr>
              <w:t>-</w:t>
            </w:r>
          </w:p>
        </w:tc>
        <w:tc>
          <w:tcPr>
            <w:tcW w:w="1514" w:type="dxa"/>
            <w:shd w:val="clear" w:color="auto" w:fill="auto"/>
          </w:tcPr>
          <w:p w14:paraId="075220AA" w14:textId="5F11B018" w:rsidR="00A30A95" w:rsidRPr="006D2CD3" w:rsidRDefault="00A30A95" w:rsidP="00BE1C6E">
            <w:pPr>
              <w:ind w:right="-72"/>
              <w:jc w:val="right"/>
              <w:rPr>
                <w:rFonts w:ascii="Arial" w:eastAsia="Times New Roman" w:hAnsi="Arial" w:cs="Arial"/>
                <w:sz w:val="18"/>
                <w:szCs w:val="18"/>
                <w:cs/>
              </w:rPr>
            </w:pPr>
            <w:r w:rsidRPr="006D2CD3">
              <w:rPr>
                <w:rFonts w:ascii="Arial" w:hAnsi="Arial" w:cs="Arial"/>
                <w:sz w:val="18"/>
                <w:szCs w:val="18"/>
              </w:rPr>
              <w:t>-</w:t>
            </w:r>
          </w:p>
        </w:tc>
        <w:tc>
          <w:tcPr>
            <w:tcW w:w="1296" w:type="dxa"/>
            <w:shd w:val="clear" w:color="auto" w:fill="auto"/>
          </w:tcPr>
          <w:p w14:paraId="74BBBD6C" w14:textId="683EF290" w:rsidR="00A30A95" w:rsidRPr="006D2CD3" w:rsidRDefault="00A30A95" w:rsidP="00BE1C6E">
            <w:pPr>
              <w:ind w:right="-72"/>
              <w:jc w:val="right"/>
              <w:rPr>
                <w:rFonts w:ascii="Arial" w:eastAsia="Times New Roman" w:hAnsi="Arial" w:cs="Arial"/>
                <w:sz w:val="18"/>
                <w:szCs w:val="18"/>
                <w:cs/>
              </w:rPr>
            </w:pPr>
            <w:r w:rsidRPr="006D2CD3">
              <w:rPr>
                <w:rFonts w:ascii="Arial" w:hAnsi="Arial" w:cs="Arial"/>
                <w:sz w:val="18"/>
                <w:szCs w:val="18"/>
              </w:rPr>
              <w:t>-</w:t>
            </w:r>
          </w:p>
        </w:tc>
        <w:tc>
          <w:tcPr>
            <w:tcW w:w="1296" w:type="dxa"/>
            <w:shd w:val="clear" w:color="auto" w:fill="auto"/>
          </w:tcPr>
          <w:p w14:paraId="615EC3C1" w14:textId="76237DA0" w:rsidR="00A30A95" w:rsidRPr="006D2CD3" w:rsidRDefault="00A30A95" w:rsidP="00BE1C6E">
            <w:pPr>
              <w:ind w:right="-72"/>
              <w:jc w:val="right"/>
              <w:rPr>
                <w:rFonts w:ascii="Arial" w:eastAsia="Times New Roman" w:hAnsi="Arial" w:cs="Arial"/>
                <w:sz w:val="18"/>
                <w:szCs w:val="18"/>
                <w:cs/>
              </w:rPr>
            </w:pPr>
            <w:r w:rsidRPr="006D2CD3">
              <w:rPr>
                <w:rFonts w:ascii="Arial" w:hAnsi="Arial" w:cs="Arial"/>
                <w:sz w:val="18"/>
                <w:szCs w:val="18"/>
              </w:rPr>
              <w:t>-</w:t>
            </w:r>
          </w:p>
        </w:tc>
        <w:tc>
          <w:tcPr>
            <w:tcW w:w="1296" w:type="dxa"/>
            <w:shd w:val="clear" w:color="auto" w:fill="auto"/>
          </w:tcPr>
          <w:p w14:paraId="0B88B622" w14:textId="2C462537" w:rsidR="00A30A95" w:rsidRPr="006D2CD3" w:rsidRDefault="00A30A95" w:rsidP="00BE1C6E">
            <w:pPr>
              <w:ind w:right="-72"/>
              <w:jc w:val="right"/>
              <w:rPr>
                <w:rFonts w:ascii="Arial" w:eastAsia="Times New Roman" w:hAnsi="Arial" w:cs="Arial"/>
                <w:sz w:val="18"/>
                <w:szCs w:val="18"/>
                <w:cs/>
                <w:lang w:val="en-GB"/>
              </w:rPr>
            </w:pPr>
            <w:r w:rsidRPr="006D2CD3">
              <w:rPr>
                <w:rFonts w:ascii="Arial" w:hAnsi="Arial" w:cs="Arial"/>
                <w:sz w:val="18"/>
                <w:szCs w:val="18"/>
              </w:rPr>
              <w:t>-</w:t>
            </w:r>
          </w:p>
        </w:tc>
        <w:tc>
          <w:tcPr>
            <w:tcW w:w="1296" w:type="dxa"/>
            <w:shd w:val="clear" w:color="auto" w:fill="auto"/>
          </w:tcPr>
          <w:p w14:paraId="16BFE2DD" w14:textId="129722FB" w:rsidR="00A30A95" w:rsidRPr="006D2CD3" w:rsidRDefault="00A30A95" w:rsidP="00BE1C6E">
            <w:pPr>
              <w:ind w:right="-72"/>
              <w:jc w:val="right"/>
              <w:rPr>
                <w:rFonts w:ascii="Arial" w:eastAsia="Times New Roman" w:hAnsi="Arial" w:cs="Arial"/>
                <w:sz w:val="18"/>
                <w:szCs w:val="18"/>
                <w:cs/>
                <w:lang w:val="en-GB"/>
              </w:rPr>
            </w:pPr>
            <w:r w:rsidRPr="006D2CD3">
              <w:rPr>
                <w:rFonts w:ascii="Arial" w:hAnsi="Arial" w:cs="Arial"/>
                <w:sz w:val="18"/>
                <w:szCs w:val="18"/>
              </w:rPr>
              <w:t>-</w:t>
            </w:r>
          </w:p>
        </w:tc>
        <w:tc>
          <w:tcPr>
            <w:tcW w:w="1485" w:type="dxa"/>
            <w:shd w:val="clear" w:color="auto" w:fill="auto"/>
          </w:tcPr>
          <w:p w14:paraId="5A6EE7B7" w14:textId="0181F0C5" w:rsidR="00A30A95" w:rsidRPr="006D2CD3" w:rsidRDefault="00A30A95" w:rsidP="00BE1C6E">
            <w:pPr>
              <w:ind w:right="-72"/>
              <w:jc w:val="right"/>
              <w:rPr>
                <w:rFonts w:ascii="Arial" w:eastAsia="Times New Roman" w:hAnsi="Arial" w:cs="Arial"/>
                <w:sz w:val="18"/>
                <w:szCs w:val="18"/>
                <w:cs/>
                <w:lang w:val="en-GB"/>
              </w:rPr>
            </w:pPr>
            <w:r w:rsidRPr="006D2CD3">
              <w:rPr>
                <w:rFonts w:ascii="Arial" w:eastAsia="Times New Roman" w:hAnsi="Arial" w:cs="Arial"/>
                <w:sz w:val="18"/>
                <w:szCs w:val="18"/>
                <w:lang w:val="en-GB"/>
              </w:rPr>
              <w:t>-</w:t>
            </w:r>
          </w:p>
        </w:tc>
        <w:tc>
          <w:tcPr>
            <w:tcW w:w="1417" w:type="dxa"/>
            <w:shd w:val="clear" w:color="auto" w:fill="auto"/>
          </w:tcPr>
          <w:p w14:paraId="6BBC307E" w14:textId="1DEDA98E" w:rsidR="00A30A95" w:rsidRPr="006D2CD3" w:rsidRDefault="00A30A95" w:rsidP="00BE1C6E">
            <w:pPr>
              <w:ind w:right="-72"/>
              <w:jc w:val="right"/>
              <w:rPr>
                <w:rFonts w:ascii="Arial" w:eastAsia="Times New Roman" w:hAnsi="Arial" w:cs="Arial"/>
                <w:sz w:val="18"/>
                <w:szCs w:val="18"/>
                <w:cs/>
                <w:lang w:val="en-GB"/>
              </w:rPr>
            </w:pPr>
            <w:r w:rsidRPr="006D2CD3">
              <w:rPr>
                <w:rFonts w:ascii="Arial" w:hAnsi="Arial" w:cs="Arial"/>
                <w:sz w:val="18"/>
                <w:szCs w:val="18"/>
              </w:rPr>
              <w:t>43,846,782</w:t>
            </w:r>
          </w:p>
        </w:tc>
      </w:tr>
      <w:tr w:rsidR="006D2CD3" w:rsidRPr="006D2CD3" w14:paraId="5B791FBA" w14:textId="77777777" w:rsidTr="65846EA9">
        <w:tc>
          <w:tcPr>
            <w:tcW w:w="3470" w:type="dxa"/>
            <w:shd w:val="clear" w:color="auto" w:fill="auto"/>
            <w:vAlign w:val="bottom"/>
          </w:tcPr>
          <w:p w14:paraId="25CA4A03" w14:textId="15A9E0E2" w:rsidR="00A30A95" w:rsidRPr="006D2CD3" w:rsidRDefault="00A30A95" w:rsidP="00A30A95">
            <w:pPr>
              <w:tabs>
                <w:tab w:val="left" w:pos="5812"/>
              </w:tabs>
              <w:ind w:left="-86" w:right="-72"/>
              <w:jc w:val="left"/>
              <w:rPr>
                <w:rFonts w:ascii="Arial" w:hAnsi="Arial" w:cs="Arial"/>
                <w:b/>
                <w:bCs/>
                <w:sz w:val="18"/>
                <w:szCs w:val="18"/>
                <w:cs/>
                <w:lang w:val="en-GB"/>
              </w:rPr>
            </w:pPr>
            <w:r w:rsidRPr="006D2CD3">
              <w:rPr>
                <w:rFonts w:ascii="Arial" w:hAnsi="Arial" w:cs="Arial"/>
                <w:sz w:val="18"/>
                <w:szCs w:val="18"/>
              </w:rPr>
              <w:t xml:space="preserve">Reclassification from </w:t>
            </w:r>
          </w:p>
        </w:tc>
        <w:tc>
          <w:tcPr>
            <w:tcW w:w="1315" w:type="dxa"/>
            <w:shd w:val="clear" w:color="auto" w:fill="auto"/>
          </w:tcPr>
          <w:p w14:paraId="5C8625F0" w14:textId="421ED268" w:rsidR="00A30A95" w:rsidRPr="006D2CD3" w:rsidRDefault="00A30A95" w:rsidP="00BE1C6E">
            <w:pPr>
              <w:ind w:right="-72"/>
              <w:jc w:val="right"/>
              <w:rPr>
                <w:rFonts w:ascii="Arial" w:eastAsia="Times New Roman" w:hAnsi="Arial" w:cs="Arial"/>
                <w:sz w:val="18"/>
                <w:szCs w:val="18"/>
                <w:lang w:val="en-GB"/>
              </w:rPr>
            </w:pPr>
          </w:p>
        </w:tc>
        <w:tc>
          <w:tcPr>
            <w:tcW w:w="1296" w:type="dxa"/>
            <w:shd w:val="clear" w:color="auto" w:fill="auto"/>
          </w:tcPr>
          <w:p w14:paraId="216A41A7" w14:textId="03AA94E5" w:rsidR="00A30A95" w:rsidRPr="006D2CD3" w:rsidRDefault="00A30A95" w:rsidP="00BE1C6E">
            <w:pPr>
              <w:ind w:right="-72"/>
              <w:jc w:val="right"/>
              <w:rPr>
                <w:rFonts w:ascii="Arial" w:eastAsia="Times New Roman" w:hAnsi="Arial" w:cs="Arial"/>
                <w:sz w:val="18"/>
                <w:szCs w:val="18"/>
                <w:lang w:val="en-GB"/>
              </w:rPr>
            </w:pPr>
          </w:p>
        </w:tc>
        <w:tc>
          <w:tcPr>
            <w:tcW w:w="1514" w:type="dxa"/>
            <w:shd w:val="clear" w:color="auto" w:fill="auto"/>
          </w:tcPr>
          <w:p w14:paraId="046578DE" w14:textId="3B032B8D" w:rsidR="00A30A95" w:rsidRPr="006D2CD3" w:rsidRDefault="00A30A95" w:rsidP="00BE1C6E">
            <w:pPr>
              <w:ind w:right="-72"/>
              <w:jc w:val="right"/>
              <w:rPr>
                <w:rFonts w:ascii="Arial" w:eastAsia="Times New Roman" w:hAnsi="Arial" w:cs="Arial"/>
                <w:sz w:val="18"/>
                <w:szCs w:val="18"/>
                <w:lang w:val="en-GB"/>
              </w:rPr>
            </w:pPr>
          </w:p>
        </w:tc>
        <w:tc>
          <w:tcPr>
            <w:tcW w:w="1296" w:type="dxa"/>
            <w:shd w:val="clear" w:color="auto" w:fill="auto"/>
          </w:tcPr>
          <w:p w14:paraId="43DA7DEB" w14:textId="0CC9F686" w:rsidR="00A30A95" w:rsidRPr="006D2CD3" w:rsidRDefault="00A30A95" w:rsidP="00BE1C6E">
            <w:pPr>
              <w:ind w:right="-72"/>
              <w:jc w:val="right"/>
              <w:rPr>
                <w:rFonts w:ascii="Arial" w:eastAsia="Times New Roman" w:hAnsi="Arial" w:cs="Arial"/>
                <w:sz w:val="18"/>
                <w:szCs w:val="18"/>
                <w:lang w:val="en-GB"/>
              </w:rPr>
            </w:pPr>
          </w:p>
        </w:tc>
        <w:tc>
          <w:tcPr>
            <w:tcW w:w="1296" w:type="dxa"/>
            <w:shd w:val="clear" w:color="auto" w:fill="auto"/>
          </w:tcPr>
          <w:p w14:paraId="301D6CB9" w14:textId="742A108D" w:rsidR="00A30A95" w:rsidRPr="006D2CD3" w:rsidRDefault="00A30A95" w:rsidP="00BE1C6E">
            <w:pPr>
              <w:ind w:right="-72"/>
              <w:jc w:val="right"/>
              <w:rPr>
                <w:rFonts w:ascii="Arial" w:eastAsia="Times New Roman" w:hAnsi="Arial" w:cs="Arial"/>
                <w:sz w:val="18"/>
                <w:szCs w:val="18"/>
                <w:lang w:val="en-GB"/>
              </w:rPr>
            </w:pPr>
          </w:p>
        </w:tc>
        <w:tc>
          <w:tcPr>
            <w:tcW w:w="1296" w:type="dxa"/>
            <w:shd w:val="clear" w:color="auto" w:fill="auto"/>
          </w:tcPr>
          <w:p w14:paraId="73E0D291" w14:textId="3D07ED5E" w:rsidR="00A30A95" w:rsidRPr="006D2CD3" w:rsidRDefault="00A30A95" w:rsidP="00BE1C6E">
            <w:pPr>
              <w:ind w:right="-72"/>
              <w:jc w:val="right"/>
              <w:rPr>
                <w:rFonts w:ascii="Arial" w:eastAsia="Times New Roman" w:hAnsi="Arial" w:cs="Arial"/>
                <w:sz w:val="18"/>
                <w:szCs w:val="18"/>
                <w:lang w:val="en-GB"/>
              </w:rPr>
            </w:pPr>
          </w:p>
        </w:tc>
        <w:tc>
          <w:tcPr>
            <w:tcW w:w="1296" w:type="dxa"/>
            <w:shd w:val="clear" w:color="auto" w:fill="auto"/>
          </w:tcPr>
          <w:p w14:paraId="12FAEAF5" w14:textId="6307A563" w:rsidR="00A30A95" w:rsidRPr="006D2CD3" w:rsidRDefault="00A30A95" w:rsidP="00BE1C6E">
            <w:pPr>
              <w:ind w:right="-72"/>
              <w:jc w:val="right"/>
              <w:rPr>
                <w:rFonts w:ascii="Arial" w:eastAsia="Times New Roman" w:hAnsi="Arial" w:cs="Arial"/>
                <w:sz w:val="18"/>
                <w:szCs w:val="18"/>
                <w:lang w:val="en-GB"/>
              </w:rPr>
            </w:pPr>
          </w:p>
        </w:tc>
        <w:tc>
          <w:tcPr>
            <w:tcW w:w="1485" w:type="dxa"/>
            <w:shd w:val="clear" w:color="auto" w:fill="auto"/>
          </w:tcPr>
          <w:p w14:paraId="3F146A3B" w14:textId="449AC278" w:rsidR="00A30A95" w:rsidRPr="006D2CD3" w:rsidRDefault="00A30A95" w:rsidP="00BE1C6E">
            <w:pPr>
              <w:ind w:right="-72"/>
              <w:jc w:val="right"/>
              <w:rPr>
                <w:rFonts w:ascii="Arial" w:eastAsia="Times New Roman" w:hAnsi="Arial" w:cs="Arial"/>
                <w:sz w:val="18"/>
                <w:szCs w:val="18"/>
                <w:lang w:val="en-GB"/>
              </w:rPr>
            </w:pPr>
          </w:p>
        </w:tc>
        <w:tc>
          <w:tcPr>
            <w:tcW w:w="1417" w:type="dxa"/>
            <w:shd w:val="clear" w:color="auto" w:fill="auto"/>
          </w:tcPr>
          <w:p w14:paraId="0D3C403D" w14:textId="207F0976" w:rsidR="00A30A95" w:rsidRPr="006D2CD3" w:rsidRDefault="00A30A95" w:rsidP="00BE1C6E">
            <w:pPr>
              <w:ind w:right="-72"/>
              <w:jc w:val="right"/>
              <w:rPr>
                <w:rFonts w:ascii="Arial" w:eastAsia="Times New Roman" w:hAnsi="Arial" w:cs="Arial"/>
                <w:sz w:val="18"/>
                <w:szCs w:val="18"/>
                <w:lang w:val="en-GB"/>
              </w:rPr>
            </w:pPr>
          </w:p>
        </w:tc>
      </w:tr>
      <w:tr w:rsidR="006D2CD3" w:rsidRPr="006D2CD3" w14:paraId="7B39304E" w14:textId="77777777" w:rsidTr="65846EA9">
        <w:tc>
          <w:tcPr>
            <w:tcW w:w="3470" w:type="dxa"/>
            <w:shd w:val="clear" w:color="auto" w:fill="auto"/>
            <w:vAlign w:val="bottom"/>
          </w:tcPr>
          <w:p w14:paraId="1BC8225A" w14:textId="2E2C149F" w:rsidR="00A30A95" w:rsidRPr="006D2CD3" w:rsidRDefault="67FD2810" w:rsidP="00A30A95">
            <w:pPr>
              <w:tabs>
                <w:tab w:val="left" w:pos="5812"/>
              </w:tabs>
              <w:ind w:left="-86" w:right="-72"/>
              <w:jc w:val="left"/>
              <w:rPr>
                <w:rFonts w:ascii="Arial" w:hAnsi="Arial" w:cs="Arial"/>
                <w:sz w:val="18"/>
                <w:szCs w:val="18"/>
              </w:rPr>
            </w:pPr>
            <w:r w:rsidRPr="006D2CD3">
              <w:rPr>
                <w:rFonts w:ascii="Arial" w:hAnsi="Arial" w:cs="Arial"/>
                <w:snapToGrid w:val="0"/>
                <w:sz w:val="18"/>
                <w:szCs w:val="18"/>
              </w:rPr>
              <w:t xml:space="preserve">   </w:t>
            </w:r>
            <w:r w:rsidRPr="006D2CD3">
              <w:rPr>
                <w:rFonts w:ascii="Arial" w:hAnsi="Arial" w:cs="Arial"/>
                <w:sz w:val="18"/>
                <w:szCs w:val="18"/>
              </w:rPr>
              <w:t>right-of-use</w:t>
            </w:r>
            <w:r w:rsidR="003C703B">
              <w:rPr>
                <w:rFonts w:ascii="Arial" w:hAnsi="Arial" w:cs="Arial"/>
                <w:sz w:val="18"/>
                <w:szCs w:val="18"/>
              </w:rPr>
              <w:t xml:space="preserve"> assets</w:t>
            </w:r>
            <w:r w:rsidRPr="006D2CD3">
              <w:rPr>
                <w:rFonts w:ascii="Arial" w:hAnsi="Arial" w:cs="Arial"/>
                <w:sz w:val="18"/>
                <w:szCs w:val="18"/>
                <w:lang w:val="en-GB"/>
              </w:rPr>
              <w:t>, net (Note 1</w:t>
            </w:r>
            <w:r w:rsidR="4C77033D" w:rsidRPr="006D2CD3">
              <w:rPr>
                <w:rFonts w:ascii="Arial" w:hAnsi="Arial" w:cs="Arial"/>
                <w:sz w:val="18"/>
                <w:szCs w:val="18"/>
                <w:lang w:val="en-GB"/>
              </w:rPr>
              <w:t>7</w:t>
            </w:r>
            <w:r w:rsidRPr="006D2CD3">
              <w:rPr>
                <w:rFonts w:ascii="Arial" w:hAnsi="Arial" w:cs="Arial"/>
                <w:sz w:val="18"/>
                <w:szCs w:val="18"/>
                <w:lang w:val="en-GB"/>
              </w:rPr>
              <w:t>)</w:t>
            </w:r>
          </w:p>
        </w:tc>
        <w:tc>
          <w:tcPr>
            <w:tcW w:w="1315" w:type="dxa"/>
            <w:shd w:val="clear" w:color="auto" w:fill="auto"/>
          </w:tcPr>
          <w:p w14:paraId="67DAA9B7" w14:textId="125BEF82" w:rsidR="00A30A95" w:rsidRPr="006D2CD3" w:rsidRDefault="00A30A95" w:rsidP="00BE1C6E">
            <w:pPr>
              <w:ind w:right="-72"/>
              <w:jc w:val="right"/>
              <w:rPr>
                <w:rFonts w:ascii="Arial" w:hAnsi="Arial" w:cs="Arial"/>
                <w:sz w:val="18"/>
                <w:szCs w:val="18"/>
              </w:rPr>
            </w:pPr>
            <w:r w:rsidRPr="006D2CD3">
              <w:rPr>
                <w:rFonts w:ascii="Arial" w:hAnsi="Arial" w:cs="Arial"/>
                <w:sz w:val="18"/>
                <w:szCs w:val="18"/>
              </w:rPr>
              <w:t>-</w:t>
            </w:r>
          </w:p>
        </w:tc>
        <w:tc>
          <w:tcPr>
            <w:tcW w:w="1296" w:type="dxa"/>
            <w:shd w:val="clear" w:color="auto" w:fill="auto"/>
          </w:tcPr>
          <w:p w14:paraId="4AADB536" w14:textId="6C0004C6" w:rsidR="00A30A95" w:rsidRPr="006D2CD3" w:rsidRDefault="00A30A95" w:rsidP="00BE1C6E">
            <w:pPr>
              <w:ind w:right="-72"/>
              <w:jc w:val="right"/>
              <w:rPr>
                <w:rFonts w:ascii="Arial" w:hAnsi="Arial" w:cs="Arial"/>
                <w:sz w:val="18"/>
                <w:szCs w:val="18"/>
              </w:rPr>
            </w:pPr>
            <w:r w:rsidRPr="006D2CD3">
              <w:rPr>
                <w:rFonts w:ascii="Arial" w:hAnsi="Arial" w:cs="Arial"/>
                <w:sz w:val="18"/>
                <w:szCs w:val="18"/>
              </w:rPr>
              <w:t>-</w:t>
            </w:r>
          </w:p>
        </w:tc>
        <w:tc>
          <w:tcPr>
            <w:tcW w:w="1514" w:type="dxa"/>
            <w:shd w:val="clear" w:color="auto" w:fill="auto"/>
          </w:tcPr>
          <w:p w14:paraId="050DA965" w14:textId="57C402C2" w:rsidR="00A30A95" w:rsidRPr="006D2CD3" w:rsidRDefault="00A30A95" w:rsidP="00BE1C6E">
            <w:pPr>
              <w:ind w:right="-72"/>
              <w:jc w:val="right"/>
              <w:rPr>
                <w:rFonts w:ascii="Arial" w:hAnsi="Arial" w:cs="Arial"/>
                <w:sz w:val="18"/>
                <w:szCs w:val="18"/>
              </w:rPr>
            </w:pPr>
            <w:r w:rsidRPr="006D2CD3">
              <w:rPr>
                <w:rFonts w:ascii="Arial" w:hAnsi="Arial" w:cs="Arial"/>
                <w:sz w:val="18"/>
                <w:szCs w:val="18"/>
              </w:rPr>
              <w:t>-</w:t>
            </w:r>
          </w:p>
        </w:tc>
        <w:tc>
          <w:tcPr>
            <w:tcW w:w="1296" w:type="dxa"/>
            <w:shd w:val="clear" w:color="auto" w:fill="auto"/>
          </w:tcPr>
          <w:p w14:paraId="782833D2" w14:textId="15AABCCC" w:rsidR="00A30A95" w:rsidRPr="006D2CD3" w:rsidRDefault="00A30A95" w:rsidP="00BE1C6E">
            <w:pPr>
              <w:ind w:right="-72"/>
              <w:jc w:val="right"/>
              <w:rPr>
                <w:rFonts w:ascii="Arial" w:hAnsi="Arial" w:cs="Arial"/>
                <w:sz w:val="18"/>
                <w:szCs w:val="18"/>
              </w:rPr>
            </w:pPr>
            <w:r w:rsidRPr="006D2CD3">
              <w:rPr>
                <w:rFonts w:ascii="Arial" w:hAnsi="Arial" w:cs="Arial"/>
                <w:sz w:val="18"/>
                <w:szCs w:val="18"/>
              </w:rPr>
              <w:t>-</w:t>
            </w:r>
          </w:p>
        </w:tc>
        <w:tc>
          <w:tcPr>
            <w:tcW w:w="1296" w:type="dxa"/>
            <w:shd w:val="clear" w:color="auto" w:fill="auto"/>
          </w:tcPr>
          <w:p w14:paraId="3958FEF8" w14:textId="52199C4D" w:rsidR="00A30A95" w:rsidRPr="006D2CD3" w:rsidRDefault="00A30A95" w:rsidP="00BE1C6E">
            <w:pPr>
              <w:ind w:right="-72"/>
              <w:jc w:val="right"/>
              <w:rPr>
                <w:rFonts w:ascii="Arial" w:hAnsi="Arial" w:cs="Arial"/>
                <w:sz w:val="18"/>
                <w:szCs w:val="18"/>
              </w:rPr>
            </w:pPr>
            <w:r w:rsidRPr="006D2CD3">
              <w:rPr>
                <w:rFonts w:ascii="Arial" w:hAnsi="Arial" w:cs="Arial"/>
                <w:sz w:val="18"/>
                <w:szCs w:val="18"/>
              </w:rPr>
              <w:t>-</w:t>
            </w:r>
          </w:p>
        </w:tc>
        <w:tc>
          <w:tcPr>
            <w:tcW w:w="1296" w:type="dxa"/>
            <w:shd w:val="clear" w:color="auto" w:fill="auto"/>
          </w:tcPr>
          <w:p w14:paraId="263A375A" w14:textId="3B8E06AC" w:rsidR="00A30A95" w:rsidRPr="006D2CD3" w:rsidRDefault="00A30A95" w:rsidP="00BE1C6E">
            <w:pPr>
              <w:ind w:right="-72"/>
              <w:jc w:val="right"/>
              <w:rPr>
                <w:rFonts w:ascii="Arial" w:hAnsi="Arial" w:cs="Arial"/>
                <w:sz w:val="18"/>
                <w:szCs w:val="18"/>
              </w:rPr>
            </w:pPr>
            <w:r w:rsidRPr="006D2CD3">
              <w:rPr>
                <w:rFonts w:ascii="Arial" w:hAnsi="Arial" w:cs="Arial"/>
                <w:sz w:val="18"/>
                <w:szCs w:val="18"/>
              </w:rPr>
              <w:t>-</w:t>
            </w:r>
          </w:p>
        </w:tc>
        <w:tc>
          <w:tcPr>
            <w:tcW w:w="1296" w:type="dxa"/>
            <w:shd w:val="clear" w:color="auto" w:fill="auto"/>
          </w:tcPr>
          <w:p w14:paraId="226A4792" w14:textId="00233DD4" w:rsidR="00A30A95" w:rsidRPr="006D2CD3" w:rsidRDefault="00A30A95" w:rsidP="00BE1C6E">
            <w:pPr>
              <w:ind w:right="-72"/>
              <w:jc w:val="right"/>
              <w:rPr>
                <w:rFonts w:ascii="Arial" w:hAnsi="Arial" w:cs="Arial"/>
                <w:sz w:val="18"/>
                <w:szCs w:val="18"/>
              </w:rPr>
            </w:pPr>
            <w:r w:rsidRPr="006D2CD3">
              <w:rPr>
                <w:rFonts w:ascii="Arial" w:hAnsi="Arial" w:cs="Arial"/>
                <w:sz w:val="18"/>
                <w:szCs w:val="18"/>
              </w:rPr>
              <w:t>5</w:t>
            </w:r>
          </w:p>
        </w:tc>
        <w:tc>
          <w:tcPr>
            <w:tcW w:w="1485" w:type="dxa"/>
            <w:shd w:val="clear" w:color="auto" w:fill="auto"/>
          </w:tcPr>
          <w:p w14:paraId="624877A4" w14:textId="52A2C003" w:rsidR="00A30A95" w:rsidRPr="006D2CD3" w:rsidRDefault="00A30A95" w:rsidP="00BE1C6E">
            <w:pPr>
              <w:ind w:right="-72"/>
              <w:jc w:val="right"/>
              <w:rPr>
                <w:rFonts w:ascii="Arial" w:hAnsi="Arial" w:cs="Arial"/>
                <w:sz w:val="18"/>
                <w:szCs w:val="18"/>
              </w:rPr>
            </w:pPr>
            <w:r w:rsidRPr="006D2CD3">
              <w:rPr>
                <w:rFonts w:ascii="Arial" w:hAnsi="Arial" w:cs="Arial"/>
                <w:sz w:val="18"/>
                <w:szCs w:val="18"/>
              </w:rPr>
              <w:t>-</w:t>
            </w:r>
          </w:p>
        </w:tc>
        <w:tc>
          <w:tcPr>
            <w:tcW w:w="1417" w:type="dxa"/>
            <w:shd w:val="clear" w:color="auto" w:fill="auto"/>
          </w:tcPr>
          <w:p w14:paraId="1122B2FC" w14:textId="3760A9B9" w:rsidR="00A30A95" w:rsidRPr="006D2CD3" w:rsidRDefault="00A30A95" w:rsidP="00BE1C6E">
            <w:pPr>
              <w:ind w:right="-72"/>
              <w:jc w:val="right"/>
              <w:rPr>
                <w:rFonts w:ascii="Arial" w:hAnsi="Arial" w:cs="Arial"/>
                <w:sz w:val="18"/>
                <w:szCs w:val="18"/>
              </w:rPr>
            </w:pPr>
            <w:r w:rsidRPr="006D2CD3">
              <w:rPr>
                <w:rFonts w:ascii="Arial" w:hAnsi="Arial" w:cs="Arial"/>
                <w:sz w:val="18"/>
                <w:szCs w:val="18"/>
              </w:rPr>
              <w:t>5</w:t>
            </w:r>
          </w:p>
        </w:tc>
      </w:tr>
      <w:tr w:rsidR="006D2CD3" w:rsidRPr="006D2CD3" w14:paraId="0BC726C0" w14:textId="77777777" w:rsidTr="65846EA9">
        <w:tc>
          <w:tcPr>
            <w:tcW w:w="3470" w:type="dxa"/>
            <w:shd w:val="clear" w:color="auto" w:fill="auto"/>
            <w:vAlign w:val="bottom"/>
          </w:tcPr>
          <w:p w14:paraId="213C5AC6" w14:textId="58A78DE5" w:rsidR="00A30A95" w:rsidRPr="006D2CD3" w:rsidRDefault="00A30A95" w:rsidP="00A30A95">
            <w:pPr>
              <w:tabs>
                <w:tab w:val="left" w:pos="5812"/>
              </w:tabs>
              <w:ind w:left="-86" w:right="-72"/>
              <w:jc w:val="left"/>
              <w:rPr>
                <w:rFonts w:ascii="Arial" w:hAnsi="Arial" w:cs="Arial"/>
                <w:sz w:val="18"/>
                <w:szCs w:val="22"/>
                <w:lang w:val="en-GB"/>
              </w:rPr>
            </w:pPr>
            <w:r w:rsidRPr="006D2CD3">
              <w:rPr>
                <w:rFonts w:ascii="Arial" w:hAnsi="Arial" w:cs="Arial"/>
                <w:sz w:val="18"/>
                <w:szCs w:val="18"/>
              </w:rPr>
              <w:t>Transfer-in (out)</w:t>
            </w:r>
          </w:p>
        </w:tc>
        <w:tc>
          <w:tcPr>
            <w:tcW w:w="1315" w:type="dxa"/>
            <w:shd w:val="clear" w:color="auto" w:fill="auto"/>
          </w:tcPr>
          <w:p w14:paraId="23732FD4" w14:textId="3587CCCE"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14FE9FF3" w14:textId="73CD6B71"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514" w:type="dxa"/>
            <w:shd w:val="clear" w:color="auto" w:fill="auto"/>
          </w:tcPr>
          <w:p w14:paraId="074AEF25" w14:textId="4C45ECFD"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32,247,243</w:t>
            </w:r>
          </w:p>
        </w:tc>
        <w:tc>
          <w:tcPr>
            <w:tcW w:w="1296" w:type="dxa"/>
            <w:shd w:val="clear" w:color="auto" w:fill="auto"/>
          </w:tcPr>
          <w:p w14:paraId="60C504F4" w14:textId="1B7DDC9F"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015BEC6C" w14:textId="0D5166E8"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3E898E4D" w14:textId="2F65C859"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3E24FA1D" w14:textId="66916C76"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485" w:type="dxa"/>
            <w:shd w:val="clear" w:color="auto" w:fill="auto"/>
          </w:tcPr>
          <w:p w14:paraId="2B9BFD2F" w14:textId="73FAD9AF"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(32,247,243)</w:t>
            </w:r>
          </w:p>
        </w:tc>
        <w:tc>
          <w:tcPr>
            <w:tcW w:w="1417" w:type="dxa"/>
            <w:shd w:val="clear" w:color="auto" w:fill="auto"/>
          </w:tcPr>
          <w:p w14:paraId="1A4CB4F7" w14:textId="72017185"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w:t>
            </w:r>
          </w:p>
        </w:tc>
      </w:tr>
      <w:tr w:rsidR="006D2CD3" w:rsidRPr="006D2CD3" w14:paraId="38B24C8B" w14:textId="77777777" w:rsidTr="65846EA9">
        <w:tc>
          <w:tcPr>
            <w:tcW w:w="3470" w:type="dxa"/>
            <w:shd w:val="clear" w:color="auto" w:fill="auto"/>
            <w:vAlign w:val="bottom"/>
          </w:tcPr>
          <w:p w14:paraId="50C30BEB" w14:textId="77777777" w:rsidR="00A30A95" w:rsidRPr="006D2CD3" w:rsidRDefault="00A30A95" w:rsidP="00A30A95">
            <w:pPr>
              <w:tabs>
                <w:tab w:val="left" w:pos="5812"/>
              </w:tabs>
              <w:ind w:left="-86" w:right="-72"/>
              <w:jc w:val="left"/>
              <w:rPr>
                <w:rFonts w:ascii="Arial" w:hAnsi="Arial" w:cs="Arial"/>
                <w:b/>
                <w:bCs/>
                <w:sz w:val="18"/>
                <w:szCs w:val="18"/>
              </w:rPr>
            </w:pPr>
            <w:r w:rsidRPr="006D2CD3">
              <w:rPr>
                <w:rFonts w:ascii="Arial" w:hAnsi="Arial" w:cs="Arial"/>
                <w:sz w:val="18"/>
                <w:szCs w:val="18"/>
              </w:rPr>
              <w:t>Depreciation charge</w:t>
            </w:r>
          </w:p>
        </w:tc>
        <w:tc>
          <w:tcPr>
            <w:tcW w:w="1315" w:type="dxa"/>
            <w:shd w:val="clear" w:color="auto" w:fill="auto"/>
          </w:tcPr>
          <w:p w14:paraId="65AD1F0B" w14:textId="3ACEFC84"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3D8CDFAF" w14:textId="31BA148B"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(6,406,216)</w:t>
            </w:r>
          </w:p>
        </w:tc>
        <w:tc>
          <w:tcPr>
            <w:tcW w:w="1514" w:type="dxa"/>
            <w:shd w:val="clear" w:color="auto" w:fill="auto"/>
          </w:tcPr>
          <w:p w14:paraId="606E0B9F" w14:textId="4AB2E200" w:rsidR="00A30A95" w:rsidRPr="00444AD4" w:rsidRDefault="00A30A95" w:rsidP="00BE1C6E">
            <w:pPr>
              <w:ind w:right="-72"/>
              <w:jc w:val="right"/>
              <w:rPr>
                <w:rFonts w:ascii="Arial" w:eastAsia="Times New Roman" w:hAnsi="Arial" w:cs="Arial"/>
                <w:sz w:val="18"/>
                <w:szCs w:val="18"/>
                <w:lang w:val="en-GB"/>
              </w:rPr>
            </w:pPr>
            <w:r w:rsidRPr="00444AD4">
              <w:rPr>
                <w:rFonts w:ascii="Arial" w:hAnsi="Arial" w:cs="Arial"/>
                <w:sz w:val="18"/>
                <w:szCs w:val="18"/>
              </w:rPr>
              <w:t>(197,342,437)</w:t>
            </w:r>
          </w:p>
        </w:tc>
        <w:tc>
          <w:tcPr>
            <w:tcW w:w="1296" w:type="dxa"/>
            <w:shd w:val="clear" w:color="auto" w:fill="auto"/>
          </w:tcPr>
          <w:p w14:paraId="78C0C4CD" w14:textId="4B94FB1B" w:rsidR="00A30A95" w:rsidRPr="00444AD4" w:rsidRDefault="00A30A95" w:rsidP="00BE1C6E">
            <w:pPr>
              <w:ind w:right="-72"/>
              <w:jc w:val="right"/>
              <w:rPr>
                <w:rFonts w:ascii="Arial" w:eastAsia="Times New Roman" w:hAnsi="Arial" w:cs="Arial"/>
                <w:sz w:val="18"/>
                <w:szCs w:val="18"/>
                <w:lang w:val="en-GB"/>
              </w:rPr>
            </w:pPr>
            <w:r w:rsidRPr="00444AD4">
              <w:rPr>
                <w:rFonts w:ascii="Arial" w:hAnsi="Arial" w:cs="Arial"/>
                <w:sz w:val="18"/>
                <w:szCs w:val="18"/>
              </w:rPr>
              <w:t>(541,376)</w:t>
            </w:r>
          </w:p>
        </w:tc>
        <w:tc>
          <w:tcPr>
            <w:tcW w:w="1296" w:type="dxa"/>
            <w:shd w:val="clear" w:color="auto" w:fill="auto"/>
          </w:tcPr>
          <w:p w14:paraId="164AD7D9" w14:textId="2D72243C" w:rsidR="00A30A95" w:rsidRPr="00444AD4" w:rsidRDefault="00A30A95" w:rsidP="00BE1C6E">
            <w:pPr>
              <w:ind w:right="-72"/>
              <w:jc w:val="right"/>
              <w:rPr>
                <w:rFonts w:ascii="Arial" w:eastAsia="Times New Roman" w:hAnsi="Arial" w:cs="Arial"/>
                <w:sz w:val="18"/>
                <w:szCs w:val="18"/>
                <w:lang w:val="en-GB"/>
              </w:rPr>
            </w:pPr>
            <w:r w:rsidRPr="00444AD4">
              <w:rPr>
                <w:rFonts w:ascii="Arial" w:hAnsi="Arial" w:cs="Arial"/>
                <w:sz w:val="18"/>
                <w:szCs w:val="18"/>
              </w:rPr>
              <w:t>(5,889,743)</w:t>
            </w:r>
          </w:p>
        </w:tc>
        <w:tc>
          <w:tcPr>
            <w:tcW w:w="1296" w:type="dxa"/>
            <w:shd w:val="clear" w:color="auto" w:fill="auto"/>
          </w:tcPr>
          <w:p w14:paraId="50475E8C" w14:textId="0EE4DB14" w:rsidR="00A30A95" w:rsidRPr="00444AD4" w:rsidRDefault="00A30A95" w:rsidP="00BE1C6E">
            <w:pPr>
              <w:ind w:right="-72"/>
              <w:jc w:val="right"/>
              <w:rPr>
                <w:rFonts w:ascii="Arial" w:eastAsia="Times New Roman" w:hAnsi="Arial" w:cs="Arial"/>
                <w:sz w:val="18"/>
                <w:szCs w:val="18"/>
                <w:lang w:val="en-GB"/>
              </w:rPr>
            </w:pPr>
            <w:r w:rsidRPr="00444AD4">
              <w:rPr>
                <w:rFonts w:ascii="Arial" w:hAnsi="Arial" w:cs="Arial"/>
                <w:sz w:val="18"/>
                <w:szCs w:val="18"/>
              </w:rPr>
              <w:t>(1,854,629)</w:t>
            </w:r>
          </w:p>
        </w:tc>
        <w:tc>
          <w:tcPr>
            <w:tcW w:w="1296" w:type="dxa"/>
            <w:shd w:val="clear" w:color="auto" w:fill="auto"/>
          </w:tcPr>
          <w:p w14:paraId="5D02FBF9" w14:textId="7CB55A77" w:rsidR="00A30A95" w:rsidRPr="00444AD4" w:rsidRDefault="00A30A95" w:rsidP="00BE1C6E">
            <w:pPr>
              <w:ind w:right="-72"/>
              <w:jc w:val="right"/>
              <w:rPr>
                <w:rFonts w:ascii="Arial" w:eastAsia="Times New Roman" w:hAnsi="Arial" w:cs="Arial"/>
                <w:sz w:val="18"/>
                <w:szCs w:val="18"/>
                <w:lang w:val="en-GB"/>
              </w:rPr>
            </w:pPr>
            <w:r w:rsidRPr="00444AD4">
              <w:rPr>
                <w:rFonts w:ascii="Arial" w:hAnsi="Arial" w:cs="Arial"/>
                <w:sz w:val="18"/>
                <w:szCs w:val="18"/>
              </w:rPr>
              <w:t>(1,176,670)</w:t>
            </w:r>
          </w:p>
        </w:tc>
        <w:tc>
          <w:tcPr>
            <w:tcW w:w="1485" w:type="dxa"/>
            <w:shd w:val="clear" w:color="auto" w:fill="auto"/>
          </w:tcPr>
          <w:p w14:paraId="56895480" w14:textId="7B34F0F8" w:rsidR="00A30A95" w:rsidRPr="00444AD4" w:rsidRDefault="00A30A95" w:rsidP="00BE1C6E">
            <w:pPr>
              <w:ind w:right="-72"/>
              <w:jc w:val="right"/>
              <w:rPr>
                <w:rFonts w:ascii="Arial" w:eastAsia="Times New Roman" w:hAnsi="Arial" w:cs="Arial"/>
                <w:sz w:val="18"/>
                <w:szCs w:val="18"/>
                <w:lang w:val="en-GB"/>
              </w:rPr>
            </w:pPr>
            <w:r w:rsidRPr="00444AD4">
              <w:rPr>
                <w:rFonts w:ascii="Arial" w:hAnsi="Arial" w:cs="Arial"/>
                <w:sz w:val="18"/>
                <w:szCs w:val="18"/>
              </w:rPr>
              <w:t>-</w:t>
            </w:r>
          </w:p>
        </w:tc>
        <w:tc>
          <w:tcPr>
            <w:tcW w:w="1417" w:type="dxa"/>
            <w:shd w:val="clear" w:color="auto" w:fill="auto"/>
          </w:tcPr>
          <w:p w14:paraId="6D7B928E" w14:textId="390D573A" w:rsidR="00A30A95" w:rsidRPr="00444AD4" w:rsidRDefault="00A30A95" w:rsidP="00BE1C6E">
            <w:pPr>
              <w:ind w:right="-72"/>
              <w:jc w:val="right"/>
              <w:rPr>
                <w:rFonts w:ascii="Arial" w:eastAsia="Times New Roman" w:hAnsi="Arial" w:cs="Arial"/>
                <w:sz w:val="18"/>
                <w:szCs w:val="18"/>
                <w:lang w:val="en-GB"/>
              </w:rPr>
            </w:pPr>
            <w:r w:rsidRPr="00444AD4">
              <w:rPr>
                <w:rFonts w:ascii="Arial" w:hAnsi="Arial" w:cs="Arial"/>
                <w:sz w:val="18"/>
                <w:szCs w:val="18"/>
              </w:rPr>
              <w:t>(213,211,071)</w:t>
            </w:r>
          </w:p>
        </w:tc>
      </w:tr>
      <w:tr w:rsidR="006D2CD3" w:rsidRPr="006D2CD3" w14:paraId="136B49C3" w14:textId="77777777" w:rsidTr="65846EA9">
        <w:tc>
          <w:tcPr>
            <w:tcW w:w="3470" w:type="dxa"/>
            <w:shd w:val="clear" w:color="auto" w:fill="auto"/>
            <w:vAlign w:val="bottom"/>
          </w:tcPr>
          <w:p w14:paraId="582E56A2" w14:textId="046CB413" w:rsidR="00A30A95" w:rsidRPr="006D2CD3" w:rsidRDefault="008B4C2D" w:rsidP="00A30A95">
            <w:pPr>
              <w:tabs>
                <w:tab w:val="left" w:pos="5812"/>
              </w:tabs>
              <w:ind w:left="-86" w:right="-72"/>
              <w:jc w:val="left"/>
              <w:rPr>
                <w:rFonts w:ascii="Arial" w:hAnsi="Arial" w:cs="Arial"/>
                <w:sz w:val="18"/>
                <w:szCs w:val="18"/>
              </w:rPr>
            </w:pPr>
            <w:r>
              <w:rPr>
                <w:rFonts w:ascii="Arial" w:hAnsi="Arial" w:cs="Arial"/>
                <w:sz w:val="18"/>
                <w:szCs w:val="18"/>
              </w:rPr>
              <w:t>I</w:t>
            </w:r>
            <w:r w:rsidR="00A30A95" w:rsidRPr="006D2CD3">
              <w:rPr>
                <w:rFonts w:ascii="Arial" w:hAnsi="Arial" w:cs="Arial"/>
                <w:sz w:val="18"/>
                <w:szCs w:val="18"/>
              </w:rPr>
              <w:t>mpairment charge</w:t>
            </w:r>
          </w:p>
        </w:tc>
        <w:tc>
          <w:tcPr>
            <w:tcW w:w="1315" w:type="dxa"/>
            <w:shd w:val="clear" w:color="auto" w:fill="auto"/>
          </w:tcPr>
          <w:p w14:paraId="04BE68E3" w14:textId="2E6D58C5"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17CA6C63" w14:textId="19E5BD06"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514" w:type="dxa"/>
            <w:shd w:val="clear" w:color="auto" w:fill="auto"/>
          </w:tcPr>
          <w:p w14:paraId="4BACD3FA" w14:textId="4EB4D6BC" w:rsidR="00A30A95" w:rsidRPr="00444AD4" w:rsidRDefault="00C00372" w:rsidP="00BE1C6E">
            <w:pPr>
              <w:ind w:right="-72"/>
              <w:jc w:val="right"/>
              <w:rPr>
                <w:rFonts w:ascii="Arial" w:eastAsia="Times New Roman" w:hAnsi="Arial" w:cs="Arial"/>
                <w:sz w:val="18"/>
                <w:szCs w:val="18"/>
                <w:lang w:val="en-GB"/>
              </w:rPr>
            </w:pPr>
            <w:r w:rsidRPr="00C00372">
              <w:rPr>
                <w:rFonts w:ascii="Arial" w:hAnsi="Arial" w:cs="Arial"/>
                <w:sz w:val="18"/>
                <w:szCs w:val="18"/>
              </w:rPr>
              <w:t>(91,509,915)</w:t>
            </w:r>
          </w:p>
        </w:tc>
        <w:tc>
          <w:tcPr>
            <w:tcW w:w="1296" w:type="dxa"/>
            <w:shd w:val="clear" w:color="auto" w:fill="auto"/>
          </w:tcPr>
          <w:p w14:paraId="404CF8A2" w14:textId="5B4B3A6E" w:rsidR="00A30A95" w:rsidRPr="00444AD4" w:rsidRDefault="00A30A95" w:rsidP="00BE1C6E">
            <w:pPr>
              <w:ind w:right="-72"/>
              <w:jc w:val="right"/>
              <w:rPr>
                <w:rFonts w:ascii="Arial" w:eastAsia="Times New Roman" w:hAnsi="Arial" w:cs="Arial"/>
                <w:sz w:val="18"/>
                <w:szCs w:val="18"/>
                <w:lang w:val="en-GB"/>
              </w:rPr>
            </w:pPr>
            <w:r w:rsidRPr="00444AD4">
              <w:rPr>
                <w:rFonts w:ascii="Arial" w:hAnsi="Arial" w:cs="Arial"/>
                <w:sz w:val="18"/>
                <w:szCs w:val="18"/>
              </w:rPr>
              <w:t>-</w:t>
            </w:r>
          </w:p>
        </w:tc>
        <w:tc>
          <w:tcPr>
            <w:tcW w:w="1296" w:type="dxa"/>
            <w:shd w:val="clear" w:color="auto" w:fill="auto"/>
          </w:tcPr>
          <w:p w14:paraId="63EB3E62" w14:textId="4FB83999" w:rsidR="00A30A95" w:rsidRPr="00444AD4" w:rsidRDefault="00A30A95" w:rsidP="00BE1C6E">
            <w:pPr>
              <w:ind w:right="-72"/>
              <w:jc w:val="right"/>
              <w:rPr>
                <w:rFonts w:ascii="Arial" w:eastAsia="Times New Roman" w:hAnsi="Arial" w:cs="Arial"/>
                <w:sz w:val="18"/>
                <w:szCs w:val="18"/>
                <w:lang w:val="en-GB"/>
              </w:rPr>
            </w:pPr>
            <w:r w:rsidRPr="00444AD4">
              <w:rPr>
                <w:rFonts w:ascii="Arial" w:hAnsi="Arial" w:cs="Arial"/>
                <w:sz w:val="18"/>
                <w:szCs w:val="18"/>
              </w:rPr>
              <w:t>-</w:t>
            </w:r>
          </w:p>
        </w:tc>
        <w:tc>
          <w:tcPr>
            <w:tcW w:w="1296" w:type="dxa"/>
            <w:shd w:val="clear" w:color="auto" w:fill="auto"/>
          </w:tcPr>
          <w:p w14:paraId="52C52625" w14:textId="680105A9" w:rsidR="00A30A95" w:rsidRPr="00444AD4" w:rsidRDefault="00A30A95" w:rsidP="00BE1C6E">
            <w:pPr>
              <w:ind w:right="-72"/>
              <w:jc w:val="right"/>
              <w:rPr>
                <w:rFonts w:ascii="Arial" w:eastAsia="Times New Roman" w:hAnsi="Arial" w:cs="Arial"/>
                <w:sz w:val="18"/>
                <w:szCs w:val="18"/>
                <w:lang w:val="en-GB"/>
              </w:rPr>
            </w:pPr>
            <w:r w:rsidRPr="00444AD4">
              <w:rPr>
                <w:rFonts w:ascii="Arial" w:hAnsi="Arial" w:cs="Arial"/>
                <w:sz w:val="18"/>
                <w:szCs w:val="18"/>
              </w:rPr>
              <w:t>-</w:t>
            </w:r>
          </w:p>
        </w:tc>
        <w:tc>
          <w:tcPr>
            <w:tcW w:w="1296" w:type="dxa"/>
            <w:shd w:val="clear" w:color="auto" w:fill="auto"/>
          </w:tcPr>
          <w:p w14:paraId="70552C89" w14:textId="4CB79510" w:rsidR="00A30A95" w:rsidRPr="00444AD4" w:rsidRDefault="00A30A95" w:rsidP="00BE1C6E">
            <w:pPr>
              <w:ind w:right="-72"/>
              <w:jc w:val="right"/>
              <w:rPr>
                <w:rFonts w:ascii="Arial" w:eastAsia="Times New Roman" w:hAnsi="Arial" w:cs="Arial"/>
                <w:sz w:val="18"/>
                <w:szCs w:val="18"/>
                <w:lang w:val="en-GB"/>
              </w:rPr>
            </w:pPr>
            <w:r w:rsidRPr="00444AD4">
              <w:rPr>
                <w:rFonts w:ascii="Arial" w:hAnsi="Arial" w:cs="Arial"/>
                <w:sz w:val="18"/>
                <w:szCs w:val="18"/>
              </w:rPr>
              <w:t>-</w:t>
            </w:r>
          </w:p>
        </w:tc>
        <w:tc>
          <w:tcPr>
            <w:tcW w:w="1485" w:type="dxa"/>
            <w:shd w:val="clear" w:color="auto" w:fill="auto"/>
          </w:tcPr>
          <w:p w14:paraId="0E9A6E79" w14:textId="260317C0" w:rsidR="00A30A95" w:rsidRPr="00444AD4" w:rsidRDefault="00A30A95" w:rsidP="00BE1C6E">
            <w:pPr>
              <w:ind w:right="-72"/>
              <w:jc w:val="right"/>
              <w:rPr>
                <w:rFonts w:ascii="Arial" w:eastAsia="Times New Roman" w:hAnsi="Arial" w:cs="Arial"/>
                <w:sz w:val="18"/>
                <w:szCs w:val="18"/>
                <w:lang w:val="en-GB"/>
              </w:rPr>
            </w:pPr>
            <w:r w:rsidRPr="00444AD4">
              <w:rPr>
                <w:rFonts w:ascii="Arial" w:hAnsi="Arial" w:cs="Arial"/>
                <w:sz w:val="18"/>
                <w:szCs w:val="18"/>
              </w:rPr>
              <w:t>-</w:t>
            </w:r>
          </w:p>
        </w:tc>
        <w:tc>
          <w:tcPr>
            <w:tcW w:w="1417" w:type="dxa"/>
            <w:shd w:val="clear" w:color="auto" w:fill="auto"/>
          </w:tcPr>
          <w:p w14:paraId="558CBE3F" w14:textId="542D780E" w:rsidR="00A30A95" w:rsidRPr="00444AD4" w:rsidRDefault="00F93F17" w:rsidP="00BE1C6E">
            <w:pPr>
              <w:ind w:right="-72"/>
              <w:jc w:val="right"/>
              <w:rPr>
                <w:rFonts w:ascii="Arial" w:eastAsia="Times New Roman" w:hAnsi="Arial" w:cs="Arial"/>
                <w:sz w:val="18"/>
                <w:szCs w:val="18"/>
                <w:lang w:val="en-GB"/>
              </w:rPr>
            </w:pPr>
            <w:r w:rsidRPr="00F93F17">
              <w:rPr>
                <w:rFonts w:ascii="Arial" w:hAnsi="Arial" w:cs="Arial"/>
                <w:sz w:val="18"/>
                <w:szCs w:val="18"/>
              </w:rPr>
              <w:t>(91,509,915)</w:t>
            </w:r>
          </w:p>
        </w:tc>
      </w:tr>
      <w:tr w:rsidR="006D2CD3" w:rsidRPr="006D2CD3" w14:paraId="7CEB3D81" w14:textId="77777777" w:rsidTr="65846EA9">
        <w:tc>
          <w:tcPr>
            <w:tcW w:w="3470" w:type="dxa"/>
            <w:shd w:val="clear" w:color="auto" w:fill="auto"/>
            <w:vAlign w:val="bottom"/>
          </w:tcPr>
          <w:p w14:paraId="07DF25D7" w14:textId="77777777" w:rsidR="00A30A95" w:rsidRPr="006D2CD3" w:rsidRDefault="00A30A95" w:rsidP="00A30A95">
            <w:pPr>
              <w:tabs>
                <w:tab w:val="left" w:pos="5812"/>
              </w:tabs>
              <w:ind w:left="-86" w:right="-72"/>
              <w:jc w:val="left"/>
              <w:rPr>
                <w:rFonts w:ascii="Arial" w:hAnsi="Arial" w:cs="Arial"/>
                <w:sz w:val="18"/>
                <w:szCs w:val="18"/>
              </w:rPr>
            </w:pPr>
          </w:p>
        </w:tc>
        <w:tc>
          <w:tcPr>
            <w:tcW w:w="1315" w:type="dxa"/>
            <w:tcBorders>
              <w:top w:val="single" w:sz="4" w:space="0" w:color="auto"/>
            </w:tcBorders>
            <w:shd w:val="clear" w:color="auto" w:fill="auto"/>
            <w:vAlign w:val="bottom"/>
          </w:tcPr>
          <w:p w14:paraId="16BB62BA" w14:textId="77777777" w:rsidR="00A30A95" w:rsidRPr="006D2CD3"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2DC74733" w14:textId="77777777" w:rsidR="00A30A95" w:rsidRPr="006D2CD3" w:rsidRDefault="00A30A95" w:rsidP="00BE1C6E">
            <w:pPr>
              <w:ind w:right="-72"/>
              <w:jc w:val="right"/>
              <w:rPr>
                <w:rFonts w:ascii="Arial" w:eastAsia="Times New Roman" w:hAnsi="Arial" w:cs="Arial"/>
                <w:sz w:val="18"/>
                <w:szCs w:val="18"/>
              </w:rPr>
            </w:pPr>
          </w:p>
        </w:tc>
        <w:tc>
          <w:tcPr>
            <w:tcW w:w="1514" w:type="dxa"/>
            <w:tcBorders>
              <w:top w:val="single" w:sz="4" w:space="0" w:color="auto"/>
            </w:tcBorders>
            <w:shd w:val="clear" w:color="auto" w:fill="auto"/>
            <w:vAlign w:val="bottom"/>
          </w:tcPr>
          <w:p w14:paraId="510329E5" w14:textId="77777777" w:rsidR="00A30A95" w:rsidRPr="00444AD4"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016B2324" w14:textId="77777777" w:rsidR="00A30A95" w:rsidRPr="00444AD4"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062FD39B" w14:textId="77777777" w:rsidR="00A30A95" w:rsidRPr="00444AD4"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73D58546" w14:textId="77777777" w:rsidR="00A30A95" w:rsidRPr="00444AD4"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6166BAF5" w14:textId="77777777" w:rsidR="00A30A95" w:rsidRPr="00444AD4" w:rsidRDefault="00A30A95" w:rsidP="00BE1C6E">
            <w:pPr>
              <w:ind w:right="-72"/>
              <w:jc w:val="right"/>
              <w:rPr>
                <w:rFonts w:ascii="Arial" w:eastAsia="Times New Roman" w:hAnsi="Arial" w:cs="Arial"/>
                <w:sz w:val="18"/>
                <w:szCs w:val="18"/>
              </w:rPr>
            </w:pPr>
          </w:p>
        </w:tc>
        <w:tc>
          <w:tcPr>
            <w:tcW w:w="1485" w:type="dxa"/>
            <w:tcBorders>
              <w:top w:val="single" w:sz="4" w:space="0" w:color="auto"/>
            </w:tcBorders>
            <w:shd w:val="clear" w:color="auto" w:fill="auto"/>
            <w:vAlign w:val="bottom"/>
          </w:tcPr>
          <w:p w14:paraId="3D1F3294" w14:textId="77777777" w:rsidR="00A30A95" w:rsidRPr="00444AD4" w:rsidRDefault="00A30A95" w:rsidP="00BE1C6E">
            <w:pPr>
              <w:ind w:right="-72"/>
              <w:jc w:val="right"/>
              <w:rPr>
                <w:rFonts w:ascii="Arial" w:eastAsia="Times New Roman" w:hAnsi="Arial" w:cs="Arial"/>
                <w:sz w:val="18"/>
                <w:szCs w:val="18"/>
              </w:rPr>
            </w:pPr>
          </w:p>
        </w:tc>
        <w:tc>
          <w:tcPr>
            <w:tcW w:w="1417" w:type="dxa"/>
            <w:tcBorders>
              <w:top w:val="single" w:sz="4" w:space="0" w:color="auto"/>
            </w:tcBorders>
            <w:shd w:val="clear" w:color="auto" w:fill="auto"/>
            <w:vAlign w:val="bottom"/>
          </w:tcPr>
          <w:p w14:paraId="70E42EFB" w14:textId="77777777" w:rsidR="00A30A95" w:rsidRPr="00444AD4" w:rsidRDefault="00A30A95" w:rsidP="00BE1C6E">
            <w:pPr>
              <w:ind w:right="-72"/>
              <w:jc w:val="right"/>
              <w:rPr>
                <w:rFonts w:ascii="Arial" w:eastAsia="Times New Roman" w:hAnsi="Arial" w:cs="Arial"/>
                <w:sz w:val="18"/>
                <w:szCs w:val="18"/>
              </w:rPr>
            </w:pPr>
          </w:p>
        </w:tc>
      </w:tr>
      <w:tr w:rsidR="006D2CD3" w:rsidRPr="006D2CD3" w14:paraId="1AA38581" w14:textId="77777777" w:rsidTr="65846EA9">
        <w:tc>
          <w:tcPr>
            <w:tcW w:w="3470" w:type="dxa"/>
            <w:shd w:val="clear" w:color="auto" w:fill="auto"/>
            <w:vAlign w:val="bottom"/>
          </w:tcPr>
          <w:p w14:paraId="67A37479" w14:textId="77777777" w:rsidR="00A30A95" w:rsidRPr="006D2CD3" w:rsidRDefault="00A30A95" w:rsidP="00A30A95">
            <w:pPr>
              <w:tabs>
                <w:tab w:val="left" w:pos="5812"/>
              </w:tabs>
              <w:ind w:left="-86" w:right="-72"/>
              <w:jc w:val="left"/>
              <w:rPr>
                <w:rFonts w:ascii="Arial" w:hAnsi="Arial" w:cs="Arial"/>
                <w:sz w:val="18"/>
                <w:szCs w:val="18"/>
              </w:rPr>
            </w:pPr>
            <w:r w:rsidRPr="006D2CD3">
              <w:rPr>
                <w:rFonts w:ascii="Arial" w:hAnsi="Arial" w:cs="Arial"/>
                <w:sz w:val="18"/>
                <w:szCs w:val="18"/>
              </w:rPr>
              <w:t>Closing net book amount</w:t>
            </w:r>
          </w:p>
        </w:tc>
        <w:tc>
          <w:tcPr>
            <w:tcW w:w="1315" w:type="dxa"/>
            <w:tcBorders>
              <w:bottom w:val="single" w:sz="4" w:space="0" w:color="auto"/>
            </w:tcBorders>
            <w:shd w:val="clear" w:color="auto" w:fill="auto"/>
          </w:tcPr>
          <w:p w14:paraId="04B8347B" w14:textId="1C61F01C"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683,731,668</w:t>
            </w:r>
          </w:p>
        </w:tc>
        <w:tc>
          <w:tcPr>
            <w:tcW w:w="1296" w:type="dxa"/>
            <w:tcBorders>
              <w:bottom w:val="single" w:sz="4" w:space="0" w:color="auto"/>
            </w:tcBorders>
            <w:shd w:val="clear" w:color="auto" w:fill="auto"/>
          </w:tcPr>
          <w:p w14:paraId="29C20317" w14:textId="1D39267E" w:rsidR="00A30A95" w:rsidRPr="006D2CD3" w:rsidRDefault="00A30A95" w:rsidP="00BE1C6E">
            <w:pPr>
              <w:ind w:right="-72"/>
              <w:jc w:val="right"/>
              <w:rPr>
                <w:rFonts w:ascii="Arial" w:eastAsia="Times New Roman" w:hAnsi="Arial" w:cs="Arial"/>
                <w:sz w:val="18"/>
                <w:szCs w:val="18"/>
              </w:rPr>
            </w:pPr>
            <w:r w:rsidRPr="006D2CD3">
              <w:rPr>
                <w:rFonts w:ascii="Arial" w:hAnsi="Arial" w:cs="Arial"/>
                <w:sz w:val="18"/>
                <w:szCs w:val="18"/>
              </w:rPr>
              <w:t>56,773,396</w:t>
            </w:r>
          </w:p>
        </w:tc>
        <w:tc>
          <w:tcPr>
            <w:tcW w:w="1514" w:type="dxa"/>
            <w:tcBorders>
              <w:bottom w:val="single" w:sz="4" w:space="0" w:color="auto"/>
            </w:tcBorders>
            <w:shd w:val="clear" w:color="auto" w:fill="auto"/>
          </w:tcPr>
          <w:p w14:paraId="12FD49DF" w14:textId="004E31D3" w:rsidR="00A30A95" w:rsidRPr="00444AD4" w:rsidRDefault="005945B1" w:rsidP="00BE1C6E">
            <w:pPr>
              <w:ind w:right="-72"/>
              <w:jc w:val="right"/>
              <w:rPr>
                <w:rFonts w:ascii="Arial" w:eastAsia="Times New Roman" w:hAnsi="Arial" w:cs="Arial"/>
                <w:sz w:val="18"/>
                <w:szCs w:val="18"/>
              </w:rPr>
            </w:pPr>
            <w:r w:rsidRPr="00444AD4">
              <w:rPr>
                <w:rFonts w:ascii="Arial" w:hAnsi="Arial" w:cs="Arial"/>
                <w:sz w:val="18"/>
                <w:szCs w:val="18"/>
              </w:rPr>
              <w:t>2,732,600,463</w:t>
            </w:r>
          </w:p>
        </w:tc>
        <w:tc>
          <w:tcPr>
            <w:tcW w:w="1296" w:type="dxa"/>
            <w:tcBorders>
              <w:bottom w:val="single" w:sz="4" w:space="0" w:color="auto"/>
            </w:tcBorders>
            <w:shd w:val="clear" w:color="auto" w:fill="auto"/>
          </w:tcPr>
          <w:p w14:paraId="1A07B28D" w14:textId="6A0D6FE7"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8,394,134</w:t>
            </w:r>
          </w:p>
        </w:tc>
        <w:tc>
          <w:tcPr>
            <w:tcW w:w="1296" w:type="dxa"/>
            <w:tcBorders>
              <w:bottom w:val="single" w:sz="4" w:space="0" w:color="auto"/>
            </w:tcBorders>
            <w:shd w:val="clear" w:color="auto" w:fill="auto"/>
          </w:tcPr>
          <w:p w14:paraId="34598A17" w14:textId="0C261163"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25,147,563</w:t>
            </w:r>
          </w:p>
        </w:tc>
        <w:tc>
          <w:tcPr>
            <w:tcW w:w="1296" w:type="dxa"/>
            <w:tcBorders>
              <w:bottom w:val="single" w:sz="4" w:space="0" w:color="auto"/>
            </w:tcBorders>
            <w:shd w:val="clear" w:color="auto" w:fill="auto"/>
          </w:tcPr>
          <w:p w14:paraId="6A13570A" w14:textId="5ED0941E"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4,428,105</w:t>
            </w:r>
          </w:p>
        </w:tc>
        <w:tc>
          <w:tcPr>
            <w:tcW w:w="1296" w:type="dxa"/>
            <w:tcBorders>
              <w:bottom w:val="single" w:sz="4" w:space="0" w:color="auto"/>
            </w:tcBorders>
            <w:shd w:val="clear" w:color="auto" w:fill="auto"/>
          </w:tcPr>
          <w:p w14:paraId="02FF0DCD" w14:textId="5F96C46F"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3,327,704</w:t>
            </w:r>
          </w:p>
        </w:tc>
        <w:tc>
          <w:tcPr>
            <w:tcW w:w="1485" w:type="dxa"/>
            <w:tcBorders>
              <w:bottom w:val="single" w:sz="4" w:space="0" w:color="auto"/>
            </w:tcBorders>
            <w:shd w:val="clear" w:color="auto" w:fill="auto"/>
          </w:tcPr>
          <w:p w14:paraId="0DC12BEC" w14:textId="6DE05CF2"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330,599,585</w:t>
            </w:r>
          </w:p>
        </w:tc>
        <w:tc>
          <w:tcPr>
            <w:tcW w:w="1417" w:type="dxa"/>
            <w:tcBorders>
              <w:bottom w:val="single" w:sz="4" w:space="0" w:color="auto"/>
            </w:tcBorders>
            <w:shd w:val="clear" w:color="auto" w:fill="auto"/>
          </w:tcPr>
          <w:p w14:paraId="46BEA3ED" w14:textId="5BCF83FE" w:rsidR="00A30A95" w:rsidRPr="00444AD4" w:rsidRDefault="00055ABA" w:rsidP="00BE1C6E">
            <w:pPr>
              <w:ind w:right="-72"/>
              <w:jc w:val="right"/>
              <w:rPr>
                <w:rFonts w:ascii="Arial" w:eastAsia="Times New Roman" w:hAnsi="Arial" w:cs="Arial"/>
                <w:sz w:val="18"/>
                <w:szCs w:val="18"/>
                <w:cs/>
              </w:rPr>
            </w:pPr>
            <w:r w:rsidRPr="00444AD4">
              <w:rPr>
                <w:rFonts w:ascii="Arial" w:hAnsi="Arial" w:cs="Arial"/>
                <w:sz w:val="18"/>
                <w:szCs w:val="18"/>
              </w:rPr>
              <w:t>3,845,002,618</w:t>
            </w:r>
          </w:p>
        </w:tc>
      </w:tr>
      <w:tr w:rsidR="006D2CD3" w:rsidRPr="006D2CD3" w14:paraId="537BB9F0" w14:textId="77777777" w:rsidTr="65846EA9">
        <w:tc>
          <w:tcPr>
            <w:tcW w:w="3470" w:type="dxa"/>
            <w:shd w:val="clear" w:color="auto" w:fill="auto"/>
            <w:vAlign w:val="bottom"/>
          </w:tcPr>
          <w:p w14:paraId="0E456781" w14:textId="77777777" w:rsidR="00A30A95" w:rsidRPr="006D2CD3" w:rsidRDefault="00A30A95" w:rsidP="00A30A95">
            <w:pPr>
              <w:tabs>
                <w:tab w:val="left" w:pos="5812"/>
              </w:tabs>
              <w:ind w:left="-86" w:right="-72"/>
              <w:jc w:val="left"/>
              <w:rPr>
                <w:rFonts w:ascii="Arial" w:hAnsi="Arial" w:cs="Arial"/>
                <w:b/>
                <w:bCs/>
                <w:sz w:val="18"/>
                <w:szCs w:val="18"/>
                <w:cs/>
              </w:rPr>
            </w:pPr>
          </w:p>
        </w:tc>
        <w:tc>
          <w:tcPr>
            <w:tcW w:w="1315" w:type="dxa"/>
            <w:tcBorders>
              <w:top w:val="single" w:sz="4" w:space="0" w:color="auto"/>
            </w:tcBorders>
            <w:shd w:val="clear" w:color="auto" w:fill="auto"/>
            <w:vAlign w:val="bottom"/>
          </w:tcPr>
          <w:p w14:paraId="17A077D6" w14:textId="77777777" w:rsidR="00A30A95" w:rsidRPr="006D2CD3" w:rsidRDefault="00A30A95" w:rsidP="00BE1C6E">
            <w:pPr>
              <w:ind w:right="-72"/>
              <w:jc w:val="right"/>
              <w:rPr>
                <w:rFonts w:ascii="Arial" w:eastAsia="Times New Roman" w:hAnsi="Arial" w:cs="Arial"/>
                <w:sz w:val="18"/>
                <w:szCs w:val="18"/>
                <w:lang w:val="en-GB"/>
              </w:rPr>
            </w:pPr>
          </w:p>
        </w:tc>
        <w:tc>
          <w:tcPr>
            <w:tcW w:w="1296" w:type="dxa"/>
            <w:tcBorders>
              <w:top w:val="single" w:sz="4" w:space="0" w:color="auto"/>
            </w:tcBorders>
            <w:shd w:val="clear" w:color="auto" w:fill="auto"/>
            <w:vAlign w:val="bottom"/>
          </w:tcPr>
          <w:p w14:paraId="02221A86" w14:textId="77777777" w:rsidR="00A30A95" w:rsidRPr="006D2CD3" w:rsidRDefault="00A30A95" w:rsidP="00BE1C6E">
            <w:pPr>
              <w:ind w:right="-72"/>
              <w:jc w:val="right"/>
              <w:rPr>
                <w:rFonts w:ascii="Arial" w:eastAsia="Times New Roman" w:hAnsi="Arial" w:cs="Arial"/>
                <w:sz w:val="18"/>
                <w:szCs w:val="18"/>
              </w:rPr>
            </w:pPr>
          </w:p>
        </w:tc>
        <w:tc>
          <w:tcPr>
            <w:tcW w:w="1514" w:type="dxa"/>
            <w:tcBorders>
              <w:top w:val="single" w:sz="4" w:space="0" w:color="auto"/>
            </w:tcBorders>
            <w:shd w:val="clear" w:color="auto" w:fill="auto"/>
            <w:vAlign w:val="bottom"/>
          </w:tcPr>
          <w:p w14:paraId="7160289F" w14:textId="77777777" w:rsidR="00A30A95" w:rsidRPr="00444AD4"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11034079" w14:textId="77777777" w:rsidR="00A30A95" w:rsidRPr="00444AD4"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44CD0AF1" w14:textId="77777777" w:rsidR="00A30A95" w:rsidRPr="00444AD4"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0929A71B" w14:textId="77777777" w:rsidR="00A30A95" w:rsidRPr="00444AD4"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1DFC6B56" w14:textId="77777777" w:rsidR="00A30A95" w:rsidRPr="00444AD4" w:rsidRDefault="00A30A95" w:rsidP="00BE1C6E">
            <w:pPr>
              <w:ind w:right="-72"/>
              <w:jc w:val="right"/>
              <w:rPr>
                <w:rFonts w:ascii="Arial" w:eastAsia="Times New Roman" w:hAnsi="Arial" w:cs="Arial"/>
                <w:sz w:val="18"/>
                <w:szCs w:val="18"/>
              </w:rPr>
            </w:pPr>
          </w:p>
        </w:tc>
        <w:tc>
          <w:tcPr>
            <w:tcW w:w="1485" w:type="dxa"/>
            <w:tcBorders>
              <w:top w:val="single" w:sz="4" w:space="0" w:color="auto"/>
            </w:tcBorders>
            <w:shd w:val="clear" w:color="auto" w:fill="auto"/>
            <w:vAlign w:val="bottom"/>
          </w:tcPr>
          <w:p w14:paraId="77AE8261" w14:textId="77777777" w:rsidR="00A30A95" w:rsidRPr="00444AD4" w:rsidRDefault="00A30A95" w:rsidP="00BE1C6E">
            <w:pPr>
              <w:ind w:right="-72"/>
              <w:jc w:val="right"/>
              <w:rPr>
                <w:rFonts w:ascii="Arial" w:eastAsia="Times New Roman" w:hAnsi="Arial" w:cs="Arial"/>
                <w:sz w:val="18"/>
                <w:szCs w:val="18"/>
              </w:rPr>
            </w:pPr>
          </w:p>
        </w:tc>
        <w:tc>
          <w:tcPr>
            <w:tcW w:w="1417" w:type="dxa"/>
            <w:tcBorders>
              <w:top w:val="single" w:sz="4" w:space="0" w:color="auto"/>
            </w:tcBorders>
            <w:shd w:val="clear" w:color="auto" w:fill="auto"/>
            <w:vAlign w:val="bottom"/>
          </w:tcPr>
          <w:p w14:paraId="7CCCAFA8" w14:textId="77777777" w:rsidR="00A30A95" w:rsidRPr="00444AD4" w:rsidRDefault="00A30A95" w:rsidP="00BE1C6E">
            <w:pPr>
              <w:ind w:right="-72"/>
              <w:jc w:val="right"/>
              <w:rPr>
                <w:rFonts w:ascii="Arial" w:eastAsia="Times New Roman" w:hAnsi="Arial" w:cs="Arial"/>
                <w:sz w:val="18"/>
                <w:szCs w:val="18"/>
              </w:rPr>
            </w:pPr>
          </w:p>
        </w:tc>
      </w:tr>
      <w:tr w:rsidR="006D2CD3" w:rsidRPr="006D2CD3" w14:paraId="3568B479" w14:textId="77777777" w:rsidTr="65846EA9">
        <w:tc>
          <w:tcPr>
            <w:tcW w:w="3470" w:type="dxa"/>
            <w:shd w:val="clear" w:color="auto" w:fill="auto"/>
            <w:vAlign w:val="bottom"/>
          </w:tcPr>
          <w:p w14:paraId="4C991A68" w14:textId="465B8EED" w:rsidR="00A30A95" w:rsidRPr="006D2CD3" w:rsidRDefault="00A30A95" w:rsidP="00A30A95">
            <w:pPr>
              <w:tabs>
                <w:tab w:val="left" w:pos="5812"/>
              </w:tabs>
              <w:ind w:left="-86" w:right="-72"/>
              <w:jc w:val="left"/>
              <w:rPr>
                <w:rFonts w:ascii="Arial" w:hAnsi="Arial" w:cs="Arial"/>
                <w:b/>
                <w:bCs/>
                <w:sz w:val="18"/>
                <w:szCs w:val="18"/>
                <w:cs/>
              </w:rPr>
            </w:pPr>
            <w:r w:rsidRPr="006D2CD3">
              <w:rPr>
                <w:rFonts w:ascii="Arial" w:hAnsi="Arial" w:cs="Arial"/>
                <w:b/>
                <w:bCs/>
                <w:sz w:val="18"/>
                <w:szCs w:val="18"/>
              </w:rPr>
              <w:t xml:space="preserve">At </w:t>
            </w:r>
            <w:r w:rsidRPr="006D2CD3">
              <w:rPr>
                <w:rFonts w:ascii="Arial" w:hAnsi="Arial" w:cs="Arial"/>
                <w:b/>
                <w:bCs/>
                <w:sz w:val="18"/>
                <w:szCs w:val="18"/>
                <w:lang w:val="en-GB"/>
              </w:rPr>
              <w:t>31</w:t>
            </w:r>
            <w:r w:rsidRPr="006D2CD3">
              <w:rPr>
                <w:rFonts w:ascii="Arial" w:hAnsi="Arial" w:cs="Arial"/>
                <w:b/>
                <w:bCs/>
                <w:sz w:val="18"/>
                <w:szCs w:val="18"/>
              </w:rPr>
              <w:t xml:space="preserve"> December </w:t>
            </w:r>
            <w:r w:rsidRPr="006D2CD3">
              <w:rPr>
                <w:rFonts w:ascii="Arial" w:hAnsi="Arial" w:cs="Arial"/>
                <w:b/>
                <w:bCs/>
                <w:sz w:val="18"/>
                <w:szCs w:val="18"/>
                <w:lang w:val="en-GB"/>
              </w:rPr>
              <w:t>2024</w:t>
            </w:r>
          </w:p>
        </w:tc>
        <w:tc>
          <w:tcPr>
            <w:tcW w:w="1315" w:type="dxa"/>
            <w:shd w:val="clear" w:color="auto" w:fill="auto"/>
            <w:vAlign w:val="bottom"/>
          </w:tcPr>
          <w:p w14:paraId="2896E90A" w14:textId="77777777" w:rsidR="00A30A95" w:rsidRPr="006D2CD3" w:rsidRDefault="00A30A95" w:rsidP="00BE1C6E">
            <w:pPr>
              <w:ind w:right="-72"/>
              <w:jc w:val="right"/>
              <w:rPr>
                <w:rFonts w:ascii="Arial" w:eastAsia="Times New Roman" w:hAnsi="Arial" w:cs="Arial"/>
                <w:sz w:val="18"/>
                <w:szCs w:val="18"/>
                <w:cs/>
                <w:lang w:val="en-GB"/>
              </w:rPr>
            </w:pPr>
          </w:p>
        </w:tc>
        <w:tc>
          <w:tcPr>
            <w:tcW w:w="1296" w:type="dxa"/>
            <w:shd w:val="clear" w:color="auto" w:fill="auto"/>
            <w:vAlign w:val="bottom"/>
          </w:tcPr>
          <w:p w14:paraId="4076F5A1" w14:textId="77777777" w:rsidR="00A30A95" w:rsidRPr="006D2CD3" w:rsidRDefault="00A30A95" w:rsidP="00BE1C6E">
            <w:pPr>
              <w:ind w:right="-72"/>
              <w:jc w:val="right"/>
              <w:rPr>
                <w:rFonts w:ascii="Arial" w:eastAsia="Times New Roman" w:hAnsi="Arial" w:cs="Arial"/>
                <w:sz w:val="18"/>
                <w:szCs w:val="18"/>
                <w:cs/>
              </w:rPr>
            </w:pPr>
          </w:p>
        </w:tc>
        <w:tc>
          <w:tcPr>
            <w:tcW w:w="1514" w:type="dxa"/>
            <w:shd w:val="clear" w:color="auto" w:fill="auto"/>
            <w:vAlign w:val="bottom"/>
          </w:tcPr>
          <w:p w14:paraId="2EBA08E4" w14:textId="77777777" w:rsidR="00A30A95" w:rsidRPr="00444AD4" w:rsidRDefault="00A30A95" w:rsidP="00BE1C6E">
            <w:pPr>
              <w:ind w:right="-72"/>
              <w:jc w:val="right"/>
              <w:rPr>
                <w:rFonts w:ascii="Arial" w:eastAsia="Times New Roman" w:hAnsi="Arial" w:cs="Arial"/>
                <w:sz w:val="18"/>
                <w:szCs w:val="18"/>
                <w:cs/>
              </w:rPr>
            </w:pPr>
          </w:p>
        </w:tc>
        <w:tc>
          <w:tcPr>
            <w:tcW w:w="1296" w:type="dxa"/>
            <w:shd w:val="clear" w:color="auto" w:fill="auto"/>
            <w:vAlign w:val="bottom"/>
          </w:tcPr>
          <w:p w14:paraId="31F3DFC8" w14:textId="77777777" w:rsidR="00A30A95" w:rsidRPr="00444AD4" w:rsidRDefault="00A30A95" w:rsidP="00BE1C6E">
            <w:pPr>
              <w:ind w:right="-72"/>
              <w:jc w:val="right"/>
              <w:rPr>
                <w:rFonts w:ascii="Arial" w:eastAsia="Times New Roman" w:hAnsi="Arial" w:cs="Arial"/>
                <w:sz w:val="18"/>
                <w:szCs w:val="18"/>
                <w:cs/>
              </w:rPr>
            </w:pPr>
          </w:p>
        </w:tc>
        <w:tc>
          <w:tcPr>
            <w:tcW w:w="1296" w:type="dxa"/>
            <w:shd w:val="clear" w:color="auto" w:fill="auto"/>
            <w:vAlign w:val="bottom"/>
          </w:tcPr>
          <w:p w14:paraId="73DCC409" w14:textId="77777777" w:rsidR="00A30A95" w:rsidRPr="00444AD4" w:rsidRDefault="00A30A95" w:rsidP="00BE1C6E">
            <w:pPr>
              <w:ind w:right="-72"/>
              <w:jc w:val="right"/>
              <w:rPr>
                <w:rFonts w:ascii="Arial" w:eastAsia="Times New Roman" w:hAnsi="Arial" w:cs="Arial"/>
                <w:sz w:val="18"/>
                <w:szCs w:val="18"/>
                <w:cs/>
              </w:rPr>
            </w:pPr>
          </w:p>
        </w:tc>
        <w:tc>
          <w:tcPr>
            <w:tcW w:w="1296" w:type="dxa"/>
            <w:shd w:val="clear" w:color="auto" w:fill="auto"/>
            <w:vAlign w:val="bottom"/>
          </w:tcPr>
          <w:p w14:paraId="775978F0" w14:textId="77777777" w:rsidR="00A30A95" w:rsidRPr="00444AD4" w:rsidRDefault="00A30A95" w:rsidP="00BE1C6E">
            <w:pPr>
              <w:ind w:right="-72"/>
              <w:jc w:val="right"/>
              <w:rPr>
                <w:rFonts w:ascii="Arial" w:eastAsia="Times New Roman" w:hAnsi="Arial" w:cs="Arial"/>
                <w:sz w:val="18"/>
                <w:szCs w:val="18"/>
                <w:cs/>
              </w:rPr>
            </w:pPr>
          </w:p>
        </w:tc>
        <w:tc>
          <w:tcPr>
            <w:tcW w:w="1296" w:type="dxa"/>
            <w:shd w:val="clear" w:color="auto" w:fill="auto"/>
            <w:vAlign w:val="bottom"/>
          </w:tcPr>
          <w:p w14:paraId="3E819024" w14:textId="77777777" w:rsidR="00A30A95" w:rsidRPr="00444AD4" w:rsidRDefault="00A30A95" w:rsidP="00BE1C6E">
            <w:pPr>
              <w:ind w:right="-72"/>
              <w:jc w:val="right"/>
              <w:rPr>
                <w:rFonts w:ascii="Arial" w:eastAsia="Times New Roman" w:hAnsi="Arial" w:cs="Arial"/>
                <w:sz w:val="18"/>
                <w:szCs w:val="18"/>
                <w:cs/>
              </w:rPr>
            </w:pPr>
          </w:p>
        </w:tc>
        <w:tc>
          <w:tcPr>
            <w:tcW w:w="1485" w:type="dxa"/>
            <w:shd w:val="clear" w:color="auto" w:fill="auto"/>
            <w:vAlign w:val="bottom"/>
          </w:tcPr>
          <w:p w14:paraId="0B837FC9" w14:textId="77777777" w:rsidR="00A30A95" w:rsidRPr="00444AD4" w:rsidRDefault="00A30A95" w:rsidP="00BE1C6E">
            <w:pPr>
              <w:ind w:right="-72"/>
              <w:jc w:val="right"/>
              <w:rPr>
                <w:rFonts w:ascii="Arial" w:eastAsia="Times New Roman" w:hAnsi="Arial" w:cs="Arial"/>
                <w:sz w:val="18"/>
                <w:szCs w:val="18"/>
                <w:cs/>
              </w:rPr>
            </w:pPr>
          </w:p>
        </w:tc>
        <w:tc>
          <w:tcPr>
            <w:tcW w:w="1417" w:type="dxa"/>
            <w:shd w:val="clear" w:color="auto" w:fill="auto"/>
            <w:vAlign w:val="bottom"/>
          </w:tcPr>
          <w:p w14:paraId="4EC9F92B" w14:textId="77777777" w:rsidR="00A30A95" w:rsidRPr="00444AD4" w:rsidRDefault="00A30A95" w:rsidP="00BE1C6E">
            <w:pPr>
              <w:ind w:right="-72"/>
              <w:jc w:val="right"/>
              <w:rPr>
                <w:rFonts w:ascii="Arial" w:eastAsia="Times New Roman" w:hAnsi="Arial" w:cs="Arial"/>
                <w:sz w:val="18"/>
                <w:szCs w:val="18"/>
                <w:cs/>
              </w:rPr>
            </w:pPr>
          </w:p>
        </w:tc>
      </w:tr>
      <w:tr w:rsidR="006D2CD3" w:rsidRPr="006D2CD3" w14:paraId="3D7133B8" w14:textId="77777777" w:rsidTr="65846EA9">
        <w:tc>
          <w:tcPr>
            <w:tcW w:w="3470" w:type="dxa"/>
            <w:shd w:val="clear" w:color="auto" w:fill="auto"/>
            <w:vAlign w:val="bottom"/>
          </w:tcPr>
          <w:p w14:paraId="0CE0553C" w14:textId="77777777" w:rsidR="00A30A95" w:rsidRPr="006D2CD3" w:rsidRDefault="00A30A95" w:rsidP="00A30A95">
            <w:pPr>
              <w:tabs>
                <w:tab w:val="left" w:pos="5812"/>
              </w:tabs>
              <w:ind w:left="-86" w:right="-72"/>
              <w:jc w:val="left"/>
              <w:rPr>
                <w:rFonts w:ascii="Arial" w:hAnsi="Arial" w:cs="Arial"/>
                <w:b/>
                <w:bCs/>
                <w:sz w:val="18"/>
                <w:szCs w:val="18"/>
              </w:rPr>
            </w:pPr>
            <w:r w:rsidRPr="006D2CD3">
              <w:rPr>
                <w:rFonts w:ascii="Arial" w:hAnsi="Arial" w:cs="Arial"/>
                <w:sz w:val="18"/>
                <w:szCs w:val="18"/>
              </w:rPr>
              <w:t>Cost</w:t>
            </w:r>
          </w:p>
        </w:tc>
        <w:tc>
          <w:tcPr>
            <w:tcW w:w="1315" w:type="dxa"/>
            <w:shd w:val="clear" w:color="auto" w:fill="auto"/>
          </w:tcPr>
          <w:p w14:paraId="15329905" w14:textId="6B5D1AE5"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683,731,668</w:t>
            </w:r>
          </w:p>
        </w:tc>
        <w:tc>
          <w:tcPr>
            <w:tcW w:w="1296" w:type="dxa"/>
            <w:shd w:val="clear" w:color="auto" w:fill="auto"/>
          </w:tcPr>
          <w:p w14:paraId="51250D76" w14:textId="448A5B32" w:rsidR="00A30A95" w:rsidRPr="006D2CD3" w:rsidRDefault="2DC7900E" w:rsidP="00BE1C6E">
            <w:pPr>
              <w:ind w:right="-72"/>
              <w:jc w:val="right"/>
              <w:rPr>
                <w:rFonts w:ascii="Arial" w:eastAsia="Times New Roman" w:hAnsi="Arial" w:cs="Arial"/>
                <w:sz w:val="18"/>
                <w:szCs w:val="18"/>
              </w:rPr>
            </w:pPr>
            <w:r w:rsidRPr="006D2CD3">
              <w:rPr>
                <w:rFonts w:ascii="Arial" w:hAnsi="Arial" w:cs="Arial"/>
                <w:sz w:val="18"/>
                <w:szCs w:val="18"/>
              </w:rPr>
              <w:t>125,973,58</w:t>
            </w:r>
            <w:r w:rsidR="00E4792E" w:rsidRPr="006D2CD3">
              <w:rPr>
                <w:rFonts w:ascii="Arial" w:hAnsi="Arial" w:cs="Arial"/>
                <w:sz w:val="18"/>
                <w:szCs w:val="18"/>
              </w:rPr>
              <w:t>5</w:t>
            </w:r>
          </w:p>
        </w:tc>
        <w:tc>
          <w:tcPr>
            <w:tcW w:w="1514" w:type="dxa"/>
            <w:shd w:val="clear" w:color="auto" w:fill="auto"/>
          </w:tcPr>
          <w:p w14:paraId="15824DFF" w14:textId="5B68C3D9" w:rsidR="00A30A95" w:rsidRPr="00444AD4" w:rsidRDefault="00423C85" w:rsidP="00BE1C6E">
            <w:pPr>
              <w:ind w:right="-72"/>
              <w:jc w:val="right"/>
              <w:rPr>
                <w:rFonts w:ascii="Arial" w:eastAsia="Times New Roman" w:hAnsi="Arial" w:cs="Arial"/>
                <w:sz w:val="18"/>
                <w:szCs w:val="18"/>
              </w:rPr>
            </w:pPr>
            <w:r w:rsidRPr="00444AD4">
              <w:rPr>
                <w:rFonts w:ascii="Arial" w:hAnsi="Arial" w:cs="Arial"/>
                <w:sz w:val="18"/>
                <w:szCs w:val="18"/>
              </w:rPr>
              <w:t>4,790,750,308</w:t>
            </w:r>
          </w:p>
        </w:tc>
        <w:tc>
          <w:tcPr>
            <w:tcW w:w="1296" w:type="dxa"/>
            <w:shd w:val="clear" w:color="auto" w:fill="auto"/>
          </w:tcPr>
          <w:p w14:paraId="42F6F937" w14:textId="009ECB68"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30,678,648</w:t>
            </w:r>
          </w:p>
        </w:tc>
        <w:tc>
          <w:tcPr>
            <w:tcW w:w="1296" w:type="dxa"/>
            <w:shd w:val="clear" w:color="auto" w:fill="auto"/>
          </w:tcPr>
          <w:p w14:paraId="17C39B0F" w14:textId="5671AA1F"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62,339,474</w:t>
            </w:r>
          </w:p>
        </w:tc>
        <w:tc>
          <w:tcPr>
            <w:tcW w:w="1296" w:type="dxa"/>
            <w:shd w:val="clear" w:color="auto" w:fill="auto"/>
          </w:tcPr>
          <w:p w14:paraId="46204D64" w14:textId="05EE6F76" w:rsidR="00A30A95" w:rsidRPr="00444AD4" w:rsidRDefault="00164809" w:rsidP="00BE1C6E">
            <w:pPr>
              <w:ind w:right="-72"/>
              <w:jc w:val="right"/>
              <w:rPr>
                <w:rFonts w:ascii="Arial" w:eastAsia="Times New Roman" w:hAnsi="Arial" w:cs="Arial"/>
                <w:sz w:val="18"/>
                <w:szCs w:val="18"/>
              </w:rPr>
            </w:pPr>
            <w:r w:rsidRPr="00444AD4">
              <w:rPr>
                <w:rFonts w:ascii="Arial" w:hAnsi="Arial" w:cs="Arial"/>
                <w:sz w:val="18"/>
                <w:szCs w:val="18"/>
              </w:rPr>
              <w:t>25,774,790</w:t>
            </w:r>
          </w:p>
        </w:tc>
        <w:tc>
          <w:tcPr>
            <w:tcW w:w="1296" w:type="dxa"/>
            <w:shd w:val="clear" w:color="auto" w:fill="auto"/>
          </w:tcPr>
          <w:p w14:paraId="6045BEFB" w14:textId="01937802"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54,225,241</w:t>
            </w:r>
          </w:p>
        </w:tc>
        <w:tc>
          <w:tcPr>
            <w:tcW w:w="1485" w:type="dxa"/>
            <w:shd w:val="clear" w:color="auto" w:fill="auto"/>
          </w:tcPr>
          <w:p w14:paraId="6EBC923A" w14:textId="7E6034E4"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330,599,585</w:t>
            </w:r>
          </w:p>
        </w:tc>
        <w:tc>
          <w:tcPr>
            <w:tcW w:w="1417" w:type="dxa"/>
            <w:shd w:val="clear" w:color="auto" w:fill="auto"/>
          </w:tcPr>
          <w:p w14:paraId="53429C40" w14:textId="1D2408B3" w:rsidR="00A30A95" w:rsidRPr="00444AD4" w:rsidRDefault="00336958" w:rsidP="00BE1C6E">
            <w:pPr>
              <w:ind w:right="-72"/>
              <w:jc w:val="right"/>
              <w:rPr>
                <w:rFonts w:ascii="Arial" w:eastAsia="Times New Roman" w:hAnsi="Arial" w:cs="Arial"/>
                <w:sz w:val="18"/>
                <w:szCs w:val="18"/>
              </w:rPr>
            </w:pPr>
            <w:r w:rsidRPr="00444AD4">
              <w:rPr>
                <w:rFonts w:ascii="Arial" w:hAnsi="Arial" w:cs="Arial"/>
                <w:sz w:val="18"/>
                <w:szCs w:val="18"/>
              </w:rPr>
              <w:t>6,104,073,299</w:t>
            </w:r>
          </w:p>
        </w:tc>
      </w:tr>
      <w:tr w:rsidR="006D2CD3" w:rsidRPr="006D2CD3" w14:paraId="258ABA7E" w14:textId="77777777" w:rsidTr="65846EA9">
        <w:tc>
          <w:tcPr>
            <w:tcW w:w="3470" w:type="dxa"/>
            <w:shd w:val="clear" w:color="auto" w:fill="auto"/>
            <w:vAlign w:val="bottom"/>
          </w:tcPr>
          <w:p w14:paraId="3AD9E5F9" w14:textId="77777777" w:rsidR="00A30A95" w:rsidRPr="006D2CD3" w:rsidRDefault="00A30A95" w:rsidP="00A30A95">
            <w:pPr>
              <w:tabs>
                <w:tab w:val="left" w:pos="436"/>
                <w:tab w:val="left" w:pos="5812"/>
              </w:tabs>
              <w:ind w:left="-86" w:right="-72"/>
              <w:jc w:val="left"/>
              <w:rPr>
                <w:rFonts w:ascii="Arial" w:hAnsi="Arial" w:cs="Arial"/>
                <w:sz w:val="18"/>
                <w:szCs w:val="18"/>
              </w:rPr>
            </w:pPr>
            <w:r w:rsidRPr="006D2CD3">
              <w:rPr>
                <w:rFonts w:ascii="Arial" w:hAnsi="Arial" w:cs="Arial"/>
                <w:sz w:val="18"/>
                <w:szCs w:val="18"/>
                <w:u w:val="single"/>
              </w:rPr>
              <w:t>Less</w:t>
            </w:r>
            <w:r w:rsidRPr="006D2CD3">
              <w:rPr>
                <w:rFonts w:ascii="Arial" w:hAnsi="Arial" w:cs="Arial"/>
                <w:sz w:val="18"/>
                <w:szCs w:val="18"/>
              </w:rPr>
              <w:tab/>
              <w:t>Accumulated depreciation</w:t>
            </w:r>
          </w:p>
        </w:tc>
        <w:tc>
          <w:tcPr>
            <w:tcW w:w="1315" w:type="dxa"/>
            <w:shd w:val="clear" w:color="auto" w:fill="auto"/>
          </w:tcPr>
          <w:p w14:paraId="545849E9" w14:textId="48986C7F" w:rsidR="00A30A95" w:rsidRPr="006D2CD3" w:rsidRDefault="00A30A95" w:rsidP="00BE1C6E">
            <w:pPr>
              <w:ind w:right="-72"/>
              <w:jc w:val="right"/>
              <w:rPr>
                <w:rFonts w:ascii="Arial" w:eastAsia="Times New Roman" w:hAnsi="Arial" w:cs="Arial"/>
                <w:sz w:val="18"/>
                <w:szCs w:val="18"/>
                <w:lang w:val="en-GB"/>
              </w:rPr>
            </w:pPr>
            <w:r w:rsidRPr="006D2CD3">
              <w:rPr>
                <w:rFonts w:ascii="Arial" w:hAnsi="Arial" w:cs="Arial"/>
                <w:sz w:val="18"/>
                <w:szCs w:val="18"/>
              </w:rPr>
              <w:t>-</w:t>
            </w:r>
          </w:p>
        </w:tc>
        <w:tc>
          <w:tcPr>
            <w:tcW w:w="1296" w:type="dxa"/>
            <w:shd w:val="clear" w:color="auto" w:fill="auto"/>
          </w:tcPr>
          <w:p w14:paraId="5A186249" w14:textId="1A871A28" w:rsidR="00A30A95" w:rsidRPr="006D2CD3" w:rsidRDefault="00A30A95" w:rsidP="00BE1C6E">
            <w:pPr>
              <w:ind w:right="-72"/>
              <w:jc w:val="right"/>
              <w:rPr>
                <w:rFonts w:ascii="Arial" w:eastAsia="Times New Roman" w:hAnsi="Arial" w:cs="Arial"/>
                <w:sz w:val="18"/>
                <w:szCs w:val="18"/>
              </w:rPr>
            </w:pPr>
            <w:r w:rsidRPr="006D2CD3">
              <w:rPr>
                <w:rFonts w:ascii="Arial" w:hAnsi="Arial" w:cs="Arial"/>
                <w:sz w:val="18"/>
                <w:szCs w:val="18"/>
              </w:rPr>
              <w:t>(46,388,678)</w:t>
            </w:r>
          </w:p>
        </w:tc>
        <w:tc>
          <w:tcPr>
            <w:tcW w:w="1514" w:type="dxa"/>
            <w:shd w:val="clear" w:color="auto" w:fill="auto"/>
          </w:tcPr>
          <w:p w14:paraId="747F60E9" w14:textId="67AD1DEC" w:rsidR="00A30A95" w:rsidRPr="00444AD4" w:rsidRDefault="008E2C9C" w:rsidP="00BE1C6E">
            <w:pPr>
              <w:ind w:right="-72"/>
              <w:jc w:val="right"/>
              <w:rPr>
                <w:rFonts w:ascii="Arial" w:eastAsia="Times New Roman" w:hAnsi="Arial" w:cs="Arial"/>
                <w:sz w:val="18"/>
                <w:szCs w:val="18"/>
              </w:rPr>
            </w:pPr>
            <w:r w:rsidRPr="00444AD4">
              <w:rPr>
                <w:rFonts w:ascii="Arial" w:hAnsi="Arial" w:cs="Arial"/>
                <w:sz w:val="18"/>
                <w:szCs w:val="18"/>
              </w:rPr>
              <w:t>(1,273,765,059)</w:t>
            </w:r>
          </w:p>
        </w:tc>
        <w:tc>
          <w:tcPr>
            <w:tcW w:w="1296" w:type="dxa"/>
            <w:shd w:val="clear" w:color="auto" w:fill="auto"/>
          </w:tcPr>
          <w:p w14:paraId="55B5B50B" w14:textId="328B8FBD"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(22,284,514)</w:t>
            </w:r>
          </w:p>
        </w:tc>
        <w:tc>
          <w:tcPr>
            <w:tcW w:w="1296" w:type="dxa"/>
            <w:shd w:val="clear" w:color="auto" w:fill="auto"/>
          </w:tcPr>
          <w:p w14:paraId="36EF3E23" w14:textId="2F162725"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(37,067,393)</w:t>
            </w:r>
          </w:p>
        </w:tc>
        <w:tc>
          <w:tcPr>
            <w:tcW w:w="1296" w:type="dxa"/>
            <w:shd w:val="clear" w:color="auto" w:fill="auto"/>
          </w:tcPr>
          <w:p w14:paraId="132FA813" w14:textId="2298A0F1" w:rsidR="00A30A95" w:rsidRPr="00444AD4" w:rsidRDefault="00E06E7C" w:rsidP="00BE1C6E">
            <w:pPr>
              <w:ind w:right="-72"/>
              <w:jc w:val="right"/>
              <w:rPr>
                <w:rFonts w:ascii="Arial" w:eastAsia="Times New Roman" w:hAnsi="Arial" w:cs="Arial"/>
                <w:sz w:val="18"/>
                <w:szCs w:val="18"/>
              </w:rPr>
            </w:pPr>
            <w:r w:rsidRPr="00444AD4">
              <w:rPr>
                <w:rFonts w:ascii="Arial" w:hAnsi="Arial" w:cs="Arial"/>
                <w:sz w:val="18"/>
                <w:szCs w:val="18"/>
              </w:rPr>
              <w:t>(21,346,685)</w:t>
            </w:r>
          </w:p>
        </w:tc>
        <w:tc>
          <w:tcPr>
            <w:tcW w:w="1296" w:type="dxa"/>
            <w:shd w:val="clear" w:color="auto" w:fill="auto"/>
          </w:tcPr>
          <w:p w14:paraId="264F8ED6" w14:textId="1402F939"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(50,897,537)</w:t>
            </w:r>
          </w:p>
        </w:tc>
        <w:tc>
          <w:tcPr>
            <w:tcW w:w="1485" w:type="dxa"/>
            <w:shd w:val="clear" w:color="auto" w:fill="auto"/>
          </w:tcPr>
          <w:p w14:paraId="5527687B" w14:textId="4C2935B5"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w:t>
            </w:r>
          </w:p>
        </w:tc>
        <w:tc>
          <w:tcPr>
            <w:tcW w:w="1417" w:type="dxa"/>
            <w:shd w:val="clear" w:color="auto" w:fill="auto"/>
          </w:tcPr>
          <w:p w14:paraId="63E00E1F" w14:textId="3E888DD5" w:rsidR="00A30A95" w:rsidRPr="00444AD4" w:rsidRDefault="00C061FA" w:rsidP="00BE1C6E">
            <w:pPr>
              <w:ind w:right="-72"/>
              <w:jc w:val="right"/>
              <w:rPr>
                <w:rFonts w:ascii="Arial" w:eastAsia="Times New Roman" w:hAnsi="Arial" w:cs="Arial"/>
                <w:sz w:val="18"/>
                <w:szCs w:val="18"/>
              </w:rPr>
            </w:pPr>
            <w:r w:rsidRPr="00444AD4">
              <w:rPr>
                <w:rFonts w:ascii="Arial" w:hAnsi="Arial" w:cs="Arial"/>
                <w:sz w:val="18"/>
                <w:szCs w:val="18"/>
              </w:rPr>
              <w:t>(1,451,749,866)</w:t>
            </w:r>
          </w:p>
        </w:tc>
      </w:tr>
      <w:tr w:rsidR="006D2CD3" w:rsidRPr="006D2CD3" w14:paraId="183ACF4D" w14:textId="77777777" w:rsidTr="65846EA9">
        <w:tc>
          <w:tcPr>
            <w:tcW w:w="3470" w:type="dxa"/>
            <w:shd w:val="clear" w:color="auto" w:fill="auto"/>
            <w:vAlign w:val="bottom"/>
          </w:tcPr>
          <w:p w14:paraId="56213795" w14:textId="77777777" w:rsidR="00A30A95" w:rsidRPr="006D2CD3" w:rsidRDefault="00A30A95" w:rsidP="00A30A95">
            <w:pPr>
              <w:tabs>
                <w:tab w:val="left" w:pos="436"/>
                <w:tab w:val="left" w:pos="5812"/>
              </w:tabs>
              <w:ind w:left="-86" w:right="-72"/>
              <w:jc w:val="left"/>
              <w:rPr>
                <w:rFonts w:ascii="Arial" w:hAnsi="Arial" w:cs="Arial"/>
                <w:b/>
                <w:bCs/>
                <w:sz w:val="18"/>
                <w:szCs w:val="18"/>
                <w:cs/>
              </w:rPr>
            </w:pPr>
            <w:r w:rsidRPr="006D2CD3">
              <w:rPr>
                <w:rFonts w:ascii="Arial" w:hAnsi="Arial" w:cs="Arial"/>
                <w:sz w:val="18"/>
                <w:szCs w:val="18"/>
              </w:rPr>
              <w:tab/>
              <w:t>Provision for impairment</w:t>
            </w:r>
          </w:p>
        </w:tc>
        <w:tc>
          <w:tcPr>
            <w:tcW w:w="1315" w:type="dxa"/>
            <w:tcBorders>
              <w:bottom w:val="single" w:sz="4" w:space="0" w:color="auto"/>
            </w:tcBorders>
            <w:shd w:val="clear" w:color="auto" w:fill="auto"/>
          </w:tcPr>
          <w:p w14:paraId="535E37BA" w14:textId="3959006F" w:rsidR="00A30A95" w:rsidRPr="006D2CD3" w:rsidRDefault="00A30A95" w:rsidP="00BE1C6E">
            <w:pPr>
              <w:ind w:right="-72"/>
              <w:jc w:val="right"/>
              <w:rPr>
                <w:rFonts w:ascii="Arial" w:eastAsia="Times New Roman" w:hAnsi="Arial" w:cs="Arial"/>
                <w:sz w:val="18"/>
                <w:szCs w:val="18"/>
                <w:cs/>
              </w:rPr>
            </w:pPr>
            <w:r w:rsidRPr="006D2CD3">
              <w:rPr>
                <w:rFonts w:ascii="Arial" w:hAnsi="Arial" w:cs="Arial"/>
                <w:sz w:val="18"/>
                <w:szCs w:val="18"/>
              </w:rPr>
              <w:t>-</w:t>
            </w:r>
          </w:p>
        </w:tc>
        <w:tc>
          <w:tcPr>
            <w:tcW w:w="1296" w:type="dxa"/>
            <w:tcBorders>
              <w:bottom w:val="single" w:sz="4" w:space="0" w:color="auto"/>
            </w:tcBorders>
            <w:shd w:val="clear" w:color="auto" w:fill="auto"/>
          </w:tcPr>
          <w:p w14:paraId="608CCA49" w14:textId="5DFA9680" w:rsidR="00A30A95" w:rsidRPr="006D2CD3" w:rsidRDefault="00A30A95" w:rsidP="00BE1C6E">
            <w:pPr>
              <w:ind w:right="-72"/>
              <w:jc w:val="right"/>
              <w:rPr>
                <w:rFonts w:ascii="Arial" w:eastAsia="Times New Roman" w:hAnsi="Arial" w:cs="Arial"/>
                <w:sz w:val="18"/>
                <w:szCs w:val="18"/>
              </w:rPr>
            </w:pPr>
            <w:r w:rsidRPr="006D2CD3">
              <w:rPr>
                <w:rFonts w:ascii="Arial" w:hAnsi="Arial" w:cs="Arial"/>
                <w:sz w:val="18"/>
                <w:szCs w:val="18"/>
              </w:rPr>
              <w:t>(22,811,51</w:t>
            </w:r>
            <w:r w:rsidR="00E4792E" w:rsidRPr="006D2CD3">
              <w:rPr>
                <w:rFonts w:ascii="Arial" w:hAnsi="Arial" w:cs="Arial"/>
                <w:sz w:val="18"/>
                <w:szCs w:val="18"/>
              </w:rPr>
              <w:t>1</w:t>
            </w:r>
            <w:r w:rsidRPr="006D2CD3">
              <w:rPr>
                <w:rFonts w:ascii="Arial" w:hAnsi="Arial" w:cs="Arial"/>
                <w:sz w:val="18"/>
                <w:szCs w:val="18"/>
              </w:rPr>
              <w:t>)</w:t>
            </w:r>
          </w:p>
        </w:tc>
        <w:tc>
          <w:tcPr>
            <w:tcW w:w="1514" w:type="dxa"/>
            <w:tcBorders>
              <w:bottom w:val="single" w:sz="4" w:space="0" w:color="auto"/>
            </w:tcBorders>
            <w:shd w:val="clear" w:color="auto" w:fill="auto"/>
          </w:tcPr>
          <w:p w14:paraId="14394C0E" w14:textId="60AB4236" w:rsidR="00A30A95" w:rsidRPr="00444AD4" w:rsidRDefault="00A82F6A" w:rsidP="00BE1C6E">
            <w:pPr>
              <w:ind w:right="-72"/>
              <w:jc w:val="right"/>
              <w:rPr>
                <w:rFonts w:ascii="Arial" w:eastAsia="Times New Roman" w:hAnsi="Arial" w:cs="Arial"/>
                <w:sz w:val="18"/>
                <w:szCs w:val="18"/>
              </w:rPr>
            </w:pPr>
            <w:r w:rsidRPr="00444AD4">
              <w:rPr>
                <w:rFonts w:ascii="Arial" w:hAnsi="Arial" w:cs="Arial"/>
                <w:sz w:val="18"/>
                <w:szCs w:val="18"/>
              </w:rPr>
              <w:t>(784,384,786)</w:t>
            </w:r>
          </w:p>
        </w:tc>
        <w:tc>
          <w:tcPr>
            <w:tcW w:w="1296" w:type="dxa"/>
            <w:tcBorders>
              <w:bottom w:val="single" w:sz="4" w:space="0" w:color="auto"/>
            </w:tcBorders>
            <w:shd w:val="clear" w:color="auto" w:fill="auto"/>
          </w:tcPr>
          <w:p w14:paraId="75278063" w14:textId="0FB0AD03"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w:t>
            </w:r>
          </w:p>
        </w:tc>
        <w:tc>
          <w:tcPr>
            <w:tcW w:w="1296" w:type="dxa"/>
            <w:tcBorders>
              <w:bottom w:val="single" w:sz="4" w:space="0" w:color="auto"/>
            </w:tcBorders>
            <w:shd w:val="clear" w:color="auto" w:fill="auto"/>
          </w:tcPr>
          <w:p w14:paraId="077544DD" w14:textId="07EA13E0"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(124,518)</w:t>
            </w:r>
          </w:p>
        </w:tc>
        <w:tc>
          <w:tcPr>
            <w:tcW w:w="1296" w:type="dxa"/>
            <w:tcBorders>
              <w:bottom w:val="single" w:sz="4" w:space="0" w:color="auto"/>
            </w:tcBorders>
            <w:shd w:val="clear" w:color="auto" w:fill="auto"/>
          </w:tcPr>
          <w:p w14:paraId="38DF7F2B" w14:textId="0CF55B18"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w:t>
            </w:r>
          </w:p>
        </w:tc>
        <w:tc>
          <w:tcPr>
            <w:tcW w:w="1296" w:type="dxa"/>
            <w:tcBorders>
              <w:bottom w:val="single" w:sz="4" w:space="0" w:color="auto"/>
            </w:tcBorders>
            <w:shd w:val="clear" w:color="auto" w:fill="auto"/>
          </w:tcPr>
          <w:p w14:paraId="711E66E4" w14:textId="13154814"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w:t>
            </w:r>
          </w:p>
        </w:tc>
        <w:tc>
          <w:tcPr>
            <w:tcW w:w="1485" w:type="dxa"/>
            <w:tcBorders>
              <w:bottom w:val="single" w:sz="4" w:space="0" w:color="auto"/>
            </w:tcBorders>
            <w:shd w:val="clear" w:color="auto" w:fill="auto"/>
          </w:tcPr>
          <w:p w14:paraId="365E239A" w14:textId="2E9F3744"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w:t>
            </w:r>
          </w:p>
        </w:tc>
        <w:tc>
          <w:tcPr>
            <w:tcW w:w="1417" w:type="dxa"/>
            <w:tcBorders>
              <w:bottom w:val="single" w:sz="4" w:space="0" w:color="auto"/>
            </w:tcBorders>
            <w:shd w:val="clear" w:color="auto" w:fill="auto"/>
          </w:tcPr>
          <w:p w14:paraId="54889EA4" w14:textId="1E6FFAB4" w:rsidR="00A30A95" w:rsidRPr="00444AD4" w:rsidRDefault="00700E0D" w:rsidP="00BE1C6E">
            <w:pPr>
              <w:ind w:right="-72"/>
              <w:jc w:val="right"/>
              <w:rPr>
                <w:rFonts w:ascii="Arial" w:eastAsia="Times New Roman" w:hAnsi="Arial" w:cs="Arial"/>
                <w:sz w:val="18"/>
                <w:szCs w:val="18"/>
              </w:rPr>
            </w:pPr>
            <w:r w:rsidRPr="00444AD4">
              <w:rPr>
                <w:rFonts w:ascii="Arial" w:hAnsi="Arial" w:cs="Arial"/>
                <w:sz w:val="18"/>
                <w:szCs w:val="18"/>
              </w:rPr>
              <w:t>(807,320,815)</w:t>
            </w:r>
          </w:p>
        </w:tc>
      </w:tr>
      <w:tr w:rsidR="006D2CD3" w:rsidRPr="006D2CD3" w14:paraId="30E9B7C5" w14:textId="77777777" w:rsidTr="65846EA9">
        <w:tc>
          <w:tcPr>
            <w:tcW w:w="3470" w:type="dxa"/>
            <w:shd w:val="clear" w:color="auto" w:fill="auto"/>
            <w:vAlign w:val="bottom"/>
          </w:tcPr>
          <w:p w14:paraId="232F68A8" w14:textId="77777777" w:rsidR="00A30A95" w:rsidRPr="006D2CD3" w:rsidRDefault="00A30A95" w:rsidP="00A30A95">
            <w:pPr>
              <w:tabs>
                <w:tab w:val="left" w:pos="5812"/>
              </w:tabs>
              <w:ind w:left="-86" w:right="-72"/>
              <w:jc w:val="left"/>
              <w:rPr>
                <w:rFonts w:ascii="Arial" w:hAnsi="Arial" w:cs="Arial"/>
                <w:sz w:val="18"/>
                <w:szCs w:val="18"/>
                <w:u w:val="single"/>
              </w:rPr>
            </w:pPr>
          </w:p>
        </w:tc>
        <w:tc>
          <w:tcPr>
            <w:tcW w:w="1315" w:type="dxa"/>
            <w:tcBorders>
              <w:top w:val="single" w:sz="4" w:space="0" w:color="auto"/>
            </w:tcBorders>
            <w:shd w:val="clear" w:color="auto" w:fill="auto"/>
            <w:vAlign w:val="bottom"/>
          </w:tcPr>
          <w:p w14:paraId="6CCECAE6" w14:textId="77777777" w:rsidR="00A30A95" w:rsidRPr="006D2CD3"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544AB989" w14:textId="77777777" w:rsidR="00A30A95" w:rsidRPr="006D2CD3" w:rsidRDefault="00A30A95" w:rsidP="00BE1C6E">
            <w:pPr>
              <w:ind w:right="-72"/>
              <w:jc w:val="right"/>
              <w:rPr>
                <w:rFonts w:ascii="Arial" w:eastAsia="Times New Roman" w:hAnsi="Arial" w:cs="Arial"/>
                <w:sz w:val="18"/>
                <w:szCs w:val="18"/>
              </w:rPr>
            </w:pPr>
          </w:p>
        </w:tc>
        <w:tc>
          <w:tcPr>
            <w:tcW w:w="1514" w:type="dxa"/>
            <w:tcBorders>
              <w:top w:val="single" w:sz="4" w:space="0" w:color="auto"/>
            </w:tcBorders>
            <w:shd w:val="clear" w:color="auto" w:fill="auto"/>
            <w:vAlign w:val="bottom"/>
          </w:tcPr>
          <w:p w14:paraId="51BCB0D5" w14:textId="77777777" w:rsidR="00A30A95" w:rsidRPr="00444AD4"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4ED8C314" w14:textId="77777777" w:rsidR="00A30A95" w:rsidRPr="00444AD4"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6CC0BF17" w14:textId="77777777" w:rsidR="00A30A95" w:rsidRPr="00444AD4"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396FB39E" w14:textId="77777777" w:rsidR="00A30A95" w:rsidRPr="00444AD4" w:rsidRDefault="00A30A95" w:rsidP="00BE1C6E">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0D4A7B5C" w14:textId="77777777" w:rsidR="00A30A95" w:rsidRPr="00444AD4" w:rsidRDefault="00A30A95" w:rsidP="00BE1C6E">
            <w:pPr>
              <w:ind w:right="-72"/>
              <w:jc w:val="right"/>
              <w:rPr>
                <w:rFonts w:ascii="Arial" w:eastAsia="Times New Roman" w:hAnsi="Arial" w:cs="Arial"/>
                <w:sz w:val="18"/>
                <w:szCs w:val="18"/>
              </w:rPr>
            </w:pPr>
          </w:p>
        </w:tc>
        <w:tc>
          <w:tcPr>
            <w:tcW w:w="1485" w:type="dxa"/>
            <w:tcBorders>
              <w:top w:val="single" w:sz="4" w:space="0" w:color="auto"/>
            </w:tcBorders>
            <w:shd w:val="clear" w:color="auto" w:fill="auto"/>
            <w:vAlign w:val="bottom"/>
          </w:tcPr>
          <w:p w14:paraId="7D6B2C6B" w14:textId="77777777" w:rsidR="00A30A95" w:rsidRPr="00444AD4" w:rsidRDefault="00A30A95" w:rsidP="00BE1C6E">
            <w:pPr>
              <w:ind w:right="-72"/>
              <w:jc w:val="right"/>
              <w:rPr>
                <w:rFonts w:ascii="Arial" w:eastAsia="Times New Roman" w:hAnsi="Arial" w:cs="Arial"/>
                <w:sz w:val="18"/>
                <w:szCs w:val="18"/>
              </w:rPr>
            </w:pPr>
          </w:p>
        </w:tc>
        <w:tc>
          <w:tcPr>
            <w:tcW w:w="1417" w:type="dxa"/>
            <w:tcBorders>
              <w:top w:val="single" w:sz="4" w:space="0" w:color="auto"/>
            </w:tcBorders>
            <w:shd w:val="clear" w:color="auto" w:fill="auto"/>
            <w:vAlign w:val="bottom"/>
          </w:tcPr>
          <w:p w14:paraId="13940753" w14:textId="77777777" w:rsidR="00A30A95" w:rsidRPr="00444AD4" w:rsidRDefault="00A30A95" w:rsidP="00BE1C6E">
            <w:pPr>
              <w:ind w:right="-72"/>
              <w:jc w:val="right"/>
              <w:rPr>
                <w:rFonts w:ascii="Arial" w:eastAsia="Times New Roman" w:hAnsi="Arial" w:cs="Arial"/>
                <w:sz w:val="18"/>
                <w:szCs w:val="18"/>
              </w:rPr>
            </w:pPr>
          </w:p>
        </w:tc>
      </w:tr>
      <w:tr w:rsidR="00A30A95" w:rsidRPr="006D2CD3" w14:paraId="286ED4BC" w14:textId="77777777" w:rsidTr="65846EA9">
        <w:tc>
          <w:tcPr>
            <w:tcW w:w="3470" w:type="dxa"/>
            <w:shd w:val="clear" w:color="auto" w:fill="auto"/>
            <w:vAlign w:val="bottom"/>
          </w:tcPr>
          <w:p w14:paraId="113BD863" w14:textId="77777777" w:rsidR="00A30A95" w:rsidRPr="006D2CD3" w:rsidRDefault="00A30A95" w:rsidP="00A30A95">
            <w:pPr>
              <w:tabs>
                <w:tab w:val="left" w:pos="5812"/>
              </w:tabs>
              <w:ind w:left="-86" w:right="-72"/>
              <w:jc w:val="left"/>
              <w:rPr>
                <w:rFonts w:ascii="Arial" w:hAnsi="Arial" w:cs="Arial"/>
                <w:sz w:val="18"/>
                <w:szCs w:val="18"/>
              </w:rPr>
            </w:pPr>
            <w:r w:rsidRPr="006D2CD3">
              <w:rPr>
                <w:rFonts w:ascii="Arial" w:hAnsi="Arial" w:cs="Arial"/>
                <w:sz w:val="18"/>
                <w:szCs w:val="18"/>
              </w:rPr>
              <w:t>Net book amount</w:t>
            </w:r>
          </w:p>
        </w:tc>
        <w:tc>
          <w:tcPr>
            <w:tcW w:w="1315" w:type="dxa"/>
            <w:tcBorders>
              <w:bottom w:val="single" w:sz="4" w:space="0" w:color="auto"/>
            </w:tcBorders>
            <w:shd w:val="clear" w:color="auto" w:fill="auto"/>
          </w:tcPr>
          <w:p w14:paraId="3FE8FCF2" w14:textId="61C6AB50" w:rsidR="00A30A95" w:rsidRPr="006D2CD3" w:rsidRDefault="00A30A95" w:rsidP="00BE1C6E">
            <w:pPr>
              <w:ind w:right="-72"/>
              <w:jc w:val="right"/>
              <w:rPr>
                <w:rFonts w:ascii="Arial" w:eastAsia="Times New Roman" w:hAnsi="Arial" w:cs="Arial"/>
                <w:sz w:val="18"/>
                <w:szCs w:val="18"/>
              </w:rPr>
            </w:pPr>
            <w:r w:rsidRPr="006D2CD3">
              <w:rPr>
                <w:rFonts w:ascii="Arial" w:hAnsi="Arial" w:cs="Arial"/>
                <w:sz w:val="18"/>
                <w:szCs w:val="18"/>
              </w:rPr>
              <w:t>683,731,668</w:t>
            </w:r>
          </w:p>
        </w:tc>
        <w:tc>
          <w:tcPr>
            <w:tcW w:w="1296" w:type="dxa"/>
            <w:tcBorders>
              <w:bottom w:val="single" w:sz="4" w:space="0" w:color="auto"/>
            </w:tcBorders>
            <w:shd w:val="clear" w:color="auto" w:fill="auto"/>
          </w:tcPr>
          <w:p w14:paraId="683CA57B" w14:textId="29AA4B4A" w:rsidR="00A30A95" w:rsidRPr="006D2CD3" w:rsidRDefault="00A30A95" w:rsidP="00BE1C6E">
            <w:pPr>
              <w:ind w:right="-72"/>
              <w:jc w:val="right"/>
              <w:rPr>
                <w:rFonts w:ascii="Arial" w:eastAsia="Times New Roman" w:hAnsi="Arial" w:cs="Arial"/>
                <w:sz w:val="18"/>
                <w:szCs w:val="18"/>
              </w:rPr>
            </w:pPr>
            <w:r w:rsidRPr="006D2CD3">
              <w:rPr>
                <w:rFonts w:ascii="Arial" w:hAnsi="Arial" w:cs="Arial"/>
                <w:sz w:val="18"/>
                <w:szCs w:val="18"/>
              </w:rPr>
              <w:t>56,773,396</w:t>
            </w:r>
          </w:p>
        </w:tc>
        <w:tc>
          <w:tcPr>
            <w:tcW w:w="1514" w:type="dxa"/>
            <w:tcBorders>
              <w:bottom w:val="single" w:sz="4" w:space="0" w:color="auto"/>
            </w:tcBorders>
            <w:shd w:val="clear" w:color="auto" w:fill="auto"/>
          </w:tcPr>
          <w:p w14:paraId="79A54A27" w14:textId="36A06C15" w:rsidR="00A30A95" w:rsidRPr="00444AD4" w:rsidRDefault="00C71964" w:rsidP="00BE1C6E">
            <w:pPr>
              <w:ind w:right="-72"/>
              <w:jc w:val="right"/>
              <w:rPr>
                <w:rFonts w:ascii="Arial" w:eastAsia="Times New Roman" w:hAnsi="Arial" w:cs="Arial"/>
                <w:sz w:val="18"/>
                <w:szCs w:val="18"/>
              </w:rPr>
            </w:pPr>
            <w:r w:rsidRPr="00444AD4">
              <w:rPr>
                <w:rFonts w:ascii="Arial" w:hAnsi="Arial" w:cs="Arial"/>
                <w:sz w:val="18"/>
                <w:szCs w:val="18"/>
              </w:rPr>
              <w:t>2,732,600,463</w:t>
            </w:r>
          </w:p>
        </w:tc>
        <w:tc>
          <w:tcPr>
            <w:tcW w:w="1296" w:type="dxa"/>
            <w:tcBorders>
              <w:bottom w:val="single" w:sz="4" w:space="0" w:color="auto"/>
            </w:tcBorders>
            <w:shd w:val="clear" w:color="auto" w:fill="auto"/>
          </w:tcPr>
          <w:p w14:paraId="551ABEA4" w14:textId="4FE5F706"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8,394,134</w:t>
            </w:r>
          </w:p>
        </w:tc>
        <w:tc>
          <w:tcPr>
            <w:tcW w:w="1296" w:type="dxa"/>
            <w:tcBorders>
              <w:bottom w:val="single" w:sz="4" w:space="0" w:color="auto"/>
            </w:tcBorders>
            <w:shd w:val="clear" w:color="auto" w:fill="auto"/>
          </w:tcPr>
          <w:p w14:paraId="7E1078CF" w14:textId="46875434"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25,147,563</w:t>
            </w:r>
          </w:p>
        </w:tc>
        <w:tc>
          <w:tcPr>
            <w:tcW w:w="1296" w:type="dxa"/>
            <w:tcBorders>
              <w:bottom w:val="single" w:sz="4" w:space="0" w:color="auto"/>
            </w:tcBorders>
            <w:shd w:val="clear" w:color="auto" w:fill="auto"/>
          </w:tcPr>
          <w:p w14:paraId="58F7983B" w14:textId="76064DF5"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4,428,105</w:t>
            </w:r>
          </w:p>
        </w:tc>
        <w:tc>
          <w:tcPr>
            <w:tcW w:w="1296" w:type="dxa"/>
            <w:tcBorders>
              <w:bottom w:val="single" w:sz="4" w:space="0" w:color="auto"/>
            </w:tcBorders>
            <w:shd w:val="clear" w:color="auto" w:fill="auto"/>
          </w:tcPr>
          <w:p w14:paraId="2D97F32A" w14:textId="219858E6"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3,327,704</w:t>
            </w:r>
          </w:p>
        </w:tc>
        <w:tc>
          <w:tcPr>
            <w:tcW w:w="1485" w:type="dxa"/>
            <w:tcBorders>
              <w:bottom w:val="single" w:sz="4" w:space="0" w:color="auto"/>
            </w:tcBorders>
            <w:shd w:val="clear" w:color="auto" w:fill="auto"/>
          </w:tcPr>
          <w:p w14:paraId="39586308" w14:textId="7E3BAF29" w:rsidR="00A30A95" w:rsidRPr="00444AD4" w:rsidRDefault="00A30A95" w:rsidP="00BE1C6E">
            <w:pPr>
              <w:ind w:right="-72"/>
              <w:jc w:val="right"/>
              <w:rPr>
                <w:rFonts w:ascii="Arial" w:eastAsia="Times New Roman" w:hAnsi="Arial" w:cs="Arial"/>
                <w:sz w:val="18"/>
                <w:szCs w:val="18"/>
              </w:rPr>
            </w:pPr>
            <w:r w:rsidRPr="00444AD4">
              <w:rPr>
                <w:rFonts w:ascii="Arial" w:hAnsi="Arial" w:cs="Arial"/>
                <w:sz w:val="18"/>
                <w:szCs w:val="18"/>
              </w:rPr>
              <w:t>330,599,585</w:t>
            </w:r>
          </w:p>
        </w:tc>
        <w:tc>
          <w:tcPr>
            <w:tcW w:w="1417" w:type="dxa"/>
            <w:tcBorders>
              <w:bottom w:val="single" w:sz="4" w:space="0" w:color="auto"/>
            </w:tcBorders>
            <w:shd w:val="clear" w:color="auto" w:fill="auto"/>
          </w:tcPr>
          <w:p w14:paraId="0EDBFC68" w14:textId="5CEE231C" w:rsidR="00A30A95" w:rsidRPr="00444AD4" w:rsidRDefault="00814565" w:rsidP="00BE1C6E">
            <w:pPr>
              <w:ind w:right="-72"/>
              <w:jc w:val="right"/>
              <w:rPr>
                <w:rFonts w:ascii="Arial" w:eastAsia="Times New Roman" w:hAnsi="Arial" w:cs="Arial"/>
                <w:sz w:val="18"/>
                <w:szCs w:val="18"/>
              </w:rPr>
            </w:pPr>
            <w:r w:rsidRPr="00444AD4">
              <w:rPr>
                <w:rFonts w:ascii="Arial" w:hAnsi="Arial" w:cs="Arial"/>
                <w:sz w:val="18"/>
                <w:szCs w:val="18"/>
              </w:rPr>
              <w:t>3,845,002,618</w:t>
            </w:r>
          </w:p>
        </w:tc>
      </w:tr>
    </w:tbl>
    <w:p w14:paraId="3EE3F78E" w14:textId="77777777" w:rsidR="00BA596B" w:rsidRPr="006D2CD3" w:rsidRDefault="00BA596B" w:rsidP="00114AE2">
      <w:pPr>
        <w:ind w:left="540" w:hanging="526"/>
        <w:jc w:val="thaiDistribute"/>
        <w:rPr>
          <w:rFonts w:ascii="Arial" w:hAnsi="Arial" w:cs="Arial"/>
          <w:sz w:val="18"/>
          <w:szCs w:val="18"/>
        </w:rPr>
      </w:pPr>
    </w:p>
    <w:p w14:paraId="4A9CD276" w14:textId="77777777" w:rsidR="00BA596B" w:rsidRPr="006D2CD3" w:rsidRDefault="00BA596B" w:rsidP="00114AE2">
      <w:pPr>
        <w:ind w:left="540" w:hanging="526"/>
        <w:jc w:val="thaiDistribute"/>
        <w:rPr>
          <w:rFonts w:ascii="Arial" w:hAnsi="Arial" w:cs="Arial"/>
          <w:sz w:val="18"/>
          <w:szCs w:val="18"/>
        </w:rPr>
      </w:pPr>
    </w:p>
    <w:p w14:paraId="7D42C477" w14:textId="77777777" w:rsidR="00A64D35" w:rsidRPr="006D2CD3" w:rsidRDefault="00A64D35" w:rsidP="00114AE2">
      <w:pPr>
        <w:rPr>
          <w:rFonts w:ascii="Arial" w:hAnsi="Arial" w:cs="Arial"/>
          <w:sz w:val="18"/>
          <w:szCs w:val="18"/>
        </w:rPr>
      </w:pPr>
    </w:p>
    <w:p w14:paraId="7F0BA5A9" w14:textId="77777777" w:rsidR="004B5DA4" w:rsidRPr="006D2CD3" w:rsidRDefault="004B5DA4" w:rsidP="00114AE2">
      <w:pPr>
        <w:rPr>
          <w:rFonts w:ascii="Arial" w:hAnsi="Arial" w:cs="Arial"/>
          <w:sz w:val="18"/>
          <w:szCs w:val="18"/>
        </w:rPr>
      </w:pPr>
    </w:p>
    <w:p w14:paraId="1BF5B7BA" w14:textId="77777777" w:rsidR="004B5DA4" w:rsidRPr="006D2CD3" w:rsidRDefault="004B5DA4" w:rsidP="00114AE2">
      <w:pPr>
        <w:rPr>
          <w:rFonts w:ascii="Arial" w:hAnsi="Arial" w:cs="Arial"/>
          <w:sz w:val="18"/>
          <w:szCs w:val="18"/>
        </w:rPr>
      </w:pPr>
    </w:p>
    <w:p w14:paraId="6862BD74" w14:textId="77777777" w:rsidR="004B5DA4" w:rsidRPr="006D2CD3" w:rsidRDefault="004B5DA4" w:rsidP="00114AE2">
      <w:pPr>
        <w:rPr>
          <w:rFonts w:ascii="Arial" w:hAnsi="Arial" w:cs="Arial"/>
          <w:sz w:val="18"/>
          <w:szCs w:val="18"/>
        </w:rPr>
      </w:pPr>
    </w:p>
    <w:p w14:paraId="53C51767" w14:textId="77777777" w:rsidR="004B5DA4" w:rsidRPr="006D2CD3" w:rsidRDefault="004B5DA4" w:rsidP="00114AE2">
      <w:pPr>
        <w:rPr>
          <w:rFonts w:ascii="Arial" w:hAnsi="Arial" w:cs="Arial"/>
          <w:sz w:val="18"/>
          <w:szCs w:val="18"/>
        </w:rPr>
      </w:pPr>
    </w:p>
    <w:p w14:paraId="7E630BA1" w14:textId="35FABAB5" w:rsidR="004B5DA4" w:rsidRPr="006D2CD3" w:rsidRDefault="006D2CD3" w:rsidP="00114AE2">
      <w:pPr>
        <w:rPr>
          <w:rFonts w:ascii="Arial" w:hAnsi="Arial" w:cs="Arial"/>
          <w:sz w:val="18"/>
          <w:szCs w:val="18"/>
        </w:rPr>
      </w:pPr>
      <w:r>
        <w:rPr>
          <w:rFonts w:ascii="Arial" w:hAnsi="Arial" w:cs="Arial"/>
          <w:sz w:val="18"/>
          <w:szCs w:val="18"/>
        </w:rPr>
        <w:br w:type="page"/>
      </w:r>
    </w:p>
    <w:tbl>
      <w:tblPr>
        <w:tblW w:w="15696" w:type="dxa"/>
        <w:tblInd w:w="107" w:type="dxa"/>
        <w:tblLayout w:type="fixed"/>
        <w:tblCellMar>
          <w:left w:w="107" w:type="dxa"/>
          <w:right w:w="107" w:type="dxa"/>
        </w:tblCellMar>
        <w:tblLook w:val="0000" w:firstRow="0" w:lastRow="0" w:firstColumn="0" w:lastColumn="0" w:noHBand="0" w:noVBand="0"/>
      </w:tblPr>
      <w:tblGrid>
        <w:gridCol w:w="4752"/>
        <w:gridCol w:w="1368"/>
        <w:gridCol w:w="1368"/>
        <w:gridCol w:w="1368"/>
        <w:gridCol w:w="1368"/>
        <w:gridCol w:w="1368"/>
        <w:gridCol w:w="1368"/>
        <w:gridCol w:w="1368"/>
        <w:gridCol w:w="1368"/>
      </w:tblGrid>
      <w:tr w:rsidR="006D2CD3" w:rsidRPr="006D2CD3" w14:paraId="57164A59" w14:textId="77777777" w:rsidTr="65846EA9">
        <w:tc>
          <w:tcPr>
            <w:tcW w:w="4752" w:type="dxa"/>
            <w:shd w:val="clear" w:color="auto" w:fill="auto"/>
            <w:vAlign w:val="bottom"/>
          </w:tcPr>
          <w:p w14:paraId="31A43A9C" w14:textId="5776CC5C" w:rsidR="00FC5CEA" w:rsidRPr="006D2CD3" w:rsidRDefault="00A64D35" w:rsidP="005B6589">
            <w:pPr>
              <w:tabs>
                <w:tab w:val="left" w:pos="345"/>
                <w:tab w:val="left" w:pos="5812"/>
              </w:tabs>
              <w:ind w:left="-86" w:right="-72"/>
              <w:jc w:val="left"/>
              <w:rPr>
                <w:rFonts w:ascii="Arial" w:hAnsi="Arial" w:cs="Arial"/>
                <w:sz w:val="18"/>
                <w:szCs w:val="18"/>
              </w:rPr>
            </w:pPr>
            <w:r w:rsidRPr="006D2CD3">
              <w:rPr>
                <w:rFonts w:ascii="Arial" w:hAnsi="Arial" w:cs="Arial"/>
                <w:b/>
                <w:bCs/>
                <w:sz w:val="18"/>
                <w:szCs w:val="18"/>
                <w:shd w:val="clear" w:color="auto" w:fill="FFFFFF"/>
              </w:rPr>
              <w:br w:type="page"/>
            </w:r>
          </w:p>
        </w:tc>
        <w:tc>
          <w:tcPr>
            <w:tcW w:w="10944" w:type="dxa"/>
            <w:gridSpan w:val="8"/>
            <w:shd w:val="clear" w:color="auto" w:fill="auto"/>
          </w:tcPr>
          <w:p w14:paraId="04694F5D" w14:textId="77777777" w:rsidR="00FC5CEA" w:rsidRPr="006D2CD3" w:rsidRDefault="00FC5CEA" w:rsidP="005B6589">
            <w:pPr>
              <w:tabs>
                <w:tab w:val="left" w:pos="5812"/>
              </w:tabs>
              <w:ind w:right="-72"/>
              <w:jc w:val="center"/>
              <w:rPr>
                <w:rFonts w:ascii="Arial" w:hAnsi="Arial" w:cs="Arial"/>
                <w:sz w:val="18"/>
                <w:szCs w:val="18"/>
              </w:rPr>
            </w:pPr>
            <w:r w:rsidRPr="006D2CD3">
              <w:rPr>
                <w:rFonts w:ascii="Arial" w:hAnsi="Arial" w:cs="Arial"/>
                <w:b/>
                <w:bCs/>
                <w:sz w:val="18"/>
                <w:szCs w:val="18"/>
              </w:rPr>
              <w:t>Separate financial statements</w:t>
            </w:r>
          </w:p>
        </w:tc>
      </w:tr>
      <w:tr w:rsidR="006D2CD3" w:rsidRPr="006D2CD3" w14:paraId="0C91FD58" w14:textId="77777777" w:rsidTr="65846EA9">
        <w:tc>
          <w:tcPr>
            <w:tcW w:w="4752" w:type="dxa"/>
            <w:shd w:val="clear" w:color="auto" w:fill="auto"/>
            <w:vAlign w:val="bottom"/>
          </w:tcPr>
          <w:p w14:paraId="0D2F0E94" w14:textId="77777777" w:rsidR="00A3216A" w:rsidRPr="006D2CD3" w:rsidRDefault="00A3216A" w:rsidP="005B6589">
            <w:pPr>
              <w:tabs>
                <w:tab w:val="left" w:pos="345"/>
                <w:tab w:val="left" w:pos="5812"/>
              </w:tabs>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614EF9DD" w14:textId="77777777" w:rsidR="00A3216A" w:rsidRPr="006D2CD3" w:rsidRDefault="00A3216A" w:rsidP="005B6589">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DD472AC" w14:textId="77777777" w:rsidR="00A3216A" w:rsidRPr="006D2CD3" w:rsidRDefault="00A3216A" w:rsidP="005B6589">
            <w:pPr>
              <w:tabs>
                <w:tab w:val="left" w:pos="5812"/>
              </w:tabs>
              <w:ind w:right="-72"/>
              <w:jc w:val="right"/>
              <w:rPr>
                <w:rFonts w:ascii="Arial" w:hAnsi="Arial" w:cs="Arial"/>
                <w:sz w:val="18"/>
                <w:szCs w:val="18"/>
              </w:rPr>
            </w:pPr>
            <w:r w:rsidRPr="006D2CD3">
              <w:rPr>
                <w:rFonts w:ascii="Arial" w:hAnsi="Arial" w:cs="Arial"/>
                <w:b/>
                <w:bCs/>
                <w:sz w:val="18"/>
                <w:szCs w:val="18"/>
              </w:rPr>
              <w:t>Land</w:t>
            </w:r>
          </w:p>
        </w:tc>
        <w:tc>
          <w:tcPr>
            <w:tcW w:w="1368" w:type="dxa"/>
            <w:tcBorders>
              <w:top w:val="single" w:sz="4" w:space="0" w:color="auto"/>
            </w:tcBorders>
            <w:shd w:val="clear" w:color="auto" w:fill="auto"/>
            <w:vAlign w:val="bottom"/>
          </w:tcPr>
          <w:p w14:paraId="4A3FECBA" w14:textId="77777777" w:rsidR="00A3216A" w:rsidRPr="006D2CD3" w:rsidRDefault="00A3216A" w:rsidP="005B6589">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16976E9" w14:textId="77777777" w:rsidR="00A3216A" w:rsidRPr="006D2CD3" w:rsidRDefault="00A3216A" w:rsidP="005B6589">
            <w:pPr>
              <w:tabs>
                <w:tab w:val="left" w:pos="5812"/>
              </w:tabs>
              <w:ind w:right="-72"/>
              <w:jc w:val="right"/>
              <w:rPr>
                <w:rFonts w:ascii="Arial" w:hAnsi="Arial" w:cs="Arial"/>
                <w:b/>
                <w:bCs/>
                <w:sz w:val="18"/>
                <w:szCs w:val="18"/>
              </w:rPr>
            </w:pPr>
            <w:r w:rsidRPr="006D2CD3">
              <w:rPr>
                <w:rFonts w:ascii="Arial" w:hAnsi="Arial" w:cs="Arial"/>
                <w:b/>
                <w:bCs/>
                <w:sz w:val="18"/>
                <w:szCs w:val="18"/>
              </w:rPr>
              <w:t xml:space="preserve">Office </w:t>
            </w:r>
          </w:p>
        </w:tc>
        <w:tc>
          <w:tcPr>
            <w:tcW w:w="1368" w:type="dxa"/>
            <w:tcBorders>
              <w:top w:val="single" w:sz="4" w:space="0" w:color="auto"/>
            </w:tcBorders>
            <w:shd w:val="clear" w:color="auto" w:fill="auto"/>
            <w:vAlign w:val="bottom"/>
          </w:tcPr>
          <w:p w14:paraId="16038C3C" w14:textId="77777777" w:rsidR="00A3216A" w:rsidRPr="006D2CD3" w:rsidRDefault="00A3216A" w:rsidP="005B6589">
            <w:pPr>
              <w:tabs>
                <w:tab w:val="left" w:pos="5812"/>
              </w:tabs>
              <w:ind w:right="-72"/>
              <w:jc w:val="right"/>
              <w:rPr>
                <w:rFonts w:ascii="Arial" w:hAnsi="Arial" w:cs="Arial"/>
                <w:b/>
                <w:bCs/>
                <w:sz w:val="18"/>
                <w:szCs w:val="18"/>
              </w:rPr>
            </w:pPr>
            <w:r w:rsidRPr="006D2CD3">
              <w:rPr>
                <w:rFonts w:ascii="Arial" w:hAnsi="Arial" w:cs="Arial"/>
                <w:b/>
                <w:bCs/>
                <w:sz w:val="18"/>
                <w:szCs w:val="18"/>
              </w:rPr>
              <w:t xml:space="preserve">Tools and </w:t>
            </w:r>
          </w:p>
        </w:tc>
        <w:tc>
          <w:tcPr>
            <w:tcW w:w="1368" w:type="dxa"/>
            <w:tcBorders>
              <w:top w:val="single" w:sz="4" w:space="0" w:color="auto"/>
            </w:tcBorders>
            <w:shd w:val="clear" w:color="auto" w:fill="auto"/>
            <w:vAlign w:val="bottom"/>
          </w:tcPr>
          <w:p w14:paraId="21278721" w14:textId="77777777" w:rsidR="00A3216A" w:rsidRPr="006D2CD3" w:rsidRDefault="00A3216A" w:rsidP="005B6589">
            <w:pPr>
              <w:tabs>
                <w:tab w:val="left" w:pos="5812"/>
              </w:tabs>
              <w:ind w:right="-72"/>
              <w:jc w:val="right"/>
              <w:rPr>
                <w:rFonts w:ascii="Arial" w:hAnsi="Arial" w:cs="Arial"/>
                <w:sz w:val="18"/>
                <w:szCs w:val="18"/>
              </w:rPr>
            </w:pPr>
            <w:r w:rsidRPr="006D2CD3">
              <w:rPr>
                <w:rFonts w:ascii="Arial" w:hAnsi="Arial" w:cs="Arial"/>
                <w:b/>
                <w:bCs/>
                <w:sz w:val="18"/>
                <w:szCs w:val="18"/>
              </w:rPr>
              <w:t>Office</w:t>
            </w:r>
          </w:p>
        </w:tc>
        <w:tc>
          <w:tcPr>
            <w:tcW w:w="1368" w:type="dxa"/>
            <w:tcBorders>
              <w:top w:val="single" w:sz="4" w:space="0" w:color="auto"/>
            </w:tcBorders>
            <w:shd w:val="clear" w:color="auto" w:fill="auto"/>
            <w:vAlign w:val="bottom"/>
          </w:tcPr>
          <w:p w14:paraId="0477D2B6" w14:textId="77777777" w:rsidR="00A3216A" w:rsidRPr="006D2CD3" w:rsidRDefault="00A3216A" w:rsidP="005B6589">
            <w:pPr>
              <w:tabs>
                <w:tab w:val="left" w:pos="5812"/>
              </w:tabs>
              <w:ind w:right="-72"/>
              <w:jc w:val="right"/>
              <w:rPr>
                <w:rFonts w:ascii="Arial" w:hAnsi="Arial" w:cs="Arial"/>
                <w:sz w:val="18"/>
                <w:szCs w:val="18"/>
              </w:rPr>
            </w:pPr>
            <w:r w:rsidRPr="006D2CD3">
              <w:rPr>
                <w:rFonts w:ascii="Arial" w:hAnsi="Arial" w:cs="Arial"/>
                <w:b/>
                <w:bCs/>
                <w:sz w:val="18"/>
                <w:szCs w:val="18"/>
              </w:rPr>
              <w:t>Asset under</w:t>
            </w:r>
          </w:p>
        </w:tc>
        <w:tc>
          <w:tcPr>
            <w:tcW w:w="1368" w:type="dxa"/>
            <w:tcBorders>
              <w:top w:val="single" w:sz="4" w:space="0" w:color="auto"/>
            </w:tcBorders>
            <w:shd w:val="clear" w:color="auto" w:fill="auto"/>
            <w:vAlign w:val="bottom"/>
          </w:tcPr>
          <w:p w14:paraId="03DB3BCE" w14:textId="77777777" w:rsidR="00A3216A" w:rsidRPr="006D2CD3" w:rsidRDefault="00A3216A" w:rsidP="005B6589">
            <w:pPr>
              <w:tabs>
                <w:tab w:val="left" w:pos="5812"/>
              </w:tabs>
              <w:ind w:right="-72"/>
              <w:jc w:val="right"/>
              <w:rPr>
                <w:rFonts w:ascii="Arial" w:hAnsi="Arial" w:cs="Arial"/>
                <w:sz w:val="18"/>
                <w:szCs w:val="18"/>
              </w:rPr>
            </w:pPr>
          </w:p>
        </w:tc>
      </w:tr>
      <w:tr w:rsidR="006D2CD3" w:rsidRPr="006D2CD3" w14:paraId="63E9C136" w14:textId="77777777" w:rsidTr="65846EA9">
        <w:tc>
          <w:tcPr>
            <w:tcW w:w="4752" w:type="dxa"/>
            <w:shd w:val="clear" w:color="auto" w:fill="auto"/>
            <w:vAlign w:val="bottom"/>
          </w:tcPr>
          <w:p w14:paraId="57B0D296" w14:textId="77777777" w:rsidR="00A3216A" w:rsidRPr="006D2CD3" w:rsidRDefault="00A3216A" w:rsidP="005B6589">
            <w:pPr>
              <w:tabs>
                <w:tab w:val="left" w:pos="345"/>
                <w:tab w:val="left" w:pos="5812"/>
              </w:tabs>
              <w:ind w:left="-86" w:right="-72"/>
              <w:jc w:val="left"/>
              <w:rPr>
                <w:rFonts w:ascii="Arial" w:hAnsi="Arial" w:cs="Arial"/>
                <w:sz w:val="18"/>
                <w:szCs w:val="18"/>
              </w:rPr>
            </w:pPr>
          </w:p>
        </w:tc>
        <w:tc>
          <w:tcPr>
            <w:tcW w:w="1368" w:type="dxa"/>
            <w:shd w:val="clear" w:color="auto" w:fill="auto"/>
            <w:vAlign w:val="bottom"/>
          </w:tcPr>
          <w:p w14:paraId="358BB87B" w14:textId="77777777" w:rsidR="00A3216A" w:rsidRPr="006D2CD3" w:rsidRDefault="00A3216A" w:rsidP="005B6589">
            <w:pPr>
              <w:tabs>
                <w:tab w:val="left" w:pos="5812"/>
              </w:tabs>
              <w:ind w:right="-72"/>
              <w:jc w:val="right"/>
              <w:rPr>
                <w:rFonts w:ascii="Arial" w:hAnsi="Arial" w:cs="Arial"/>
                <w:sz w:val="18"/>
                <w:szCs w:val="18"/>
              </w:rPr>
            </w:pPr>
            <w:r w:rsidRPr="006D2CD3">
              <w:rPr>
                <w:rFonts w:ascii="Arial" w:hAnsi="Arial" w:cs="Arial"/>
                <w:b/>
                <w:bCs/>
                <w:sz w:val="18"/>
                <w:szCs w:val="18"/>
              </w:rPr>
              <w:t>Land</w:t>
            </w:r>
          </w:p>
        </w:tc>
        <w:tc>
          <w:tcPr>
            <w:tcW w:w="1368" w:type="dxa"/>
            <w:shd w:val="clear" w:color="auto" w:fill="auto"/>
            <w:vAlign w:val="bottom"/>
          </w:tcPr>
          <w:p w14:paraId="4C31276A" w14:textId="77777777" w:rsidR="00A3216A" w:rsidRPr="006D2CD3" w:rsidRDefault="00A3216A" w:rsidP="005B6589">
            <w:pPr>
              <w:tabs>
                <w:tab w:val="left" w:pos="5812"/>
              </w:tabs>
              <w:ind w:right="-72"/>
              <w:jc w:val="right"/>
              <w:rPr>
                <w:rFonts w:ascii="Arial" w:hAnsi="Arial" w:cs="Arial"/>
                <w:sz w:val="18"/>
                <w:szCs w:val="18"/>
              </w:rPr>
            </w:pPr>
            <w:r w:rsidRPr="006D2CD3">
              <w:rPr>
                <w:rFonts w:ascii="Arial" w:hAnsi="Arial" w:cs="Arial"/>
                <w:b/>
                <w:bCs/>
                <w:sz w:val="18"/>
                <w:szCs w:val="18"/>
              </w:rPr>
              <w:t>improvement</w:t>
            </w:r>
          </w:p>
        </w:tc>
        <w:tc>
          <w:tcPr>
            <w:tcW w:w="1368" w:type="dxa"/>
            <w:shd w:val="clear" w:color="auto" w:fill="auto"/>
            <w:vAlign w:val="bottom"/>
          </w:tcPr>
          <w:p w14:paraId="14C1FA75" w14:textId="77777777" w:rsidR="00A3216A" w:rsidRPr="006D2CD3" w:rsidRDefault="00A3216A" w:rsidP="005B6589">
            <w:pPr>
              <w:tabs>
                <w:tab w:val="left" w:pos="5812"/>
              </w:tabs>
              <w:ind w:right="-72"/>
              <w:jc w:val="right"/>
              <w:rPr>
                <w:rFonts w:ascii="Arial" w:hAnsi="Arial" w:cs="Arial"/>
                <w:b/>
                <w:bCs/>
                <w:sz w:val="18"/>
                <w:szCs w:val="18"/>
              </w:rPr>
            </w:pPr>
            <w:r w:rsidRPr="006D2CD3">
              <w:rPr>
                <w:rFonts w:ascii="Arial" w:hAnsi="Arial" w:cs="Arial"/>
                <w:b/>
                <w:bCs/>
                <w:sz w:val="18"/>
                <w:szCs w:val="18"/>
              </w:rPr>
              <w:t>Power plants</w:t>
            </w:r>
          </w:p>
        </w:tc>
        <w:tc>
          <w:tcPr>
            <w:tcW w:w="1368" w:type="dxa"/>
            <w:shd w:val="clear" w:color="auto" w:fill="auto"/>
            <w:vAlign w:val="bottom"/>
          </w:tcPr>
          <w:p w14:paraId="70B21206" w14:textId="77777777" w:rsidR="00A3216A" w:rsidRPr="006D2CD3" w:rsidRDefault="00A3216A" w:rsidP="005B6589">
            <w:pPr>
              <w:tabs>
                <w:tab w:val="left" w:pos="5812"/>
              </w:tabs>
              <w:ind w:right="-72"/>
              <w:jc w:val="right"/>
              <w:rPr>
                <w:rFonts w:ascii="Arial" w:hAnsi="Arial" w:cs="Arial"/>
                <w:sz w:val="18"/>
                <w:szCs w:val="18"/>
              </w:rPr>
            </w:pPr>
            <w:r w:rsidRPr="006D2CD3">
              <w:rPr>
                <w:rFonts w:ascii="Arial" w:hAnsi="Arial" w:cs="Arial"/>
                <w:b/>
                <w:bCs/>
                <w:sz w:val="18"/>
                <w:szCs w:val="18"/>
              </w:rPr>
              <w:t>buildings</w:t>
            </w:r>
          </w:p>
        </w:tc>
        <w:tc>
          <w:tcPr>
            <w:tcW w:w="1368" w:type="dxa"/>
            <w:shd w:val="clear" w:color="auto" w:fill="auto"/>
            <w:vAlign w:val="bottom"/>
          </w:tcPr>
          <w:p w14:paraId="7A6A60DE" w14:textId="77777777" w:rsidR="00A3216A" w:rsidRPr="006D2CD3" w:rsidRDefault="00A3216A" w:rsidP="005B6589">
            <w:pPr>
              <w:tabs>
                <w:tab w:val="left" w:pos="5812"/>
              </w:tabs>
              <w:ind w:right="-72"/>
              <w:jc w:val="right"/>
              <w:rPr>
                <w:rFonts w:ascii="Arial" w:hAnsi="Arial" w:cs="Arial"/>
                <w:sz w:val="18"/>
                <w:szCs w:val="18"/>
              </w:rPr>
            </w:pPr>
            <w:r w:rsidRPr="006D2CD3">
              <w:rPr>
                <w:rFonts w:ascii="Arial" w:hAnsi="Arial" w:cs="Arial"/>
                <w:b/>
                <w:bCs/>
                <w:sz w:val="18"/>
                <w:szCs w:val="18"/>
              </w:rPr>
              <w:t>equipment</w:t>
            </w:r>
          </w:p>
        </w:tc>
        <w:tc>
          <w:tcPr>
            <w:tcW w:w="1368" w:type="dxa"/>
            <w:shd w:val="clear" w:color="auto" w:fill="auto"/>
            <w:vAlign w:val="bottom"/>
          </w:tcPr>
          <w:p w14:paraId="5E132C0B" w14:textId="77777777" w:rsidR="00A3216A" w:rsidRPr="006D2CD3" w:rsidRDefault="00A3216A" w:rsidP="005B6589">
            <w:pPr>
              <w:tabs>
                <w:tab w:val="left" w:pos="5812"/>
              </w:tabs>
              <w:ind w:right="-72"/>
              <w:jc w:val="right"/>
              <w:rPr>
                <w:rFonts w:ascii="Arial" w:hAnsi="Arial" w:cs="Arial"/>
                <w:sz w:val="18"/>
                <w:szCs w:val="18"/>
              </w:rPr>
            </w:pPr>
            <w:r w:rsidRPr="006D2CD3">
              <w:rPr>
                <w:rFonts w:ascii="Arial" w:hAnsi="Arial" w:cs="Arial"/>
                <w:b/>
                <w:bCs/>
                <w:sz w:val="18"/>
                <w:szCs w:val="18"/>
              </w:rPr>
              <w:t>equipment</w:t>
            </w:r>
          </w:p>
        </w:tc>
        <w:tc>
          <w:tcPr>
            <w:tcW w:w="1368" w:type="dxa"/>
            <w:shd w:val="clear" w:color="auto" w:fill="auto"/>
            <w:vAlign w:val="bottom"/>
          </w:tcPr>
          <w:p w14:paraId="208D8487" w14:textId="77777777" w:rsidR="00A3216A" w:rsidRPr="006D2CD3" w:rsidRDefault="00A3216A" w:rsidP="005B6589">
            <w:pPr>
              <w:tabs>
                <w:tab w:val="left" w:pos="5812"/>
              </w:tabs>
              <w:ind w:right="-72"/>
              <w:jc w:val="right"/>
              <w:rPr>
                <w:rFonts w:ascii="Arial" w:hAnsi="Arial" w:cs="Arial"/>
                <w:sz w:val="18"/>
                <w:szCs w:val="18"/>
              </w:rPr>
            </w:pPr>
            <w:r w:rsidRPr="006D2CD3">
              <w:rPr>
                <w:rFonts w:ascii="Arial" w:hAnsi="Arial" w:cs="Arial"/>
                <w:b/>
                <w:bCs/>
                <w:sz w:val="18"/>
                <w:szCs w:val="18"/>
              </w:rPr>
              <w:t>construction</w:t>
            </w:r>
          </w:p>
        </w:tc>
        <w:tc>
          <w:tcPr>
            <w:tcW w:w="1368" w:type="dxa"/>
            <w:shd w:val="clear" w:color="auto" w:fill="auto"/>
            <w:vAlign w:val="bottom"/>
          </w:tcPr>
          <w:p w14:paraId="70220369" w14:textId="77777777" w:rsidR="00A3216A" w:rsidRPr="006D2CD3" w:rsidRDefault="00A3216A" w:rsidP="005B6589">
            <w:pPr>
              <w:tabs>
                <w:tab w:val="left" w:pos="5812"/>
              </w:tabs>
              <w:ind w:right="-72"/>
              <w:jc w:val="right"/>
              <w:rPr>
                <w:rFonts w:ascii="Arial" w:hAnsi="Arial" w:cs="Arial"/>
                <w:sz w:val="18"/>
                <w:szCs w:val="18"/>
              </w:rPr>
            </w:pPr>
            <w:r w:rsidRPr="006D2CD3">
              <w:rPr>
                <w:rFonts w:ascii="Arial" w:hAnsi="Arial" w:cs="Arial"/>
                <w:b/>
                <w:bCs/>
                <w:sz w:val="18"/>
                <w:szCs w:val="18"/>
              </w:rPr>
              <w:t>Total</w:t>
            </w:r>
          </w:p>
        </w:tc>
      </w:tr>
      <w:tr w:rsidR="006D2CD3" w:rsidRPr="006D2CD3" w14:paraId="02F2F5B4" w14:textId="77777777" w:rsidTr="65846EA9">
        <w:tc>
          <w:tcPr>
            <w:tcW w:w="4752" w:type="dxa"/>
            <w:shd w:val="clear" w:color="auto" w:fill="auto"/>
            <w:vAlign w:val="bottom"/>
          </w:tcPr>
          <w:p w14:paraId="19A62E61" w14:textId="77777777" w:rsidR="00A3216A" w:rsidRPr="006D2CD3" w:rsidRDefault="00A3216A" w:rsidP="005B6589">
            <w:pPr>
              <w:tabs>
                <w:tab w:val="left" w:pos="345"/>
                <w:tab w:val="left" w:pos="5812"/>
              </w:tabs>
              <w:ind w:left="-86" w:right="-72"/>
              <w:jc w:val="left"/>
              <w:rPr>
                <w:rFonts w:ascii="Arial" w:hAnsi="Arial" w:cs="Arial"/>
                <w:sz w:val="18"/>
                <w:szCs w:val="18"/>
              </w:rPr>
            </w:pPr>
          </w:p>
        </w:tc>
        <w:tc>
          <w:tcPr>
            <w:tcW w:w="1368" w:type="dxa"/>
            <w:tcBorders>
              <w:bottom w:val="single" w:sz="4" w:space="0" w:color="auto"/>
            </w:tcBorders>
            <w:shd w:val="clear" w:color="auto" w:fill="auto"/>
            <w:vAlign w:val="bottom"/>
          </w:tcPr>
          <w:p w14:paraId="174DF916" w14:textId="77777777" w:rsidR="00A3216A" w:rsidRPr="006D2CD3"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25597D29" w14:textId="77777777" w:rsidR="00A3216A" w:rsidRPr="006D2CD3"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75236243" w14:textId="77777777" w:rsidR="00A3216A" w:rsidRPr="006D2CD3"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697D9268" w14:textId="77777777" w:rsidR="00A3216A" w:rsidRPr="006D2CD3"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1166998B" w14:textId="77777777" w:rsidR="00A3216A" w:rsidRPr="006D2CD3"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281D2358" w14:textId="77777777" w:rsidR="00A3216A" w:rsidRPr="006D2CD3"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00E1A324" w14:textId="77777777" w:rsidR="00A3216A" w:rsidRPr="006D2CD3"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6B3C4A15" w14:textId="77777777" w:rsidR="00A3216A" w:rsidRPr="006D2CD3"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r>
      <w:tr w:rsidR="006D2CD3" w:rsidRPr="006D2CD3" w14:paraId="64D16888" w14:textId="77777777" w:rsidTr="65846EA9">
        <w:tc>
          <w:tcPr>
            <w:tcW w:w="4752" w:type="dxa"/>
            <w:shd w:val="clear" w:color="auto" w:fill="auto"/>
            <w:vAlign w:val="bottom"/>
          </w:tcPr>
          <w:p w14:paraId="3DC8B2F6" w14:textId="77777777" w:rsidR="00A3216A" w:rsidRPr="006D2CD3" w:rsidRDefault="00A3216A" w:rsidP="005B6589">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57866687" w14:textId="77777777" w:rsidR="00A3216A" w:rsidRPr="006D2CD3" w:rsidRDefault="00A3216A" w:rsidP="005B6589">
            <w:pPr>
              <w:tabs>
                <w:tab w:val="left" w:pos="5812"/>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5A182DBF" w14:textId="77777777" w:rsidR="00A3216A" w:rsidRPr="006D2CD3" w:rsidRDefault="00A3216A" w:rsidP="005B6589">
            <w:pPr>
              <w:tabs>
                <w:tab w:val="left" w:pos="5812"/>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6C9FD705" w14:textId="77777777" w:rsidR="00A3216A" w:rsidRPr="006D2CD3" w:rsidRDefault="00A3216A" w:rsidP="005B6589">
            <w:pPr>
              <w:tabs>
                <w:tab w:val="left" w:pos="5812"/>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4B08C477" w14:textId="77777777" w:rsidR="00A3216A" w:rsidRPr="006D2CD3" w:rsidRDefault="00A3216A" w:rsidP="005B6589">
            <w:pPr>
              <w:tabs>
                <w:tab w:val="left" w:pos="5812"/>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2A65E791" w14:textId="77777777" w:rsidR="00A3216A" w:rsidRPr="006D2CD3" w:rsidRDefault="00A3216A" w:rsidP="005B6589">
            <w:pPr>
              <w:tabs>
                <w:tab w:val="left" w:pos="5812"/>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22717374" w14:textId="77777777" w:rsidR="00A3216A" w:rsidRPr="006D2CD3" w:rsidRDefault="00A3216A" w:rsidP="005B6589">
            <w:pPr>
              <w:tabs>
                <w:tab w:val="left" w:pos="5812"/>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7566F172" w14:textId="77777777" w:rsidR="00A3216A" w:rsidRPr="006D2CD3" w:rsidRDefault="00A3216A" w:rsidP="005B6589">
            <w:pPr>
              <w:tabs>
                <w:tab w:val="left" w:pos="5812"/>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0949871F" w14:textId="77777777" w:rsidR="00A3216A" w:rsidRPr="006D2CD3" w:rsidRDefault="00A3216A" w:rsidP="005B6589">
            <w:pPr>
              <w:tabs>
                <w:tab w:val="left" w:pos="5812"/>
              </w:tabs>
              <w:ind w:right="-72"/>
              <w:jc w:val="right"/>
              <w:rPr>
                <w:rFonts w:ascii="Arial" w:hAnsi="Arial" w:cs="Arial"/>
                <w:sz w:val="12"/>
                <w:szCs w:val="12"/>
              </w:rPr>
            </w:pPr>
          </w:p>
        </w:tc>
      </w:tr>
      <w:tr w:rsidR="006D2CD3" w:rsidRPr="006D2CD3" w14:paraId="183FDAC0" w14:textId="77777777" w:rsidTr="65846EA9">
        <w:tc>
          <w:tcPr>
            <w:tcW w:w="4752" w:type="dxa"/>
            <w:shd w:val="clear" w:color="auto" w:fill="auto"/>
            <w:vAlign w:val="bottom"/>
          </w:tcPr>
          <w:p w14:paraId="50A4130E" w14:textId="1748CED4" w:rsidR="00A3216A" w:rsidRPr="006D2CD3" w:rsidRDefault="00A3216A" w:rsidP="005B6589">
            <w:pPr>
              <w:tabs>
                <w:tab w:val="left" w:pos="345"/>
                <w:tab w:val="left" w:pos="5812"/>
              </w:tabs>
              <w:ind w:left="-86" w:right="-72"/>
              <w:jc w:val="left"/>
              <w:rPr>
                <w:rFonts w:ascii="Arial" w:hAnsi="Arial" w:cs="Arial"/>
                <w:b/>
                <w:bCs/>
                <w:sz w:val="18"/>
                <w:szCs w:val="18"/>
              </w:rPr>
            </w:pPr>
            <w:r w:rsidRPr="006D2CD3">
              <w:rPr>
                <w:rFonts w:ascii="Arial" w:hAnsi="Arial" w:cs="Arial"/>
                <w:b/>
                <w:bCs/>
                <w:sz w:val="18"/>
                <w:szCs w:val="18"/>
              </w:rPr>
              <w:t xml:space="preserve">At </w:t>
            </w:r>
            <w:r w:rsidRPr="006D2CD3">
              <w:rPr>
                <w:rFonts w:ascii="Arial" w:hAnsi="Arial" w:cs="Arial"/>
                <w:b/>
                <w:bCs/>
                <w:sz w:val="18"/>
                <w:szCs w:val="18"/>
                <w:lang w:val="en-GB"/>
              </w:rPr>
              <w:t>1</w:t>
            </w:r>
            <w:r w:rsidRPr="006D2CD3">
              <w:rPr>
                <w:rFonts w:ascii="Arial" w:hAnsi="Arial" w:cs="Arial"/>
                <w:b/>
                <w:bCs/>
                <w:sz w:val="18"/>
                <w:szCs w:val="18"/>
              </w:rPr>
              <w:t xml:space="preserve"> January </w:t>
            </w:r>
            <w:r w:rsidR="00DB5CDA" w:rsidRPr="006D2CD3">
              <w:rPr>
                <w:rFonts w:ascii="Arial" w:hAnsi="Arial" w:cs="Arial"/>
                <w:b/>
                <w:bCs/>
                <w:sz w:val="18"/>
                <w:szCs w:val="18"/>
                <w:lang w:val="en-GB"/>
              </w:rPr>
              <w:t>2023</w:t>
            </w:r>
          </w:p>
        </w:tc>
        <w:tc>
          <w:tcPr>
            <w:tcW w:w="1368" w:type="dxa"/>
            <w:shd w:val="clear" w:color="auto" w:fill="auto"/>
            <w:vAlign w:val="bottom"/>
          </w:tcPr>
          <w:p w14:paraId="417BDE45" w14:textId="77777777" w:rsidR="00A3216A" w:rsidRPr="006D2CD3"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480AE345" w14:textId="77777777" w:rsidR="00A3216A" w:rsidRPr="006D2CD3"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64BD9E9D" w14:textId="77777777" w:rsidR="00A3216A" w:rsidRPr="006D2CD3"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597AD0FD" w14:textId="77777777" w:rsidR="00A3216A" w:rsidRPr="006D2CD3"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57B05F96" w14:textId="77777777" w:rsidR="00A3216A" w:rsidRPr="006D2CD3"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244FE9FE" w14:textId="77777777" w:rsidR="00A3216A" w:rsidRPr="006D2CD3"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28D0695A" w14:textId="77777777" w:rsidR="00A3216A" w:rsidRPr="006D2CD3" w:rsidRDefault="00A3216A" w:rsidP="005B6589">
            <w:pPr>
              <w:tabs>
                <w:tab w:val="left" w:pos="5812"/>
              </w:tabs>
              <w:ind w:right="-72"/>
              <w:jc w:val="right"/>
              <w:rPr>
                <w:rFonts w:ascii="Arial" w:hAnsi="Arial" w:cs="Arial"/>
                <w:sz w:val="18"/>
                <w:szCs w:val="18"/>
              </w:rPr>
            </w:pPr>
          </w:p>
        </w:tc>
        <w:tc>
          <w:tcPr>
            <w:tcW w:w="1368" w:type="dxa"/>
            <w:shd w:val="clear" w:color="auto" w:fill="auto"/>
            <w:vAlign w:val="bottom"/>
          </w:tcPr>
          <w:p w14:paraId="5E665E63" w14:textId="77777777" w:rsidR="00A3216A" w:rsidRPr="006D2CD3" w:rsidRDefault="00A3216A" w:rsidP="005B6589">
            <w:pPr>
              <w:tabs>
                <w:tab w:val="left" w:pos="5812"/>
              </w:tabs>
              <w:ind w:right="-72"/>
              <w:jc w:val="right"/>
              <w:rPr>
                <w:rFonts w:ascii="Arial" w:hAnsi="Arial" w:cs="Arial"/>
                <w:sz w:val="18"/>
                <w:szCs w:val="18"/>
              </w:rPr>
            </w:pPr>
          </w:p>
        </w:tc>
      </w:tr>
      <w:tr w:rsidR="006D2CD3" w:rsidRPr="006D2CD3" w14:paraId="2FC7493F" w14:textId="77777777" w:rsidTr="65846EA9">
        <w:tc>
          <w:tcPr>
            <w:tcW w:w="4752" w:type="dxa"/>
            <w:shd w:val="clear" w:color="auto" w:fill="auto"/>
            <w:vAlign w:val="bottom"/>
          </w:tcPr>
          <w:p w14:paraId="64B7C8F8" w14:textId="77777777" w:rsidR="00C6315A" w:rsidRPr="006D2CD3" w:rsidRDefault="00C6315A" w:rsidP="00C6315A">
            <w:pPr>
              <w:tabs>
                <w:tab w:val="left" w:pos="345"/>
                <w:tab w:val="left" w:pos="5812"/>
              </w:tabs>
              <w:ind w:left="-86" w:right="-72"/>
              <w:jc w:val="left"/>
              <w:rPr>
                <w:rFonts w:ascii="Arial" w:hAnsi="Arial" w:cs="Arial"/>
                <w:sz w:val="18"/>
                <w:szCs w:val="18"/>
              </w:rPr>
            </w:pPr>
            <w:r w:rsidRPr="006D2CD3">
              <w:rPr>
                <w:rFonts w:ascii="Arial" w:hAnsi="Arial" w:cs="Arial"/>
                <w:sz w:val="18"/>
                <w:szCs w:val="18"/>
              </w:rPr>
              <w:t>Cost</w:t>
            </w:r>
          </w:p>
        </w:tc>
        <w:tc>
          <w:tcPr>
            <w:tcW w:w="1368" w:type="dxa"/>
            <w:shd w:val="clear" w:color="auto" w:fill="auto"/>
            <w:vAlign w:val="bottom"/>
          </w:tcPr>
          <w:p w14:paraId="79A5CE66" w14:textId="4D9AC0FE"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37</w:t>
            </w:r>
            <w:r w:rsidRPr="006D2CD3">
              <w:rPr>
                <w:rFonts w:ascii="Arial" w:hAnsi="Arial" w:cs="Arial"/>
                <w:snapToGrid w:val="0"/>
                <w:sz w:val="18"/>
                <w:szCs w:val="18"/>
              </w:rPr>
              <w:t>,</w:t>
            </w:r>
            <w:r w:rsidRPr="006D2CD3">
              <w:rPr>
                <w:rFonts w:ascii="Arial" w:hAnsi="Arial" w:cs="Arial"/>
                <w:snapToGrid w:val="0"/>
                <w:sz w:val="18"/>
                <w:szCs w:val="18"/>
                <w:lang w:val="en-GB"/>
              </w:rPr>
              <w:t>552</w:t>
            </w:r>
            <w:r w:rsidRPr="006D2CD3">
              <w:rPr>
                <w:rFonts w:ascii="Arial" w:hAnsi="Arial" w:cs="Arial"/>
                <w:snapToGrid w:val="0"/>
                <w:sz w:val="18"/>
                <w:szCs w:val="18"/>
              </w:rPr>
              <w:t>,</w:t>
            </w:r>
            <w:r w:rsidRPr="006D2CD3">
              <w:rPr>
                <w:rFonts w:ascii="Arial" w:hAnsi="Arial" w:cs="Arial"/>
                <w:snapToGrid w:val="0"/>
                <w:sz w:val="18"/>
                <w:szCs w:val="18"/>
                <w:lang w:val="en-GB"/>
              </w:rPr>
              <w:t>064</w:t>
            </w:r>
          </w:p>
        </w:tc>
        <w:tc>
          <w:tcPr>
            <w:tcW w:w="1368" w:type="dxa"/>
            <w:shd w:val="clear" w:color="auto" w:fill="auto"/>
            <w:vAlign w:val="bottom"/>
          </w:tcPr>
          <w:p w14:paraId="68EC0601" w14:textId="79986BB0"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3</w:t>
            </w:r>
            <w:r w:rsidRPr="006D2CD3">
              <w:rPr>
                <w:rFonts w:ascii="Arial" w:hAnsi="Arial" w:cs="Arial"/>
                <w:snapToGrid w:val="0"/>
                <w:sz w:val="18"/>
                <w:szCs w:val="18"/>
              </w:rPr>
              <w:t>,</w:t>
            </w:r>
            <w:r w:rsidRPr="006D2CD3">
              <w:rPr>
                <w:rFonts w:ascii="Arial" w:hAnsi="Arial" w:cs="Arial"/>
                <w:snapToGrid w:val="0"/>
                <w:sz w:val="18"/>
                <w:szCs w:val="18"/>
                <w:lang w:val="en-GB"/>
              </w:rPr>
              <w:t>141,060</w:t>
            </w:r>
          </w:p>
        </w:tc>
        <w:tc>
          <w:tcPr>
            <w:tcW w:w="1368" w:type="dxa"/>
            <w:shd w:val="clear" w:color="auto" w:fill="auto"/>
            <w:vAlign w:val="bottom"/>
          </w:tcPr>
          <w:p w14:paraId="41AF4462" w14:textId="22C1770E" w:rsidR="00C6315A" w:rsidRPr="006D2CD3" w:rsidRDefault="00C6315A" w:rsidP="00C6315A">
            <w:pPr>
              <w:ind w:right="-72"/>
              <w:jc w:val="right"/>
              <w:rPr>
                <w:rFonts w:ascii="Arial" w:hAnsi="Arial" w:cs="Arial"/>
                <w:snapToGrid w:val="0"/>
                <w:sz w:val="18"/>
                <w:szCs w:val="18"/>
                <w:lang w:val="en-GB"/>
              </w:rPr>
            </w:pPr>
            <w:r w:rsidRPr="006D2CD3">
              <w:rPr>
                <w:rFonts w:ascii="Arial" w:hAnsi="Arial" w:cs="Arial"/>
                <w:snapToGrid w:val="0"/>
                <w:sz w:val="18"/>
                <w:szCs w:val="18"/>
                <w:lang w:val="en-GB"/>
              </w:rPr>
              <w:t>888,600,839</w:t>
            </w:r>
          </w:p>
        </w:tc>
        <w:tc>
          <w:tcPr>
            <w:tcW w:w="1368" w:type="dxa"/>
            <w:shd w:val="clear" w:color="auto" w:fill="auto"/>
            <w:vAlign w:val="bottom"/>
          </w:tcPr>
          <w:p w14:paraId="7BDF2C47" w14:textId="0C1E335F"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27</w:t>
            </w:r>
            <w:r w:rsidRPr="006D2CD3">
              <w:rPr>
                <w:rFonts w:ascii="Arial" w:hAnsi="Arial" w:cs="Arial"/>
                <w:snapToGrid w:val="0"/>
                <w:sz w:val="18"/>
                <w:szCs w:val="18"/>
              </w:rPr>
              <w:t>,</w:t>
            </w:r>
            <w:r w:rsidRPr="006D2CD3">
              <w:rPr>
                <w:rFonts w:ascii="Arial" w:hAnsi="Arial" w:cs="Arial"/>
                <w:snapToGrid w:val="0"/>
                <w:sz w:val="18"/>
                <w:szCs w:val="18"/>
                <w:lang w:val="en-GB"/>
              </w:rPr>
              <w:t>734</w:t>
            </w:r>
            <w:r w:rsidRPr="006D2CD3">
              <w:rPr>
                <w:rFonts w:ascii="Arial" w:hAnsi="Arial" w:cs="Arial"/>
                <w:snapToGrid w:val="0"/>
                <w:sz w:val="18"/>
                <w:szCs w:val="18"/>
              </w:rPr>
              <w:t>,</w:t>
            </w:r>
            <w:r w:rsidRPr="006D2CD3">
              <w:rPr>
                <w:rFonts w:ascii="Arial" w:hAnsi="Arial" w:cs="Arial"/>
                <w:snapToGrid w:val="0"/>
                <w:sz w:val="18"/>
                <w:szCs w:val="18"/>
                <w:lang w:val="en-GB"/>
              </w:rPr>
              <w:t>237</w:t>
            </w:r>
          </w:p>
        </w:tc>
        <w:tc>
          <w:tcPr>
            <w:tcW w:w="1368" w:type="dxa"/>
            <w:shd w:val="clear" w:color="auto" w:fill="auto"/>
            <w:vAlign w:val="bottom"/>
          </w:tcPr>
          <w:p w14:paraId="3BB2A757" w14:textId="52117FB7"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3</w:t>
            </w:r>
            <w:r w:rsidRPr="006D2CD3">
              <w:rPr>
                <w:rFonts w:ascii="Arial" w:hAnsi="Arial" w:cs="Arial"/>
                <w:snapToGrid w:val="0"/>
                <w:sz w:val="18"/>
                <w:szCs w:val="18"/>
              </w:rPr>
              <w:t>,</w:t>
            </w:r>
            <w:r w:rsidRPr="006D2CD3">
              <w:rPr>
                <w:rFonts w:ascii="Arial" w:hAnsi="Arial" w:cs="Arial"/>
                <w:snapToGrid w:val="0"/>
                <w:sz w:val="18"/>
                <w:szCs w:val="18"/>
                <w:lang w:val="en-GB"/>
              </w:rPr>
              <w:t>070</w:t>
            </w:r>
            <w:r w:rsidRPr="006D2CD3">
              <w:rPr>
                <w:rFonts w:ascii="Arial" w:hAnsi="Arial" w:cs="Arial"/>
                <w:snapToGrid w:val="0"/>
                <w:sz w:val="18"/>
                <w:szCs w:val="18"/>
              </w:rPr>
              <w:t>,</w:t>
            </w:r>
            <w:r w:rsidRPr="006D2CD3">
              <w:rPr>
                <w:rFonts w:ascii="Arial" w:hAnsi="Arial" w:cs="Arial"/>
                <w:snapToGrid w:val="0"/>
                <w:sz w:val="18"/>
                <w:szCs w:val="18"/>
                <w:lang w:val="en-GB"/>
              </w:rPr>
              <w:t>607</w:t>
            </w:r>
          </w:p>
        </w:tc>
        <w:tc>
          <w:tcPr>
            <w:tcW w:w="1368" w:type="dxa"/>
            <w:shd w:val="clear" w:color="auto" w:fill="auto"/>
            <w:vAlign w:val="bottom"/>
          </w:tcPr>
          <w:p w14:paraId="4FCA7EB5" w14:textId="11899ED7"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15</w:t>
            </w:r>
            <w:r w:rsidRPr="006D2CD3">
              <w:rPr>
                <w:rFonts w:ascii="Arial" w:hAnsi="Arial" w:cs="Arial"/>
                <w:snapToGrid w:val="0"/>
                <w:sz w:val="18"/>
                <w:szCs w:val="18"/>
              </w:rPr>
              <w:t>,</w:t>
            </w:r>
            <w:r w:rsidRPr="006D2CD3">
              <w:rPr>
                <w:rFonts w:ascii="Arial" w:hAnsi="Arial" w:cs="Arial"/>
                <w:snapToGrid w:val="0"/>
                <w:sz w:val="18"/>
                <w:szCs w:val="18"/>
                <w:lang w:val="en-GB"/>
              </w:rPr>
              <w:t>086</w:t>
            </w:r>
            <w:r w:rsidRPr="006D2CD3">
              <w:rPr>
                <w:rFonts w:ascii="Arial" w:hAnsi="Arial" w:cs="Arial"/>
                <w:snapToGrid w:val="0"/>
                <w:sz w:val="18"/>
                <w:szCs w:val="18"/>
              </w:rPr>
              <w:t>,</w:t>
            </w:r>
            <w:r w:rsidRPr="006D2CD3">
              <w:rPr>
                <w:rFonts w:ascii="Arial" w:hAnsi="Arial" w:cs="Arial"/>
                <w:snapToGrid w:val="0"/>
                <w:sz w:val="18"/>
                <w:szCs w:val="18"/>
                <w:lang w:val="en-GB"/>
              </w:rPr>
              <w:t>151</w:t>
            </w:r>
          </w:p>
        </w:tc>
        <w:tc>
          <w:tcPr>
            <w:tcW w:w="1368" w:type="dxa"/>
            <w:shd w:val="clear" w:color="auto" w:fill="auto"/>
            <w:vAlign w:val="bottom"/>
          </w:tcPr>
          <w:p w14:paraId="266BD83F" w14:textId="665FCEEB"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150</w:t>
            </w:r>
            <w:r w:rsidRPr="006D2CD3">
              <w:rPr>
                <w:rFonts w:ascii="Arial" w:hAnsi="Arial" w:cs="Arial"/>
                <w:snapToGrid w:val="0"/>
                <w:sz w:val="18"/>
                <w:szCs w:val="18"/>
              </w:rPr>
              <w:t>,</w:t>
            </w:r>
            <w:r w:rsidRPr="006D2CD3">
              <w:rPr>
                <w:rFonts w:ascii="Arial" w:hAnsi="Arial" w:cs="Arial"/>
                <w:snapToGrid w:val="0"/>
                <w:sz w:val="18"/>
                <w:szCs w:val="18"/>
                <w:lang w:val="en-GB"/>
              </w:rPr>
              <w:t>000</w:t>
            </w:r>
          </w:p>
        </w:tc>
        <w:tc>
          <w:tcPr>
            <w:tcW w:w="1368" w:type="dxa"/>
            <w:shd w:val="clear" w:color="auto" w:fill="auto"/>
            <w:vAlign w:val="bottom"/>
          </w:tcPr>
          <w:p w14:paraId="1253B158" w14:textId="70C6A197"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975</w:t>
            </w:r>
            <w:r w:rsidRPr="006D2CD3">
              <w:rPr>
                <w:rFonts w:ascii="Arial" w:hAnsi="Arial" w:cs="Arial"/>
                <w:snapToGrid w:val="0"/>
                <w:sz w:val="18"/>
                <w:szCs w:val="18"/>
              </w:rPr>
              <w:t>,</w:t>
            </w:r>
            <w:r w:rsidRPr="006D2CD3">
              <w:rPr>
                <w:rFonts w:ascii="Arial" w:hAnsi="Arial" w:cs="Arial"/>
                <w:snapToGrid w:val="0"/>
                <w:sz w:val="18"/>
                <w:szCs w:val="18"/>
                <w:lang w:val="en-GB"/>
              </w:rPr>
              <w:t>334</w:t>
            </w:r>
            <w:r w:rsidRPr="006D2CD3">
              <w:rPr>
                <w:rFonts w:ascii="Arial" w:hAnsi="Arial" w:cs="Arial"/>
                <w:snapToGrid w:val="0"/>
                <w:sz w:val="18"/>
                <w:szCs w:val="18"/>
              </w:rPr>
              <w:t>,</w:t>
            </w:r>
            <w:r w:rsidRPr="006D2CD3">
              <w:rPr>
                <w:rFonts w:ascii="Arial" w:hAnsi="Arial" w:cs="Arial"/>
                <w:snapToGrid w:val="0"/>
                <w:sz w:val="18"/>
                <w:szCs w:val="18"/>
                <w:lang w:val="en-GB"/>
              </w:rPr>
              <w:t>958</w:t>
            </w:r>
          </w:p>
        </w:tc>
      </w:tr>
      <w:tr w:rsidR="006D2CD3" w:rsidRPr="006D2CD3" w14:paraId="0A32FA72" w14:textId="77777777" w:rsidTr="65846EA9">
        <w:tc>
          <w:tcPr>
            <w:tcW w:w="4752" w:type="dxa"/>
            <w:shd w:val="clear" w:color="auto" w:fill="auto"/>
            <w:vAlign w:val="bottom"/>
          </w:tcPr>
          <w:p w14:paraId="0B51CC48" w14:textId="77777777" w:rsidR="00C6315A" w:rsidRPr="006D2CD3" w:rsidRDefault="00C6315A" w:rsidP="00C6315A">
            <w:pPr>
              <w:tabs>
                <w:tab w:val="left" w:pos="436"/>
                <w:tab w:val="left" w:pos="877"/>
                <w:tab w:val="left" w:pos="5812"/>
              </w:tabs>
              <w:ind w:left="-86" w:right="-72"/>
              <w:jc w:val="left"/>
              <w:rPr>
                <w:rFonts w:ascii="Arial" w:hAnsi="Arial" w:cs="Arial"/>
                <w:sz w:val="18"/>
                <w:szCs w:val="18"/>
              </w:rPr>
            </w:pPr>
            <w:r w:rsidRPr="006D2CD3">
              <w:rPr>
                <w:rFonts w:ascii="Arial" w:hAnsi="Arial" w:cs="Arial"/>
                <w:sz w:val="18"/>
                <w:szCs w:val="18"/>
                <w:u w:val="single"/>
              </w:rPr>
              <w:t>Less</w:t>
            </w:r>
            <w:r w:rsidRPr="006D2CD3">
              <w:rPr>
                <w:rFonts w:ascii="Arial" w:hAnsi="Arial" w:cs="Arial"/>
                <w:sz w:val="18"/>
                <w:szCs w:val="18"/>
              </w:rPr>
              <w:tab/>
              <w:t>Accumulated depreciation</w:t>
            </w:r>
          </w:p>
        </w:tc>
        <w:tc>
          <w:tcPr>
            <w:tcW w:w="1368" w:type="dxa"/>
            <w:shd w:val="clear" w:color="auto" w:fill="auto"/>
            <w:vAlign w:val="bottom"/>
          </w:tcPr>
          <w:p w14:paraId="5C16AA31" w14:textId="1005BF38"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rPr>
              <w:t>-</w:t>
            </w:r>
          </w:p>
        </w:tc>
        <w:tc>
          <w:tcPr>
            <w:tcW w:w="1368" w:type="dxa"/>
            <w:shd w:val="clear" w:color="auto" w:fill="auto"/>
            <w:vAlign w:val="bottom"/>
          </w:tcPr>
          <w:p w14:paraId="6C8BF0F1" w14:textId="65CB8736"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544,867</w:t>
            </w:r>
            <w:r w:rsidRPr="006D2CD3">
              <w:rPr>
                <w:rFonts w:ascii="Arial" w:hAnsi="Arial" w:cs="Arial"/>
                <w:snapToGrid w:val="0"/>
                <w:sz w:val="18"/>
                <w:szCs w:val="18"/>
                <w:cs/>
                <w:lang w:val="en-GB"/>
              </w:rPr>
              <w:t>)</w:t>
            </w:r>
          </w:p>
        </w:tc>
        <w:tc>
          <w:tcPr>
            <w:tcW w:w="1368" w:type="dxa"/>
            <w:shd w:val="clear" w:color="auto" w:fill="auto"/>
            <w:vAlign w:val="bottom"/>
          </w:tcPr>
          <w:p w14:paraId="4FA730E8" w14:textId="77E3700F"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163,485,677</w:t>
            </w:r>
            <w:r w:rsidRPr="006D2CD3">
              <w:rPr>
                <w:rFonts w:ascii="Arial" w:hAnsi="Arial" w:cs="Arial"/>
                <w:snapToGrid w:val="0"/>
                <w:sz w:val="18"/>
                <w:szCs w:val="18"/>
                <w:cs/>
                <w:lang w:val="en-GB"/>
              </w:rPr>
              <w:t>)</w:t>
            </w:r>
          </w:p>
        </w:tc>
        <w:tc>
          <w:tcPr>
            <w:tcW w:w="1368" w:type="dxa"/>
            <w:shd w:val="clear" w:color="auto" w:fill="auto"/>
            <w:vAlign w:val="bottom"/>
          </w:tcPr>
          <w:p w14:paraId="5C0C08B9" w14:textId="4C1C248F"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20,293,380</w:t>
            </w:r>
            <w:r w:rsidRPr="006D2CD3">
              <w:rPr>
                <w:rFonts w:ascii="Arial" w:hAnsi="Arial" w:cs="Arial"/>
                <w:snapToGrid w:val="0"/>
                <w:sz w:val="18"/>
                <w:szCs w:val="18"/>
                <w:cs/>
                <w:lang w:val="en-GB"/>
              </w:rPr>
              <w:t>)</w:t>
            </w:r>
          </w:p>
        </w:tc>
        <w:tc>
          <w:tcPr>
            <w:tcW w:w="1368" w:type="dxa"/>
            <w:shd w:val="clear" w:color="auto" w:fill="auto"/>
            <w:vAlign w:val="bottom"/>
          </w:tcPr>
          <w:p w14:paraId="54B7963E" w14:textId="71792A31"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2,593,067</w:t>
            </w:r>
            <w:r w:rsidRPr="006D2CD3">
              <w:rPr>
                <w:rFonts w:ascii="Arial" w:hAnsi="Arial" w:cs="Arial"/>
                <w:snapToGrid w:val="0"/>
                <w:sz w:val="18"/>
                <w:szCs w:val="18"/>
                <w:cs/>
                <w:lang w:val="en-GB"/>
              </w:rPr>
              <w:t>)</w:t>
            </w:r>
          </w:p>
        </w:tc>
        <w:tc>
          <w:tcPr>
            <w:tcW w:w="1368" w:type="dxa"/>
            <w:shd w:val="clear" w:color="auto" w:fill="auto"/>
            <w:vAlign w:val="bottom"/>
          </w:tcPr>
          <w:p w14:paraId="220BBE17" w14:textId="555D8FDF"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13,324,686</w:t>
            </w:r>
            <w:r w:rsidRPr="006D2CD3">
              <w:rPr>
                <w:rFonts w:ascii="Arial" w:hAnsi="Arial" w:cs="Arial"/>
                <w:snapToGrid w:val="0"/>
                <w:sz w:val="18"/>
                <w:szCs w:val="18"/>
                <w:cs/>
                <w:lang w:val="en-GB"/>
              </w:rPr>
              <w:t>)</w:t>
            </w:r>
          </w:p>
        </w:tc>
        <w:tc>
          <w:tcPr>
            <w:tcW w:w="1368" w:type="dxa"/>
            <w:shd w:val="clear" w:color="auto" w:fill="auto"/>
            <w:vAlign w:val="bottom"/>
          </w:tcPr>
          <w:p w14:paraId="37882B9B" w14:textId="2632F44E"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w:t>
            </w:r>
          </w:p>
        </w:tc>
        <w:tc>
          <w:tcPr>
            <w:tcW w:w="1368" w:type="dxa"/>
            <w:shd w:val="clear" w:color="auto" w:fill="auto"/>
            <w:vAlign w:val="bottom"/>
          </w:tcPr>
          <w:p w14:paraId="7DFDBC6F" w14:textId="3C71D61F"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200,241,677</w:t>
            </w:r>
            <w:r w:rsidRPr="006D2CD3">
              <w:rPr>
                <w:rFonts w:ascii="Arial" w:hAnsi="Arial" w:cs="Arial"/>
                <w:snapToGrid w:val="0"/>
                <w:sz w:val="18"/>
                <w:szCs w:val="18"/>
                <w:cs/>
                <w:lang w:val="en-GB"/>
              </w:rPr>
              <w:t>)</w:t>
            </w:r>
          </w:p>
        </w:tc>
      </w:tr>
      <w:tr w:rsidR="006D2CD3" w:rsidRPr="006D2CD3" w14:paraId="25B52623" w14:textId="77777777" w:rsidTr="65846EA9">
        <w:tc>
          <w:tcPr>
            <w:tcW w:w="4752" w:type="dxa"/>
            <w:shd w:val="clear" w:color="auto" w:fill="auto"/>
            <w:vAlign w:val="bottom"/>
          </w:tcPr>
          <w:p w14:paraId="60BE8E4D" w14:textId="77777777" w:rsidR="00C6315A" w:rsidRPr="006D2CD3" w:rsidRDefault="00C6315A" w:rsidP="00C6315A">
            <w:pPr>
              <w:tabs>
                <w:tab w:val="left" w:pos="436"/>
                <w:tab w:val="left" w:pos="877"/>
                <w:tab w:val="left" w:pos="5812"/>
              </w:tabs>
              <w:ind w:left="-86" w:right="-72"/>
              <w:jc w:val="left"/>
              <w:rPr>
                <w:rFonts w:ascii="Arial" w:hAnsi="Arial" w:cs="Arial"/>
                <w:sz w:val="18"/>
                <w:szCs w:val="18"/>
              </w:rPr>
            </w:pPr>
            <w:r w:rsidRPr="006D2CD3">
              <w:rPr>
                <w:rFonts w:ascii="Arial" w:hAnsi="Arial" w:cs="Arial"/>
                <w:sz w:val="18"/>
                <w:szCs w:val="18"/>
              </w:rPr>
              <w:tab/>
              <w:t>Provision for impairment</w:t>
            </w:r>
          </w:p>
        </w:tc>
        <w:tc>
          <w:tcPr>
            <w:tcW w:w="1368" w:type="dxa"/>
            <w:tcBorders>
              <w:bottom w:val="single" w:sz="4" w:space="0" w:color="auto"/>
            </w:tcBorders>
            <w:shd w:val="clear" w:color="auto" w:fill="auto"/>
            <w:vAlign w:val="bottom"/>
          </w:tcPr>
          <w:p w14:paraId="0966043B" w14:textId="32531F47"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rPr>
              <w:t>-</w:t>
            </w:r>
          </w:p>
        </w:tc>
        <w:tc>
          <w:tcPr>
            <w:tcW w:w="1368" w:type="dxa"/>
            <w:tcBorders>
              <w:bottom w:val="single" w:sz="4" w:space="0" w:color="auto"/>
            </w:tcBorders>
            <w:shd w:val="clear" w:color="auto" w:fill="auto"/>
            <w:vAlign w:val="bottom"/>
          </w:tcPr>
          <w:p w14:paraId="29BD0042" w14:textId="6EA47814"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2,596,193</w:t>
            </w:r>
            <w:r w:rsidRPr="006D2CD3">
              <w:rPr>
                <w:rFonts w:ascii="Arial" w:hAnsi="Arial" w:cs="Arial"/>
                <w:snapToGrid w:val="0"/>
                <w:sz w:val="18"/>
                <w:szCs w:val="18"/>
                <w:cs/>
                <w:lang w:val="en-GB"/>
              </w:rPr>
              <w:t>)</w:t>
            </w:r>
          </w:p>
        </w:tc>
        <w:tc>
          <w:tcPr>
            <w:tcW w:w="1368" w:type="dxa"/>
            <w:tcBorders>
              <w:bottom w:val="single" w:sz="4" w:space="0" w:color="auto"/>
            </w:tcBorders>
            <w:shd w:val="clear" w:color="auto" w:fill="auto"/>
            <w:vAlign w:val="bottom"/>
          </w:tcPr>
          <w:p w14:paraId="52BFBFFD" w14:textId="1EE81D5E"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689,196,040</w:t>
            </w:r>
            <w:r w:rsidRPr="006D2CD3">
              <w:rPr>
                <w:rFonts w:ascii="Arial" w:hAnsi="Arial" w:cs="Arial"/>
                <w:snapToGrid w:val="0"/>
                <w:sz w:val="18"/>
                <w:szCs w:val="18"/>
                <w:cs/>
                <w:lang w:val="en-GB"/>
              </w:rPr>
              <w:t>)</w:t>
            </w:r>
          </w:p>
        </w:tc>
        <w:tc>
          <w:tcPr>
            <w:tcW w:w="1368" w:type="dxa"/>
            <w:tcBorders>
              <w:bottom w:val="single" w:sz="4" w:space="0" w:color="auto"/>
            </w:tcBorders>
            <w:shd w:val="clear" w:color="auto" w:fill="auto"/>
            <w:vAlign w:val="bottom"/>
          </w:tcPr>
          <w:p w14:paraId="213528D9" w14:textId="3396E7B4"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w:t>
            </w:r>
          </w:p>
        </w:tc>
        <w:tc>
          <w:tcPr>
            <w:tcW w:w="1368" w:type="dxa"/>
            <w:tcBorders>
              <w:bottom w:val="single" w:sz="4" w:space="0" w:color="auto"/>
            </w:tcBorders>
            <w:shd w:val="clear" w:color="auto" w:fill="auto"/>
            <w:vAlign w:val="bottom"/>
          </w:tcPr>
          <w:p w14:paraId="0F6CE1CE" w14:textId="20C0FED4"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124,518</w:t>
            </w:r>
            <w:r w:rsidRPr="006D2CD3">
              <w:rPr>
                <w:rFonts w:ascii="Arial" w:hAnsi="Arial" w:cs="Arial"/>
                <w:snapToGrid w:val="0"/>
                <w:sz w:val="18"/>
                <w:szCs w:val="18"/>
                <w:cs/>
                <w:lang w:val="en-GB"/>
              </w:rPr>
              <w:t>)</w:t>
            </w:r>
          </w:p>
        </w:tc>
        <w:tc>
          <w:tcPr>
            <w:tcW w:w="1368" w:type="dxa"/>
            <w:tcBorders>
              <w:bottom w:val="single" w:sz="4" w:space="0" w:color="auto"/>
            </w:tcBorders>
            <w:shd w:val="clear" w:color="auto" w:fill="auto"/>
            <w:vAlign w:val="bottom"/>
          </w:tcPr>
          <w:p w14:paraId="5F1F4E90" w14:textId="4CBF6FEE"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w:t>
            </w:r>
          </w:p>
        </w:tc>
        <w:tc>
          <w:tcPr>
            <w:tcW w:w="1368" w:type="dxa"/>
            <w:tcBorders>
              <w:bottom w:val="single" w:sz="4" w:space="0" w:color="auto"/>
            </w:tcBorders>
            <w:shd w:val="clear" w:color="auto" w:fill="auto"/>
            <w:vAlign w:val="bottom"/>
          </w:tcPr>
          <w:p w14:paraId="4F15C307" w14:textId="1A79F527"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rPr>
              <w:t>-</w:t>
            </w:r>
          </w:p>
        </w:tc>
        <w:tc>
          <w:tcPr>
            <w:tcW w:w="1368" w:type="dxa"/>
            <w:tcBorders>
              <w:bottom w:val="single" w:sz="4" w:space="0" w:color="auto"/>
            </w:tcBorders>
            <w:shd w:val="clear" w:color="auto" w:fill="auto"/>
            <w:vAlign w:val="bottom"/>
          </w:tcPr>
          <w:p w14:paraId="10E7BFC8" w14:textId="511ABC9F"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rPr>
              <w:t>(</w:t>
            </w:r>
            <w:r w:rsidRPr="006D2CD3">
              <w:rPr>
                <w:rFonts w:ascii="Arial" w:hAnsi="Arial" w:cs="Arial"/>
                <w:snapToGrid w:val="0"/>
                <w:sz w:val="18"/>
                <w:szCs w:val="18"/>
                <w:lang w:val="en-GB"/>
              </w:rPr>
              <w:t>691,916,751</w:t>
            </w:r>
            <w:r w:rsidRPr="006D2CD3">
              <w:rPr>
                <w:rFonts w:ascii="Arial" w:hAnsi="Arial" w:cs="Arial"/>
                <w:snapToGrid w:val="0"/>
                <w:sz w:val="18"/>
                <w:szCs w:val="18"/>
                <w:cs/>
                <w:lang w:val="en-GB"/>
              </w:rPr>
              <w:t>)</w:t>
            </w:r>
          </w:p>
        </w:tc>
      </w:tr>
      <w:tr w:rsidR="006D2CD3" w:rsidRPr="006D2CD3" w14:paraId="7E0782AB" w14:textId="77777777" w:rsidTr="65846EA9">
        <w:tc>
          <w:tcPr>
            <w:tcW w:w="4752" w:type="dxa"/>
            <w:shd w:val="clear" w:color="auto" w:fill="auto"/>
            <w:vAlign w:val="bottom"/>
          </w:tcPr>
          <w:p w14:paraId="3184D552" w14:textId="77777777" w:rsidR="00C6315A" w:rsidRPr="006D2CD3" w:rsidRDefault="00C6315A" w:rsidP="00C6315A">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4FF88501"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0C134584"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5A5E9DBC"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7AD62BC1"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055991FD"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58424896"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01E78CBF"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2B0F1E3B" w14:textId="77777777" w:rsidR="00C6315A" w:rsidRPr="006D2CD3" w:rsidRDefault="00C6315A" w:rsidP="00BE1C6E">
            <w:pPr>
              <w:tabs>
                <w:tab w:val="left" w:pos="345"/>
                <w:tab w:val="left" w:pos="5812"/>
              </w:tabs>
              <w:ind w:left="-86" w:right="-72"/>
              <w:jc w:val="left"/>
              <w:rPr>
                <w:rFonts w:ascii="Arial" w:hAnsi="Arial" w:cs="Arial"/>
                <w:sz w:val="12"/>
                <w:szCs w:val="12"/>
              </w:rPr>
            </w:pPr>
          </w:p>
        </w:tc>
      </w:tr>
      <w:tr w:rsidR="006D2CD3" w:rsidRPr="006D2CD3" w14:paraId="24338692" w14:textId="77777777" w:rsidTr="65846EA9">
        <w:tc>
          <w:tcPr>
            <w:tcW w:w="4752" w:type="dxa"/>
            <w:shd w:val="clear" w:color="auto" w:fill="auto"/>
            <w:vAlign w:val="bottom"/>
          </w:tcPr>
          <w:p w14:paraId="012CC4AC" w14:textId="77777777" w:rsidR="00C6315A" w:rsidRPr="006D2CD3" w:rsidRDefault="00C6315A" w:rsidP="00C6315A">
            <w:pPr>
              <w:tabs>
                <w:tab w:val="left" w:pos="345"/>
                <w:tab w:val="left" w:pos="5812"/>
              </w:tabs>
              <w:ind w:left="-86" w:right="-72"/>
              <w:jc w:val="left"/>
              <w:rPr>
                <w:rFonts w:ascii="Arial" w:hAnsi="Arial" w:cs="Arial"/>
                <w:sz w:val="18"/>
                <w:szCs w:val="18"/>
              </w:rPr>
            </w:pPr>
            <w:r w:rsidRPr="006D2CD3">
              <w:rPr>
                <w:rFonts w:ascii="Arial" w:hAnsi="Arial" w:cs="Arial"/>
                <w:b/>
                <w:bCs/>
                <w:sz w:val="18"/>
                <w:szCs w:val="18"/>
              </w:rPr>
              <w:t>Net book amount</w:t>
            </w:r>
          </w:p>
        </w:tc>
        <w:tc>
          <w:tcPr>
            <w:tcW w:w="1368" w:type="dxa"/>
            <w:tcBorders>
              <w:bottom w:val="single" w:sz="4" w:space="0" w:color="auto"/>
            </w:tcBorders>
            <w:shd w:val="clear" w:color="auto" w:fill="auto"/>
            <w:vAlign w:val="bottom"/>
          </w:tcPr>
          <w:p w14:paraId="2D81B95A" w14:textId="171C8410" w:rsidR="00C6315A" w:rsidRPr="006D2CD3" w:rsidRDefault="00C6315A" w:rsidP="00C6315A">
            <w:pPr>
              <w:ind w:right="-72"/>
              <w:jc w:val="right"/>
              <w:rPr>
                <w:rFonts w:ascii="Arial" w:hAnsi="Arial" w:cs="Arial"/>
                <w:noProof/>
                <w:snapToGrid w:val="0"/>
                <w:sz w:val="18"/>
                <w:szCs w:val="18"/>
              </w:rPr>
            </w:pPr>
            <w:r w:rsidRPr="006D2CD3">
              <w:rPr>
                <w:rFonts w:ascii="Arial" w:hAnsi="Arial" w:cs="Arial"/>
                <w:noProof/>
                <w:snapToGrid w:val="0"/>
                <w:sz w:val="18"/>
                <w:szCs w:val="18"/>
                <w:lang w:val="en-GB"/>
              </w:rPr>
              <w:t>37,552,064</w:t>
            </w:r>
          </w:p>
        </w:tc>
        <w:tc>
          <w:tcPr>
            <w:tcW w:w="1368" w:type="dxa"/>
            <w:tcBorders>
              <w:bottom w:val="single" w:sz="4" w:space="0" w:color="auto"/>
            </w:tcBorders>
            <w:shd w:val="clear" w:color="auto" w:fill="auto"/>
            <w:vAlign w:val="bottom"/>
          </w:tcPr>
          <w:p w14:paraId="64B07461" w14:textId="5B278CCE" w:rsidR="00C6315A" w:rsidRPr="006D2CD3" w:rsidRDefault="00C6315A" w:rsidP="00C6315A">
            <w:pPr>
              <w:ind w:right="-72"/>
              <w:jc w:val="right"/>
              <w:rPr>
                <w:rFonts w:ascii="Arial" w:hAnsi="Arial" w:cs="Arial"/>
                <w:noProof/>
                <w:snapToGrid w:val="0"/>
                <w:sz w:val="18"/>
                <w:szCs w:val="18"/>
                <w:cs/>
              </w:rPr>
            </w:pPr>
            <w:r w:rsidRPr="006D2CD3">
              <w:rPr>
                <w:rFonts w:ascii="Arial" w:hAnsi="Arial" w:cs="Arial"/>
                <w:noProof/>
                <w:snapToGrid w:val="0"/>
                <w:sz w:val="18"/>
                <w:szCs w:val="18"/>
              </w:rPr>
              <w:t>-</w:t>
            </w:r>
          </w:p>
        </w:tc>
        <w:tc>
          <w:tcPr>
            <w:tcW w:w="1368" w:type="dxa"/>
            <w:tcBorders>
              <w:bottom w:val="single" w:sz="4" w:space="0" w:color="auto"/>
            </w:tcBorders>
            <w:shd w:val="clear" w:color="auto" w:fill="auto"/>
            <w:vAlign w:val="bottom"/>
          </w:tcPr>
          <w:p w14:paraId="606DABE7" w14:textId="31AD0C68" w:rsidR="00C6315A" w:rsidRPr="006D2CD3" w:rsidRDefault="00C6315A" w:rsidP="00C6315A">
            <w:pPr>
              <w:ind w:right="-72"/>
              <w:jc w:val="right"/>
              <w:rPr>
                <w:rFonts w:ascii="Arial" w:hAnsi="Arial" w:cs="Arial"/>
                <w:noProof/>
                <w:snapToGrid w:val="0"/>
                <w:sz w:val="18"/>
                <w:szCs w:val="18"/>
              </w:rPr>
            </w:pPr>
            <w:r w:rsidRPr="006D2CD3">
              <w:rPr>
                <w:rFonts w:ascii="Arial" w:hAnsi="Arial" w:cs="Arial"/>
                <w:noProof/>
                <w:snapToGrid w:val="0"/>
                <w:sz w:val="18"/>
                <w:szCs w:val="18"/>
                <w:lang w:val="en-GB"/>
              </w:rPr>
              <w:t>35</w:t>
            </w:r>
            <w:r w:rsidRPr="006D2CD3">
              <w:rPr>
                <w:rFonts w:ascii="Arial" w:hAnsi="Arial" w:cs="Arial"/>
                <w:noProof/>
                <w:snapToGrid w:val="0"/>
                <w:sz w:val="18"/>
                <w:szCs w:val="18"/>
              </w:rPr>
              <w:t>,</w:t>
            </w:r>
            <w:r w:rsidRPr="006D2CD3">
              <w:rPr>
                <w:rFonts w:ascii="Arial" w:hAnsi="Arial" w:cs="Arial"/>
                <w:noProof/>
                <w:snapToGrid w:val="0"/>
                <w:sz w:val="18"/>
                <w:szCs w:val="18"/>
                <w:lang w:val="en-GB"/>
              </w:rPr>
              <w:t>919</w:t>
            </w:r>
            <w:r w:rsidRPr="006D2CD3">
              <w:rPr>
                <w:rFonts w:ascii="Arial" w:hAnsi="Arial" w:cs="Arial"/>
                <w:noProof/>
                <w:snapToGrid w:val="0"/>
                <w:sz w:val="18"/>
                <w:szCs w:val="18"/>
              </w:rPr>
              <w:t>,</w:t>
            </w:r>
            <w:r w:rsidRPr="006D2CD3">
              <w:rPr>
                <w:rFonts w:ascii="Arial" w:hAnsi="Arial" w:cs="Arial"/>
                <w:noProof/>
                <w:snapToGrid w:val="0"/>
                <w:sz w:val="18"/>
                <w:szCs w:val="18"/>
                <w:lang w:val="en-GB"/>
              </w:rPr>
              <w:t>122</w:t>
            </w:r>
          </w:p>
        </w:tc>
        <w:tc>
          <w:tcPr>
            <w:tcW w:w="1368" w:type="dxa"/>
            <w:tcBorders>
              <w:bottom w:val="single" w:sz="4" w:space="0" w:color="auto"/>
            </w:tcBorders>
            <w:shd w:val="clear" w:color="auto" w:fill="auto"/>
            <w:vAlign w:val="bottom"/>
          </w:tcPr>
          <w:p w14:paraId="6A68AC69" w14:textId="617CDDA6"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7</w:t>
            </w:r>
            <w:r w:rsidRPr="006D2CD3">
              <w:rPr>
                <w:rFonts w:ascii="Arial" w:hAnsi="Arial" w:cs="Arial"/>
                <w:snapToGrid w:val="0"/>
                <w:sz w:val="18"/>
                <w:szCs w:val="18"/>
              </w:rPr>
              <w:t>,</w:t>
            </w:r>
            <w:r w:rsidRPr="006D2CD3">
              <w:rPr>
                <w:rFonts w:ascii="Arial" w:hAnsi="Arial" w:cs="Arial"/>
                <w:snapToGrid w:val="0"/>
                <w:sz w:val="18"/>
                <w:szCs w:val="18"/>
                <w:lang w:val="en-GB"/>
              </w:rPr>
              <w:t>440</w:t>
            </w:r>
            <w:r w:rsidRPr="006D2CD3">
              <w:rPr>
                <w:rFonts w:ascii="Arial" w:hAnsi="Arial" w:cs="Arial"/>
                <w:snapToGrid w:val="0"/>
                <w:sz w:val="18"/>
                <w:szCs w:val="18"/>
              </w:rPr>
              <w:t>,</w:t>
            </w:r>
            <w:r w:rsidRPr="006D2CD3">
              <w:rPr>
                <w:rFonts w:ascii="Arial" w:hAnsi="Arial" w:cs="Arial"/>
                <w:snapToGrid w:val="0"/>
                <w:sz w:val="18"/>
                <w:szCs w:val="18"/>
                <w:lang w:val="en-GB"/>
              </w:rPr>
              <w:t>857</w:t>
            </w:r>
          </w:p>
        </w:tc>
        <w:tc>
          <w:tcPr>
            <w:tcW w:w="1368" w:type="dxa"/>
            <w:tcBorders>
              <w:bottom w:val="single" w:sz="4" w:space="0" w:color="auto"/>
            </w:tcBorders>
            <w:shd w:val="clear" w:color="auto" w:fill="auto"/>
            <w:vAlign w:val="bottom"/>
          </w:tcPr>
          <w:p w14:paraId="4CAB1CC6" w14:textId="33F6562B"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353</w:t>
            </w:r>
            <w:r w:rsidRPr="006D2CD3">
              <w:rPr>
                <w:rFonts w:ascii="Arial" w:hAnsi="Arial" w:cs="Arial"/>
                <w:snapToGrid w:val="0"/>
                <w:sz w:val="18"/>
                <w:szCs w:val="18"/>
              </w:rPr>
              <w:t>,</w:t>
            </w:r>
            <w:r w:rsidRPr="006D2CD3">
              <w:rPr>
                <w:rFonts w:ascii="Arial" w:hAnsi="Arial" w:cs="Arial"/>
                <w:snapToGrid w:val="0"/>
                <w:sz w:val="18"/>
                <w:szCs w:val="18"/>
                <w:lang w:val="en-GB"/>
              </w:rPr>
              <w:t>022</w:t>
            </w:r>
          </w:p>
        </w:tc>
        <w:tc>
          <w:tcPr>
            <w:tcW w:w="1368" w:type="dxa"/>
            <w:tcBorders>
              <w:bottom w:val="single" w:sz="4" w:space="0" w:color="auto"/>
            </w:tcBorders>
            <w:shd w:val="clear" w:color="auto" w:fill="auto"/>
            <w:vAlign w:val="bottom"/>
          </w:tcPr>
          <w:p w14:paraId="5B7BAF98" w14:textId="1F7B4473"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1</w:t>
            </w:r>
            <w:r w:rsidRPr="006D2CD3">
              <w:rPr>
                <w:rFonts w:ascii="Arial" w:hAnsi="Arial" w:cs="Arial"/>
                <w:snapToGrid w:val="0"/>
                <w:sz w:val="18"/>
                <w:szCs w:val="18"/>
              </w:rPr>
              <w:t>,</w:t>
            </w:r>
            <w:r w:rsidRPr="006D2CD3">
              <w:rPr>
                <w:rFonts w:ascii="Arial" w:hAnsi="Arial" w:cs="Arial"/>
                <w:snapToGrid w:val="0"/>
                <w:sz w:val="18"/>
                <w:szCs w:val="18"/>
                <w:lang w:val="en-GB"/>
              </w:rPr>
              <w:t>761</w:t>
            </w:r>
            <w:r w:rsidRPr="006D2CD3">
              <w:rPr>
                <w:rFonts w:ascii="Arial" w:hAnsi="Arial" w:cs="Arial"/>
                <w:snapToGrid w:val="0"/>
                <w:sz w:val="18"/>
                <w:szCs w:val="18"/>
              </w:rPr>
              <w:t>,</w:t>
            </w:r>
            <w:r w:rsidRPr="006D2CD3">
              <w:rPr>
                <w:rFonts w:ascii="Arial" w:hAnsi="Arial" w:cs="Arial"/>
                <w:snapToGrid w:val="0"/>
                <w:sz w:val="18"/>
                <w:szCs w:val="18"/>
                <w:lang w:val="en-GB"/>
              </w:rPr>
              <w:t>465</w:t>
            </w:r>
          </w:p>
        </w:tc>
        <w:tc>
          <w:tcPr>
            <w:tcW w:w="1368" w:type="dxa"/>
            <w:tcBorders>
              <w:bottom w:val="single" w:sz="4" w:space="0" w:color="auto"/>
            </w:tcBorders>
            <w:shd w:val="clear" w:color="auto" w:fill="auto"/>
            <w:vAlign w:val="bottom"/>
          </w:tcPr>
          <w:p w14:paraId="330C47FD" w14:textId="5F3B3A71" w:rsidR="00C6315A" w:rsidRPr="006D2CD3" w:rsidRDefault="00C6315A" w:rsidP="00C6315A">
            <w:pPr>
              <w:ind w:right="-72"/>
              <w:jc w:val="right"/>
              <w:rPr>
                <w:rFonts w:ascii="Arial" w:hAnsi="Arial" w:cs="Arial"/>
                <w:noProof/>
                <w:snapToGrid w:val="0"/>
                <w:sz w:val="18"/>
                <w:szCs w:val="18"/>
              </w:rPr>
            </w:pPr>
            <w:r w:rsidRPr="006D2CD3">
              <w:rPr>
                <w:rFonts w:ascii="Arial" w:hAnsi="Arial" w:cs="Arial"/>
                <w:noProof/>
                <w:snapToGrid w:val="0"/>
                <w:sz w:val="18"/>
                <w:szCs w:val="18"/>
                <w:lang w:val="en-GB"/>
              </w:rPr>
              <w:t>150</w:t>
            </w:r>
            <w:r w:rsidRPr="006D2CD3">
              <w:rPr>
                <w:rFonts w:ascii="Arial" w:hAnsi="Arial" w:cs="Arial"/>
                <w:noProof/>
                <w:snapToGrid w:val="0"/>
                <w:sz w:val="18"/>
                <w:szCs w:val="18"/>
              </w:rPr>
              <w:t>,</w:t>
            </w:r>
            <w:r w:rsidRPr="006D2CD3">
              <w:rPr>
                <w:rFonts w:ascii="Arial" w:hAnsi="Arial" w:cs="Arial"/>
                <w:noProof/>
                <w:snapToGrid w:val="0"/>
                <w:sz w:val="18"/>
                <w:szCs w:val="18"/>
                <w:lang w:val="en-GB"/>
              </w:rPr>
              <w:t>000</w:t>
            </w:r>
          </w:p>
        </w:tc>
        <w:tc>
          <w:tcPr>
            <w:tcW w:w="1368" w:type="dxa"/>
            <w:tcBorders>
              <w:bottom w:val="single" w:sz="4" w:space="0" w:color="auto"/>
            </w:tcBorders>
            <w:shd w:val="clear" w:color="auto" w:fill="auto"/>
            <w:vAlign w:val="bottom"/>
          </w:tcPr>
          <w:p w14:paraId="793292B8" w14:textId="294D689C" w:rsidR="00C6315A" w:rsidRPr="006D2CD3" w:rsidRDefault="00C6315A" w:rsidP="00C6315A">
            <w:pPr>
              <w:ind w:right="-72"/>
              <w:jc w:val="right"/>
              <w:rPr>
                <w:rFonts w:ascii="Arial" w:hAnsi="Arial" w:cs="Arial"/>
                <w:noProof/>
                <w:snapToGrid w:val="0"/>
                <w:sz w:val="18"/>
                <w:szCs w:val="18"/>
              </w:rPr>
            </w:pPr>
            <w:r w:rsidRPr="006D2CD3">
              <w:rPr>
                <w:rFonts w:ascii="Arial" w:hAnsi="Arial" w:cs="Arial"/>
                <w:noProof/>
                <w:snapToGrid w:val="0"/>
                <w:sz w:val="18"/>
                <w:szCs w:val="18"/>
                <w:lang w:val="en-GB"/>
              </w:rPr>
              <w:t>83</w:t>
            </w:r>
            <w:r w:rsidRPr="006D2CD3">
              <w:rPr>
                <w:rFonts w:ascii="Arial" w:hAnsi="Arial" w:cs="Arial"/>
                <w:noProof/>
                <w:snapToGrid w:val="0"/>
                <w:sz w:val="18"/>
                <w:szCs w:val="18"/>
              </w:rPr>
              <w:t>,</w:t>
            </w:r>
            <w:r w:rsidRPr="006D2CD3">
              <w:rPr>
                <w:rFonts w:ascii="Arial" w:hAnsi="Arial" w:cs="Arial"/>
                <w:noProof/>
                <w:snapToGrid w:val="0"/>
                <w:sz w:val="18"/>
                <w:szCs w:val="18"/>
                <w:lang w:val="en-GB"/>
              </w:rPr>
              <w:t>176</w:t>
            </w:r>
            <w:r w:rsidRPr="006D2CD3">
              <w:rPr>
                <w:rFonts w:ascii="Arial" w:hAnsi="Arial" w:cs="Arial"/>
                <w:noProof/>
                <w:snapToGrid w:val="0"/>
                <w:sz w:val="18"/>
                <w:szCs w:val="18"/>
              </w:rPr>
              <w:t>,</w:t>
            </w:r>
            <w:r w:rsidRPr="006D2CD3">
              <w:rPr>
                <w:rFonts w:ascii="Arial" w:hAnsi="Arial" w:cs="Arial"/>
                <w:noProof/>
                <w:snapToGrid w:val="0"/>
                <w:sz w:val="18"/>
                <w:szCs w:val="18"/>
                <w:lang w:val="en-GB"/>
              </w:rPr>
              <w:t>530</w:t>
            </w:r>
          </w:p>
        </w:tc>
      </w:tr>
      <w:tr w:rsidR="006D2CD3" w:rsidRPr="006D2CD3" w14:paraId="41516EC3" w14:textId="77777777" w:rsidTr="65846EA9">
        <w:tc>
          <w:tcPr>
            <w:tcW w:w="4752" w:type="dxa"/>
            <w:shd w:val="clear" w:color="auto" w:fill="auto"/>
            <w:vAlign w:val="bottom"/>
          </w:tcPr>
          <w:p w14:paraId="67BE4DE7" w14:textId="77777777" w:rsidR="00C6315A" w:rsidRPr="006D2CD3" w:rsidRDefault="00C6315A" w:rsidP="00C6315A">
            <w:pPr>
              <w:tabs>
                <w:tab w:val="left" w:pos="345"/>
                <w:tab w:val="left" w:pos="5812"/>
              </w:tabs>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0ABF7FF9" w14:textId="77777777" w:rsidR="00C6315A" w:rsidRPr="006D2CD3" w:rsidRDefault="00C6315A" w:rsidP="00C6315A">
            <w:pPr>
              <w:ind w:right="-72"/>
              <w:jc w:val="right"/>
              <w:rPr>
                <w:rFonts w:ascii="Arial" w:hAnsi="Arial" w:cs="Arial"/>
                <w:noProof/>
                <w:snapToGrid w:val="0"/>
                <w:sz w:val="18"/>
                <w:szCs w:val="18"/>
                <w:cs/>
              </w:rPr>
            </w:pPr>
          </w:p>
        </w:tc>
        <w:tc>
          <w:tcPr>
            <w:tcW w:w="1368" w:type="dxa"/>
            <w:tcBorders>
              <w:top w:val="single" w:sz="4" w:space="0" w:color="auto"/>
            </w:tcBorders>
            <w:shd w:val="clear" w:color="auto" w:fill="auto"/>
            <w:vAlign w:val="bottom"/>
          </w:tcPr>
          <w:p w14:paraId="6F9D19E5" w14:textId="77777777" w:rsidR="00C6315A" w:rsidRPr="006D2CD3" w:rsidRDefault="00C6315A" w:rsidP="00C6315A">
            <w:pPr>
              <w:ind w:right="-72"/>
              <w:jc w:val="right"/>
              <w:rPr>
                <w:rFonts w:ascii="Arial" w:hAnsi="Arial" w:cs="Arial"/>
                <w:noProof/>
                <w:snapToGrid w:val="0"/>
                <w:sz w:val="18"/>
                <w:szCs w:val="18"/>
                <w:cs/>
              </w:rPr>
            </w:pPr>
          </w:p>
        </w:tc>
        <w:tc>
          <w:tcPr>
            <w:tcW w:w="1368" w:type="dxa"/>
            <w:tcBorders>
              <w:top w:val="single" w:sz="4" w:space="0" w:color="auto"/>
            </w:tcBorders>
            <w:shd w:val="clear" w:color="auto" w:fill="auto"/>
            <w:vAlign w:val="bottom"/>
          </w:tcPr>
          <w:p w14:paraId="78F746FF" w14:textId="77777777" w:rsidR="00C6315A" w:rsidRPr="006D2CD3" w:rsidRDefault="00C6315A" w:rsidP="00C6315A">
            <w:pPr>
              <w:ind w:right="-72"/>
              <w:jc w:val="right"/>
              <w:rPr>
                <w:rFonts w:ascii="Arial" w:hAnsi="Arial" w:cs="Arial"/>
                <w:noProof/>
                <w:snapToGrid w:val="0"/>
                <w:sz w:val="18"/>
                <w:szCs w:val="18"/>
                <w:cs/>
              </w:rPr>
            </w:pPr>
          </w:p>
        </w:tc>
        <w:tc>
          <w:tcPr>
            <w:tcW w:w="1368" w:type="dxa"/>
            <w:tcBorders>
              <w:top w:val="single" w:sz="4" w:space="0" w:color="auto"/>
            </w:tcBorders>
            <w:shd w:val="clear" w:color="auto" w:fill="auto"/>
            <w:vAlign w:val="bottom"/>
          </w:tcPr>
          <w:p w14:paraId="416B988D" w14:textId="77777777" w:rsidR="00C6315A" w:rsidRPr="006D2CD3" w:rsidRDefault="00C6315A" w:rsidP="00C6315A">
            <w:pPr>
              <w:ind w:right="-72"/>
              <w:jc w:val="right"/>
              <w:rPr>
                <w:rFonts w:ascii="Arial" w:hAnsi="Arial" w:cs="Arial"/>
                <w:snapToGrid w:val="0"/>
                <w:sz w:val="18"/>
                <w:szCs w:val="18"/>
                <w:cs/>
              </w:rPr>
            </w:pPr>
          </w:p>
        </w:tc>
        <w:tc>
          <w:tcPr>
            <w:tcW w:w="1368" w:type="dxa"/>
            <w:tcBorders>
              <w:top w:val="single" w:sz="4" w:space="0" w:color="auto"/>
            </w:tcBorders>
            <w:shd w:val="clear" w:color="auto" w:fill="auto"/>
            <w:vAlign w:val="bottom"/>
          </w:tcPr>
          <w:p w14:paraId="57C83310" w14:textId="77777777" w:rsidR="00C6315A" w:rsidRPr="006D2CD3" w:rsidRDefault="00C6315A" w:rsidP="00C6315A">
            <w:pPr>
              <w:ind w:right="-72"/>
              <w:jc w:val="right"/>
              <w:rPr>
                <w:rFonts w:ascii="Arial" w:hAnsi="Arial" w:cs="Arial"/>
                <w:snapToGrid w:val="0"/>
                <w:sz w:val="18"/>
                <w:szCs w:val="18"/>
                <w:cs/>
              </w:rPr>
            </w:pPr>
          </w:p>
        </w:tc>
        <w:tc>
          <w:tcPr>
            <w:tcW w:w="1368" w:type="dxa"/>
            <w:tcBorders>
              <w:top w:val="single" w:sz="4" w:space="0" w:color="auto"/>
            </w:tcBorders>
            <w:shd w:val="clear" w:color="auto" w:fill="auto"/>
            <w:vAlign w:val="bottom"/>
          </w:tcPr>
          <w:p w14:paraId="365BBE7C" w14:textId="77777777" w:rsidR="00C6315A" w:rsidRPr="006D2CD3" w:rsidRDefault="00C6315A" w:rsidP="00C6315A">
            <w:pPr>
              <w:ind w:right="-72"/>
              <w:jc w:val="right"/>
              <w:rPr>
                <w:rFonts w:ascii="Arial" w:hAnsi="Arial" w:cs="Arial"/>
                <w:snapToGrid w:val="0"/>
                <w:sz w:val="18"/>
                <w:szCs w:val="18"/>
                <w:cs/>
              </w:rPr>
            </w:pPr>
          </w:p>
        </w:tc>
        <w:tc>
          <w:tcPr>
            <w:tcW w:w="1368" w:type="dxa"/>
            <w:tcBorders>
              <w:top w:val="single" w:sz="4" w:space="0" w:color="auto"/>
            </w:tcBorders>
            <w:shd w:val="clear" w:color="auto" w:fill="auto"/>
            <w:vAlign w:val="bottom"/>
          </w:tcPr>
          <w:p w14:paraId="78A7746F" w14:textId="77777777" w:rsidR="00C6315A" w:rsidRPr="006D2CD3" w:rsidRDefault="00C6315A" w:rsidP="00C6315A">
            <w:pPr>
              <w:ind w:right="-72"/>
              <w:jc w:val="right"/>
              <w:rPr>
                <w:rFonts w:ascii="Arial" w:hAnsi="Arial" w:cs="Arial"/>
                <w:noProof/>
                <w:snapToGrid w:val="0"/>
                <w:sz w:val="18"/>
                <w:szCs w:val="18"/>
                <w:cs/>
              </w:rPr>
            </w:pPr>
          </w:p>
        </w:tc>
        <w:tc>
          <w:tcPr>
            <w:tcW w:w="1368" w:type="dxa"/>
            <w:tcBorders>
              <w:top w:val="single" w:sz="4" w:space="0" w:color="auto"/>
            </w:tcBorders>
            <w:shd w:val="clear" w:color="auto" w:fill="auto"/>
            <w:vAlign w:val="bottom"/>
          </w:tcPr>
          <w:p w14:paraId="4B2ABAEA" w14:textId="77777777" w:rsidR="00C6315A" w:rsidRPr="006D2CD3" w:rsidRDefault="00C6315A" w:rsidP="00C6315A">
            <w:pPr>
              <w:ind w:right="-72"/>
              <w:jc w:val="right"/>
              <w:rPr>
                <w:rFonts w:ascii="Arial" w:hAnsi="Arial" w:cs="Arial"/>
                <w:noProof/>
                <w:snapToGrid w:val="0"/>
                <w:sz w:val="18"/>
                <w:szCs w:val="18"/>
                <w:cs/>
              </w:rPr>
            </w:pPr>
          </w:p>
        </w:tc>
      </w:tr>
      <w:tr w:rsidR="006D2CD3" w:rsidRPr="006D2CD3" w14:paraId="41C3CA9C" w14:textId="77777777" w:rsidTr="65846EA9">
        <w:tc>
          <w:tcPr>
            <w:tcW w:w="4752" w:type="dxa"/>
            <w:shd w:val="clear" w:color="auto" w:fill="auto"/>
            <w:vAlign w:val="bottom"/>
          </w:tcPr>
          <w:p w14:paraId="6C12FAD1" w14:textId="4DB8F08F" w:rsidR="00C6315A" w:rsidRPr="006D2CD3" w:rsidRDefault="00C6315A" w:rsidP="00C6315A">
            <w:pPr>
              <w:pStyle w:val="Heading8"/>
              <w:tabs>
                <w:tab w:val="left" w:pos="345"/>
                <w:tab w:val="left" w:pos="5812"/>
              </w:tabs>
              <w:spacing w:before="0" w:after="0"/>
              <w:ind w:left="-86" w:right="-72"/>
              <w:jc w:val="left"/>
              <w:rPr>
                <w:rFonts w:ascii="Arial" w:hAnsi="Arial" w:cs="Arial"/>
                <w:b/>
                <w:bCs/>
                <w:i w:val="0"/>
                <w:iCs w:val="0"/>
                <w:sz w:val="18"/>
                <w:szCs w:val="18"/>
              </w:rPr>
            </w:pPr>
            <w:r w:rsidRPr="006D2CD3">
              <w:rPr>
                <w:rFonts w:ascii="Arial" w:hAnsi="Arial" w:cs="Arial"/>
                <w:b/>
                <w:bCs/>
                <w:i w:val="0"/>
                <w:iCs w:val="0"/>
                <w:sz w:val="18"/>
                <w:szCs w:val="18"/>
              </w:rPr>
              <w:t xml:space="preserve">For the year ended </w:t>
            </w:r>
            <w:r w:rsidRPr="006D2CD3">
              <w:rPr>
                <w:rFonts w:ascii="Arial" w:hAnsi="Arial" w:cs="Arial"/>
                <w:b/>
                <w:bCs/>
                <w:i w:val="0"/>
                <w:iCs w:val="0"/>
                <w:sz w:val="18"/>
                <w:szCs w:val="18"/>
                <w:lang w:val="en-GB"/>
              </w:rPr>
              <w:t>31</w:t>
            </w:r>
            <w:r w:rsidRPr="006D2CD3">
              <w:rPr>
                <w:rFonts w:ascii="Arial" w:hAnsi="Arial" w:cs="Arial"/>
                <w:b/>
                <w:bCs/>
                <w:i w:val="0"/>
                <w:iCs w:val="0"/>
                <w:sz w:val="18"/>
                <w:szCs w:val="18"/>
              </w:rPr>
              <w:t xml:space="preserve"> December </w:t>
            </w:r>
            <w:r w:rsidRPr="006D2CD3">
              <w:rPr>
                <w:rFonts w:ascii="Arial" w:hAnsi="Arial" w:cs="Arial"/>
                <w:b/>
                <w:bCs/>
                <w:i w:val="0"/>
                <w:iCs w:val="0"/>
                <w:sz w:val="18"/>
                <w:szCs w:val="18"/>
                <w:lang w:val="en-GB"/>
              </w:rPr>
              <w:t>2023</w:t>
            </w:r>
          </w:p>
        </w:tc>
        <w:tc>
          <w:tcPr>
            <w:tcW w:w="1368" w:type="dxa"/>
            <w:shd w:val="clear" w:color="auto" w:fill="auto"/>
            <w:vAlign w:val="bottom"/>
          </w:tcPr>
          <w:p w14:paraId="2F2D04CF"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6D1E4DCA"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3E9B415C"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65272D61"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2B04BC9A"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6FC43C08"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563FE1D0"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6BC6B968" w14:textId="77777777" w:rsidR="00C6315A" w:rsidRPr="006D2CD3" w:rsidRDefault="00C6315A" w:rsidP="00C6315A">
            <w:pPr>
              <w:tabs>
                <w:tab w:val="left" w:pos="5812"/>
              </w:tabs>
              <w:ind w:right="-72"/>
              <w:jc w:val="right"/>
              <w:rPr>
                <w:rFonts w:ascii="Arial" w:hAnsi="Arial" w:cs="Arial"/>
                <w:sz w:val="18"/>
                <w:szCs w:val="18"/>
              </w:rPr>
            </w:pPr>
          </w:p>
        </w:tc>
      </w:tr>
      <w:tr w:rsidR="006D2CD3" w:rsidRPr="006D2CD3" w14:paraId="6396737C" w14:textId="77777777" w:rsidTr="65846EA9">
        <w:tc>
          <w:tcPr>
            <w:tcW w:w="4752" w:type="dxa"/>
            <w:shd w:val="clear" w:color="auto" w:fill="auto"/>
            <w:vAlign w:val="bottom"/>
          </w:tcPr>
          <w:p w14:paraId="0F409805" w14:textId="319580E0" w:rsidR="00C6315A" w:rsidRPr="006D2CD3" w:rsidRDefault="00C6315A" w:rsidP="00C6315A">
            <w:pPr>
              <w:tabs>
                <w:tab w:val="left" w:pos="345"/>
                <w:tab w:val="left" w:pos="5812"/>
              </w:tabs>
              <w:ind w:left="-86" w:right="-72"/>
              <w:jc w:val="left"/>
              <w:rPr>
                <w:rFonts w:ascii="Arial" w:hAnsi="Arial" w:cs="Arial"/>
                <w:sz w:val="18"/>
                <w:szCs w:val="18"/>
              </w:rPr>
            </w:pPr>
            <w:r w:rsidRPr="006D2CD3">
              <w:rPr>
                <w:rFonts w:ascii="Arial" w:hAnsi="Arial" w:cs="Arial"/>
                <w:sz w:val="18"/>
                <w:szCs w:val="18"/>
              </w:rPr>
              <w:t>Opening net book amount</w:t>
            </w:r>
          </w:p>
        </w:tc>
        <w:tc>
          <w:tcPr>
            <w:tcW w:w="1368" w:type="dxa"/>
            <w:shd w:val="clear" w:color="auto" w:fill="auto"/>
          </w:tcPr>
          <w:p w14:paraId="3C14A706" w14:textId="281803CF" w:rsidR="00C6315A" w:rsidRPr="006D2CD3" w:rsidRDefault="00C6315A" w:rsidP="00C6315A">
            <w:pPr>
              <w:ind w:right="-72"/>
              <w:jc w:val="right"/>
              <w:rPr>
                <w:rFonts w:ascii="Arial" w:hAnsi="Arial" w:cs="Arial"/>
                <w:noProof/>
                <w:snapToGrid w:val="0"/>
                <w:sz w:val="18"/>
                <w:szCs w:val="18"/>
              </w:rPr>
            </w:pPr>
            <w:r w:rsidRPr="006D2CD3">
              <w:rPr>
                <w:rFonts w:ascii="Arial" w:hAnsi="Arial" w:cs="Arial"/>
                <w:sz w:val="18"/>
                <w:szCs w:val="18"/>
              </w:rPr>
              <w:t>37,552,064</w:t>
            </w:r>
          </w:p>
        </w:tc>
        <w:tc>
          <w:tcPr>
            <w:tcW w:w="1368" w:type="dxa"/>
            <w:shd w:val="clear" w:color="auto" w:fill="auto"/>
          </w:tcPr>
          <w:p w14:paraId="7F585549" w14:textId="6A360856" w:rsidR="00C6315A" w:rsidRPr="006D2CD3" w:rsidRDefault="00C6315A" w:rsidP="00C6315A">
            <w:pPr>
              <w:ind w:right="-72"/>
              <w:jc w:val="right"/>
              <w:rPr>
                <w:rFonts w:ascii="Arial" w:hAnsi="Arial" w:cs="Arial"/>
                <w:noProof/>
                <w:snapToGrid w:val="0"/>
                <w:sz w:val="18"/>
                <w:szCs w:val="18"/>
              </w:rPr>
            </w:pPr>
            <w:r w:rsidRPr="006D2CD3">
              <w:rPr>
                <w:rFonts w:ascii="Arial" w:hAnsi="Arial" w:cs="Arial"/>
                <w:sz w:val="18"/>
                <w:szCs w:val="18"/>
              </w:rPr>
              <w:t>-</w:t>
            </w:r>
          </w:p>
        </w:tc>
        <w:tc>
          <w:tcPr>
            <w:tcW w:w="1368" w:type="dxa"/>
            <w:shd w:val="clear" w:color="auto" w:fill="auto"/>
          </w:tcPr>
          <w:p w14:paraId="7ACCD5FD" w14:textId="07DFB061" w:rsidR="00C6315A" w:rsidRPr="006D2CD3" w:rsidRDefault="00C6315A" w:rsidP="00C6315A">
            <w:pPr>
              <w:ind w:right="-72"/>
              <w:jc w:val="right"/>
              <w:rPr>
                <w:rFonts w:ascii="Arial" w:hAnsi="Arial" w:cs="Arial"/>
                <w:noProof/>
                <w:snapToGrid w:val="0"/>
                <w:sz w:val="18"/>
                <w:szCs w:val="18"/>
              </w:rPr>
            </w:pPr>
            <w:r w:rsidRPr="006D2CD3">
              <w:rPr>
                <w:rFonts w:ascii="Arial" w:hAnsi="Arial" w:cs="Arial"/>
                <w:sz w:val="18"/>
                <w:szCs w:val="18"/>
              </w:rPr>
              <w:t>35,919,122</w:t>
            </w:r>
          </w:p>
        </w:tc>
        <w:tc>
          <w:tcPr>
            <w:tcW w:w="1368" w:type="dxa"/>
            <w:shd w:val="clear" w:color="auto" w:fill="auto"/>
          </w:tcPr>
          <w:p w14:paraId="1F3A5082" w14:textId="232FD286"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7,440,857</w:t>
            </w:r>
          </w:p>
        </w:tc>
        <w:tc>
          <w:tcPr>
            <w:tcW w:w="1368" w:type="dxa"/>
            <w:shd w:val="clear" w:color="auto" w:fill="auto"/>
          </w:tcPr>
          <w:p w14:paraId="1B2F5FF9" w14:textId="73FE8F22"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353,022</w:t>
            </w:r>
          </w:p>
        </w:tc>
        <w:tc>
          <w:tcPr>
            <w:tcW w:w="1368" w:type="dxa"/>
            <w:shd w:val="clear" w:color="auto" w:fill="auto"/>
          </w:tcPr>
          <w:p w14:paraId="038197A5" w14:textId="54F809D9"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1,761,465</w:t>
            </w:r>
          </w:p>
        </w:tc>
        <w:tc>
          <w:tcPr>
            <w:tcW w:w="1368" w:type="dxa"/>
            <w:shd w:val="clear" w:color="auto" w:fill="auto"/>
          </w:tcPr>
          <w:p w14:paraId="1DA353A9" w14:textId="43C5E5F9" w:rsidR="00C6315A" w:rsidRPr="006D2CD3" w:rsidRDefault="00C6315A" w:rsidP="00C6315A">
            <w:pPr>
              <w:ind w:right="-72"/>
              <w:jc w:val="right"/>
              <w:rPr>
                <w:rFonts w:ascii="Arial" w:hAnsi="Arial" w:cs="Arial"/>
                <w:noProof/>
                <w:snapToGrid w:val="0"/>
                <w:sz w:val="18"/>
                <w:szCs w:val="18"/>
              </w:rPr>
            </w:pPr>
            <w:r w:rsidRPr="006D2CD3">
              <w:rPr>
                <w:rFonts w:ascii="Arial" w:hAnsi="Arial" w:cs="Arial"/>
                <w:sz w:val="18"/>
                <w:szCs w:val="18"/>
              </w:rPr>
              <w:t>150,000</w:t>
            </w:r>
          </w:p>
        </w:tc>
        <w:tc>
          <w:tcPr>
            <w:tcW w:w="1368" w:type="dxa"/>
            <w:shd w:val="clear" w:color="auto" w:fill="auto"/>
          </w:tcPr>
          <w:p w14:paraId="1DCD2F25" w14:textId="1C130C5C" w:rsidR="00C6315A" w:rsidRPr="006D2CD3" w:rsidRDefault="00C6315A" w:rsidP="00C6315A">
            <w:pPr>
              <w:ind w:right="-72"/>
              <w:jc w:val="right"/>
              <w:rPr>
                <w:rFonts w:ascii="Arial" w:hAnsi="Arial" w:cs="Arial"/>
                <w:noProof/>
                <w:snapToGrid w:val="0"/>
                <w:sz w:val="18"/>
                <w:szCs w:val="18"/>
              </w:rPr>
            </w:pPr>
            <w:r w:rsidRPr="006D2CD3">
              <w:rPr>
                <w:rFonts w:ascii="Arial" w:hAnsi="Arial" w:cs="Arial"/>
                <w:sz w:val="18"/>
                <w:szCs w:val="18"/>
              </w:rPr>
              <w:t>83,176,530</w:t>
            </w:r>
          </w:p>
        </w:tc>
      </w:tr>
      <w:tr w:rsidR="006D2CD3" w:rsidRPr="006D2CD3" w14:paraId="22BD0841" w14:textId="77777777" w:rsidTr="65846EA9">
        <w:tc>
          <w:tcPr>
            <w:tcW w:w="4752" w:type="dxa"/>
            <w:shd w:val="clear" w:color="auto" w:fill="auto"/>
            <w:vAlign w:val="bottom"/>
          </w:tcPr>
          <w:p w14:paraId="1DD93C1B" w14:textId="71B05998" w:rsidR="00C6315A" w:rsidRPr="006D2CD3" w:rsidRDefault="00C6315A" w:rsidP="00C6315A">
            <w:pPr>
              <w:tabs>
                <w:tab w:val="left" w:pos="345"/>
                <w:tab w:val="left" w:pos="5812"/>
              </w:tabs>
              <w:ind w:left="-86" w:right="-72"/>
              <w:jc w:val="left"/>
              <w:rPr>
                <w:rFonts w:ascii="Arial" w:hAnsi="Arial" w:cs="Arial"/>
                <w:sz w:val="18"/>
                <w:szCs w:val="18"/>
              </w:rPr>
            </w:pPr>
            <w:r w:rsidRPr="006D2CD3">
              <w:rPr>
                <w:rFonts w:ascii="Arial" w:hAnsi="Arial" w:cs="Arial"/>
                <w:sz w:val="18"/>
                <w:szCs w:val="18"/>
              </w:rPr>
              <w:t>Additions</w:t>
            </w:r>
          </w:p>
        </w:tc>
        <w:tc>
          <w:tcPr>
            <w:tcW w:w="1368" w:type="dxa"/>
            <w:shd w:val="clear" w:color="auto" w:fill="auto"/>
          </w:tcPr>
          <w:p w14:paraId="31E3AC67" w14:textId="20CEA40F"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24,620,531</w:t>
            </w:r>
          </w:p>
        </w:tc>
        <w:tc>
          <w:tcPr>
            <w:tcW w:w="1368" w:type="dxa"/>
            <w:shd w:val="clear" w:color="auto" w:fill="auto"/>
          </w:tcPr>
          <w:p w14:paraId="0659C808" w14:textId="561C156A"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w:t>
            </w:r>
          </w:p>
        </w:tc>
        <w:tc>
          <w:tcPr>
            <w:tcW w:w="1368" w:type="dxa"/>
            <w:shd w:val="clear" w:color="auto" w:fill="auto"/>
          </w:tcPr>
          <w:p w14:paraId="3D5BA1DD" w14:textId="3B5ECCBD"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w:t>
            </w:r>
          </w:p>
        </w:tc>
        <w:tc>
          <w:tcPr>
            <w:tcW w:w="1368" w:type="dxa"/>
            <w:shd w:val="clear" w:color="auto" w:fill="auto"/>
          </w:tcPr>
          <w:p w14:paraId="7F5D75A5" w14:textId="6073ED07"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w:t>
            </w:r>
          </w:p>
        </w:tc>
        <w:tc>
          <w:tcPr>
            <w:tcW w:w="1368" w:type="dxa"/>
            <w:shd w:val="clear" w:color="auto" w:fill="auto"/>
          </w:tcPr>
          <w:p w14:paraId="3F773D64" w14:textId="26C25C50"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50,996</w:t>
            </w:r>
          </w:p>
        </w:tc>
        <w:tc>
          <w:tcPr>
            <w:tcW w:w="1368" w:type="dxa"/>
            <w:shd w:val="clear" w:color="auto" w:fill="auto"/>
          </w:tcPr>
          <w:p w14:paraId="5C7B084F" w14:textId="3251972C"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944,432</w:t>
            </w:r>
          </w:p>
        </w:tc>
        <w:tc>
          <w:tcPr>
            <w:tcW w:w="1368" w:type="dxa"/>
            <w:shd w:val="clear" w:color="auto" w:fill="auto"/>
          </w:tcPr>
          <w:p w14:paraId="76FA9683" w14:textId="37571CD2"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74,786,411</w:t>
            </w:r>
          </w:p>
        </w:tc>
        <w:tc>
          <w:tcPr>
            <w:tcW w:w="1368" w:type="dxa"/>
            <w:shd w:val="clear" w:color="auto" w:fill="auto"/>
          </w:tcPr>
          <w:p w14:paraId="066D1B4D" w14:textId="36FAF78E"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100,402,370</w:t>
            </w:r>
          </w:p>
        </w:tc>
      </w:tr>
      <w:tr w:rsidR="006D2CD3" w:rsidRPr="006D2CD3" w14:paraId="6D5139C3" w14:textId="77777777" w:rsidTr="65846EA9">
        <w:tc>
          <w:tcPr>
            <w:tcW w:w="4752" w:type="dxa"/>
            <w:shd w:val="clear" w:color="auto" w:fill="auto"/>
            <w:vAlign w:val="bottom"/>
          </w:tcPr>
          <w:p w14:paraId="1A2F3B47" w14:textId="13A60A37" w:rsidR="00C6315A" w:rsidRPr="006D2CD3" w:rsidRDefault="001E01BF" w:rsidP="00C6315A">
            <w:pPr>
              <w:tabs>
                <w:tab w:val="left" w:pos="345"/>
                <w:tab w:val="left" w:pos="5812"/>
              </w:tabs>
              <w:ind w:left="-86" w:right="-72"/>
              <w:jc w:val="left"/>
              <w:rPr>
                <w:rFonts w:ascii="Arial" w:hAnsi="Arial" w:cs="Arial"/>
                <w:sz w:val="18"/>
                <w:szCs w:val="18"/>
              </w:rPr>
            </w:pPr>
            <w:r>
              <w:rPr>
                <w:rFonts w:ascii="Arial" w:hAnsi="Arial" w:cs="Arial"/>
                <w:sz w:val="18"/>
                <w:szCs w:val="18"/>
              </w:rPr>
              <w:t>Disposals</w:t>
            </w:r>
            <w:r w:rsidR="00C6315A" w:rsidRPr="006D2CD3">
              <w:rPr>
                <w:rFonts w:ascii="Arial" w:hAnsi="Arial" w:cs="Arial"/>
                <w:sz w:val="18"/>
                <w:szCs w:val="18"/>
              </w:rPr>
              <w:t>, net</w:t>
            </w:r>
          </w:p>
        </w:tc>
        <w:tc>
          <w:tcPr>
            <w:tcW w:w="1368" w:type="dxa"/>
            <w:shd w:val="clear" w:color="auto" w:fill="auto"/>
          </w:tcPr>
          <w:p w14:paraId="2101DB1A" w14:textId="438556A2"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w:t>
            </w:r>
          </w:p>
        </w:tc>
        <w:tc>
          <w:tcPr>
            <w:tcW w:w="1368" w:type="dxa"/>
            <w:shd w:val="clear" w:color="auto" w:fill="auto"/>
          </w:tcPr>
          <w:p w14:paraId="5F3F32C9" w14:textId="6D59564C"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w:t>
            </w:r>
          </w:p>
        </w:tc>
        <w:tc>
          <w:tcPr>
            <w:tcW w:w="1368" w:type="dxa"/>
            <w:shd w:val="clear" w:color="auto" w:fill="auto"/>
          </w:tcPr>
          <w:p w14:paraId="168C27A8" w14:textId="17508C76"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w:t>
            </w:r>
          </w:p>
        </w:tc>
        <w:tc>
          <w:tcPr>
            <w:tcW w:w="1368" w:type="dxa"/>
            <w:shd w:val="clear" w:color="auto" w:fill="auto"/>
          </w:tcPr>
          <w:p w14:paraId="19DA1B52" w14:textId="08293F3F"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w:t>
            </w:r>
          </w:p>
        </w:tc>
        <w:tc>
          <w:tcPr>
            <w:tcW w:w="1368" w:type="dxa"/>
            <w:shd w:val="clear" w:color="auto" w:fill="auto"/>
          </w:tcPr>
          <w:p w14:paraId="5F56D09C" w14:textId="316C0617" w:rsidR="00C6315A" w:rsidRPr="006D2CD3" w:rsidRDefault="00C6315A" w:rsidP="00C6315A">
            <w:pPr>
              <w:ind w:right="-72"/>
              <w:jc w:val="right"/>
              <w:rPr>
                <w:rFonts w:ascii="Arial" w:hAnsi="Arial" w:cs="Arial"/>
                <w:snapToGrid w:val="0"/>
                <w:sz w:val="18"/>
                <w:szCs w:val="18"/>
                <w:lang w:val="en-GB"/>
              </w:rPr>
            </w:pPr>
            <w:r w:rsidRPr="006D2CD3">
              <w:rPr>
                <w:rFonts w:ascii="Arial" w:hAnsi="Arial" w:cs="Arial"/>
                <w:sz w:val="18"/>
                <w:szCs w:val="18"/>
              </w:rPr>
              <w:t>-</w:t>
            </w:r>
          </w:p>
        </w:tc>
        <w:tc>
          <w:tcPr>
            <w:tcW w:w="1368" w:type="dxa"/>
            <w:shd w:val="clear" w:color="auto" w:fill="auto"/>
          </w:tcPr>
          <w:p w14:paraId="208DD6E0" w14:textId="18326EA9" w:rsidR="00C6315A" w:rsidRPr="006D2CD3" w:rsidRDefault="00C6315A" w:rsidP="00C6315A">
            <w:pPr>
              <w:ind w:right="-72"/>
              <w:jc w:val="right"/>
              <w:rPr>
                <w:rFonts w:ascii="Arial" w:hAnsi="Arial" w:cs="Arial"/>
                <w:snapToGrid w:val="0"/>
                <w:sz w:val="18"/>
                <w:szCs w:val="18"/>
                <w:lang w:val="en-GB"/>
              </w:rPr>
            </w:pPr>
            <w:r w:rsidRPr="006D2CD3">
              <w:rPr>
                <w:rFonts w:ascii="Arial" w:hAnsi="Arial" w:cs="Arial"/>
                <w:sz w:val="18"/>
                <w:szCs w:val="18"/>
              </w:rPr>
              <w:t>(22,939)</w:t>
            </w:r>
          </w:p>
        </w:tc>
        <w:tc>
          <w:tcPr>
            <w:tcW w:w="1368" w:type="dxa"/>
            <w:shd w:val="clear" w:color="auto" w:fill="auto"/>
          </w:tcPr>
          <w:p w14:paraId="7C791FEB" w14:textId="61CBF5C0"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w:t>
            </w:r>
          </w:p>
        </w:tc>
        <w:tc>
          <w:tcPr>
            <w:tcW w:w="1368" w:type="dxa"/>
            <w:shd w:val="clear" w:color="auto" w:fill="auto"/>
          </w:tcPr>
          <w:p w14:paraId="4DCA84B0" w14:textId="689FB4F8" w:rsidR="00C6315A" w:rsidRPr="006D2CD3" w:rsidRDefault="00C6315A" w:rsidP="00C6315A">
            <w:pPr>
              <w:ind w:right="-72"/>
              <w:jc w:val="right"/>
              <w:rPr>
                <w:rFonts w:ascii="Arial" w:hAnsi="Arial" w:cs="Arial"/>
                <w:snapToGrid w:val="0"/>
                <w:sz w:val="18"/>
                <w:szCs w:val="18"/>
                <w:lang w:val="en-GB"/>
              </w:rPr>
            </w:pPr>
            <w:r w:rsidRPr="006D2CD3">
              <w:rPr>
                <w:rFonts w:ascii="Arial" w:hAnsi="Arial" w:cs="Arial"/>
                <w:sz w:val="18"/>
                <w:szCs w:val="18"/>
              </w:rPr>
              <w:t>(22,939)</w:t>
            </w:r>
          </w:p>
        </w:tc>
      </w:tr>
      <w:tr w:rsidR="006D2CD3" w:rsidRPr="006D2CD3" w14:paraId="150B16AA" w14:textId="77777777" w:rsidTr="65846EA9">
        <w:tc>
          <w:tcPr>
            <w:tcW w:w="4752" w:type="dxa"/>
            <w:shd w:val="clear" w:color="auto" w:fill="auto"/>
            <w:vAlign w:val="bottom"/>
          </w:tcPr>
          <w:p w14:paraId="48F270B1" w14:textId="4332A0B1" w:rsidR="00C6315A" w:rsidRPr="006D2CD3" w:rsidRDefault="00C6315A" w:rsidP="00C6315A">
            <w:pPr>
              <w:tabs>
                <w:tab w:val="left" w:pos="345"/>
                <w:tab w:val="left" w:pos="5812"/>
              </w:tabs>
              <w:ind w:left="-86" w:right="-72"/>
              <w:jc w:val="left"/>
              <w:rPr>
                <w:rFonts w:ascii="Arial" w:hAnsi="Arial" w:cs="Arial"/>
                <w:sz w:val="18"/>
                <w:szCs w:val="18"/>
              </w:rPr>
            </w:pPr>
            <w:r w:rsidRPr="006D2CD3">
              <w:rPr>
                <w:rFonts w:ascii="Arial" w:hAnsi="Arial" w:cs="Arial"/>
                <w:sz w:val="18"/>
                <w:szCs w:val="18"/>
              </w:rPr>
              <w:t>Depreciation charge</w:t>
            </w:r>
          </w:p>
        </w:tc>
        <w:tc>
          <w:tcPr>
            <w:tcW w:w="1368" w:type="dxa"/>
            <w:shd w:val="clear" w:color="auto" w:fill="auto"/>
          </w:tcPr>
          <w:p w14:paraId="17DA104B" w14:textId="5587FF57"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w:t>
            </w:r>
          </w:p>
        </w:tc>
        <w:tc>
          <w:tcPr>
            <w:tcW w:w="1368" w:type="dxa"/>
            <w:shd w:val="clear" w:color="auto" w:fill="auto"/>
          </w:tcPr>
          <w:p w14:paraId="23AFC67E" w14:textId="1E639102"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w:t>
            </w:r>
          </w:p>
        </w:tc>
        <w:tc>
          <w:tcPr>
            <w:tcW w:w="1368" w:type="dxa"/>
            <w:shd w:val="clear" w:color="auto" w:fill="auto"/>
          </w:tcPr>
          <w:p w14:paraId="295EA0EC" w14:textId="6A215465"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(1,897,822)</w:t>
            </w:r>
          </w:p>
        </w:tc>
        <w:tc>
          <w:tcPr>
            <w:tcW w:w="1368" w:type="dxa"/>
            <w:shd w:val="clear" w:color="auto" w:fill="auto"/>
          </w:tcPr>
          <w:p w14:paraId="2E504CB6" w14:textId="3CC4EF50"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(593,886)</w:t>
            </w:r>
          </w:p>
        </w:tc>
        <w:tc>
          <w:tcPr>
            <w:tcW w:w="1368" w:type="dxa"/>
            <w:shd w:val="clear" w:color="auto" w:fill="auto"/>
          </w:tcPr>
          <w:p w14:paraId="599BA6D3" w14:textId="0D512882"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(101,699)</w:t>
            </w:r>
          </w:p>
        </w:tc>
        <w:tc>
          <w:tcPr>
            <w:tcW w:w="1368" w:type="dxa"/>
            <w:shd w:val="clear" w:color="auto" w:fill="auto"/>
          </w:tcPr>
          <w:p w14:paraId="435BDC25" w14:textId="76FAC5E2"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(950,407)</w:t>
            </w:r>
          </w:p>
        </w:tc>
        <w:tc>
          <w:tcPr>
            <w:tcW w:w="1368" w:type="dxa"/>
            <w:shd w:val="clear" w:color="auto" w:fill="auto"/>
          </w:tcPr>
          <w:p w14:paraId="36195C12" w14:textId="781B6415"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w:t>
            </w:r>
          </w:p>
        </w:tc>
        <w:tc>
          <w:tcPr>
            <w:tcW w:w="1368" w:type="dxa"/>
            <w:shd w:val="clear" w:color="auto" w:fill="auto"/>
          </w:tcPr>
          <w:p w14:paraId="05EDF636" w14:textId="75BE6AA4" w:rsidR="00C6315A" w:rsidRPr="006D2CD3" w:rsidRDefault="00C6315A" w:rsidP="00C6315A">
            <w:pPr>
              <w:ind w:right="-72"/>
              <w:jc w:val="right"/>
              <w:rPr>
                <w:rFonts w:ascii="Arial" w:hAnsi="Arial" w:cs="Arial"/>
                <w:noProof/>
                <w:snapToGrid w:val="0"/>
                <w:sz w:val="18"/>
                <w:szCs w:val="18"/>
              </w:rPr>
            </w:pPr>
            <w:r w:rsidRPr="006D2CD3">
              <w:rPr>
                <w:rFonts w:ascii="Arial" w:hAnsi="Arial" w:cs="Arial"/>
                <w:sz w:val="18"/>
                <w:szCs w:val="18"/>
              </w:rPr>
              <w:t>(3,543,814)</w:t>
            </w:r>
          </w:p>
        </w:tc>
      </w:tr>
      <w:tr w:rsidR="006D2CD3" w:rsidRPr="006D2CD3" w14:paraId="6AB42043" w14:textId="77777777" w:rsidTr="65846EA9">
        <w:tc>
          <w:tcPr>
            <w:tcW w:w="4752" w:type="dxa"/>
            <w:shd w:val="clear" w:color="auto" w:fill="auto"/>
            <w:vAlign w:val="bottom"/>
          </w:tcPr>
          <w:p w14:paraId="65712F34" w14:textId="77777777" w:rsidR="00C6315A" w:rsidRPr="006D2CD3" w:rsidRDefault="00C6315A" w:rsidP="00C6315A">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422CC79D"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4AF2B730"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5C6A8E84"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7EEA553C"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7ED4E597"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4878C95E"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5CD1EA32"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7C127234" w14:textId="77777777" w:rsidR="00C6315A" w:rsidRPr="006D2CD3" w:rsidRDefault="00C6315A" w:rsidP="00BE1C6E">
            <w:pPr>
              <w:tabs>
                <w:tab w:val="left" w:pos="345"/>
                <w:tab w:val="left" w:pos="5812"/>
              </w:tabs>
              <w:ind w:left="-86" w:right="-72"/>
              <w:jc w:val="left"/>
              <w:rPr>
                <w:rFonts w:ascii="Arial" w:hAnsi="Arial" w:cs="Arial"/>
                <w:sz w:val="12"/>
                <w:szCs w:val="12"/>
              </w:rPr>
            </w:pPr>
          </w:p>
        </w:tc>
      </w:tr>
      <w:tr w:rsidR="006D2CD3" w:rsidRPr="006D2CD3" w14:paraId="3967D8E1" w14:textId="77777777" w:rsidTr="65846EA9">
        <w:tc>
          <w:tcPr>
            <w:tcW w:w="4752" w:type="dxa"/>
            <w:shd w:val="clear" w:color="auto" w:fill="auto"/>
            <w:vAlign w:val="bottom"/>
          </w:tcPr>
          <w:p w14:paraId="1B468F6C" w14:textId="2669A25F" w:rsidR="00C6315A" w:rsidRPr="006D2CD3" w:rsidRDefault="00C6315A" w:rsidP="00C6315A">
            <w:pPr>
              <w:tabs>
                <w:tab w:val="left" w:pos="345"/>
                <w:tab w:val="left" w:pos="5812"/>
              </w:tabs>
              <w:ind w:left="-86" w:right="-72"/>
              <w:jc w:val="left"/>
              <w:rPr>
                <w:rFonts w:ascii="Arial" w:hAnsi="Arial" w:cs="Arial"/>
                <w:sz w:val="18"/>
                <w:szCs w:val="18"/>
              </w:rPr>
            </w:pPr>
            <w:r w:rsidRPr="006D2CD3">
              <w:rPr>
                <w:rFonts w:ascii="Arial" w:hAnsi="Arial" w:cs="Arial"/>
                <w:sz w:val="18"/>
                <w:szCs w:val="18"/>
              </w:rPr>
              <w:t>Closing net book amount</w:t>
            </w:r>
          </w:p>
        </w:tc>
        <w:tc>
          <w:tcPr>
            <w:tcW w:w="1368" w:type="dxa"/>
            <w:tcBorders>
              <w:bottom w:val="single" w:sz="4" w:space="0" w:color="auto"/>
            </w:tcBorders>
            <w:shd w:val="clear" w:color="auto" w:fill="auto"/>
          </w:tcPr>
          <w:p w14:paraId="7CF8D6FB" w14:textId="79194865" w:rsidR="00C6315A" w:rsidRPr="006D2CD3" w:rsidRDefault="00C6315A" w:rsidP="00C6315A">
            <w:pPr>
              <w:ind w:right="-72"/>
              <w:jc w:val="right"/>
              <w:rPr>
                <w:rFonts w:ascii="Arial" w:hAnsi="Arial" w:cs="Arial"/>
                <w:noProof/>
                <w:snapToGrid w:val="0"/>
                <w:sz w:val="18"/>
                <w:szCs w:val="18"/>
              </w:rPr>
            </w:pPr>
            <w:r w:rsidRPr="006D2CD3">
              <w:rPr>
                <w:rFonts w:ascii="Arial" w:hAnsi="Arial" w:cs="Arial"/>
                <w:sz w:val="18"/>
                <w:szCs w:val="18"/>
              </w:rPr>
              <w:t>62,172,595</w:t>
            </w:r>
          </w:p>
        </w:tc>
        <w:tc>
          <w:tcPr>
            <w:tcW w:w="1368" w:type="dxa"/>
            <w:tcBorders>
              <w:bottom w:val="single" w:sz="4" w:space="0" w:color="auto"/>
            </w:tcBorders>
            <w:shd w:val="clear" w:color="auto" w:fill="auto"/>
          </w:tcPr>
          <w:p w14:paraId="715C5696" w14:textId="17E26B76" w:rsidR="00C6315A" w:rsidRPr="006D2CD3" w:rsidRDefault="00C6315A" w:rsidP="00C6315A">
            <w:pPr>
              <w:ind w:right="-72"/>
              <w:jc w:val="right"/>
              <w:rPr>
                <w:rFonts w:ascii="Arial" w:hAnsi="Arial" w:cs="Arial"/>
                <w:noProof/>
                <w:snapToGrid w:val="0"/>
                <w:sz w:val="18"/>
                <w:szCs w:val="18"/>
              </w:rPr>
            </w:pPr>
            <w:r w:rsidRPr="006D2CD3">
              <w:rPr>
                <w:rFonts w:ascii="Arial" w:hAnsi="Arial" w:cs="Arial"/>
                <w:sz w:val="18"/>
                <w:szCs w:val="18"/>
              </w:rPr>
              <w:t>-</w:t>
            </w:r>
          </w:p>
        </w:tc>
        <w:tc>
          <w:tcPr>
            <w:tcW w:w="1368" w:type="dxa"/>
            <w:tcBorders>
              <w:bottom w:val="single" w:sz="4" w:space="0" w:color="auto"/>
            </w:tcBorders>
            <w:shd w:val="clear" w:color="auto" w:fill="auto"/>
          </w:tcPr>
          <w:p w14:paraId="7E72BEFC" w14:textId="39239FBC" w:rsidR="00C6315A" w:rsidRPr="006D2CD3" w:rsidRDefault="00C6315A" w:rsidP="00C6315A">
            <w:pPr>
              <w:ind w:right="-72"/>
              <w:jc w:val="right"/>
              <w:rPr>
                <w:rFonts w:ascii="Arial" w:hAnsi="Arial" w:cs="Arial"/>
                <w:noProof/>
                <w:snapToGrid w:val="0"/>
                <w:sz w:val="18"/>
                <w:szCs w:val="18"/>
              </w:rPr>
            </w:pPr>
            <w:r w:rsidRPr="006D2CD3">
              <w:rPr>
                <w:rFonts w:ascii="Arial" w:hAnsi="Arial" w:cs="Arial"/>
                <w:sz w:val="18"/>
                <w:szCs w:val="18"/>
              </w:rPr>
              <w:t>34,021,300</w:t>
            </w:r>
          </w:p>
        </w:tc>
        <w:tc>
          <w:tcPr>
            <w:tcW w:w="1368" w:type="dxa"/>
            <w:tcBorders>
              <w:bottom w:val="single" w:sz="4" w:space="0" w:color="auto"/>
            </w:tcBorders>
            <w:shd w:val="clear" w:color="auto" w:fill="auto"/>
          </w:tcPr>
          <w:p w14:paraId="1315CB8D" w14:textId="564722C7"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6,846,971</w:t>
            </w:r>
          </w:p>
        </w:tc>
        <w:tc>
          <w:tcPr>
            <w:tcW w:w="1368" w:type="dxa"/>
            <w:tcBorders>
              <w:bottom w:val="single" w:sz="4" w:space="0" w:color="auto"/>
            </w:tcBorders>
            <w:shd w:val="clear" w:color="auto" w:fill="auto"/>
          </w:tcPr>
          <w:p w14:paraId="462E9965" w14:textId="730A8A1C"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302,319</w:t>
            </w:r>
          </w:p>
        </w:tc>
        <w:tc>
          <w:tcPr>
            <w:tcW w:w="1368" w:type="dxa"/>
            <w:tcBorders>
              <w:bottom w:val="single" w:sz="4" w:space="0" w:color="auto"/>
            </w:tcBorders>
            <w:shd w:val="clear" w:color="auto" w:fill="auto"/>
          </w:tcPr>
          <w:p w14:paraId="04BF81E0" w14:textId="0E173954" w:rsidR="00C6315A" w:rsidRPr="006D2CD3" w:rsidRDefault="00C6315A" w:rsidP="00C6315A">
            <w:pPr>
              <w:ind w:right="-72"/>
              <w:jc w:val="right"/>
              <w:rPr>
                <w:rFonts w:ascii="Arial" w:hAnsi="Arial" w:cs="Arial"/>
                <w:snapToGrid w:val="0"/>
                <w:sz w:val="18"/>
                <w:szCs w:val="18"/>
              </w:rPr>
            </w:pPr>
            <w:r w:rsidRPr="006D2CD3">
              <w:rPr>
                <w:rFonts w:ascii="Arial" w:hAnsi="Arial" w:cs="Arial"/>
                <w:sz w:val="18"/>
                <w:szCs w:val="18"/>
              </w:rPr>
              <w:t>1,732,551</w:t>
            </w:r>
          </w:p>
        </w:tc>
        <w:tc>
          <w:tcPr>
            <w:tcW w:w="1368" w:type="dxa"/>
            <w:tcBorders>
              <w:bottom w:val="single" w:sz="4" w:space="0" w:color="auto"/>
            </w:tcBorders>
            <w:shd w:val="clear" w:color="auto" w:fill="auto"/>
          </w:tcPr>
          <w:p w14:paraId="41E61B1B" w14:textId="707DA876" w:rsidR="00C6315A" w:rsidRPr="006D2CD3" w:rsidRDefault="00C6315A" w:rsidP="00C6315A">
            <w:pPr>
              <w:ind w:right="-72"/>
              <w:jc w:val="right"/>
              <w:rPr>
                <w:rFonts w:ascii="Arial" w:hAnsi="Arial" w:cs="Arial"/>
                <w:noProof/>
                <w:snapToGrid w:val="0"/>
                <w:sz w:val="18"/>
                <w:szCs w:val="18"/>
              </w:rPr>
            </w:pPr>
            <w:r w:rsidRPr="006D2CD3">
              <w:rPr>
                <w:rFonts w:ascii="Arial" w:hAnsi="Arial" w:cs="Arial"/>
                <w:sz w:val="18"/>
                <w:szCs w:val="18"/>
              </w:rPr>
              <w:t>74,936,411</w:t>
            </w:r>
          </w:p>
        </w:tc>
        <w:tc>
          <w:tcPr>
            <w:tcW w:w="1368" w:type="dxa"/>
            <w:tcBorders>
              <w:bottom w:val="single" w:sz="4" w:space="0" w:color="auto"/>
            </w:tcBorders>
            <w:shd w:val="clear" w:color="auto" w:fill="auto"/>
          </w:tcPr>
          <w:p w14:paraId="33AAC582" w14:textId="6F8765D3" w:rsidR="00C6315A" w:rsidRPr="006D2CD3" w:rsidRDefault="00C6315A" w:rsidP="00C6315A">
            <w:pPr>
              <w:ind w:right="-72"/>
              <w:jc w:val="right"/>
              <w:rPr>
                <w:rFonts w:ascii="Arial" w:hAnsi="Arial" w:cs="Arial"/>
                <w:noProof/>
                <w:snapToGrid w:val="0"/>
                <w:sz w:val="18"/>
                <w:szCs w:val="18"/>
              </w:rPr>
            </w:pPr>
            <w:r w:rsidRPr="006D2CD3">
              <w:rPr>
                <w:rFonts w:ascii="Arial" w:hAnsi="Arial" w:cs="Arial"/>
                <w:sz w:val="18"/>
                <w:szCs w:val="18"/>
              </w:rPr>
              <w:t>180,012,147</w:t>
            </w:r>
          </w:p>
        </w:tc>
      </w:tr>
      <w:tr w:rsidR="006D2CD3" w:rsidRPr="006D2CD3" w14:paraId="556D99E1" w14:textId="77777777" w:rsidTr="65846EA9">
        <w:tc>
          <w:tcPr>
            <w:tcW w:w="4752" w:type="dxa"/>
            <w:shd w:val="clear" w:color="auto" w:fill="auto"/>
            <w:vAlign w:val="bottom"/>
          </w:tcPr>
          <w:p w14:paraId="5FF8029B" w14:textId="77777777" w:rsidR="00C6315A" w:rsidRPr="006D2CD3" w:rsidRDefault="00C6315A" w:rsidP="00C6315A">
            <w:pPr>
              <w:tabs>
                <w:tab w:val="left" w:pos="345"/>
                <w:tab w:val="left" w:pos="5812"/>
              </w:tabs>
              <w:ind w:left="-86" w:right="-72"/>
              <w:jc w:val="left"/>
              <w:rPr>
                <w:rFonts w:ascii="Arial" w:hAnsi="Arial" w:cs="Arial"/>
                <w:b/>
                <w:bCs/>
                <w:sz w:val="18"/>
                <w:szCs w:val="18"/>
              </w:rPr>
            </w:pPr>
          </w:p>
        </w:tc>
        <w:tc>
          <w:tcPr>
            <w:tcW w:w="1368" w:type="dxa"/>
            <w:tcBorders>
              <w:top w:val="single" w:sz="4" w:space="0" w:color="auto"/>
            </w:tcBorders>
            <w:shd w:val="clear" w:color="auto" w:fill="auto"/>
            <w:vAlign w:val="bottom"/>
          </w:tcPr>
          <w:p w14:paraId="4888F077"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87DDE3F"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FC3E8A3"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9C06F36"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67734B9"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62E6956"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D8BD0B2"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7D22F4D" w14:textId="77777777" w:rsidR="00C6315A" w:rsidRPr="006D2CD3" w:rsidRDefault="00C6315A" w:rsidP="00C6315A">
            <w:pPr>
              <w:tabs>
                <w:tab w:val="left" w:pos="5812"/>
              </w:tabs>
              <w:ind w:right="-72"/>
              <w:jc w:val="right"/>
              <w:rPr>
                <w:rFonts w:ascii="Arial" w:hAnsi="Arial" w:cs="Arial"/>
                <w:sz w:val="18"/>
                <w:szCs w:val="18"/>
              </w:rPr>
            </w:pPr>
          </w:p>
        </w:tc>
      </w:tr>
      <w:tr w:rsidR="006D2CD3" w:rsidRPr="006D2CD3" w14:paraId="578AF97F" w14:textId="77777777" w:rsidTr="65846EA9">
        <w:trPr>
          <w:trHeight w:val="80"/>
        </w:trPr>
        <w:tc>
          <w:tcPr>
            <w:tcW w:w="4752" w:type="dxa"/>
            <w:shd w:val="clear" w:color="auto" w:fill="auto"/>
            <w:vAlign w:val="bottom"/>
          </w:tcPr>
          <w:p w14:paraId="68B51EC8" w14:textId="2BF4F8E9" w:rsidR="00C6315A" w:rsidRPr="006D2CD3" w:rsidRDefault="00C6315A" w:rsidP="00C6315A">
            <w:pPr>
              <w:tabs>
                <w:tab w:val="left" w:pos="345"/>
                <w:tab w:val="left" w:pos="5812"/>
              </w:tabs>
              <w:ind w:left="-86" w:right="-72"/>
              <w:jc w:val="left"/>
              <w:rPr>
                <w:rFonts w:ascii="Arial" w:hAnsi="Arial" w:cs="Arial"/>
                <w:b/>
                <w:bCs/>
                <w:sz w:val="18"/>
                <w:szCs w:val="18"/>
              </w:rPr>
            </w:pPr>
            <w:r w:rsidRPr="006D2CD3">
              <w:rPr>
                <w:rFonts w:ascii="Arial" w:hAnsi="Arial" w:cs="Arial"/>
                <w:b/>
                <w:bCs/>
                <w:sz w:val="18"/>
                <w:szCs w:val="18"/>
              </w:rPr>
              <w:t xml:space="preserve">At </w:t>
            </w:r>
            <w:r w:rsidRPr="006D2CD3">
              <w:rPr>
                <w:rFonts w:ascii="Arial" w:hAnsi="Arial" w:cs="Arial"/>
                <w:b/>
                <w:bCs/>
                <w:sz w:val="18"/>
                <w:szCs w:val="18"/>
                <w:lang w:val="en-GB"/>
              </w:rPr>
              <w:t>31</w:t>
            </w:r>
            <w:r w:rsidRPr="006D2CD3">
              <w:rPr>
                <w:rFonts w:ascii="Arial" w:hAnsi="Arial" w:cs="Arial"/>
                <w:b/>
                <w:bCs/>
                <w:sz w:val="18"/>
                <w:szCs w:val="18"/>
              </w:rPr>
              <w:t xml:space="preserve"> December </w:t>
            </w:r>
            <w:r w:rsidRPr="006D2CD3">
              <w:rPr>
                <w:rFonts w:ascii="Arial" w:hAnsi="Arial" w:cs="Arial"/>
                <w:b/>
                <w:bCs/>
                <w:sz w:val="18"/>
                <w:szCs w:val="18"/>
                <w:lang w:val="en-GB"/>
              </w:rPr>
              <w:t>2023</w:t>
            </w:r>
          </w:p>
        </w:tc>
        <w:tc>
          <w:tcPr>
            <w:tcW w:w="1368" w:type="dxa"/>
            <w:shd w:val="clear" w:color="auto" w:fill="auto"/>
            <w:vAlign w:val="bottom"/>
          </w:tcPr>
          <w:p w14:paraId="076ADAE4"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295C1673"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4CD60767"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49E6DB26"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38722DC0"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0F51FCA3"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5755C38B"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103B8C88" w14:textId="77777777" w:rsidR="00C6315A" w:rsidRPr="006D2CD3" w:rsidRDefault="00C6315A" w:rsidP="00C6315A">
            <w:pPr>
              <w:tabs>
                <w:tab w:val="left" w:pos="5812"/>
              </w:tabs>
              <w:ind w:right="-72"/>
              <w:jc w:val="right"/>
              <w:rPr>
                <w:rFonts w:ascii="Arial" w:hAnsi="Arial" w:cs="Arial"/>
                <w:sz w:val="18"/>
                <w:szCs w:val="18"/>
              </w:rPr>
            </w:pPr>
          </w:p>
        </w:tc>
      </w:tr>
      <w:tr w:rsidR="006D2CD3" w:rsidRPr="006D2CD3" w14:paraId="5787993D" w14:textId="77777777" w:rsidTr="65846EA9">
        <w:tc>
          <w:tcPr>
            <w:tcW w:w="4752" w:type="dxa"/>
            <w:shd w:val="clear" w:color="auto" w:fill="auto"/>
            <w:vAlign w:val="bottom"/>
          </w:tcPr>
          <w:p w14:paraId="099270E8" w14:textId="77777777" w:rsidR="00C6315A" w:rsidRPr="006D2CD3" w:rsidRDefault="00C6315A" w:rsidP="00C6315A">
            <w:pPr>
              <w:pStyle w:val="Header"/>
              <w:tabs>
                <w:tab w:val="clear" w:pos="4153"/>
                <w:tab w:val="clear" w:pos="8306"/>
                <w:tab w:val="left" w:pos="345"/>
                <w:tab w:val="left" w:pos="5812"/>
              </w:tabs>
              <w:ind w:left="-86" w:right="-72"/>
              <w:jc w:val="left"/>
              <w:rPr>
                <w:rFonts w:ascii="Arial" w:hAnsi="Arial" w:cs="Arial"/>
                <w:sz w:val="18"/>
                <w:szCs w:val="18"/>
              </w:rPr>
            </w:pPr>
            <w:r w:rsidRPr="006D2CD3">
              <w:rPr>
                <w:rFonts w:ascii="Arial" w:hAnsi="Arial" w:cs="Arial"/>
                <w:sz w:val="18"/>
                <w:szCs w:val="18"/>
              </w:rPr>
              <w:t xml:space="preserve">Cost </w:t>
            </w:r>
          </w:p>
        </w:tc>
        <w:tc>
          <w:tcPr>
            <w:tcW w:w="1368" w:type="dxa"/>
            <w:shd w:val="clear" w:color="auto" w:fill="auto"/>
            <w:vAlign w:val="bottom"/>
          </w:tcPr>
          <w:p w14:paraId="520219BF" w14:textId="4331D5A6"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62</w:t>
            </w:r>
            <w:r w:rsidRPr="006D2CD3">
              <w:rPr>
                <w:rFonts w:ascii="Arial" w:hAnsi="Arial" w:cs="Arial"/>
                <w:snapToGrid w:val="0"/>
                <w:sz w:val="18"/>
                <w:szCs w:val="18"/>
                <w:lang w:val="en-GB"/>
              </w:rPr>
              <w:t>,</w:t>
            </w:r>
            <w:r w:rsidRPr="006D2CD3">
              <w:rPr>
                <w:rFonts w:ascii="Arial" w:hAnsi="Arial" w:cs="Arial"/>
                <w:snapToGrid w:val="0"/>
                <w:sz w:val="18"/>
                <w:szCs w:val="18"/>
                <w:cs/>
                <w:lang w:val="en-GB"/>
              </w:rPr>
              <w:t>172</w:t>
            </w:r>
            <w:r w:rsidRPr="006D2CD3">
              <w:rPr>
                <w:rFonts w:ascii="Arial" w:hAnsi="Arial" w:cs="Arial"/>
                <w:snapToGrid w:val="0"/>
                <w:sz w:val="18"/>
                <w:szCs w:val="18"/>
                <w:lang w:val="en-GB"/>
              </w:rPr>
              <w:t>,</w:t>
            </w:r>
            <w:r w:rsidRPr="006D2CD3">
              <w:rPr>
                <w:rFonts w:ascii="Arial" w:hAnsi="Arial" w:cs="Arial"/>
                <w:snapToGrid w:val="0"/>
                <w:sz w:val="18"/>
                <w:szCs w:val="18"/>
                <w:cs/>
                <w:lang w:val="en-GB"/>
              </w:rPr>
              <w:t>595</w:t>
            </w:r>
          </w:p>
        </w:tc>
        <w:tc>
          <w:tcPr>
            <w:tcW w:w="1368" w:type="dxa"/>
            <w:shd w:val="clear" w:color="auto" w:fill="auto"/>
            <w:vAlign w:val="bottom"/>
          </w:tcPr>
          <w:p w14:paraId="35A28755" w14:textId="09092903"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3</w:t>
            </w:r>
            <w:r w:rsidRPr="006D2CD3">
              <w:rPr>
                <w:rFonts w:ascii="Arial" w:hAnsi="Arial" w:cs="Arial"/>
                <w:snapToGrid w:val="0"/>
                <w:sz w:val="18"/>
                <w:szCs w:val="18"/>
                <w:lang w:val="en-GB"/>
              </w:rPr>
              <w:t>,</w:t>
            </w:r>
            <w:r w:rsidRPr="006D2CD3">
              <w:rPr>
                <w:rFonts w:ascii="Arial" w:hAnsi="Arial" w:cs="Arial"/>
                <w:snapToGrid w:val="0"/>
                <w:sz w:val="18"/>
                <w:szCs w:val="18"/>
                <w:cs/>
                <w:lang w:val="en-GB"/>
              </w:rPr>
              <w:t>141</w:t>
            </w:r>
            <w:r w:rsidRPr="006D2CD3">
              <w:rPr>
                <w:rFonts w:ascii="Arial" w:hAnsi="Arial" w:cs="Arial"/>
                <w:snapToGrid w:val="0"/>
                <w:sz w:val="18"/>
                <w:szCs w:val="18"/>
                <w:lang w:val="en-GB"/>
              </w:rPr>
              <w:t>,</w:t>
            </w:r>
            <w:r w:rsidRPr="006D2CD3">
              <w:rPr>
                <w:rFonts w:ascii="Arial" w:hAnsi="Arial" w:cs="Arial"/>
                <w:snapToGrid w:val="0"/>
                <w:sz w:val="18"/>
                <w:szCs w:val="18"/>
                <w:cs/>
                <w:lang w:val="en-GB"/>
              </w:rPr>
              <w:t>060</w:t>
            </w:r>
          </w:p>
        </w:tc>
        <w:tc>
          <w:tcPr>
            <w:tcW w:w="1368" w:type="dxa"/>
            <w:shd w:val="clear" w:color="auto" w:fill="auto"/>
            <w:vAlign w:val="bottom"/>
          </w:tcPr>
          <w:p w14:paraId="372EA4A4" w14:textId="575F3030" w:rsidR="00C6315A" w:rsidRPr="006D2CD3" w:rsidRDefault="00C6315A" w:rsidP="00C6315A">
            <w:pPr>
              <w:ind w:right="-72"/>
              <w:jc w:val="right"/>
              <w:rPr>
                <w:rFonts w:ascii="Arial" w:hAnsi="Arial" w:cs="Arial"/>
                <w:snapToGrid w:val="0"/>
                <w:sz w:val="18"/>
                <w:szCs w:val="18"/>
                <w:lang w:val="en-GB"/>
              </w:rPr>
            </w:pPr>
            <w:r w:rsidRPr="006D2CD3">
              <w:rPr>
                <w:rFonts w:ascii="Arial" w:hAnsi="Arial" w:cs="Arial"/>
                <w:snapToGrid w:val="0"/>
                <w:sz w:val="18"/>
                <w:szCs w:val="18"/>
                <w:lang w:val="en-GB"/>
              </w:rPr>
              <w:t>888,600,839</w:t>
            </w:r>
          </w:p>
        </w:tc>
        <w:tc>
          <w:tcPr>
            <w:tcW w:w="1368" w:type="dxa"/>
            <w:shd w:val="clear" w:color="auto" w:fill="auto"/>
            <w:vAlign w:val="bottom"/>
          </w:tcPr>
          <w:p w14:paraId="136EFC7A" w14:textId="1DA68804"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rPr>
              <w:t>27,734,237</w:t>
            </w:r>
          </w:p>
        </w:tc>
        <w:tc>
          <w:tcPr>
            <w:tcW w:w="1368" w:type="dxa"/>
            <w:shd w:val="clear" w:color="auto" w:fill="auto"/>
            <w:vAlign w:val="bottom"/>
          </w:tcPr>
          <w:p w14:paraId="23D88015" w14:textId="1C86C857"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3</w:t>
            </w:r>
            <w:r w:rsidRPr="006D2CD3">
              <w:rPr>
                <w:rFonts w:ascii="Arial" w:hAnsi="Arial" w:cs="Arial"/>
                <w:snapToGrid w:val="0"/>
                <w:sz w:val="18"/>
                <w:szCs w:val="18"/>
                <w:lang w:val="en-GB"/>
              </w:rPr>
              <w:t>,</w:t>
            </w:r>
            <w:r w:rsidRPr="006D2CD3">
              <w:rPr>
                <w:rFonts w:ascii="Arial" w:hAnsi="Arial" w:cs="Arial"/>
                <w:snapToGrid w:val="0"/>
                <w:sz w:val="18"/>
                <w:szCs w:val="18"/>
                <w:cs/>
                <w:lang w:val="en-GB"/>
              </w:rPr>
              <w:t>121</w:t>
            </w:r>
            <w:r w:rsidRPr="006D2CD3">
              <w:rPr>
                <w:rFonts w:ascii="Arial" w:hAnsi="Arial" w:cs="Arial"/>
                <w:snapToGrid w:val="0"/>
                <w:sz w:val="18"/>
                <w:szCs w:val="18"/>
                <w:lang w:val="en-GB"/>
              </w:rPr>
              <w:t>,</w:t>
            </w:r>
            <w:r w:rsidRPr="006D2CD3">
              <w:rPr>
                <w:rFonts w:ascii="Arial" w:hAnsi="Arial" w:cs="Arial"/>
                <w:snapToGrid w:val="0"/>
                <w:sz w:val="18"/>
                <w:szCs w:val="18"/>
                <w:cs/>
                <w:lang w:val="en-GB"/>
              </w:rPr>
              <w:t>604</w:t>
            </w:r>
          </w:p>
        </w:tc>
        <w:tc>
          <w:tcPr>
            <w:tcW w:w="1368" w:type="dxa"/>
            <w:shd w:val="clear" w:color="auto" w:fill="auto"/>
            <w:vAlign w:val="bottom"/>
          </w:tcPr>
          <w:p w14:paraId="43B65C1A" w14:textId="663A598E"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15</w:t>
            </w:r>
            <w:r w:rsidRPr="006D2CD3">
              <w:rPr>
                <w:rFonts w:ascii="Arial" w:hAnsi="Arial" w:cs="Arial"/>
                <w:snapToGrid w:val="0"/>
                <w:sz w:val="18"/>
                <w:szCs w:val="18"/>
                <w:lang w:val="en-GB"/>
              </w:rPr>
              <w:t>,</w:t>
            </w:r>
            <w:r w:rsidRPr="006D2CD3">
              <w:rPr>
                <w:rFonts w:ascii="Arial" w:hAnsi="Arial" w:cs="Arial"/>
                <w:snapToGrid w:val="0"/>
                <w:sz w:val="18"/>
                <w:szCs w:val="18"/>
                <w:cs/>
                <w:lang w:val="en-GB"/>
              </w:rPr>
              <w:t>715</w:t>
            </w:r>
            <w:r w:rsidRPr="006D2CD3">
              <w:rPr>
                <w:rFonts w:ascii="Arial" w:hAnsi="Arial" w:cs="Arial"/>
                <w:snapToGrid w:val="0"/>
                <w:sz w:val="18"/>
                <w:szCs w:val="18"/>
                <w:lang w:val="en-GB"/>
              </w:rPr>
              <w:t>,</w:t>
            </w:r>
            <w:r w:rsidRPr="006D2CD3">
              <w:rPr>
                <w:rFonts w:ascii="Arial" w:hAnsi="Arial" w:cs="Arial"/>
                <w:snapToGrid w:val="0"/>
                <w:sz w:val="18"/>
                <w:szCs w:val="18"/>
                <w:cs/>
                <w:lang w:val="en-GB"/>
              </w:rPr>
              <w:t>908</w:t>
            </w:r>
          </w:p>
        </w:tc>
        <w:tc>
          <w:tcPr>
            <w:tcW w:w="1368" w:type="dxa"/>
            <w:shd w:val="clear" w:color="auto" w:fill="auto"/>
            <w:vAlign w:val="bottom"/>
          </w:tcPr>
          <w:p w14:paraId="45F82D4F" w14:textId="4A325420"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74</w:t>
            </w:r>
            <w:r w:rsidRPr="006D2CD3">
              <w:rPr>
                <w:rFonts w:ascii="Arial" w:hAnsi="Arial" w:cs="Arial"/>
                <w:snapToGrid w:val="0"/>
                <w:sz w:val="18"/>
                <w:szCs w:val="18"/>
                <w:lang w:val="en-GB"/>
              </w:rPr>
              <w:t>,</w:t>
            </w:r>
            <w:r w:rsidRPr="006D2CD3">
              <w:rPr>
                <w:rFonts w:ascii="Arial" w:hAnsi="Arial" w:cs="Arial"/>
                <w:snapToGrid w:val="0"/>
                <w:sz w:val="18"/>
                <w:szCs w:val="18"/>
                <w:cs/>
                <w:lang w:val="en-GB"/>
              </w:rPr>
              <w:t>936</w:t>
            </w:r>
            <w:r w:rsidRPr="006D2CD3">
              <w:rPr>
                <w:rFonts w:ascii="Arial" w:hAnsi="Arial" w:cs="Arial"/>
                <w:snapToGrid w:val="0"/>
                <w:sz w:val="18"/>
                <w:szCs w:val="18"/>
                <w:lang w:val="en-GB"/>
              </w:rPr>
              <w:t>,</w:t>
            </w:r>
            <w:r w:rsidRPr="006D2CD3">
              <w:rPr>
                <w:rFonts w:ascii="Arial" w:hAnsi="Arial" w:cs="Arial"/>
                <w:snapToGrid w:val="0"/>
                <w:sz w:val="18"/>
                <w:szCs w:val="18"/>
                <w:cs/>
                <w:lang w:val="en-GB"/>
              </w:rPr>
              <w:t>411</w:t>
            </w:r>
          </w:p>
        </w:tc>
        <w:tc>
          <w:tcPr>
            <w:tcW w:w="1368" w:type="dxa"/>
            <w:shd w:val="clear" w:color="auto" w:fill="auto"/>
            <w:vAlign w:val="bottom"/>
          </w:tcPr>
          <w:p w14:paraId="5CEEFDB3" w14:textId="2584C0C8"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1</w:t>
            </w:r>
            <w:r w:rsidRPr="006D2CD3">
              <w:rPr>
                <w:rFonts w:ascii="Arial" w:hAnsi="Arial" w:cs="Arial"/>
                <w:snapToGrid w:val="0"/>
                <w:sz w:val="18"/>
                <w:szCs w:val="18"/>
                <w:lang w:val="en-GB"/>
              </w:rPr>
              <w:t>,</w:t>
            </w:r>
            <w:r w:rsidRPr="006D2CD3">
              <w:rPr>
                <w:rFonts w:ascii="Arial" w:hAnsi="Arial" w:cs="Arial"/>
                <w:snapToGrid w:val="0"/>
                <w:sz w:val="18"/>
                <w:szCs w:val="18"/>
                <w:cs/>
                <w:lang w:val="en-GB"/>
              </w:rPr>
              <w:t>075</w:t>
            </w:r>
            <w:r w:rsidRPr="006D2CD3">
              <w:rPr>
                <w:rFonts w:ascii="Arial" w:hAnsi="Arial" w:cs="Arial"/>
                <w:snapToGrid w:val="0"/>
                <w:sz w:val="18"/>
                <w:szCs w:val="18"/>
                <w:lang w:val="en-GB"/>
              </w:rPr>
              <w:t>,</w:t>
            </w:r>
            <w:r w:rsidRPr="006D2CD3">
              <w:rPr>
                <w:rFonts w:ascii="Arial" w:hAnsi="Arial" w:cs="Arial"/>
                <w:snapToGrid w:val="0"/>
                <w:sz w:val="18"/>
                <w:szCs w:val="18"/>
                <w:cs/>
                <w:lang w:val="en-GB"/>
              </w:rPr>
              <w:t>422</w:t>
            </w:r>
            <w:r w:rsidRPr="006D2CD3">
              <w:rPr>
                <w:rFonts w:ascii="Arial" w:hAnsi="Arial" w:cs="Arial"/>
                <w:snapToGrid w:val="0"/>
                <w:sz w:val="18"/>
                <w:szCs w:val="18"/>
                <w:lang w:val="en-GB"/>
              </w:rPr>
              <w:t>,</w:t>
            </w:r>
            <w:r w:rsidRPr="006D2CD3">
              <w:rPr>
                <w:rFonts w:ascii="Arial" w:hAnsi="Arial" w:cs="Arial"/>
                <w:snapToGrid w:val="0"/>
                <w:sz w:val="18"/>
                <w:szCs w:val="18"/>
                <w:cs/>
                <w:lang w:val="en-GB"/>
              </w:rPr>
              <w:t>654</w:t>
            </w:r>
          </w:p>
        </w:tc>
      </w:tr>
      <w:tr w:rsidR="006D2CD3" w:rsidRPr="006D2CD3" w14:paraId="0EF0C294" w14:textId="77777777" w:rsidTr="65846EA9">
        <w:tc>
          <w:tcPr>
            <w:tcW w:w="4752" w:type="dxa"/>
            <w:shd w:val="clear" w:color="auto" w:fill="auto"/>
            <w:vAlign w:val="bottom"/>
          </w:tcPr>
          <w:p w14:paraId="080E9181" w14:textId="77777777" w:rsidR="00C6315A" w:rsidRPr="006D2CD3" w:rsidRDefault="00C6315A" w:rsidP="00C6315A">
            <w:pPr>
              <w:tabs>
                <w:tab w:val="left" w:pos="436"/>
                <w:tab w:val="left" w:pos="877"/>
                <w:tab w:val="left" w:pos="5812"/>
              </w:tabs>
              <w:ind w:left="-86" w:right="-72"/>
              <w:jc w:val="left"/>
              <w:rPr>
                <w:rFonts w:ascii="Arial" w:hAnsi="Arial" w:cs="Arial"/>
                <w:sz w:val="18"/>
                <w:szCs w:val="18"/>
              </w:rPr>
            </w:pPr>
            <w:r w:rsidRPr="006D2CD3">
              <w:rPr>
                <w:rFonts w:ascii="Arial" w:hAnsi="Arial" w:cs="Arial"/>
                <w:sz w:val="18"/>
                <w:szCs w:val="18"/>
                <w:u w:val="single"/>
              </w:rPr>
              <w:t>Less</w:t>
            </w:r>
            <w:r w:rsidRPr="006D2CD3">
              <w:rPr>
                <w:rFonts w:ascii="Arial" w:hAnsi="Arial" w:cs="Arial"/>
                <w:sz w:val="18"/>
                <w:szCs w:val="18"/>
              </w:rPr>
              <w:tab/>
              <w:t>Accumulated depreciation</w:t>
            </w:r>
          </w:p>
        </w:tc>
        <w:tc>
          <w:tcPr>
            <w:tcW w:w="1368" w:type="dxa"/>
            <w:shd w:val="clear" w:color="auto" w:fill="auto"/>
            <w:vAlign w:val="bottom"/>
          </w:tcPr>
          <w:p w14:paraId="31F0BB42" w14:textId="0A64F45E"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w:t>
            </w:r>
          </w:p>
        </w:tc>
        <w:tc>
          <w:tcPr>
            <w:tcW w:w="1368" w:type="dxa"/>
            <w:shd w:val="clear" w:color="auto" w:fill="auto"/>
            <w:vAlign w:val="bottom"/>
          </w:tcPr>
          <w:p w14:paraId="7B4CB20F" w14:textId="29A1F5DF"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(544</w:t>
            </w:r>
            <w:r w:rsidRPr="006D2CD3">
              <w:rPr>
                <w:rFonts w:ascii="Arial" w:hAnsi="Arial" w:cs="Arial"/>
                <w:snapToGrid w:val="0"/>
                <w:sz w:val="18"/>
                <w:szCs w:val="18"/>
                <w:lang w:val="en-GB"/>
              </w:rPr>
              <w:t>,</w:t>
            </w:r>
            <w:r w:rsidRPr="006D2CD3">
              <w:rPr>
                <w:rFonts w:ascii="Arial" w:hAnsi="Arial" w:cs="Arial"/>
                <w:snapToGrid w:val="0"/>
                <w:sz w:val="18"/>
                <w:szCs w:val="18"/>
                <w:cs/>
                <w:lang w:val="en-GB"/>
              </w:rPr>
              <w:t>867)</w:t>
            </w:r>
          </w:p>
        </w:tc>
        <w:tc>
          <w:tcPr>
            <w:tcW w:w="1368" w:type="dxa"/>
            <w:shd w:val="clear" w:color="auto" w:fill="auto"/>
            <w:vAlign w:val="bottom"/>
          </w:tcPr>
          <w:p w14:paraId="4857D68B" w14:textId="615604F5"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(165,383,499)</w:t>
            </w:r>
          </w:p>
        </w:tc>
        <w:tc>
          <w:tcPr>
            <w:tcW w:w="1368" w:type="dxa"/>
            <w:shd w:val="clear" w:color="auto" w:fill="auto"/>
            <w:vAlign w:val="bottom"/>
          </w:tcPr>
          <w:p w14:paraId="6CCE7E51" w14:textId="455B727B"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(20,887,266)</w:t>
            </w:r>
          </w:p>
        </w:tc>
        <w:tc>
          <w:tcPr>
            <w:tcW w:w="1368" w:type="dxa"/>
            <w:shd w:val="clear" w:color="auto" w:fill="auto"/>
            <w:vAlign w:val="bottom"/>
          </w:tcPr>
          <w:p w14:paraId="48D0D1E0" w14:textId="1EA361AF"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(2</w:t>
            </w:r>
            <w:r w:rsidRPr="006D2CD3">
              <w:rPr>
                <w:rFonts w:ascii="Arial" w:hAnsi="Arial" w:cs="Arial"/>
                <w:snapToGrid w:val="0"/>
                <w:sz w:val="18"/>
                <w:szCs w:val="18"/>
                <w:lang w:val="en-GB"/>
              </w:rPr>
              <w:t>,</w:t>
            </w:r>
            <w:r w:rsidRPr="006D2CD3">
              <w:rPr>
                <w:rFonts w:ascii="Arial" w:hAnsi="Arial" w:cs="Arial"/>
                <w:snapToGrid w:val="0"/>
                <w:sz w:val="18"/>
                <w:szCs w:val="18"/>
                <w:cs/>
                <w:lang w:val="en-GB"/>
              </w:rPr>
              <w:t>694</w:t>
            </w:r>
            <w:r w:rsidRPr="006D2CD3">
              <w:rPr>
                <w:rFonts w:ascii="Arial" w:hAnsi="Arial" w:cs="Arial"/>
                <w:snapToGrid w:val="0"/>
                <w:sz w:val="18"/>
                <w:szCs w:val="18"/>
                <w:lang w:val="en-GB"/>
              </w:rPr>
              <w:t>,</w:t>
            </w:r>
            <w:r w:rsidRPr="006D2CD3">
              <w:rPr>
                <w:rFonts w:ascii="Arial" w:hAnsi="Arial" w:cs="Arial"/>
                <w:snapToGrid w:val="0"/>
                <w:sz w:val="18"/>
                <w:szCs w:val="18"/>
                <w:cs/>
                <w:lang w:val="en-GB"/>
              </w:rPr>
              <w:t>767)</w:t>
            </w:r>
          </w:p>
        </w:tc>
        <w:tc>
          <w:tcPr>
            <w:tcW w:w="1368" w:type="dxa"/>
            <w:shd w:val="clear" w:color="auto" w:fill="auto"/>
            <w:vAlign w:val="bottom"/>
          </w:tcPr>
          <w:p w14:paraId="0E10604F" w14:textId="4D786D0C"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(13</w:t>
            </w:r>
            <w:r w:rsidRPr="006D2CD3">
              <w:rPr>
                <w:rFonts w:ascii="Arial" w:hAnsi="Arial" w:cs="Arial"/>
                <w:snapToGrid w:val="0"/>
                <w:sz w:val="18"/>
                <w:szCs w:val="18"/>
                <w:lang w:val="en-GB"/>
              </w:rPr>
              <w:t>,</w:t>
            </w:r>
            <w:r w:rsidRPr="006D2CD3">
              <w:rPr>
                <w:rFonts w:ascii="Arial" w:hAnsi="Arial" w:cs="Arial"/>
                <w:snapToGrid w:val="0"/>
                <w:sz w:val="18"/>
                <w:szCs w:val="18"/>
                <w:cs/>
                <w:lang w:val="en-GB"/>
              </w:rPr>
              <w:t>983</w:t>
            </w:r>
            <w:r w:rsidRPr="006D2CD3">
              <w:rPr>
                <w:rFonts w:ascii="Arial" w:hAnsi="Arial" w:cs="Arial"/>
                <w:snapToGrid w:val="0"/>
                <w:sz w:val="18"/>
                <w:szCs w:val="18"/>
                <w:lang w:val="en-GB"/>
              </w:rPr>
              <w:t>,</w:t>
            </w:r>
            <w:r w:rsidRPr="006D2CD3">
              <w:rPr>
                <w:rFonts w:ascii="Arial" w:hAnsi="Arial" w:cs="Arial"/>
                <w:snapToGrid w:val="0"/>
                <w:sz w:val="18"/>
                <w:szCs w:val="18"/>
                <w:cs/>
                <w:lang w:val="en-GB"/>
              </w:rPr>
              <w:t>357)</w:t>
            </w:r>
          </w:p>
        </w:tc>
        <w:tc>
          <w:tcPr>
            <w:tcW w:w="1368" w:type="dxa"/>
            <w:shd w:val="clear" w:color="auto" w:fill="auto"/>
            <w:vAlign w:val="bottom"/>
          </w:tcPr>
          <w:p w14:paraId="254B79B0" w14:textId="2AB55D57"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w:t>
            </w:r>
          </w:p>
        </w:tc>
        <w:tc>
          <w:tcPr>
            <w:tcW w:w="1368" w:type="dxa"/>
            <w:shd w:val="clear" w:color="auto" w:fill="auto"/>
            <w:vAlign w:val="bottom"/>
          </w:tcPr>
          <w:p w14:paraId="5B88173F" w14:textId="18F9491C"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(203</w:t>
            </w:r>
            <w:r w:rsidRPr="006D2CD3">
              <w:rPr>
                <w:rFonts w:ascii="Arial" w:hAnsi="Arial" w:cs="Arial"/>
                <w:snapToGrid w:val="0"/>
                <w:sz w:val="18"/>
                <w:szCs w:val="18"/>
                <w:lang w:val="en-GB"/>
              </w:rPr>
              <w:t>,</w:t>
            </w:r>
            <w:r w:rsidRPr="006D2CD3">
              <w:rPr>
                <w:rFonts w:ascii="Arial" w:hAnsi="Arial" w:cs="Arial"/>
                <w:snapToGrid w:val="0"/>
                <w:sz w:val="18"/>
                <w:szCs w:val="18"/>
                <w:cs/>
                <w:lang w:val="en-GB"/>
              </w:rPr>
              <w:t>493</w:t>
            </w:r>
            <w:r w:rsidRPr="006D2CD3">
              <w:rPr>
                <w:rFonts w:ascii="Arial" w:hAnsi="Arial" w:cs="Arial"/>
                <w:snapToGrid w:val="0"/>
                <w:sz w:val="18"/>
                <w:szCs w:val="18"/>
                <w:lang w:val="en-GB"/>
              </w:rPr>
              <w:t>,</w:t>
            </w:r>
            <w:r w:rsidRPr="006D2CD3">
              <w:rPr>
                <w:rFonts w:ascii="Arial" w:hAnsi="Arial" w:cs="Arial"/>
                <w:snapToGrid w:val="0"/>
                <w:sz w:val="18"/>
                <w:szCs w:val="18"/>
                <w:cs/>
                <w:lang w:val="en-GB"/>
              </w:rPr>
              <w:t>756)</w:t>
            </w:r>
          </w:p>
        </w:tc>
      </w:tr>
      <w:tr w:rsidR="006D2CD3" w:rsidRPr="006D2CD3" w14:paraId="3B4FAD7E" w14:textId="77777777" w:rsidTr="65846EA9">
        <w:tc>
          <w:tcPr>
            <w:tcW w:w="4752" w:type="dxa"/>
            <w:shd w:val="clear" w:color="auto" w:fill="auto"/>
            <w:vAlign w:val="bottom"/>
          </w:tcPr>
          <w:p w14:paraId="45655074" w14:textId="77777777" w:rsidR="00C6315A" w:rsidRPr="006D2CD3" w:rsidRDefault="00C6315A" w:rsidP="00C6315A">
            <w:pPr>
              <w:tabs>
                <w:tab w:val="left" w:pos="436"/>
                <w:tab w:val="left" w:pos="877"/>
                <w:tab w:val="left" w:pos="5812"/>
              </w:tabs>
              <w:ind w:left="-86" w:right="-72"/>
              <w:jc w:val="left"/>
              <w:rPr>
                <w:rFonts w:ascii="Arial" w:hAnsi="Arial" w:cs="Arial"/>
                <w:sz w:val="18"/>
                <w:szCs w:val="18"/>
              </w:rPr>
            </w:pPr>
            <w:r w:rsidRPr="006D2CD3">
              <w:rPr>
                <w:rFonts w:ascii="Arial" w:hAnsi="Arial" w:cs="Arial"/>
                <w:sz w:val="18"/>
                <w:szCs w:val="18"/>
              </w:rPr>
              <w:tab/>
              <w:t>Provision for impairment</w:t>
            </w:r>
          </w:p>
        </w:tc>
        <w:tc>
          <w:tcPr>
            <w:tcW w:w="1368" w:type="dxa"/>
            <w:tcBorders>
              <w:bottom w:val="single" w:sz="4" w:space="0" w:color="auto"/>
            </w:tcBorders>
            <w:shd w:val="clear" w:color="auto" w:fill="auto"/>
            <w:vAlign w:val="bottom"/>
          </w:tcPr>
          <w:p w14:paraId="5ACC3DD1" w14:textId="132D8E37"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w:t>
            </w:r>
          </w:p>
        </w:tc>
        <w:tc>
          <w:tcPr>
            <w:tcW w:w="1368" w:type="dxa"/>
            <w:tcBorders>
              <w:bottom w:val="single" w:sz="4" w:space="0" w:color="auto"/>
            </w:tcBorders>
            <w:shd w:val="clear" w:color="auto" w:fill="auto"/>
            <w:vAlign w:val="bottom"/>
          </w:tcPr>
          <w:p w14:paraId="686C664C" w14:textId="33AC7C0D"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(2</w:t>
            </w:r>
            <w:r w:rsidRPr="006D2CD3">
              <w:rPr>
                <w:rFonts w:ascii="Arial" w:hAnsi="Arial" w:cs="Arial"/>
                <w:snapToGrid w:val="0"/>
                <w:sz w:val="18"/>
                <w:szCs w:val="18"/>
                <w:lang w:val="en-GB"/>
              </w:rPr>
              <w:t>,</w:t>
            </w:r>
            <w:r w:rsidRPr="006D2CD3">
              <w:rPr>
                <w:rFonts w:ascii="Arial" w:hAnsi="Arial" w:cs="Arial"/>
                <w:snapToGrid w:val="0"/>
                <w:sz w:val="18"/>
                <w:szCs w:val="18"/>
                <w:cs/>
                <w:lang w:val="en-GB"/>
              </w:rPr>
              <w:t>596</w:t>
            </w:r>
            <w:r w:rsidRPr="006D2CD3">
              <w:rPr>
                <w:rFonts w:ascii="Arial" w:hAnsi="Arial" w:cs="Arial"/>
                <w:snapToGrid w:val="0"/>
                <w:sz w:val="18"/>
                <w:szCs w:val="18"/>
                <w:lang w:val="en-GB"/>
              </w:rPr>
              <w:t>,</w:t>
            </w:r>
            <w:r w:rsidRPr="006D2CD3">
              <w:rPr>
                <w:rFonts w:ascii="Arial" w:hAnsi="Arial" w:cs="Arial"/>
                <w:snapToGrid w:val="0"/>
                <w:sz w:val="18"/>
                <w:szCs w:val="18"/>
                <w:cs/>
                <w:lang w:val="en-GB"/>
              </w:rPr>
              <w:t>193)</w:t>
            </w:r>
          </w:p>
        </w:tc>
        <w:tc>
          <w:tcPr>
            <w:tcW w:w="1368" w:type="dxa"/>
            <w:tcBorders>
              <w:bottom w:val="single" w:sz="4" w:space="0" w:color="auto"/>
            </w:tcBorders>
            <w:shd w:val="clear" w:color="auto" w:fill="auto"/>
            <w:vAlign w:val="bottom"/>
          </w:tcPr>
          <w:p w14:paraId="219D569D" w14:textId="0EC6E95E"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lang w:val="en-GB"/>
              </w:rPr>
              <w:t>(689,196,040)</w:t>
            </w:r>
          </w:p>
        </w:tc>
        <w:tc>
          <w:tcPr>
            <w:tcW w:w="1368" w:type="dxa"/>
            <w:tcBorders>
              <w:bottom w:val="single" w:sz="4" w:space="0" w:color="auto"/>
            </w:tcBorders>
            <w:shd w:val="clear" w:color="auto" w:fill="auto"/>
            <w:vAlign w:val="bottom"/>
          </w:tcPr>
          <w:p w14:paraId="2C10992E" w14:textId="3B772450"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w:t>
            </w:r>
          </w:p>
        </w:tc>
        <w:tc>
          <w:tcPr>
            <w:tcW w:w="1368" w:type="dxa"/>
            <w:tcBorders>
              <w:bottom w:val="single" w:sz="4" w:space="0" w:color="auto"/>
            </w:tcBorders>
            <w:shd w:val="clear" w:color="auto" w:fill="auto"/>
            <w:vAlign w:val="bottom"/>
          </w:tcPr>
          <w:p w14:paraId="13D152E1" w14:textId="223892B3"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(124</w:t>
            </w:r>
            <w:r w:rsidRPr="006D2CD3">
              <w:rPr>
                <w:rFonts w:ascii="Arial" w:hAnsi="Arial" w:cs="Arial"/>
                <w:snapToGrid w:val="0"/>
                <w:sz w:val="18"/>
                <w:szCs w:val="18"/>
                <w:lang w:val="en-GB"/>
              </w:rPr>
              <w:t>,</w:t>
            </w:r>
            <w:r w:rsidRPr="006D2CD3">
              <w:rPr>
                <w:rFonts w:ascii="Arial" w:hAnsi="Arial" w:cs="Arial"/>
                <w:snapToGrid w:val="0"/>
                <w:sz w:val="18"/>
                <w:szCs w:val="18"/>
                <w:cs/>
                <w:lang w:val="en-GB"/>
              </w:rPr>
              <w:t>518)</w:t>
            </w:r>
          </w:p>
        </w:tc>
        <w:tc>
          <w:tcPr>
            <w:tcW w:w="1368" w:type="dxa"/>
            <w:tcBorders>
              <w:bottom w:val="single" w:sz="4" w:space="0" w:color="auto"/>
            </w:tcBorders>
            <w:shd w:val="clear" w:color="auto" w:fill="auto"/>
            <w:vAlign w:val="bottom"/>
          </w:tcPr>
          <w:p w14:paraId="60653B0F" w14:textId="69631634"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w:t>
            </w:r>
          </w:p>
        </w:tc>
        <w:tc>
          <w:tcPr>
            <w:tcW w:w="1368" w:type="dxa"/>
            <w:tcBorders>
              <w:bottom w:val="single" w:sz="4" w:space="0" w:color="auto"/>
            </w:tcBorders>
            <w:shd w:val="clear" w:color="auto" w:fill="auto"/>
            <w:vAlign w:val="bottom"/>
          </w:tcPr>
          <w:p w14:paraId="26978691" w14:textId="52CE28CF"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w:t>
            </w:r>
          </w:p>
        </w:tc>
        <w:tc>
          <w:tcPr>
            <w:tcW w:w="1368" w:type="dxa"/>
            <w:tcBorders>
              <w:bottom w:val="single" w:sz="4" w:space="0" w:color="auto"/>
            </w:tcBorders>
            <w:shd w:val="clear" w:color="auto" w:fill="auto"/>
            <w:vAlign w:val="bottom"/>
          </w:tcPr>
          <w:p w14:paraId="1E123388" w14:textId="106BCF0B"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cs/>
                <w:lang w:val="en-GB"/>
              </w:rPr>
              <w:t>(691</w:t>
            </w:r>
            <w:r w:rsidRPr="006D2CD3">
              <w:rPr>
                <w:rFonts w:ascii="Arial" w:hAnsi="Arial" w:cs="Arial"/>
                <w:snapToGrid w:val="0"/>
                <w:sz w:val="18"/>
                <w:szCs w:val="18"/>
                <w:lang w:val="en-GB"/>
              </w:rPr>
              <w:t>,</w:t>
            </w:r>
            <w:r w:rsidRPr="006D2CD3">
              <w:rPr>
                <w:rFonts w:ascii="Arial" w:hAnsi="Arial" w:cs="Arial"/>
                <w:snapToGrid w:val="0"/>
                <w:sz w:val="18"/>
                <w:szCs w:val="18"/>
                <w:cs/>
                <w:lang w:val="en-GB"/>
              </w:rPr>
              <w:t>916</w:t>
            </w:r>
            <w:r w:rsidRPr="006D2CD3">
              <w:rPr>
                <w:rFonts w:ascii="Arial" w:hAnsi="Arial" w:cs="Arial"/>
                <w:snapToGrid w:val="0"/>
                <w:sz w:val="18"/>
                <w:szCs w:val="18"/>
                <w:lang w:val="en-GB"/>
              </w:rPr>
              <w:t>,</w:t>
            </w:r>
            <w:r w:rsidRPr="006D2CD3">
              <w:rPr>
                <w:rFonts w:ascii="Arial" w:hAnsi="Arial" w:cs="Arial"/>
                <w:snapToGrid w:val="0"/>
                <w:sz w:val="18"/>
                <w:szCs w:val="18"/>
                <w:cs/>
                <w:lang w:val="en-GB"/>
              </w:rPr>
              <w:t>751)</w:t>
            </w:r>
          </w:p>
        </w:tc>
      </w:tr>
      <w:tr w:rsidR="006D2CD3" w:rsidRPr="006D2CD3" w14:paraId="599474F9" w14:textId="77777777" w:rsidTr="65846EA9">
        <w:tc>
          <w:tcPr>
            <w:tcW w:w="4752" w:type="dxa"/>
            <w:shd w:val="clear" w:color="auto" w:fill="auto"/>
            <w:vAlign w:val="bottom"/>
          </w:tcPr>
          <w:p w14:paraId="7ABF8061" w14:textId="77777777" w:rsidR="00C6315A" w:rsidRPr="006D2CD3" w:rsidRDefault="00C6315A" w:rsidP="00C6315A">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1FACFFA1"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4AD776AA"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46F033EB"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0804A840"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35B7459D"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52F671E0"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537B700C"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418655C0" w14:textId="77777777" w:rsidR="00C6315A" w:rsidRPr="006D2CD3" w:rsidRDefault="00C6315A" w:rsidP="00BE1C6E">
            <w:pPr>
              <w:tabs>
                <w:tab w:val="left" w:pos="345"/>
                <w:tab w:val="left" w:pos="5812"/>
              </w:tabs>
              <w:ind w:left="-86" w:right="-72"/>
              <w:jc w:val="left"/>
              <w:rPr>
                <w:rFonts w:ascii="Arial" w:hAnsi="Arial" w:cs="Arial"/>
                <w:sz w:val="12"/>
                <w:szCs w:val="12"/>
              </w:rPr>
            </w:pPr>
          </w:p>
        </w:tc>
      </w:tr>
      <w:tr w:rsidR="006D2CD3" w:rsidRPr="006D2CD3" w14:paraId="1A4139FA" w14:textId="77777777" w:rsidTr="65846EA9">
        <w:tc>
          <w:tcPr>
            <w:tcW w:w="4752" w:type="dxa"/>
            <w:shd w:val="clear" w:color="auto" w:fill="auto"/>
            <w:vAlign w:val="bottom"/>
          </w:tcPr>
          <w:p w14:paraId="2F586693" w14:textId="77777777" w:rsidR="00C6315A" w:rsidRPr="006D2CD3" w:rsidRDefault="00C6315A" w:rsidP="00C6315A">
            <w:pPr>
              <w:tabs>
                <w:tab w:val="left" w:pos="345"/>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86" w:right="-72"/>
              <w:jc w:val="left"/>
              <w:rPr>
                <w:rFonts w:ascii="Arial" w:hAnsi="Arial" w:cs="Arial"/>
                <w:sz w:val="18"/>
                <w:szCs w:val="18"/>
              </w:rPr>
            </w:pPr>
            <w:r w:rsidRPr="006D2CD3">
              <w:rPr>
                <w:rFonts w:ascii="Arial" w:hAnsi="Arial" w:cs="Arial"/>
                <w:sz w:val="18"/>
                <w:szCs w:val="18"/>
              </w:rPr>
              <w:t>Net book amount</w:t>
            </w:r>
          </w:p>
        </w:tc>
        <w:tc>
          <w:tcPr>
            <w:tcW w:w="1368" w:type="dxa"/>
            <w:tcBorders>
              <w:bottom w:val="single" w:sz="4" w:space="0" w:color="auto"/>
            </w:tcBorders>
            <w:shd w:val="clear" w:color="auto" w:fill="auto"/>
            <w:vAlign w:val="bottom"/>
          </w:tcPr>
          <w:p w14:paraId="6D63E161" w14:textId="0042B5C5" w:rsidR="00C6315A" w:rsidRPr="006D2CD3" w:rsidRDefault="00C6315A" w:rsidP="00C6315A">
            <w:pPr>
              <w:ind w:right="-72"/>
              <w:jc w:val="right"/>
              <w:rPr>
                <w:rFonts w:ascii="Arial" w:hAnsi="Arial" w:cs="Arial"/>
                <w:noProof/>
                <w:snapToGrid w:val="0"/>
                <w:sz w:val="18"/>
                <w:szCs w:val="18"/>
              </w:rPr>
            </w:pPr>
            <w:r w:rsidRPr="006D2CD3">
              <w:rPr>
                <w:rFonts w:ascii="Arial" w:hAnsi="Arial" w:cs="Arial"/>
                <w:noProof/>
                <w:snapToGrid w:val="0"/>
                <w:sz w:val="18"/>
                <w:szCs w:val="18"/>
                <w:lang w:val="en-GB"/>
              </w:rPr>
              <w:t>62,172,595</w:t>
            </w:r>
          </w:p>
        </w:tc>
        <w:tc>
          <w:tcPr>
            <w:tcW w:w="1368" w:type="dxa"/>
            <w:tcBorders>
              <w:bottom w:val="single" w:sz="4" w:space="0" w:color="auto"/>
            </w:tcBorders>
            <w:shd w:val="clear" w:color="auto" w:fill="auto"/>
            <w:vAlign w:val="bottom"/>
          </w:tcPr>
          <w:p w14:paraId="2BCA271F" w14:textId="3A022A85" w:rsidR="00C6315A" w:rsidRPr="006D2CD3" w:rsidRDefault="00C6315A" w:rsidP="00C6315A">
            <w:pPr>
              <w:ind w:right="-72"/>
              <w:jc w:val="right"/>
              <w:rPr>
                <w:rFonts w:ascii="Arial" w:hAnsi="Arial" w:cs="Arial"/>
                <w:noProof/>
                <w:snapToGrid w:val="0"/>
                <w:sz w:val="18"/>
                <w:szCs w:val="18"/>
                <w:cs/>
              </w:rPr>
            </w:pPr>
            <w:r w:rsidRPr="006D2CD3">
              <w:rPr>
                <w:rFonts w:ascii="Arial" w:hAnsi="Arial" w:cs="Arial"/>
                <w:noProof/>
                <w:snapToGrid w:val="0"/>
                <w:sz w:val="18"/>
                <w:szCs w:val="18"/>
              </w:rPr>
              <w:t>-</w:t>
            </w:r>
          </w:p>
        </w:tc>
        <w:tc>
          <w:tcPr>
            <w:tcW w:w="1368" w:type="dxa"/>
            <w:tcBorders>
              <w:bottom w:val="single" w:sz="4" w:space="0" w:color="auto"/>
            </w:tcBorders>
            <w:shd w:val="clear" w:color="auto" w:fill="auto"/>
            <w:vAlign w:val="bottom"/>
          </w:tcPr>
          <w:p w14:paraId="054BA4DC" w14:textId="4C5A5188" w:rsidR="00C6315A" w:rsidRPr="006D2CD3" w:rsidRDefault="00C6315A" w:rsidP="00C6315A">
            <w:pPr>
              <w:ind w:right="-72"/>
              <w:jc w:val="right"/>
              <w:rPr>
                <w:rFonts w:ascii="Arial" w:hAnsi="Arial" w:cs="Arial"/>
                <w:noProof/>
                <w:snapToGrid w:val="0"/>
                <w:sz w:val="18"/>
                <w:szCs w:val="18"/>
              </w:rPr>
            </w:pPr>
            <w:r w:rsidRPr="006D2CD3">
              <w:rPr>
                <w:rFonts w:ascii="Arial" w:hAnsi="Arial" w:cs="Arial"/>
                <w:noProof/>
                <w:snapToGrid w:val="0"/>
                <w:sz w:val="18"/>
                <w:szCs w:val="18"/>
              </w:rPr>
              <w:t>34,021,300</w:t>
            </w:r>
          </w:p>
        </w:tc>
        <w:tc>
          <w:tcPr>
            <w:tcW w:w="1368" w:type="dxa"/>
            <w:tcBorders>
              <w:bottom w:val="single" w:sz="4" w:space="0" w:color="auto"/>
            </w:tcBorders>
            <w:shd w:val="clear" w:color="auto" w:fill="auto"/>
            <w:vAlign w:val="bottom"/>
          </w:tcPr>
          <w:p w14:paraId="4200422C" w14:textId="76E8DEB0"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rPr>
              <w:t>6,846,971</w:t>
            </w:r>
          </w:p>
        </w:tc>
        <w:tc>
          <w:tcPr>
            <w:tcW w:w="1368" w:type="dxa"/>
            <w:tcBorders>
              <w:bottom w:val="single" w:sz="4" w:space="0" w:color="auto"/>
            </w:tcBorders>
            <w:shd w:val="clear" w:color="auto" w:fill="auto"/>
            <w:vAlign w:val="bottom"/>
          </w:tcPr>
          <w:p w14:paraId="1EF758F2" w14:textId="3BAFC100"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rPr>
              <w:t>302,319</w:t>
            </w:r>
          </w:p>
        </w:tc>
        <w:tc>
          <w:tcPr>
            <w:tcW w:w="1368" w:type="dxa"/>
            <w:tcBorders>
              <w:bottom w:val="single" w:sz="4" w:space="0" w:color="auto"/>
            </w:tcBorders>
            <w:shd w:val="clear" w:color="auto" w:fill="auto"/>
            <w:vAlign w:val="bottom"/>
          </w:tcPr>
          <w:p w14:paraId="121BEFEB" w14:textId="73CE902E"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rPr>
              <w:t>1,732,551</w:t>
            </w:r>
          </w:p>
        </w:tc>
        <w:tc>
          <w:tcPr>
            <w:tcW w:w="1368" w:type="dxa"/>
            <w:tcBorders>
              <w:bottom w:val="single" w:sz="4" w:space="0" w:color="auto"/>
            </w:tcBorders>
            <w:shd w:val="clear" w:color="auto" w:fill="auto"/>
            <w:vAlign w:val="bottom"/>
          </w:tcPr>
          <w:p w14:paraId="54CFC018" w14:textId="4295A89F" w:rsidR="00C6315A" w:rsidRPr="006D2CD3" w:rsidRDefault="00C6315A" w:rsidP="00C6315A">
            <w:pPr>
              <w:ind w:right="-72"/>
              <w:jc w:val="right"/>
              <w:rPr>
                <w:rFonts w:ascii="Arial" w:hAnsi="Arial" w:cs="Arial"/>
                <w:noProof/>
                <w:snapToGrid w:val="0"/>
                <w:sz w:val="18"/>
                <w:szCs w:val="18"/>
              </w:rPr>
            </w:pPr>
            <w:r w:rsidRPr="006D2CD3">
              <w:rPr>
                <w:rFonts w:ascii="Arial" w:hAnsi="Arial" w:cs="Arial"/>
                <w:noProof/>
                <w:snapToGrid w:val="0"/>
                <w:sz w:val="18"/>
                <w:szCs w:val="18"/>
              </w:rPr>
              <w:t>74,936,411</w:t>
            </w:r>
          </w:p>
        </w:tc>
        <w:tc>
          <w:tcPr>
            <w:tcW w:w="1368" w:type="dxa"/>
            <w:tcBorders>
              <w:bottom w:val="single" w:sz="4" w:space="0" w:color="auto"/>
            </w:tcBorders>
            <w:shd w:val="clear" w:color="auto" w:fill="auto"/>
            <w:vAlign w:val="bottom"/>
          </w:tcPr>
          <w:p w14:paraId="41093BA0" w14:textId="03606122" w:rsidR="00C6315A" w:rsidRPr="006D2CD3" w:rsidRDefault="00C6315A" w:rsidP="00C6315A">
            <w:pPr>
              <w:ind w:right="-72"/>
              <w:jc w:val="right"/>
              <w:rPr>
                <w:rFonts w:ascii="Arial" w:hAnsi="Arial" w:cs="Arial"/>
                <w:noProof/>
                <w:snapToGrid w:val="0"/>
                <w:sz w:val="18"/>
                <w:szCs w:val="18"/>
              </w:rPr>
            </w:pPr>
            <w:r w:rsidRPr="006D2CD3">
              <w:rPr>
                <w:rFonts w:ascii="Arial" w:hAnsi="Arial" w:cs="Arial"/>
                <w:noProof/>
                <w:snapToGrid w:val="0"/>
                <w:sz w:val="18"/>
                <w:szCs w:val="18"/>
              </w:rPr>
              <w:t>180,012,147</w:t>
            </w:r>
          </w:p>
        </w:tc>
      </w:tr>
      <w:tr w:rsidR="006D2CD3" w:rsidRPr="006D2CD3" w14:paraId="078E8CCC" w14:textId="77777777" w:rsidTr="65846EA9">
        <w:tc>
          <w:tcPr>
            <w:tcW w:w="4752" w:type="dxa"/>
            <w:shd w:val="clear" w:color="auto" w:fill="auto"/>
            <w:vAlign w:val="bottom"/>
          </w:tcPr>
          <w:p w14:paraId="5359DEEC" w14:textId="77777777" w:rsidR="00C6315A" w:rsidRPr="006D2CD3" w:rsidRDefault="00C6315A" w:rsidP="00C6315A">
            <w:pPr>
              <w:tabs>
                <w:tab w:val="left" w:pos="345"/>
                <w:tab w:val="left" w:pos="5812"/>
              </w:tabs>
              <w:ind w:left="-86" w:right="-72"/>
              <w:jc w:val="left"/>
              <w:rPr>
                <w:rFonts w:ascii="Arial" w:hAnsi="Arial" w:cs="Arial"/>
                <w:sz w:val="18"/>
                <w:szCs w:val="18"/>
              </w:rPr>
            </w:pPr>
          </w:p>
        </w:tc>
        <w:tc>
          <w:tcPr>
            <w:tcW w:w="1368" w:type="dxa"/>
            <w:tcBorders>
              <w:top w:val="single" w:sz="4" w:space="0" w:color="auto"/>
            </w:tcBorders>
            <w:shd w:val="clear" w:color="auto" w:fill="auto"/>
            <w:vAlign w:val="bottom"/>
          </w:tcPr>
          <w:p w14:paraId="39C9D8EE"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F93EA18"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8886712"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3E6FAE6"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F342FD5"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01BD5E6"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6E99206" w14:textId="77777777" w:rsidR="00C6315A" w:rsidRPr="006D2CD3" w:rsidRDefault="00C6315A" w:rsidP="00C6315A">
            <w:pPr>
              <w:tabs>
                <w:tab w:val="left" w:pos="5812"/>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993D63D" w14:textId="77777777" w:rsidR="00C6315A" w:rsidRPr="006D2CD3" w:rsidRDefault="00C6315A" w:rsidP="00C6315A">
            <w:pPr>
              <w:tabs>
                <w:tab w:val="left" w:pos="5812"/>
              </w:tabs>
              <w:ind w:right="-72"/>
              <w:jc w:val="right"/>
              <w:rPr>
                <w:rFonts w:ascii="Arial" w:hAnsi="Arial" w:cs="Arial"/>
                <w:sz w:val="18"/>
                <w:szCs w:val="18"/>
              </w:rPr>
            </w:pPr>
          </w:p>
        </w:tc>
      </w:tr>
      <w:tr w:rsidR="006D2CD3" w:rsidRPr="006D2CD3" w14:paraId="699EDB46" w14:textId="77777777" w:rsidTr="65846EA9">
        <w:tc>
          <w:tcPr>
            <w:tcW w:w="4752" w:type="dxa"/>
            <w:shd w:val="clear" w:color="auto" w:fill="auto"/>
            <w:vAlign w:val="bottom"/>
          </w:tcPr>
          <w:p w14:paraId="02BC2F27" w14:textId="72E13D7E" w:rsidR="00C6315A" w:rsidRPr="006D2CD3" w:rsidRDefault="00C6315A" w:rsidP="00C6315A">
            <w:pPr>
              <w:pStyle w:val="Heading8"/>
              <w:tabs>
                <w:tab w:val="left" w:pos="345"/>
                <w:tab w:val="left" w:pos="5812"/>
              </w:tabs>
              <w:spacing w:before="0" w:after="0"/>
              <w:ind w:left="-86" w:right="-72"/>
              <w:jc w:val="left"/>
              <w:rPr>
                <w:rFonts w:ascii="Arial" w:hAnsi="Arial" w:cs="Arial"/>
                <w:b/>
                <w:bCs/>
                <w:i w:val="0"/>
                <w:iCs w:val="0"/>
                <w:sz w:val="18"/>
                <w:szCs w:val="18"/>
              </w:rPr>
            </w:pPr>
            <w:r w:rsidRPr="006D2CD3">
              <w:rPr>
                <w:rFonts w:ascii="Arial" w:hAnsi="Arial" w:cs="Arial"/>
                <w:b/>
                <w:bCs/>
                <w:i w:val="0"/>
                <w:iCs w:val="0"/>
                <w:sz w:val="18"/>
                <w:szCs w:val="18"/>
              </w:rPr>
              <w:t xml:space="preserve">For the year ended </w:t>
            </w:r>
            <w:r w:rsidRPr="006D2CD3">
              <w:rPr>
                <w:rFonts w:ascii="Arial" w:hAnsi="Arial" w:cs="Arial"/>
                <w:b/>
                <w:bCs/>
                <w:i w:val="0"/>
                <w:iCs w:val="0"/>
                <w:sz w:val="18"/>
                <w:szCs w:val="18"/>
                <w:lang w:val="en-GB"/>
              </w:rPr>
              <w:t>31</w:t>
            </w:r>
            <w:r w:rsidRPr="006D2CD3">
              <w:rPr>
                <w:rFonts w:ascii="Arial" w:hAnsi="Arial" w:cs="Arial"/>
                <w:b/>
                <w:bCs/>
                <w:i w:val="0"/>
                <w:iCs w:val="0"/>
                <w:sz w:val="18"/>
                <w:szCs w:val="18"/>
              </w:rPr>
              <w:t xml:space="preserve"> December </w:t>
            </w:r>
            <w:r w:rsidRPr="006D2CD3">
              <w:rPr>
                <w:rFonts w:ascii="Arial" w:hAnsi="Arial" w:cs="Arial"/>
                <w:b/>
                <w:bCs/>
                <w:i w:val="0"/>
                <w:iCs w:val="0"/>
                <w:sz w:val="18"/>
                <w:szCs w:val="18"/>
                <w:lang w:val="en-GB"/>
              </w:rPr>
              <w:t>2024</w:t>
            </w:r>
          </w:p>
        </w:tc>
        <w:tc>
          <w:tcPr>
            <w:tcW w:w="1368" w:type="dxa"/>
            <w:shd w:val="clear" w:color="auto" w:fill="auto"/>
            <w:vAlign w:val="bottom"/>
          </w:tcPr>
          <w:p w14:paraId="086991C2"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550987DC"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69ADDF39"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4E59763B"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59199E2F"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46D6485E"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25A30914"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7AA01051" w14:textId="77777777" w:rsidR="00C6315A" w:rsidRPr="006D2CD3" w:rsidRDefault="00C6315A" w:rsidP="00C6315A">
            <w:pPr>
              <w:tabs>
                <w:tab w:val="left" w:pos="5812"/>
              </w:tabs>
              <w:ind w:right="-72"/>
              <w:jc w:val="right"/>
              <w:rPr>
                <w:rFonts w:ascii="Arial" w:hAnsi="Arial" w:cs="Arial"/>
                <w:sz w:val="18"/>
                <w:szCs w:val="18"/>
              </w:rPr>
            </w:pPr>
          </w:p>
        </w:tc>
      </w:tr>
      <w:tr w:rsidR="006D2CD3" w:rsidRPr="006D2CD3" w14:paraId="58CF453B" w14:textId="77777777" w:rsidTr="65846EA9">
        <w:tc>
          <w:tcPr>
            <w:tcW w:w="4752" w:type="dxa"/>
            <w:shd w:val="clear" w:color="auto" w:fill="auto"/>
            <w:vAlign w:val="bottom"/>
          </w:tcPr>
          <w:p w14:paraId="0E4F0358" w14:textId="77777777" w:rsidR="00C6315A" w:rsidRPr="006D2CD3" w:rsidRDefault="00C6315A" w:rsidP="00C6315A">
            <w:pPr>
              <w:pStyle w:val="Heading8"/>
              <w:tabs>
                <w:tab w:val="left" w:pos="345"/>
                <w:tab w:val="left" w:pos="5812"/>
              </w:tabs>
              <w:spacing w:before="0" w:after="0"/>
              <w:ind w:left="-86" w:right="-72"/>
              <w:jc w:val="left"/>
              <w:rPr>
                <w:rFonts w:ascii="Arial" w:hAnsi="Arial" w:cs="Arial"/>
                <w:b/>
                <w:bCs/>
                <w:i w:val="0"/>
                <w:iCs w:val="0"/>
                <w:sz w:val="18"/>
                <w:szCs w:val="18"/>
              </w:rPr>
            </w:pPr>
            <w:r w:rsidRPr="006D2CD3">
              <w:rPr>
                <w:rFonts w:ascii="Arial" w:hAnsi="Arial" w:cs="Arial"/>
                <w:i w:val="0"/>
                <w:iCs w:val="0"/>
                <w:sz w:val="18"/>
                <w:szCs w:val="18"/>
              </w:rPr>
              <w:t>Opening net book amount</w:t>
            </w:r>
          </w:p>
        </w:tc>
        <w:tc>
          <w:tcPr>
            <w:tcW w:w="1368" w:type="dxa"/>
            <w:shd w:val="clear" w:color="auto" w:fill="auto"/>
            <w:vAlign w:val="bottom"/>
          </w:tcPr>
          <w:p w14:paraId="08400490" w14:textId="405855B0" w:rsidR="00C6315A" w:rsidRPr="006D2CD3" w:rsidRDefault="00C6315A" w:rsidP="00C6315A">
            <w:pPr>
              <w:ind w:right="-72"/>
              <w:jc w:val="right"/>
              <w:rPr>
                <w:rFonts w:ascii="Arial" w:hAnsi="Arial" w:cs="Arial"/>
                <w:noProof/>
                <w:snapToGrid w:val="0"/>
                <w:sz w:val="18"/>
                <w:szCs w:val="18"/>
              </w:rPr>
            </w:pPr>
            <w:r w:rsidRPr="006D2CD3">
              <w:rPr>
                <w:rFonts w:ascii="Arial" w:hAnsi="Arial" w:cs="Arial"/>
                <w:noProof/>
                <w:snapToGrid w:val="0"/>
                <w:sz w:val="18"/>
                <w:szCs w:val="18"/>
                <w:lang w:val="en-GB"/>
              </w:rPr>
              <w:t>62,172,595</w:t>
            </w:r>
          </w:p>
        </w:tc>
        <w:tc>
          <w:tcPr>
            <w:tcW w:w="1368" w:type="dxa"/>
            <w:shd w:val="clear" w:color="auto" w:fill="auto"/>
            <w:vAlign w:val="bottom"/>
          </w:tcPr>
          <w:p w14:paraId="1AFBC7A1" w14:textId="74073E6D" w:rsidR="00C6315A" w:rsidRPr="006D2CD3" w:rsidRDefault="00C6315A" w:rsidP="00C6315A">
            <w:pPr>
              <w:ind w:right="-72"/>
              <w:jc w:val="right"/>
              <w:rPr>
                <w:rFonts w:ascii="Arial" w:hAnsi="Arial" w:cs="Arial"/>
                <w:noProof/>
                <w:snapToGrid w:val="0"/>
                <w:sz w:val="18"/>
                <w:szCs w:val="18"/>
                <w:cs/>
              </w:rPr>
            </w:pPr>
            <w:r w:rsidRPr="006D2CD3">
              <w:rPr>
                <w:rFonts w:ascii="Arial" w:hAnsi="Arial" w:cs="Arial"/>
                <w:noProof/>
                <w:snapToGrid w:val="0"/>
                <w:sz w:val="18"/>
                <w:szCs w:val="18"/>
              </w:rPr>
              <w:t>-</w:t>
            </w:r>
          </w:p>
        </w:tc>
        <w:tc>
          <w:tcPr>
            <w:tcW w:w="1368" w:type="dxa"/>
            <w:shd w:val="clear" w:color="auto" w:fill="auto"/>
            <w:vAlign w:val="bottom"/>
          </w:tcPr>
          <w:p w14:paraId="4826319F" w14:textId="00AB3E78" w:rsidR="00C6315A" w:rsidRPr="006D2CD3" w:rsidRDefault="00C6315A" w:rsidP="00C6315A">
            <w:pPr>
              <w:ind w:right="-72"/>
              <w:jc w:val="right"/>
              <w:rPr>
                <w:rFonts w:ascii="Arial" w:hAnsi="Arial" w:cs="Arial"/>
                <w:noProof/>
                <w:snapToGrid w:val="0"/>
                <w:sz w:val="18"/>
                <w:szCs w:val="18"/>
              </w:rPr>
            </w:pPr>
            <w:r w:rsidRPr="006D2CD3">
              <w:rPr>
                <w:rFonts w:ascii="Arial" w:hAnsi="Arial" w:cs="Arial"/>
                <w:noProof/>
                <w:snapToGrid w:val="0"/>
                <w:sz w:val="18"/>
                <w:szCs w:val="18"/>
              </w:rPr>
              <w:t>34,021,300</w:t>
            </w:r>
          </w:p>
        </w:tc>
        <w:tc>
          <w:tcPr>
            <w:tcW w:w="1368" w:type="dxa"/>
            <w:shd w:val="clear" w:color="auto" w:fill="auto"/>
            <w:vAlign w:val="bottom"/>
          </w:tcPr>
          <w:p w14:paraId="7C4A7B32" w14:textId="3906DE1A"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rPr>
              <w:t>6,846,971</w:t>
            </w:r>
          </w:p>
        </w:tc>
        <w:tc>
          <w:tcPr>
            <w:tcW w:w="1368" w:type="dxa"/>
            <w:shd w:val="clear" w:color="auto" w:fill="auto"/>
            <w:vAlign w:val="bottom"/>
          </w:tcPr>
          <w:p w14:paraId="50653695" w14:textId="633F5C51"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rPr>
              <w:t>302,319</w:t>
            </w:r>
          </w:p>
        </w:tc>
        <w:tc>
          <w:tcPr>
            <w:tcW w:w="1368" w:type="dxa"/>
            <w:shd w:val="clear" w:color="auto" w:fill="auto"/>
            <w:vAlign w:val="bottom"/>
          </w:tcPr>
          <w:p w14:paraId="55EBD110" w14:textId="013E9D8D" w:rsidR="00C6315A" w:rsidRPr="006D2CD3" w:rsidRDefault="00C6315A" w:rsidP="00C6315A">
            <w:pPr>
              <w:ind w:right="-72"/>
              <w:jc w:val="right"/>
              <w:rPr>
                <w:rFonts w:ascii="Arial" w:hAnsi="Arial" w:cs="Arial"/>
                <w:snapToGrid w:val="0"/>
                <w:sz w:val="18"/>
                <w:szCs w:val="18"/>
              </w:rPr>
            </w:pPr>
            <w:r w:rsidRPr="006D2CD3">
              <w:rPr>
                <w:rFonts w:ascii="Arial" w:hAnsi="Arial" w:cs="Arial"/>
                <w:snapToGrid w:val="0"/>
                <w:sz w:val="18"/>
                <w:szCs w:val="18"/>
              </w:rPr>
              <w:t>1,732,551</w:t>
            </w:r>
          </w:p>
        </w:tc>
        <w:tc>
          <w:tcPr>
            <w:tcW w:w="1368" w:type="dxa"/>
            <w:shd w:val="clear" w:color="auto" w:fill="auto"/>
            <w:vAlign w:val="bottom"/>
          </w:tcPr>
          <w:p w14:paraId="52C031F8" w14:textId="51F93957" w:rsidR="00C6315A" w:rsidRPr="006D2CD3" w:rsidRDefault="00C6315A" w:rsidP="00C6315A">
            <w:pPr>
              <w:ind w:right="-72"/>
              <w:jc w:val="right"/>
              <w:rPr>
                <w:rFonts w:ascii="Arial" w:hAnsi="Arial" w:cs="Arial"/>
                <w:noProof/>
                <w:snapToGrid w:val="0"/>
                <w:sz w:val="18"/>
                <w:szCs w:val="18"/>
              </w:rPr>
            </w:pPr>
            <w:r w:rsidRPr="006D2CD3">
              <w:rPr>
                <w:rFonts w:ascii="Arial" w:hAnsi="Arial" w:cs="Arial"/>
                <w:noProof/>
                <w:snapToGrid w:val="0"/>
                <w:sz w:val="18"/>
                <w:szCs w:val="18"/>
              </w:rPr>
              <w:t>74,936,411</w:t>
            </w:r>
          </w:p>
        </w:tc>
        <w:tc>
          <w:tcPr>
            <w:tcW w:w="1368" w:type="dxa"/>
            <w:shd w:val="clear" w:color="auto" w:fill="auto"/>
            <w:vAlign w:val="bottom"/>
          </w:tcPr>
          <w:p w14:paraId="3249EB29" w14:textId="2DB80210" w:rsidR="00C6315A" w:rsidRPr="006D2CD3" w:rsidRDefault="00C6315A" w:rsidP="00C6315A">
            <w:pPr>
              <w:ind w:right="-72"/>
              <w:jc w:val="right"/>
              <w:rPr>
                <w:rFonts w:ascii="Arial" w:hAnsi="Arial" w:cs="Arial"/>
                <w:noProof/>
                <w:snapToGrid w:val="0"/>
                <w:sz w:val="18"/>
                <w:szCs w:val="18"/>
              </w:rPr>
            </w:pPr>
            <w:r w:rsidRPr="006D2CD3">
              <w:rPr>
                <w:rFonts w:ascii="Arial" w:hAnsi="Arial" w:cs="Arial"/>
                <w:noProof/>
                <w:snapToGrid w:val="0"/>
                <w:sz w:val="18"/>
                <w:szCs w:val="18"/>
              </w:rPr>
              <w:t>180,012,147</w:t>
            </w:r>
          </w:p>
        </w:tc>
      </w:tr>
      <w:tr w:rsidR="006D2CD3" w:rsidRPr="006D2CD3" w14:paraId="18B38004" w14:textId="77777777" w:rsidTr="65846EA9">
        <w:tc>
          <w:tcPr>
            <w:tcW w:w="4752" w:type="dxa"/>
            <w:shd w:val="clear" w:color="auto" w:fill="auto"/>
            <w:vAlign w:val="bottom"/>
          </w:tcPr>
          <w:p w14:paraId="229FD143" w14:textId="77777777" w:rsidR="00A81CF2" w:rsidRPr="006D2CD3" w:rsidRDefault="00A81CF2" w:rsidP="00A81CF2">
            <w:pPr>
              <w:tabs>
                <w:tab w:val="left" w:pos="345"/>
                <w:tab w:val="left" w:pos="5812"/>
              </w:tabs>
              <w:ind w:left="-86" w:right="-72"/>
              <w:jc w:val="left"/>
              <w:rPr>
                <w:rFonts w:ascii="Arial" w:hAnsi="Arial" w:cs="Arial"/>
                <w:sz w:val="18"/>
                <w:szCs w:val="18"/>
              </w:rPr>
            </w:pPr>
            <w:r w:rsidRPr="006D2CD3">
              <w:rPr>
                <w:rFonts w:ascii="Arial" w:hAnsi="Arial" w:cs="Arial"/>
                <w:sz w:val="18"/>
                <w:szCs w:val="18"/>
              </w:rPr>
              <w:t>Additions</w:t>
            </w:r>
          </w:p>
        </w:tc>
        <w:tc>
          <w:tcPr>
            <w:tcW w:w="1368" w:type="dxa"/>
            <w:shd w:val="clear" w:color="auto" w:fill="auto"/>
            <w:vAlign w:val="bottom"/>
          </w:tcPr>
          <w:p w14:paraId="682BAF3C" w14:textId="3C21E69F"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49</w:t>
            </w:r>
            <w:r w:rsidRPr="006D2CD3">
              <w:rPr>
                <w:rFonts w:ascii="Arial" w:hAnsi="Arial" w:cs="Arial"/>
                <w:snapToGrid w:val="0"/>
                <w:sz w:val="18"/>
                <w:szCs w:val="18"/>
              </w:rPr>
              <w:t>,</w:t>
            </w:r>
            <w:r w:rsidRPr="006D2CD3">
              <w:rPr>
                <w:rFonts w:ascii="Arial" w:hAnsi="Arial" w:cs="Arial"/>
                <w:snapToGrid w:val="0"/>
                <w:sz w:val="18"/>
                <w:szCs w:val="18"/>
                <w:cs/>
              </w:rPr>
              <w:t>784</w:t>
            </w:r>
            <w:r w:rsidRPr="006D2CD3">
              <w:rPr>
                <w:rFonts w:ascii="Arial" w:hAnsi="Arial" w:cs="Arial"/>
                <w:snapToGrid w:val="0"/>
                <w:sz w:val="18"/>
                <w:szCs w:val="18"/>
              </w:rPr>
              <w:t>,</w:t>
            </w:r>
            <w:r w:rsidRPr="006D2CD3">
              <w:rPr>
                <w:rFonts w:ascii="Arial" w:hAnsi="Arial" w:cs="Arial"/>
                <w:snapToGrid w:val="0"/>
                <w:sz w:val="18"/>
                <w:szCs w:val="18"/>
                <w:cs/>
              </w:rPr>
              <w:t>901</w:t>
            </w:r>
          </w:p>
        </w:tc>
        <w:tc>
          <w:tcPr>
            <w:tcW w:w="1368" w:type="dxa"/>
            <w:shd w:val="clear" w:color="auto" w:fill="auto"/>
            <w:vAlign w:val="bottom"/>
          </w:tcPr>
          <w:p w14:paraId="6EEE7DF7" w14:textId="7B9940C4"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w:t>
            </w:r>
          </w:p>
        </w:tc>
        <w:tc>
          <w:tcPr>
            <w:tcW w:w="1368" w:type="dxa"/>
            <w:shd w:val="clear" w:color="auto" w:fill="auto"/>
            <w:vAlign w:val="bottom"/>
          </w:tcPr>
          <w:p w14:paraId="4E635F85" w14:textId="4156ABB2"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w:t>
            </w:r>
          </w:p>
        </w:tc>
        <w:tc>
          <w:tcPr>
            <w:tcW w:w="1368" w:type="dxa"/>
            <w:shd w:val="clear" w:color="auto" w:fill="auto"/>
            <w:vAlign w:val="bottom"/>
          </w:tcPr>
          <w:p w14:paraId="555455A5" w14:textId="35059552"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w:t>
            </w:r>
          </w:p>
        </w:tc>
        <w:tc>
          <w:tcPr>
            <w:tcW w:w="1368" w:type="dxa"/>
            <w:shd w:val="clear" w:color="auto" w:fill="auto"/>
            <w:vAlign w:val="bottom"/>
          </w:tcPr>
          <w:p w14:paraId="1F667D1A" w14:textId="323E3378"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751</w:t>
            </w:r>
            <w:r w:rsidRPr="006D2CD3">
              <w:rPr>
                <w:rFonts w:ascii="Arial" w:hAnsi="Arial" w:cs="Arial"/>
                <w:snapToGrid w:val="0"/>
                <w:sz w:val="18"/>
                <w:szCs w:val="18"/>
              </w:rPr>
              <w:t>,</w:t>
            </w:r>
            <w:r w:rsidRPr="006D2CD3">
              <w:rPr>
                <w:rFonts w:ascii="Arial" w:hAnsi="Arial" w:cs="Arial"/>
                <w:snapToGrid w:val="0"/>
                <w:sz w:val="18"/>
                <w:szCs w:val="18"/>
                <w:cs/>
              </w:rPr>
              <w:t>407</w:t>
            </w:r>
          </w:p>
        </w:tc>
        <w:tc>
          <w:tcPr>
            <w:tcW w:w="1368" w:type="dxa"/>
            <w:shd w:val="clear" w:color="auto" w:fill="auto"/>
            <w:vAlign w:val="bottom"/>
          </w:tcPr>
          <w:p w14:paraId="39D9FFF9" w14:textId="174963C7"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1</w:t>
            </w:r>
            <w:r w:rsidRPr="006D2CD3">
              <w:rPr>
                <w:rFonts w:ascii="Arial" w:hAnsi="Arial" w:cs="Arial"/>
                <w:snapToGrid w:val="0"/>
                <w:sz w:val="18"/>
                <w:szCs w:val="18"/>
              </w:rPr>
              <w:t>,</w:t>
            </w:r>
            <w:r w:rsidRPr="006D2CD3">
              <w:rPr>
                <w:rFonts w:ascii="Arial" w:hAnsi="Arial" w:cs="Arial"/>
                <w:snapToGrid w:val="0"/>
                <w:sz w:val="18"/>
                <w:szCs w:val="18"/>
                <w:cs/>
              </w:rPr>
              <w:t>845</w:t>
            </w:r>
            <w:r w:rsidRPr="006D2CD3">
              <w:rPr>
                <w:rFonts w:ascii="Arial" w:hAnsi="Arial" w:cs="Arial"/>
                <w:snapToGrid w:val="0"/>
                <w:sz w:val="18"/>
                <w:szCs w:val="18"/>
              </w:rPr>
              <w:t>,</w:t>
            </w:r>
            <w:r w:rsidRPr="006D2CD3">
              <w:rPr>
                <w:rFonts w:ascii="Arial" w:hAnsi="Arial" w:cs="Arial"/>
                <w:snapToGrid w:val="0"/>
                <w:sz w:val="18"/>
                <w:szCs w:val="18"/>
                <w:cs/>
              </w:rPr>
              <w:t>841</w:t>
            </w:r>
          </w:p>
        </w:tc>
        <w:tc>
          <w:tcPr>
            <w:tcW w:w="1368" w:type="dxa"/>
            <w:shd w:val="clear" w:color="auto" w:fill="auto"/>
            <w:vAlign w:val="bottom"/>
          </w:tcPr>
          <w:p w14:paraId="7B3DCFC4" w14:textId="75859352"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190</w:t>
            </w:r>
            <w:r w:rsidRPr="006D2CD3">
              <w:rPr>
                <w:rFonts w:ascii="Arial" w:hAnsi="Arial" w:cs="Arial"/>
                <w:snapToGrid w:val="0"/>
                <w:sz w:val="18"/>
                <w:szCs w:val="18"/>
              </w:rPr>
              <w:t>,</w:t>
            </w:r>
            <w:r w:rsidRPr="006D2CD3">
              <w:rPr>
                <w:rFonts w:ascii="Arial" w:hAnsi="Arial" w:cs="Arial"/>
                <w:snapToGrid w:val="0"/>
                <w:sz w:val="18"/>
                <w:szCs w:val="18"/>
                <w:cs/>
              </w:rPr>
              <w:t>128</w:t>
            </w:r>
            <w:r w:rsidRPr="006D2CD3">
              <w:rPr>
                <w:rFonts w:ascii="Arial" w:hAnsi="Arial" w:cs="Arial"/>
                <w:snapToGrid w:val="0"/>
                <w:sz w:val="18"/>
                <w:szCs w:val="18"/>
              </w:rPr>
              <w:t>,</w:t>
            </w:r>
            <w:r w:rsidRPr="006D2CD3">
              <w:rPr>
                <w:rFonts w:ascii="Arial" w:hAnsi="Arial" w:cs="Arial"/>
                <w:snapToGrid w:val="0"/>
                <w:sz w:val="18"/>
                <w:szCs w:val="18"/>
                <w:cs/>
              </w:rPr>
              <w:t>500</w:t>
            </w:r>
          </w:p>
        </w:tc>
        <w:tc>
          <w:tcPr>
            <w:tcW w:w="1368" w:type="dxa"/>
            <w:shd w:val="clear" w:color="auto" w:fill="auto"/>
            <w:vAlign w:val="bottom"/>
          </w:tcPr>
          <w:p w14:paraId="0D588A04" w14:textId="20719C50"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242</w:t>
            </w:r>
            <w:r w:rsidRPr="006D2CD3">
              <w:rPr>
                <w:rFonts w:ascii="Arial" w:hAnsi="Arial" w:cs="Arial"/>
                <w:snapToGrid w:val="0"/>
                <w:sz w:val="18"/>
                <w:szCs w:val="18"/>
              </w:rPr>
              <w:t>,</w:t>
            </w:r>
            <w:r w:rsidRPr="006D2CD3">
              <w:rPr>
                <w:rFonts w:ascii="Arial" w:hAnsi="Arial" w:cs="Arial"/>
                <w:snapToGrid w:val="0"/>
                <w:sz w:val="18"/>
                <w:szCs w:val="18"/>
                <w:cs/>
              </w:rPr>
              <w:t>510</w:t>
            </w:r>
            <w:r w:rsidRPr="006D2CD3">
              <w:rPr>
                <w:rFonts w:ascii="Arial" w:hAnsi="Arial" w:cs="Arial"/>
                <w:snapToGrid w:val="0"/>
                <w:sz w:val="18"/>
                <w:szCs w:val="18"/>
              </w:rPr>
              <w:t>,</w:t>
            </w:r>
            <w:r w:rsidRPr="006D2CD3">
              <w:rPr>
                <w:rFonts w:ascii="Arial" w:hAnsi="Arial" w:cs="Arial"/>
                <w:snapToGrid w:val="0"/>
                <w:sz w:val="18"/>
                <w:szCs w:val="18"/>
                <w:cs/>
              </w:rPr>
              <w:t>649</w:t>
            </w:r>
          </w:p>
        </w:tc>
      </w:tr>
      <w:tr w:rsidR="006D2CD3" w:rsidRPr="006D2CD3" w14:paraId="5A7187DF" w14:textId="77777777" w:rsidTr="0062377F">
        <w:trPr>
          <w:trHeight w:val="73"/>
        </w:trPr>
        <w:tc>
          <w:tcPr>
            <w:tcW w:w="4752" w:type="dxa"/>
            <w:shd w:val="clear" w:color="auto" w:fill="auto"/>
            <w:vAlign w:val="bottom"/>
          </w:tcPr>
          <w:p w14:paraId="75703350" w14:textId="4B25B90C" w:rsidR="00A81CF2" w:rsidRPr="006D2CD3" w:rsidRDefault="00E55FE5" w:rsidP="00A81CF2">
            <w:pPr>
              <w:tabs>
                <w:tab w:val="left" w:pos="345"/>
                <w:tab w:val="left" w:pos="5812"/>
              </w:tabs>
              <w:ind w:left="-86" w:right="-72"/>
              <w:jc w:val="left"/>
              <w:rPr>
                <w:rFonts w:ascii="Arial" w:hAnsi="Arial" w:cs="Arial"/>
                <w:sz w:val="18"/>
                <w:szCs w:val="18"/>
              </w:rPr>
            </w:pPr>
            <w:r w:rsidRPr="006D2CD3">
              <w:rPr>
                <w:rFonts w:ascii="Arial" w:hAnsi="Arial" w:cs="Arial"/>
                <w:sz w:val="18"/>
                <w:szCs w:val="18"/>
              </w:rPr>
              <w:t>Disposals, net</w:t>
            </w:r>
          </w:p>
        </w:tc>
        <w:tc>
          <w:tcPr>
            <w:tcW w:w="1368" w:type="dxa"/>
            <w:shd w:val="clear" w:color="auto" w:fill="auto"/>
            <w:vAlign w:val="bottom"/>
          </w:tcPr>
          <w:p w14:paraId="6C6D78F3" w14:textId="418675B7"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w:t>
            </w:r>
          </w:p>
        </w:tc>
        <w:tc>
          <w:tcPr>
            <w:tcW w:w="1368" w:type="dxa"/>
            <w:shd w:val="clear" w:color="auto" w:fill="auto"/>
            <w:vAlign w:val="bottom"/>
          </w:tcPr>
          <w:p w14:paraId="3EC5E9E7" w14:textId="5E5EC05A"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w:t>
            </w:r>
          </w:p>
        </w:tc>
        <w:tc>
          <w:tcPr>
            <w:tcW w:w="1368" w:type="dxa"/>
            <w:shd w:val="clear" w:color="auto" w:fill="auto"/>
            <w:vAlign w:val="bottom"/>
          </w:tcPr>
          <w:p w14:paraId="49AB24D9" w14:textId="363774CF" w:rsidR="00A81CF2" w:rsidRPr="006D2CD3" w:rsidRDefault="005C03A5" w:rsidP="00A81CF2">
            <w:pPr>
              <w:ind w:right="-72"/>
              <w:jc w:val="right"/>
              <w:rPr>
                <w:rFonts w:ascii="Arial" w:hAnsi="Arial" w:cs="Arial"/>
                <w:snapToGrid w:val="0"/>
                <w:sz w:val="18"/>
                <w:szCs w:val="18"/>
              </w:rPr>
            </w:pPr>
            <w:r>
              <w:rPr>
                <w:rFonts w:ascii="Arial" w:hAnsi="Arial" w:cs="Arial"/>
                <w:snapToGrid w:val="0"/>
                <w:sz w:val="18"/>
                <w:szCs w:val="18"/>
              </w:rPr>
              <w:t>-</w:t>
            </w:r>
          </w:p>
        </w:tc>
        <w:tc>
          <w:tcPr>
            <w:tcW w:w="1368" w:type="dxa"/>
            <w:shd w:val="clear" w:color="auto" w:fill="auto"/>
            <w:vAlign w:val="bottom"/>
          </w:tcPr>
          <w:p w14:paraId="45B1822E" w14:textId="28001E6D"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w:t>
            </w:r>
          </w:p>
        </w:tc>
        <w:tc>
          <w:tcPr>
            <w:tcW w:w="1368" w:type="dxa"/>
            <w:shd w:val="clear" w:color="auto" w:fill="auto"/>
            <w:vAlign w:val="bottom"/>
          </w:tcPr>
          <w:p w14:paraId="45DC0763" w14:textId="279C0D59"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(648</w:t>
            </w:r>
            <w:r w:rsidRPr="006D2CD3">
              <w:rPr>
                <w:rFonts w:ascii="Arial" w:hAnsi="Arial" w:cs="Arial"/>
                <w:snapToGrid w:val="0"/>
                <w:sz w:val="18"/>
                <w:szCs w:val="18"/>
              </w:rPr>
              <w:t>,</w:t>
            </w:r>
            <w:r w:rsidRPr="006D2CD3">
              <w:rPr>
                <w:rFonts w:ascii="Arial" w:hAnsi="Arial" w:cs="Arial"/>
                <w:snapToGrid w:val="0"/>
                <w:sz w:val="18"/>
                <w:szCs w:val="18"/>
                <w:cs/>
              </w:rPr>
              <w:t>733)</w:t>
            </w:r>
          </w:p>
        </w:tc>
        <w:tc>
          <w:tcPr>
            <w:tcW w:w="1368" w:type="dxa"/>
            <w:shd w:val="clear" w:color="auto" w:fill="auto"/>
            <w:vAlign w:val="bottom"/>
          </w:tcPr>
          <w:p w14:paraId="2514314A" w14:textId="28B8C954"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(12)</w:t>
            </w:r>
          </w:p>
        </w:tc>
        <w:tc>
          <w:tcPr>
            <w:tcW w:w="1368" w:type="dxa"/>
            <w:shd w:val="clear" w:color="auto" w:fill="auto"/>
            <w:vAlign w:val="bottom"/>
          </w:tcPr>
          <w:p w14:paraId="12B3B2EF" w14:textId="5410659E"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w:t>
            </w:r>
          </w:p>
        </w:tc>
        <w:tc>
          <w:tcPr>
            <w:tcW w:w="1368" w:type="dxa"/>
            <w:shd w:val="clear" w:color="auto" w:fill="auto"/>
            <w:vAlign w:val="bottom"/>
          </w:tcPr>
          <w:p w14:paraId="12E44681" w14:textId="195FBBEC" w:rsidR="00A81CF2" w:rsidRPr="006D2CD3" w:rsidRDefault="00DE0574" w:rsidP="00A81CF2">
            <w:pPr>
              <w:ind w:right="-72"/>
              <w:jc w:val="right"/>
              <w:rPr>
                <w:rFonts w:ascii="Arial" w:hAnsi="Arial" w:cs="Arial"/>
                <w:snapToGrid w:val="0"/>
                <w:sz w:val="18"/>
                <w:szCs w:val="18"/>
              </w:rPr>
            </w:pPr>
            <w:r w:rsidRPr="00DE0574">
              <w:rPr>
                <w:rFonts w:ascii="Arial" w:hAnsi="Arial" w:cs="Arial"/>
                <w:snapToGrid w:val="0"/>
                <w:sz w:val="18"/>
                <w:szCs w:val="18"/>
                <w:cs/>
              </w:rPr>
              <w:t>(648</w:t>
            </w:r>
            <w:r w:rsidRPr="00DE0574">
              <w:rPr>
                <w:rFonts w:ascii="Arial" w:hAnsi="Arial" w:cs="Arial"/>
                <w:snapToGrid w:val="0"/>
                <w:sz w:val="18"/>
                <w:szCs w:val="18"/>
              </w:rPr>
              <w:t>,</w:t>
            </w:r>
            <w:r w:rsidRPr="00DE0574">
              <w:rPr>
                <w:rFonts w:ascii="Arial" w:hAnsi="Arial" w:cs="Arial"/>
                <w:snapToGrid w:val="0"/>
                <w:sz w:val="18"/>
                <w:szCs w:val="18"/>
                <w:cs/>
              </w:rPr>
              <w:t>745)</w:t>
            </w:r>
          </w:p>
        </w:tc>
      </w:tr>
      <w:tr w:rsidR="006D2CD3" w:rsidRPr="006D2CD3" w14:paraId="655FB4A7" w14:textId="77777777" w:rsidTr="65846EA9">
        <w:tc>
          <w:tcPr>
            <w:tcW w:w="4752" w:type="dxa"/>
            <w:shd w:val="clear" w:color="auto" w:fill="auto"/>
            <w:vAlign w:val="bottom"/>
          </w:tcPr>
          <w:p w14:paraId="7DB78678" w14:textId="15C8A12A" w:rsidR="00A30A95" w:rsidRPr="006D2CD3" w:rsidRDefault="00A30A95" w:rsidP="00A30A95">
            <w:pPr>
              <w:tabs>
                <w:tab w:val="left" w:pos="345"/>
                <w:tab w:val="left" w:pos="5812"/>
              </w:tabs>
              <w:ind w:left="-86" w:right="-72"/>
              <w:jc w:val="left"/>
              <w:rPr>
                <w:rFonts w:ascii="Arial" w:hAnsi="Arial" w:cs="Arial"/>
                <w:sz w:val="18"/>
                <w:szCs w:val="18"/>
              </w:rPr>
            </w:pPr>
            <w:r w:rsidRPr="006D2CD3">
              <w:rPr>
                <w:rFonts w:ascii="Arial" w:hAnsi="Arial" w:cs="Arial"/>
                <w:sz w:val="18"/>
                <w:szCs w:val="18"/>
              </w:rPr>
              <w:t>Reclassification from</w:t>
            </w:r>
          </w:p>
        </w:tc>
        <w:tc>
          <w:tcPr>
            <w:tcW w:w="1368" w:type="dxa"/>
            <w:shd w:val="clear" w:color="auto" w:fill="auto"/>
            <w:vAlign w:val="bottom"/>
          </w:tcPr>
          <w:p w14:paraId="04AEAE73" w14:textId="5660E4CB" w:rsidR="00A30A95" w:rsidRPr="006D2CD3" w:rsidRDefault="00A30A95" w:rsidP="00A30A95">
            <w:pPr>
              <w:ind w:right="-72"/>
              <w:jc w:val="right"/>
              <w:rPr>
                <w:rFonts w:ascii="Arial" w:hAnsi="Arial" w:cs="Arial"/>
                <w:snapToGrid w:val="0"/>
                <w:sz w:val="18"/>
                <w:szCs w:val="18"/>
              </w:rPr>
            </w:pPr>
          </w:p>
        </w:tc>
        <w:tc>
          <w:tcPr>
            <w:tcW w:w="1368" w:type="dxa"/>
            <w:shd w:val="clear" w:color="auto" w:fill="auto"/>
            <w:vAlign w:val="bottom"/>
          </w:tcPr>
          <w:p w14:paraId="3C6717C4" w14:textId="357EA3DB" w:rsidR="00A30A95" w:rsidRPr="006D2CD3" w:rsidRDefault="00A30A95" w:rsidP="00A30A95">
            <w:pPr>
              <w:ind w:right="-72"/>
              <w:jc w:val="right"/>
              <w:rPr>
                <w:rFonts w:ascii="Arial" w:hAnsi="Arial" w:cs="Arial"/>
                <w:snapToGrid w:val="0"/>
                <w:sz w:val="18"/>
                <w:szCs w:val="18"/>
                <w:cs/>
              </w:rPr>
            </w:pPr>
          </w:p>
        </w:tc>
        <w:tc>
          <w:tcPr>
            <w:tcW w:w="1368" w:type="dxa"/>
            <w:shd w:val="clear" w:color="auto" w:fill="auto"/>
            <w:vAlign w:val="bottom"/>
          </w:tcPr>
          <w:p w14:paraId="5A079790" w14:textId="7B959B95" w:rsidR="00A30A95" w:rsidRPr="006D2CD3" w:rsidRDefault="00A30A95" w:rsidP="00A30A95">
            <w:pPr>
              <w:ind w:right="-72"/>
              <w:jc w:val="right"/>
              <w:rPr>
                <w:rFonts w:ascii="Arial" w:hAnsi="Arial" w:cs="Arial"/>
                <w:snapToGrid w:val="0"/>
                <w:sz w:val="18"/>
                <w:szCs w:val="18"/>
              </w:rPr>
            </w:pPr>
          </w:p>
        </w:tc>
        <w:tc>
          <w:tcPr>
            <w:tcW w:w="1368" w:type="dxa"/>
            <w:shd w:val="clear" w:color="auto" w:fill="auto"/>
            <w:vAlign w:val="bottom"/>
          </w:tcPr>
          <w:p w14:paraId="704E5596" w14:textId="17037B15" w:rsidR="00A30A95" w:rsidRPr="006D2CD3" w:rsidRDefault="00A30A95" w:rsidP="00A30A95">
            <w:pPr>
              <w:ind w:right="-72"/>
              <w:jc w:val="right"/>
              <w:rPr>
                <w:rFonts w:ascii="Arial" w:hAnsi="Arial" w:cs="Arial"/>
                <w:snapToGrid w:val="0"/>
                <w:sz w:val="18"/>
                <w:szCs w:val="18"/>
              </w:rPr>
            </w:pPr>
          </w:p>
        </w:tc>
        <w:tc>
          <w:tcPr>
            <w:tcW w:w="1368" w:type="dxa"/>
            <w:shd w:val="clear" w:color="auto" w:fill="auto"/>
            <w:vAlign w:val="bottom"/>
          </w:tcPr>
          <w:p w14:paraId="08365960" w14:textId="72F75EF9" w:rsidR="00A30A95" w:rsidRPr="006D2CD3" w:rsidRDefault="00A30A95" w:rsidP="00A30A95">
            <w:pPr>
              <w:ind w:right="-72"/>
              <w:jc w:val="right"/>
              <w:rPr>
                <w:rFonts w:ascii="Arial" w:hAnsi="Arial" w:cs="Arial"/>
                <w:snapToGrid w:val="0"/>
                <w:sz w:val="18"/>
                <w:szCs w:val="18"/>
              </w:rPr>
            </w:pPr>
          </w:p>
        </w:tc>
        <w:tc>
          <w:tcPr>
            <w:tcW w:w="1368" w:type="dxa"/>
            <w:shd w:val="clear" w:color="auto" w:fill="auto"/>
            <w:vAlign w:val="bottom"/>
          </w:tcPr>
          <w:p w14:paraId="280F7159" w14:textId="08A9BE54" w:rsidR="00A30A95" w:rsidRPr="006D2CD3" w:rsidRDefault="00A30A95" w:rsidP="00A30A95">
            <w:pPr>
              <w:ind w:right="-72"/>
              <w:jc w:val="right"/>
              <w:rPr>
                <w:rFonts w:ascii="Arial" w:hAnsi="Arial" w:cs="Arial"/>
                <w:snapToGrid w:val="0"/>
                <w:sz w:val="18"/>
                <w:szCs w:val="18"/>
                <w:cs/>
              </w:rPr>
            </w:pPr>
          </w:p>
        </w:tc>
        <w:tc>
          <w:tcPr>
            <w:tcW w:w="1368" w:type="dxa"/>
            <w:shd w:val="clear" w:color="auto" w:fill="auto"/>
            <w:vAlign w:val="bottom"/>
          </w:tcPr>
          <w:p w14:paraId="737C2305" w14:textId="4F018720" w:rsidR="00A30A95" w:rsidRPr="006D2CD3" w:rsidRDefault="00A30A95" w:rsidP="00A30A95">
            <w:pPr>
              <w:ind w:right="-72"/>
              <w:jc w:val="right"/>
              <w:rPr>
                <w:rFonts w:ascii="Arial" w:hAnsi="Arial" w:cs="Arial"/>
                <w:snapToGrid w:val="0"/>
                <w:sz w:val="18"/>
                <w:szCs w:val="18"/>
              </w:rPr>
            </w:pPr>
          </w:p>
        </w:tc>
        <w:tc>
          <w:tcPr>
            <w:tcW w:w="1368" w:type="dxa"/>
            <w:shd w:val="clear" w:color="auto" w:fill="auto"/>
            <w:vAlign w:val="bottom"/>
          </w:tcPr>
          <w:p w14:paraId="7C585FCA" w14:textId="4D158E51" w:rsidR="00A30A95" w:rsidRPr="006D2CD3" w:rsidRDefault="00A30A95" w:rsidP="00A30A95">
            <w:pPr>
              <w:ind w:right="-72"/>
              <w:jc w:val="right"/>
              <w:rPr>
                <w:rFonts w:ascii="Arial" w:hAnsi="Arial" w:cs="Arial"/>
                <w:snapToGrid w:val="0"/>
                <w:sz w:val="18"/>
                <w:szCs w:val="18"/>
              </w:rPr>
            </w:pPr>
          </w:p>
        </w:tc>
      </w:tr>
      <w:tr w:rsidR="006D2CD3" w:rsidRPr="006D2CD3" w14:paraId="543FCF47" w14:textId="77777777" w:rsidTr="65846EA9">
        <w:tc>
          <w:tcPr>
            <w:tcW w:w="4752" w:type="dxa"/>
            <w:shd w:val="clear" w:color="auto" w:fill="auto"/>
            <w:vAlign w:val="bottom"/>
          </w:tcPr>
          <w:p w14:paraId="046B0E1F" w14:textId="409C36C7" w:rsidR="00A30A95" w:rsidRPr="006D2CD3" w:rsidRDefault="67FD2810" w:rsidP="00A30A95">
            <w:pPr>
              <w:tabs>
                <w:tab w:val="left" w:pos="345"/>
                <w:tab w:val="left" w:pos="5812"/>
              </w:tabs>
              <w:ind w:left="-86" w:right="-72"/>
              <w:jc w:val="left"/>
              <w:rPr>
                <w:rFonts w:ascii="Arial" w:hAnsi="Arial" w:cs="Arial"/>
                <w:sz w:val="18"/>
                <w:szCs w:val="18"/>
              </w:rPr>
            </w:pPr>
            <w:r w:rsidRPr="006D2CD3">
              <w:rPr>
                <w:rFonts w:ascii="Arial" w:hAnsi="Arial" w:cs="Arial"/>
                <w:snapToGrid w:val="0"/>
                <w:sz w:val="18"/>
                <w:szCs w:val="18"/>
              </w:rPr>
              <w:t xml:space="preserve">   </w:t>
            </w:r>
            <w:r w:rsidRPr="006D2CD3">
              <w:rPr>
                <w:rFonts w:ascii="Arial" w:hAnsi="Arial" w:cs="Arial"/>
                <w:sz w:val="18"/>
                <w:szCs w:val="18"/>
              </w:rPr>
              <w:t>investment property</w:t>
            </w:r>
            <w:r w:rsidRPr="006D2CD3">
              <w:rPr>
                <w:rFonts w:ascii="Arial" w:hAnsi="Arial" w:cs="Arial"/>
                <w:sz w:val="18"/>
                <w:szCs w:val="18"/>
                <w:lang w:val="en-GB"/>
              </w:rPr>
              <w:t>, net (Note 1</w:t>
            </w:r>
            <w:r w:rsidR="37664450" w:rsidRPr="006D2CD3">
              <w:rPr>
                <w:rFonts w:ascii="Arial" w:hAnsi="Arial" w:cs="Arial"/>
                <w:sz w:val="18"/>
                <w:szCs w:val="18"/>
                <w:lang w:val="en-GB"/>
              </w:rPr>
              <w:t>5</w:t>
            </w:r>
            <w:r w:rsidRPr="006D2CD3">
              <w:rPr>
                <w:rFonts w:ascii="Arial" w:hAnsi="Arial" w:cs="Arial"/>
                <w:sz w:val="18"/>
                <w:szCs w:val="18"/>
                <w:lang w:val="en-GB"/>
              </w:rPr>
              <w:t>)</w:t>
            </w:r>
          </w:p>
        </w:tc>
        <w:tc>
          <w:tcPr>
            <w:tcW w:w="1368" w:type="dxa"/>
            <w:shd w:val="clear" w:color="auto" w:fill="auto"/>
            <w:vAlign w:val="bottom"/>
          </w:tcPr>
          <w:p w14:paraId="1A097BDA" w14:textId="1152F0E2" w:rsidR="00A30A95" w:rsidRPr="006D2CD3" w:rsidRDefault="00A30A95" w:rsidP="00A30A95">
            <w:pPr>
              <w:ind w:right="-72"/>
              <w:jc w:val="right"/>
              <w:rPr>
                <w:rFonts w:ascii="Arial" w:hAnsi="Arial" w:cs="Arial"/>
                <w:snapToGrid w:val="0"/>
                <w:sz w:val="18"/>
                <w:szCs w:val="18"/>
              </w:rPr>
            </w:pPr>
            <w:r w:rsidRPr="006D2CD3">
              <w:rPr>
                <w:rFonts w:ascii="Arial" w:hAnsi="Arial" w:cs="Arial"/>
                <w:snapToGrid w:val="0"/>
                <w:sz w:val="18"/>
                <w:szCs w:val="18"/>
              </w:rPr>
              <w:t>43,846,782</w:t>
            </w:r>
          </w:p>
        </w:tc>
        <w:tc>
          <w:tcPr>
            <w:tcW w:w="1368" w:type="dxa"/>
            <w:shd w:val="clear" w:color="auto" w:fill="auto"/>
            <w:vAlign w:val="bottom"/>
          </w:tcPr>
          <w:p w14:paraId="78E123B2" w14:textId="35EFC76C" w:rsidR="00A30A95" w:rsidRPr="006D2CD3" w:rsidRDefault="00A30A95" w:rsidP="00A30A95">
            <w:pPr>
              <w:ind w:right="-72"/>
              <w:jc w:val="right"/>
              <w:rPr>
                <w:rFonts w:ascii="Arial" w:hAnsi="Arial" w:cs="Arial"/>
                <w:snapToGrid w:val="0"/>
                <w:sz w:val="18"/>
                <w:szCs w:val="18"/>
              </w:rPr>
            </w:pPr>
            <w:r w:rsidRPr="006D2CD3">
              <w:rPr>
                <w:rFonts w:ascii="Arial" w:hAnsi="Arial" w:cs="Arial"/>
                <w:snapToGrid w:val="0"/>
                <w:sz w:val="18"/>
                <w:szCs w:val="18"/>
              </w:rPr>
              <w:t>-</w:t>
            </w:r>
          </w:p>
        </w:tc>
        <w:tc>
          <w:tcPr>
            <w:tcW w:w="1368" w:type="dxa"/>
            <w:shd w:val="clear" w:color="auto" w:fill="auto"/>
            <w:vAlign w:val="bottom"/>
          </w:tcPr>
          <w:p w14:paraId="70236B22" w14:textId="4AC2525A" w:rsidR="00A30A95" w:rsidRPr="006D2CD3" w:rsidRDefault="00A30A95" w:rsidP="00A30A95">
            <w:pPr>
              <w:ind w:right="-72"/>
              <w:jc w:val="right"/>
              <w:rPr>
                <w:rFonts w:ascii="Arial" w:hAnsi="Arial" w:cs="Arial"/>
                <w:snapToGrid w:val="0"/>
                <w:sz w:val="18"/>
                <w:szCs w:val="18"/>
                <w:cs/>
                <w:lang w:val="en-GB"/>
              </w:rPr>
            </w:pPr>
            <w:r w:rsidRPr="006D2CD3">
              <w:rPr>
                <w:rFonts w:ascii="Arial" w:hAnsi="Arial" w:cs="Arial"/>
                <w:snapToGrid w:val="0"/>
                <w:sz w:val="18"/>
                <w:szCs w:val="18"/>
                <w:cs/>
                <w:lang w:val="en-GB"/>
              </w:rPr>
              <w:t>-</w:t>
            </w:r>
          </w:p>
        </w:tc>
        <w:tc>
          <w:tcPr>
            <w:tcW w:w="1368" w:type="dxa"/>
            <w:shd w:val="clear" w:color="auto" w:fill="auto"/>
            <w:vAlign w:val="bottom"/>
          </w:tcPr>
          <w:p w14:paraId="19D1E0C7" w14:textId="1BDE118D" w:rsidR="00A30A95" w:rsidRPr="006D2CD3" w:rsidRDefault="00A30A95" w:rsidP="00A30A95">
            <w:pPr>
              <w:ind w:right="-72"/>
              <w:jc w:val="right"/>
              <w:rPr>
                <w:rFonts w:ascii="Arial" w:hAnsi="Arial" w:cs="Arial"/>
                <w:snapToGrid w:val="0"/>
                <w:sz w:val="18"/>
                <w:szCs w:val="18"/>
                <w:cs/>
                <w:lang w:val="en-GB"/>
              </w:rPr>
            </w:pPr>
            <w:r w:rsidRPr="006D2CD3">
              <w:rPr>
                <w:rFonts w:ascii="Arial" w:hAnsi="Arial" w:cs="Arial"/>
                <w:snapToGrid w:val="0"/>
                <w:sz w:val="18"/>
                <w:szCs w:val="18"/>
                <w:cs/>
                <w:lang w:val="en-GB"/>
              </w:rPr>
              <w:t>-</w:t>
            </w:r>
          </w:p>
        </w:tc>
        <w:tc>
          <w:tcPr>
            <w:tcW w:w="1368" w:type="dxa"/>
            <w:shd w:val="clear" w:color="auto" w:fill="auto"/>
            <w:vAlign w:val="bottom"/>
          </w:tcPr>
          <w:p w14:paraId="23A8FBA6" w14:textId="3154134F" w:rsidR="00A30A95" w:rsidRPr="006D2CD3" w:rsidRDefault="00A30A95" w:rsidP="00A30A95">
            <w:pPr>
              <w:ind w:right="-72"/>
              <w:jc w:val="right"/>
              <w:rPr>
                <w:rFonts w:ascii="Arial" w:hAnsi="Arial" w:cs="Arial"/>
                <w:snapToGrid w:val="0"/>
                <w:sz w:val="18"/>
                <w:szCs w:val="18"/>
                <w:cs/>
                <w:lang w:val="en-GB"/>
              </w:rPr>
            </w:pPr>
            <w:r w:rsidRPr="006D2CD3">
              <w:rPr>
                <w:rFonts w:ascii="Arial" w:hAnsi="Arial" w:cs="Arial"/>
                <w:snapToGrid w:val="0"/>
                <w:sz w:val="18"/>
                <w:szCs w:val="18"/>
                <w:cs/>
                <w:lang w:val="en-GB"/>
              </w:rPr>
              <w:t>-</w:t>
            </w:r>
          </w:p>
        </w:tc>
        <w:tc>
          <w:tcPr>
            <w:tcW w:w="1368" w:type="dxa"/>
            <w:shd w:val="clear" w:color="auto" w:fill="auto"/>
            <w:vAlign w:val="bottom"/>
          </w:tcPr>
          <w:p w14:paraId="24CAE27A" w14:textId="01758350" w:rsidR="00A30A95" w:rsidRPr="006D2CD3" w:rsidRDefault="00A30A95" w:rsidP="00A30A95">
            <w:pPr>
              <w:ind w:right="-72"/>
              <w:jc w:val="right"/>
              <w:rPr>
                <w:rFonts w:ascii="Arial" w:hAnsi="Arial" w:cs="Arial"/>
                <w:snapToGrid w:val="0"/>
                <w:sz w:val="18"/>
                <w:szCs w:val="18"/>
                <w:cs/>
                <w:lang w:val="en-GB"/>
              </w:rPr>
            </w:pPr>
            <w:r w:rsidRPr="006D2CD3">
              <w:rPr>
                <w:rFonts w:ascii="Arial" w:hAnsi="Arial" w:cs="Arial"/>
                <w:snapToGrid w:val="0"/>
                <w:sz w:val="18"/>
                <w:szCs w:val="18"/>
                <w:cs/>
                <w:lang w:val="en-GB"/>
              </w:rPr>
              <w:t>-</w:t>
            </w:r>
          </w:p>
        </w:tc>
        <w:tc>
          <w:tcPr>
            <w:tcW w:w="1368" w:type="dxa"/>
            <w:shd w:val="clear" w:color="auto" w:fill="auto"/>
            <w:vAlign w:val="bottom"/>
          </w:tcPr>
          <w:p w14:paraId="165F2DA0" w14:textId="143B3DBA" w:rsidR="00A30A95" w:rsidRPr="006D2CD3" w:rsidRDefault="00A30A95" w:rsidP="00A30A95">
            <w:pPr>
              <w:ind w:right="-72"/>
              <w:jc w:val="right"/>
              <w:rPr>
                <w:rFonts w:ascii="Arial" w:hAnsi="Arial" w:cs="Arial"/>
                <w:snapToGrid w:val="0"/>
                <w:sz w:val="18"/>
                <w:szCs w:val="18"/>
                <w:cs/>
                <w:lang w:val="en-GB"/>
              </w:rPr>
            </w:pPr>
            <w:r w:rsidRPr="006D2CD3">
              <w:rPr>
                <w:rFonts w:ascii="Arial" w:hAnsi="Arial" w:cs="Arial"/>
                <w:snapToGrid w:val="0"/>
                <w:sz w:val="18"/>
                <w:szCs w:val="18"/>
                <w:cs/>
                <w:lang w:val="en-GB"/>
              </w:rPr>
              <w:t>-</w:t>
            </w:r>
          </w:p>
        </w:tc>
        <w:tc>
          <w:tcPr>
            <w:tcW w:w="1368" w:type="dxa"/>
            <w:shd w:val="clear" w:color="auto" w:fill="auto"/>
            <w:vAlign w:val="bottom"/>
          </w:tcPr>
          <w:p w14:paraId="5C661BA7" w14:textId="3FBBBBBF" w:rsidR="00A30A95" w:rsidRPr="006D2CD3" w:rsidRDefault="00A30A95" w:rsidP="00A30A95">
            <w:pPr>
              <w:ind w:right="-72"/>
              <w:jc w:val="right"/>
              <w:rPr>
                <w:rFonts w:ascii="Arial" w:hAnsi="Arial" w:cs="Arial"/>
                <w:snapToGrid w:val="0"/>
                <w:sz w:val="18"/>
                <w:szCs w:val="18"/>
                <w:cs/>
                <w:lang w:val="en-GB"/>
              </w:rPr>
            </w:pPr>
            <w:r w:rsidRPr="006D2CD3">
              <w:rPr>
                <w:rFonts w:ascii="Arial" w:hAnsi="Arial" w:cs="Arial"/>
                <w:snapToGrid w:val="0"/>
                <w:sz w:val="18"/>
                <w:szCs w:val="18"/>
                <w:cs/>
                <w:lang w:val="en-GB"/>
              </w:rPr>
              <w:t>43</w:t>
            </w:r>
            <w:r w:rsidRPr="006D2CD3">
              <w:rPr>
                <w:rFonts w:ascii="Arial" w:hAnsi="Arial" w:cs="Arial"/>
                <w:snapToGrid w:val="0"/>
                <w:sz w:val="18"/>
                <w:szCs w:val="18"/>
                <w:lang w:val="en-GB"/>
              </w:rPr>
              <w:t>,</w:t>
            </w:r>
            <w:r w:rsidRPr="006D2CD3">
              <w:rPr>
                <w:rFonts w:ascii="Arial" w:hAnsi="Arial" w:cs="Arial"/>
                <w:snapToGrid w:val="0"/>
                <w:sz w:val="18"/>
                <w:szCs w:val="18"/>
                <w:cs/>
                <w:lang w:val="en-GB"/>
              </w:rPr>
              <w:t>846</w:t>
            </w:r>
            <w:r w:rsidRPr="006D2CD3">
              <w:rPr>
                <w:rFonts w:ascii="Arial" w:hAnsi="Arial" w:cs="Arial"/>
                <w:snapToGrid w:val="0"/>
                <w:sz w:val="18"/>
                <w:szCs w:val="18"/>
                <w:lang w:val="en-GB"/>
              </w:rPr>
              <w:t>,</w:t>
            </w:r>
            <w:r w:rsidRPr="006D2CD3">
              <w:rPr>
                <w:rFonts w:ascii="Arial" w:hAnsi="Arial" w:cs="Arial"/>
                <w:snapToGrid w:val="0"/>
                <w:sz w:val="18"/>
                <w:szCs w:val="18"/>
                <w:cs/>
                <w:lang w:val="en-GB"/>
              </w:rPr>
              <w:t>782</w:t>
            </w:r>
          </w:p>
        </w:tc>
      </w:tr>
      <w:tr w:rsidR="006D2CD3" w:rsidRPr="006D2CD3" w14:paraId="3992FA01" w14:textId="77777777" w:rsidTr="65846EA9">
        <w:tc>
          <w:tcPr>
            <w:tcW w:w="4752" w:type="dxa"/>
            <w:shd w:val="clear" w:color="auto" w:fill="auto"/>
            <w:vAlign w:val="bottom"/>
          </w:tcPr>
          <w:p w14:paraId="3942D4A6" w14:textId="77777777" w:rsidR="00A81CF2" w:rsidRPr="006D2CD3" w:rsidRDefault="00A81CF2" w:rsidP="00A81CF2">
            <w:pPr>
              <w:tabs>
                <w:tab w:val="left" w:pos="345"/>
                <w:tab w:val="left" w:pos="5812"/>
              </w:tabs>
              <w:ind w:left="-86" w:right="-72"/>
              <w:jc w:val="left"/>
              <w:rPr>
                <w:rFonts w:ascii="Arial" w:hAnsi="Arial" w:cs="Arial"/>
                <w:sz w:val="18"/>
                <w:szCs w:val="18"/>
              </w:rPr>
            </w:pPr>
            <w:r w:rsidRPr="006D2CD3">
              <w:rPr>
                <w:rFonts w:ascii="Arial" w:hAnsi="Arial" w:cs="Arial"/>
                <w:sz w:val="18"/>
                <w:szCs w:val="18"/>
              </w:rPr>
              <w:t>Depreciation charge</w:t>
            </w:r>
          </w:p>
        </w:tc>
        <w:tc>
          <w:tcPr>
            <w:tcW w:w="1368" w:type="dxa"/>
            <w:shd w:val="clear" w:color="auto" w:fill="auto"/>
            <w:vAlign w:val="bottom"/>
          </w:tcPr>
          <w:p w14:paraId="53E4AAD0" w14:textId="09B1D65F"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w:t>
            </w:r>
          </w:p>
        </w:tc>
        <w:tc>
          <w:tcPr>
            <w:tcW w:w="1368" w:type="dxa"/>
            <w:shd w:val="clear" w:color="auto" w:fill="auto"/>
            <w:vAlign w:val="bottom"/>
          </w:tcPr>
          <w:p w14:paraId="0679C47C" w14:textId="0679B40F" w:rsidR="00A81CF2" w:rsidRPr="006D2CD3" w:rsidRDefault="00A81CF2" w:rsidP="00A81CF2">
            <w:pPr>
              <w:ind w:right="-72"/>
              <w:jc w:val="right"/>
              <w:rPr>
                <w:rFonts w:ascii="Arial" w:hAnsi="Arial" w:cs="Arial"/>
                <w:snapToGrid w:val="0"/>
                <w:sz w:val="18"/>
                <w:szCs w:val="18"/>
                <w:cs/>
              </w:rPr>
            </w:pPr>
            <w:r w:rsidRPr="006D2CD3">
              <w:rPr>
                <w:rFonts w:ascii="Arial" w:hAnsi="Arial" w:cs="Arial"/>
                <w:snapToGrid w:val="0"/>
                <w:sz w:val="18"/>
                <w:szCs w:val="18"/>
                <w:cs/>
              </w:rPr>
              <w:t>-</w:t>
            </w:r>
          </w:p>
        </w:tc>
        <w:tc>
          <w:tcPr>
            <w:tcW w:w="1368" w:type="dxa"/>
            <w:shd w:val="clear" w:color="auto" w:fill="auto"/>
            <w:vAlign w:val="bottom"/>
          </w:tcPr>
          <w:p w14:paraId="08737123" w14:textId="22A7F208" w:rsidR="00A81CF2" w:rsidRPr="00734189" w:rsidRDefault="00734189" w:rsidP="00A81CF2">
            <w:pPr>
              <w:ind w:right="-72"/>
              <w:jc w:val="right"/>
              <w:rPr>
                <w:rFonts w:ascii="Arial" w:hAnsi="Arial" w:cs="Arial"/>
                <w:snapToGrid w:val="0"/>
                <w:sz w:val="18"/>
                <w:szCs w:val="18"/>
                <w:lang w:val="en-GB"/>
              </w:rPr>
            </w:pPr>
            <w:r w:rsidRPr="00734189">
              <w:rPr>
                <w:rFonts w:ascii="Arial" w:hAnsi="Arial" w:cs="Arial"/>
                <w:snapToGrid w:val="0"/>
                <w:sz w:val="18"/>
                <w:szCs w:val="18"/>
                <w:cs/>
                <w:lang w:val="en-GB"/>
              </w:rPr>
              <w:t>(1</w:t>
            </w:r>
            <w:r w:rsidRPr="00734189">
              <w:rPr>
                <w:rFonts w:ascii="Arial" w:hAnsi="Arial" w:cs="Arial"/>
                <w:snapToGrid w:val="0"/>
                <w:sz w:val="18"/>
                <w:szCs w:val="18"/>
                <w:lang w:val="en-GB"/>
              </w:rPr>
              <w:t>,</w:t>
            </w:r>
            <w:r w:rsidRPr="00734189">
              <w:rPr>
                <w:rFonts w:ascii="Arial" w:hAnsi="Arial" w:cs="Arial"/>
                <w:snapToGrid w:val="0"/>
                <w:sz w:val="18"/>
                <w:szCs w:val="18"/>
                <w:cs/>
                <w:lang w:val="en-GB"/>
              </w:rPr>
              <w:t>903</w:t>
            </w:r>
            <w:r w:rsidRPr="00734189">
              <w:rPr>
                <w:rFonts w:ascii="Arial" w:hAnsi="Arial" w:cs="Arial"/>
                <w:snapToGrid w:val="0"/>
                <w:sz w:val="18"/>
                <w:szCs w:val="18"/>
                <w:lang w:val="en-GB"/>
              </w:rPr>
              <w:t>,</w:t>
            </w:r>
            <w:r w:rsidRPr="00734189">
              <w:rPr>
                <w:rFonts w:ascii="Arial" w:hAnsi="Arial" w:cs="Arial"/>
                <w:snapToGrid w:val="0"/>
                <w:sz w:val="18"/>
                <w:szCs w:val="18"/>
                <w:cs/>
                <w:lang w:val="en-GB"/>
              </w:rPr>
              <w:t>022)</w:t>
            </w:r>
          </w:p>
        </w:tc>
        <w:tc>
          <w:tcPr>
            <w:tcW w:w="1368" w:type="dxa"/>
            <w:shd w:val="clear" w:color="auto" w:fill="auto"/>
            <w:vAlign w:val="bottom"/>
          </w:tcPr>
          <w:p w14:paraId="4FC80602" w14:textId="65DC72A9"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lang w:val="en-GB"/>
              </w:rPr>
              <w:t>(357</w:t>
            </w:r>
            <w:r w:rsidRPr="006D2CD3">
              <w:rPr>
                <w:rFonts w:ascii="Arial" w:hAnsi="Arial" w:cs="Arial"/>
                <w:snapToGrid w:val="0"/>
                <w:sz w:val="18"/>
                <w:szCs w:val="18"/>
                <w:lang w:val="en-GB"/>
              </w:rPr>
              <w:t>,</w:t>
            </w:r>
            <w:r w:rsidRPr="006D2CD3">
              <w:rPr>
                <w:rFonts w:ascii="Arial" w:hAnsi="Arial" w:cs="Arial"/>
                <w:snapToGrid w:val="0"/>
                <w:sz w:val="18"/>
                <w:szCs w:val="18"/>
                <w:cs/>
                <w:lang w:val="en-GB"/>
              </w:rPr>
              <w:t>545)</w:t>
            </w:r>
          </w:p>
        </w:tc>
        <w:tc>
          <w:tcPr>
            <w:tcW w:w="1368" w:type="dxa"/>
            <w:shd w:val="clear" w:color="auto" w:fill="auto"/>
            <w:vAlign w:val="bottom"/>
          </w:tcPr>
          <w:p w14:paraId="479B60B4" w14:textId="5527A9F7"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lang w:val="en-GB"/>
              </w:rPr>
              <w:t>(184</w:t>
            </w:r>
            <w:r w:rsidRPr="006D2CD3">
              <w:rPr>
                <w:rFonts w:ascii="Arial" w:hAnsi="Arial" w:cs="Arial"/>
                <w:snapToGrid w:val="0"/>
                <w:sz w:val="18"/>
                <w:szCs w:val="18"/>
                <w:lang w:val="en-GB"/>
              </w:rPr>
              <w:t>,</w:t>
            </w:r>
            <w:r w:rsidRPr="006D2CD3">
              <w:rPr>
                <w:rFonts w:ascii="Arial" w:hAnsi="Arial" w:cs="Arial"/>
                <w:snapToGrid w:val="0"/>
                <w:sz w:val="18"/>
                <w:szCs w:val="18"/>
                <w:cs/>
                <w:lang w:val="en-GB"/>
              </w:rPr>
              <w:t>694)</w:t>
            </w:r>
          </w:p>
        </w:tc>
        <w:tc>
          <w:tcPr>
            <w:tcW w:w="1368" w:type="dxa"/>
            <w:shd w:val="clear" w:color="auto" w:fill="auto"/>
            <w:vAlign w:val="bottom"/>
          </w:tcPr>
          <w:p w14:paraId="2ED9BB66" w14:textId="6DB04A23" w:rsidR="00A81CF2" w:rsidRPr="006D2CD3" w:rsidRDefault="00A81CF2" w:rsidP="00A81CF2">
            <w:pPr>
              <w:ind w:right="-72"/>
              <w:jc w:val="right"/>
              <w:rPr>
                <w:rFonts w:ascii="Arial" w:hAnsi="Arial" w:cs="Arial"/>
                <w:snapToGrid w:val="0"/>
                <w:sz w:val="18"/>
                <w:szCs w:val="18"/>
                <w:cs/>
              </w:rPr>
            </w:pPr>
            <w:r w:rsidRPr="006D2CD3">
              <w:rPr>
                <w:rFonts w:ascii="Arial" w:hAnsi="Arial" w:cs="Arial"/>
                <w:snapToGrid w:val="0"/>
                <w:sz w:val="18"/>
                <w:szCs w:val="18"/>
                <w:cs/>
                <w:lang w:val="en-GB"/>
              </w:rPr>
              <w:t>(1</w:t>
            </w:r>
            <w:r w:rsidRPr="006D2CD3">
              <w:rPr>
                <w:rFonts w:ascii="Arial" w:hAnsi="Arial" w:cs="Arial"/>
                <w:snapToGrid w:val="0"/>
                <w:sz w:val="18"/>
                <w:szCs w:val="18"/>
                <w:lang w:val="en-GB"/>
              </w:rPr>
              <w:t>,</w:t>
            </w:r>
            <w:r w:rsidRPr="006D2CD3">
              <w:rPr>
                <w:rFonts w:ascii="Arial" w:hAnsi="Arial" w:cs="Arial"/>
                <w:snapToGrid w:val="0"/>
                <w:sz w:val="18"/>
                <w:szCs w:val="18"/>
                <w:cs/>
                <w:lang w:val="en-GB"/>
              </w:rPr>
              <w:t>013</w:t>
            </w:r>
            <w:r w:rsidRPr="006D2CD3">
              <w:rPr>
                <w:rFonts w:ascii="Arial" w:hAnsi="Arial" w:cs="Arial"/>
                <w:snapToGrid w:val="0"/>
                <w:sz w:val="18"/>
                <w:szCs w:val="18"/>
                <w:lang w:val="en-GB"/>
              </w:rPr>
              <w:t>,</w:t>
            </w:r>
            <w:r w:rsidRPr="006D2CD3">
              <w:rPr>
                <w:rFonts w:ascii="Arial" w:hAnsi="Arial" w:cs="Arial"/>
                <w:snapToGrid w:val="0"/>
                <w:sz w:val="18"/>
                <w:szCs w:val="18"/>
                <w:cs/>
                <w:lang w:val="en-GB"/>
              </w:rPr>
              <w:t>867)</w:t>
            </w:r>
          </w:p>
        </w:tc>
        <w:tc>
          <w:tcPr>
            <w:tcW w:w="1368" w:type="dxa"/>
            <w:shd w:val="clear" w:color="auto" w:fill="auto"/>
            <w:vAlign w:val="bottom"/>
          </w:tcPr>
          <w:p w14:paraId="71F70202" w14:textId="1F18FFA7"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lang w:val="en-GB"/>
              </w:rPr>
              <w:t>-</w:t>
            </w:r>
          </w:p>
        </w:tc>
        <w:tc>
          <w:tcPr>
            <w:tcW w:w="1368" w:type="dxa"/>
            <w:shd w:val="clear" w:color="auto" w:fill="auto"/>
            <w:vAlign w:val="bottom"/>
          </w:tcPr>
          <w:p w14:paraId="2C14EB48" w14:textId="047E74FB" w:rsidR="00A81CF2" w:rsidRPr="00AB4D0E" w:rsidRDefault="00AB4D0E" w:rsidP="00A81CF2">
            <w:pPr>
              <w:ind w:right="-72"/>
              <w:jc w:val="right"/>
              <w:rPr>
                <w:rFonts w:ascii="Arial" w:hAnsi="Arial" w:cs="Arial"/>
                <w:snapToGrid w:val="0"/>
                <w:sz w:val="18"/>
                <w:szCs w:val="18"/>
                <w:lang w:val="en-GB"/>
              </w:rPr>
            </w:pPr>
            <w:r w:rsidRPr="00AB4D0E">
              <w:rPr>
                <w:rFonts w:ascii="Arial" w:hAnsi="Arial" w:cs="Arial"/>
                <w:snapToGrid w:val="0"/>
                <w:sz w:val="18"/>
                <w:szCs w:val="18"/>
                <w:cs/>
                <w:lang w:val="en-GB"/>
              </w:rPr>
              <w:t>(3</w:t>
            </w:r>
            <w:r w:rsidRPr="00AB4D0E">
              <w:rPr>
                <w:rFonts w:ascii="Arial" w:hAnsi="Arial" w:cs="Arial"/>
                <w:snapToGrid w:val="0"/>
                <w:sz w:val="18"/>
                <w:szCs w:val="18"/>
                <w:lang w:val="en-GB"/>
              </w:rPr>
              <w:t>,</w:t>
            </w:r>
            <w:r w:rsidRPr="00AB4D0E">
              <w:rPr>
                <w:rFonts w:ascii="Arial" w:hAnsi="Arial" w:cs="Arial"/>
                <w:snapToGrid w:val="0"/>
                <w:sz w:val="18"/>
                <w:szCs w:val="18"/>
                <w:cs/>
                <w:lang w:val="en-GB"/>
              </w:rPr>
              <w:t>459</w:t>
            </w:r>
            <w:r w:rsidRPr="00AB4D0E">
              <w:rPr>
                <w:rFonts w:ascii="Arial" w:hAnsi="Arial" w:cs="Arial"/>
                <w:snapToGrid w:val="0"/>
                <w:sz w:val="18"/>
                <w:szCs w:val="18"/>
                <w:lang w:val="en-GB"/>
              </w:rPr>
              <w:t>,</w:t>
            </w:r>
            <w:r w:rsidRPr="00AB4D0E">
              <w:rPr>
                <w:rFonts w:ascii="Arial" w:hAnsi="Arial" w:cs="Arial"/>
                <w:snapToGrid w:val="0"/>
                <w:sz w:val="18"/>
                <w:szCs w:val="18"/>
                <w:cs/>
                <w:lang w:val="en-GB"/>
              </w:rPr>
              <w:t>128)</w:t>
            </w:r>
          </w:p>
        </w:tc>
      </w:tr>
      <w:tr w:rsidR="006D2CD3" w:rsidRPr="006D2CD3" w14:paraId="46ABD8A1" w14:textId="77777777" w:rsidTr="65846EA9">
        <w:tc>
          <w:tcPr>
            <w:tcW w:w="4752" w:type="dxa"/>
            <w:shd w:val="clear" w:color="auto" w:fill="auto"/>
            <w:vAlign w:val="bottom"/>
          </w:tcPr>
          <w:p w14:paraId="568DD1D4" w14:textId="77777777" w:rsidR="00C6315A" w:rsidRPr="006D2CD3" w:rsidRDefault="00C6315A" w:rsidP="00C6315A">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19B78736"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30CAEA40"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73896599"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790BA24E"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4E5E70C3"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1818CE5F"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0AB1CAB6"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61BA646F" w14:textId="77777777" w:rsidR="00C6315A" w:rsidRPr="006D2CD3" w:rsidRDefault="00C6315A" w:rsidP="00BE1C6E">
            <w:pPr>
              <w:tabs>
                <w:tab w:val="left" w:pos="345"/>
                <w:tab w:val="left" w:pos="5812"/>
              </w:tabs>
              <w:ind w:left="-86" w:right="-72"/>
              <w:jc w:val="left"/>
              <w:rPr>
                <w:rFonts w:ascii="Arial" w:hAnsi="Arial" w:cs="Arial"/>
                <w:sz w:val="12"/>
                <w:szCs w:val="12"/>
              </w:rPr>
            </w:pPr>
          </w:p>
        </w:tc>
      </w:tr>
      <w:tr w:rsidR="006D2CD3" w:rsidRPr="006D2CD3" w14:paraId="1FC8D6D2" w14:textId="77777777" w:rsidTr="65846EA9">
        <w:tc>
          <w:tcPr>
            <w:tcW w:w="4752" w:type="dxa"/>
            <w:shd w:val="clear" w:color="auto" w:fill="auto"/>
            <w:vAlign w:val="bottom"/>
          </w:tcPr>
          <w:p w14:paraId="49A27E51" w14:textId="77777777" w:rsidR="00A81CF2" w:rsidRPr="006D2CD3" w:rsidRDefault="00A81CF2" w:rsidP="00A81CF2">
            <w:pPr>
              <w:tabs>
                <w:tab w:val="left" w:pos="345"/>
                <w:tab w:val="left" w:pos="5812"/>
              </w:tabs>
              <w:ind w:left="-86" w:right="-72"/>
              <w:jc w:val="left"/>
              <w:rPr>
                <w:rFonts w:ascii="Arial" w:hAnsi="Arial" w:cs="Arial"/>
                <w:sz w:val="18"/>
                <w:szCs w:val="18"/>
              </w:rPr>
            </w:pPr>
            <w:r w:rsidRPr="006D2CD3">
              <w:rPr>
                <w:rFonts w:ascii="Arial" w:hAnsi="Arial" w:cs="Arial"/>
                <w:sz w:val="18"/>
                <w:szCs w:val="18"/>
              </w:rPr>
              <w:t>Closing net book amount</w:t>
            </w:r>
          </w:p>
        </w:tc>
        <w:tc>
          <w:tcPr>
            <w:tcW w:w="1368" w:type="dxa"/>
            <w:tcBorders>
              <w:bottom w:val="single" w:sz="4" w:space="0" w:color="auto"/>
            </w:tcBorders>
            <w:shd w:val="clear" w:color="auto" w:fill="auto"/>
          </w:tcPr>
          <w:p w14:paraId="79D4BD7E" w14:textId="0CDD90F6" w:rsidR="00A81CF2" w:rsidRPr="006D2CD3" w:rsidRDefault="004F3CF4" w:rsidP="00A81CF2">
            <w:pPr>
              <w:ind w:right="-72"/>
              <w:jc w:val="right"/>
              <w:rPr>
                <w:rFonts w:ascii="Arial" w:hAnsi="Arial" w:cs="Arial"/>
                <w:noProof/>
                <w:snapToGrid w:val="0"/>
                <w:sz w:val="18"/>
                <w:szCs w:val="18"/>
              </w:rPr>
            </w:pPr>
            <w:r w:rsidRPr="006D2CD3">
              <w:rPr>
                <w:rFonts w:ascii="Arial" w:hAnsi="Arial" w:cs="Arial"/>
                <w:sz w:val="18"/>
                <w:szCs w:val="18"/>
              </w:rPr>
              <w:t>155,804,278</w:t>
            </w:r>
          </w:p>
        </w:tc>
        <w:tc>
          <w:tcPr>
            <w:tcW w:w="1368" w:type="dxa"/>
            <w:tcBorders>
              <w:bottom w:val="single" w:sz="4" w:space="0" w:color="auto"/>
            </w:tcBorders>
            <w:shd w:val="clear" w:color="auto" w:fill="auto"/>
          </w:tcPr>
          <w:p w14:paraId="71768355" w14:textId="2B0EEDA8" w:rsidR="00A81CF2" w:rsidRPr="006D2CD3" w:rsidRDefault="004F3CF4" w:rsidP="00A81CF2">
            <w:pPr>
              <w:ind w:right="-72"/>
              <w:jc w:val="right"/>
              <w:rPr>
                <w:rFonts w:ascii="Arial" w:hAnsi="Arial" w:cs="Arial"/>
                <w:noProof/>
                <w:snapToGrid w:val="0"/>
                <w:sz w:val="18"/>
                <w:szCs w:val="18"/>
              </w:rPr>
            </w:pPr>
            <w:r w:rsidRPr="006D2CD3">
              <w:rPr>
                <w:rFonts w:ascii="Arial" w:hAnsi="Arial" w:cs="Arial"/>
                <w:sz w:val="18"/>
                <w:szCs w:val="18"/>
              </w:rPr>
              <w:t>-</w:t>
            </w:r>
          </w:p>
        </w:tc>
        <w:tc>
          <w:tcPr>
            <w:tcW w:w="1368" w:type="dxa"/>
            <w:tcBorders>
              <w:bottom w:val="single" w:sz="4" w:space="0" w:color="auto"/>
            </w:tcBorders>
            <w:shd w:val="clear" w:color="auto" w:fill="auto"/>
          </w:tcPr>
          <w:p w14:paraId="6A9937C2" w14:textId="0DFE2A24" w:rsidR="00A81CF2" w:rsidRPr="006D2CD3" w:rsidRDefault="00A81CF2" w:rsidP="00A81CF2">
            <w:pPr>
              <w:ind w:right="-72"/>
              <w:jc w:val="right"/>
              <w:rPr>
                <w:rFonts w:ascii="Arial" w:hAnsi="Arial" w:cs="Arial"/>
                <w:noProof/>
                <w:snapToGrid w:val="0"/>
                <w:sz w:val="18"/>
                <w:szCs w:val="18"/>
              </w:rPr>
            </w:pPr>
            <w:r w:rsidRPr="006D2CD3">
              <w:rPr>
                <w:rFonts w:ascii="Arial" w:hAnsi="Arial" w:cs="Arial"/>
                <w:sz w:val="18"/>
                <w:szCs w:val="18"/>
              </w:rPr>
              <w:t>32,118,278</w:t>
            </w:r>
          </w:p>
        </w:tc>
        <w:tc>
          <w:tcPr>
            <w:tcW w:w="1368" w:type="dxa"/>
            <w:tcBorders>
              <w:bottom w:val="single" w:sz="4" w:space="0" w:color="auto"/>
            </w:tcBorders>
            <w:shd w:val="clear" w:color="auto" w:fill="auto"/>
          </w:tcPr>
          <w:p w14:paraId="12FCEC44" w14:textId="6AA34E57" w:rsidR="00A81CF2" w:rsidRPr="006D2CD3" w:rsidRDefault="00A81CF2" w:rsidP="00A81CF2">
            <w:pPr>
              <w:ind w:right="-72"/>
              <w:jc w:val="right"/>
              <w:rPr>
                <w:rFonts w:ascii="Arial" w:hAnsi="Arial" w:cs="Arial"/>
                <w:snapToGrid w:val="0"/>
                <w:sz w:val="18"/>
                <w:szCs w:val="18"/>
              </w:rPr>
            </w:pPr>
            <w:r w:rsidRPr="006D2CD3">
              <w:rPr>
                <w:rFonts w:ascii="Arial" w:hAnsi="Arial" w:cs="Arial"/>
                <w:sz w:val="18"/>
                <w:szCs w:val="18"/>
              </w:rPr>
              <w:t>6,489,426</w:t>
            </w:r>
          </w:p>
        </w:tc>
        <w:tc>
          <w:tcPr>
            <w:tcW w:w="1368" w:type="dxa"/>
            <w:tcBorders>
              <w:bottom w:val="single" w:sz="4" w:space="0" w:color="auto"/>
            </w:tcBorders>
            <w:shd w:val="clear" w:color="auto" w:fill="auto"/>
          </w:tcPr>
          <w:p w14:paraId="0C009791" w14:textId="16014057" w:rsidR="00A81CF2" w:rsidRPr="006D2CD3" w:rsidRDefault="00A81CF2" w:rsidP="00A81CF2">
            <w:pPr>
              <w:ind w:right="-72"/>
              <w:jc w:val="right"/>
              <w:rPr>
                <w:rFonts w:ascii="Arial" w:hAnsi="Arial" w:cs="Arial"/>
                <w:snapToGrid w:val="0"/>
                <w:sz w:val="18"/>
                <w:szCs w:val="18"/>
              </w:rPr>
            </w:pPr>
            <w:r w:rsidRPr="006D2CD3">
              <w:rPr>
                <w:rFonts w:ascii="Arial" w:hAnsi="Arial" w:cs="Arial"/>
                <w:sz w:val="18"/>
                <w:szCs w:val="18"/>
              </w:rPr>
              <w:t>220,299</w:t>
            </w:r>
          </w:p>
        </w:tc>
        <w:tc>
          <w:tcPr>
            <w:tcW w:w="1368" w:type="dxa"/>
            <w:tcBorders>
              <w:bottom w:val="single" w:sz="4" w:space="0" w:color="auto"/>
            </w:tcBorders>
            <w:shd w:val="clear" w:color="auto" w:fill="auto"/>
          </w:tcPr>
          <w:p w14:paraId="0DC34542" w14:textId="490E1030" w:rsidR="00A81CF2" w:rsidRPr="006D2CD3" w:rsidRDefault="00A81CF2" w:rsidP="00A81CF2">
            <w:pPr>
              <w:ind w:right="-72"/>
              <w:jc w:val="right"/>
              <w:rPr>
                <w:rFonts w:ascii="Arial" w:hAnsi="Arial" w:cs="Arial"/>
                <w:snapToGrid w:val="0"/>
                <w:sz w:val="18"/>
                <w:szCs w:val="18"/>
              </w:rPr>
            </w:pPr>
            <w:r w:rsidRPr="006D2CD3">
              <w:rPr>
                <w:rFonts w:ascii="Arial" w:hAnsi="Arial" w:cs="Arial"/>
                <w:sz w:val="18"/>
                <w:szCs w:val="18"/>
              </w:rPr>
              <w:t>2,564,513</w:t>
            </w:r>
          </w:p>
        </w:tc>
        <w:tc>
          <w:tcPr>
            <w:tcW w:w="1368" w:type="dxa"/>
            <w:tcBorders>
              <w:bottom w:val="single" w:sz="4" w:space="0" w:color="auto"/>
            </w:tcBorders>
            <w:shd w:val="clear" w:color="auto" w:fill="auto"/>
          </w:tcPr>
          <w:p w14:paraId="1744B591" w14:textId="3B8FDF53" w:rsidR="00A81CF2" w:rsidRPr="006D2CD3" w:rsidRDefault="00A81CF2" w:rsidP="00A81CF2">
            <w:pPr>
              <w:ind w:right="-72"/>
              <w:jc w:val="right"/>
              <w:rPr>
                <w:rFonts w:ascii="Arial" w:hAnsi="Arial" w:cs="Arial"/>
                <w:noProof/>
                <w:snapToGrid w:val="0"/>
                <w:sz w:val="18"/>
                <w:szCs w:val="18"/>
              </w:rPr>
            </w:pPr>
            <w:r w:rsidRPr="006D2CD3">
              <w:rPr>
                <w:rFonts w:ascii="Arial" w:hAnsi="Arial" w:cs="Arial"/>
                <w:sz w:val="18"/>
                <w:szCs w:val="18"/>
              </w:rPr>
              <w:t>265,064,911</w:t>
            </w:r>
          </w:p>
        </w:tc>
        <w:tc>
          <w:tcPr>
            <w:tcW w:w="1368" w:type="dxa"/>
            <w:tcBorders>
              <w:bottom w:val="single" w:sz="4" w:space="0" w:color="auto"/>
            </w:tcBorders>
            <w:shd w:val="clear" w:color="auto" w:fill="auto"/>
          </w:tcPr>
          <w:p w14:paraId="41F6452E" w14:textId="19773D7C" w:rsidR="00A81CF2" w:rsidRPr="006D2CD3" w:rsidRDefault="00A81CF2" w:rsidP="00A81CF2">
            <w:pPr>
              <w:ind w:right="-72"/>
              <w:jc w:val="right"/>
              <w:rPr>
                <w:rFonts w:ascii="Arial" w:hAnsi="Arial" w:cs="Arial"/>
                <w:noProof/>
                <w:snapToGrid w:val="0"/>
                <w:sz w:val="18"/>
                <w:szCs w:val="18"/>
              </w:rPr>
            </w:pPr>
            <w:r w:rsidRPr="006D2CD3">
              <w:rPr>
                <w:rFonts w:ascii="Arial" w:hAnsi="Arial" w:cs="Arial"/>
                <w:sz w:val="18"/>
                <w:szCs w:val="18"/>
              </w:rPr>
              <w:t>462,261,705</w:t>
            </w:r>
          </w:p>
        </w:tc>
      </w:tr>
      <w:tr w:rsidR="006D2CD3" w:rsidRPr="006D2CD3" w14:paraId="78B06677" w14:textId="77777777" w:rsidTr="65846EA9">
        <w:tc>
          <w:tcPr>
            <w:tcW w:w="4752" w:type="dxa"/>
            <w:shd w:val="clear" w:color="auto" w:fill="auto"/>
            <w:vAlign w:val="bottom"/>
          </w:tcPr>
          <w:p w14:paraId="76E5F959" w14:textId="77777777" w:rsidR="00C6315A" w:rsidRPr="006D2CD3" w:rsidRDefault="00C6315A" w:rsidP="00C6315A">
            <w:pPr>
              <w:tabs>
                <w:tab w:val="left" w:pos="345"/>
                <w:tab w:val="left" w:pos="5812"/>
              </w:tabs>
              <w:ind w:left="-86" w:right="-72"/>
              <w:jc w:val="left"/>
              <w:rPr>
                <w:rFonts w:ascii="Arial" w:hAnsi="Arial" w:cs="Arial"/>
                <w:b/>
                <w:bCs/>
                <w:sz w:val="12"/>
                <w:szCs w:val="12"/>
              </w:rPr>
            </w:pPr>
          </w:p>
        </w:tc>
        <w:tc>
          <w:tcPr>
            <w:tcW w:w="1368" w:type="dxa"/>
            <w:tcBorders>
              <w:top w:val="single" w:sz="4" w:space="0" w:color="auto"/>
            </w:tcBorders>
            <w:shd w:val="clear" w:color="auto" w:fill="auto"/>
            <w:vAlign w:val="bottom"/>
          </w:tcPr>
          <w:p w14:paraId="6F9BBAF9" w14:textId="77777777" w:rsidR="00C6315A" w:rsidRPr="006D2CD3" w:rsidRDefault="00C6315A" w:rsidP="00C6315A">
            <w:pPr>
              <w:ind w:right="-72"/>
              <w:jc w:val="right"/>
              <w:rPr>
                <w:rFonts w:ascii="Arial" w:hAnsi="Arial" w:cs="Arial"/>
                <w:noProof/>
                <w:snapToGrid w:val="0"/>
                <w:sz w:val="12"/>
                <w:szCs w:val="12"/>
              </w:rPr>
            </w:pPr>
          </w:p>
        </w:tc>
        <w:tc>
          <w:tcPr>
            <w:tcW w:w="1368" w:type="dxa"/>
            <w:tcBorders>
              <w:top w:val="single" w:sz="4" w:space="0" w:color="auto"/>
            </w:tcBorders>
            <w:shd w:val="clear" w:color="auto" w:fill="auto"/>
            <w:vAlign w:val="bottom"/>
          </w:tcPr>
          <w:p w14:paraId="4460D52C" w14:textId="77777777" w:rsidR="00C6315A" w:rsidRPr="006D2CD3" w:rsidRDefault="00C6315A" w:rsidP="00C6315A">
            <w:pPr>
              <w:ind w:right="-72"/>
              <w:jc w:val="right"/>
              <w:rPr>
                <w:rFonts w:ascii="Arial" w:hAnsi="Arial" w:cs="Arial"/>
                <w:noProof/>
                <w:snapToGrid w:val="0"/>
                <w:sz w:val="12"/>
                <w:szCs w:val="12"/>
              </w:rPr>
            </w:pPr>
          </w:p>
        </w:tc>
        <w:tc>
          <w:tcPr>
            <w:tcW w:w="1368" w:type="dxa"/>
            <w:tcBorders>
              <w:top w:val="single" w:sz="4" w:space="0" w:color="auto"/>
            </w:tcBorders>
            <w:shd w:val="clear" w:color="auto" w:fill="auto"/>
            <w:vAlign w:val="bottom"/>
          </w:tcPr>
          <w:p w14:paraId="51DED66B" w14:textId="77777777" w:rsidR="00C6315A" w:rsidRPr="006D2CD3" w:rsidRDefault="00C6315A" w:rsidP="00C6315A">
            <w:pPr>
              <w:ind w:right="-72"/>
              <w:jc w:val="right"/>
              <w:rPr>
                <w:rFonts w:ascii="Arial" w:hAnsi="Arial" w:cs="Arial"/>
                <w:noProof/>
                <w:snapToGrid w:val="0"/>
                <w:sz w:val="12"/>
                <w:szCs w:val="12"/>
              </w:rPr>
            </w:pPr>
          </w:p>
        </w:tc>
        <w:tc>
          <w:tcPr>
            <w:tcW w:w="1368" w:type="dxa"/>
            <w:tcBorders>
              <w:top w:val="single" w:sz="4" w:space="0" w:color="auto"/>
            </w:tcBorders>
            <w:shd w:val="clear" w:color="auto" w:fill="auto"/>
            <w:vAlign w:val="bottom"/>
          </w:tcPr>
          <w:p w14:paraId="6CD4B41D" w14:textId="77777777" w:rsidR="00C6315A" w:rsidRPr="006D2CD3" w:rsidRDefault="00C6315A" w:rsidP="00C6315A">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370EB64B" w14:textId="77777777" w:rsidR="00C6315A" w:rsidRPr="006D2CD3" w:rsidRDefault="00C6315A" w:rsidP="00C6315A">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4A743B87" w14:textId="77777777" w:rsidR="00C6315A" w:rsidRPr="006D2CD3" w:rsidRDefault="00C6315A" w:rsidP="00C6315A">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681C938A" w14:textId="77777777" w:rsidR="00C6315A" w:rsidRPr="006D2CD3" w:rsidRDefault="00C6315A" w:rsidP="00C6315A">
            <w:pPr>
              <w:ind w:right="-72"/>
              <w:jc w:val="right"/>
              <w:rPr>
                <w:rFonts w:ascii="Arial" w:hAnsi="Arial" w:cs="Arial"/>
                <w:noProof/>
                <w:snapToGrid w:val="0"/>
                <w:sz w:val="12"/>
                <w:szCs w:val="12"/>
              </w:rPr>
            </w:pPr>
          </w:p>
        </w:tc>
        <w:tc>
          <w:tcPr>
            <w:tcW w:w="1368" w:type="dxa"/>
            <w:tcBorders>
              <w:top w:val="single" w:sz="4" w:space="0" w:color="auto"/>
            </w:tcBorders>
            <w:shd w:val="clear" w:color="auto" w:fill="auto"/>
            <w:vAlign w:val="bottom"/>
          </w:tcPr>
          <w:p w14:paraId="2B550BBF" w14:textId="77777777" w:rsidR="00C6315A" w:rsidRPr="006D2CD3" w:rsidRDefault="00C6315A" w:rsidP="00C6315A">
            <w:pPr>
              <w:ind w:right="-72"/>
              <w:jc w:val="right"/>
              <w:rPr>
                <w:rFonts w:ascii="Arial" w:hAnsi="Arial" w:cs="Arial"/>
                <w:noProof/>
                <w:snapToGrid w:val="0"/>
                <w:sz w:val="12"/>
                <w:szCs w:val="12"/>
              </w:rPr>
            </w:pPr>
          </w:p>
        </w:tc>
      </w:tr>
      <w:tr w:rsidR="006D2CD3" w:rsidRPr="006D2CD3" w14:paraId="0567281F" w14:textId="77777777" w:rsidTr="65846EA9">
        <w:tc>
          <w:tcPr>
            <w:tcW w:w="4752" w:type="dxa"/>
            <w:shd w:val="clear" w:color="auto" w:fill="auto"/>
            <w:vAlign w:val="bottom"/>
          </w:tcPr>
          <w:p w14:paraId="2257D965" w14:textId="2F87FC28" w:rsidR="00C6315A" w:rsidRPr="006D2CD3" w:rsidRDefault="00C6315A" w:rsidP="00C6315A">
            <w:pPr>
              <w:tabs>
                <w:tab w:val="left" w:pos="345"/>
                <w:tab w:val="left" w:pos="5812"/>
              </w:tabs>
              <w:ind w:left="-86" w:right="-72"/>
              <w:jc w:val="left"/>
              <w:rPr>
                <w:rFonts w:ascii="Arial" w:hAnsi="Arial" w:cs="Arial"/>
                <w:b/>
                <w:bCs/>
                <w:sz w:val="18"/>
                <w:szCs w:val="18"/>
              </w:rPr>
            </w:pPr>
            <w:r w:rsidRPr="006D2CD3">
              <w:rPr>
                <w:rFonts w:ascii="Arial" w:hAnsi="Arial" w:cs="Arial"/>
                <w:b/>
                <w:bCs/>
                <w:sz w:val="18"/>
                <w:szCs w:val="18"/>
              </w:rPr>
              <w:t xml:space="preserve">At </w:t>
            </w:r>
            <w:r w:rsidRPr="006D2CD3">
              <w:rPr>
                <w:rFonts w:ascii="Arial" w:hAnsi="Arial" w:cs="Arial"/>
                <w:b/>
                <w:bCs/>
                <w:sz w:val="18"/>
                <w:szCs w:val="18"/>
                <w:lang w:val="en-GB"/>
              </w:rPr>
              <w:t>31</w:t>
            </w:r>
            <w:r w:rsidRPr="006D2CD3">
              <w:rPr>
                <w:rFonts w:ascii="Arial" w:hAnsi="Arial" w:cs="Arial"/>
                <w:b/>
                <w:bCs/>
                <w:sz w:val="18"/>
                <w:szCs w:val="18"/>
              </w:rPr>
              <w:t xml:space="preserve"> December </w:t>
            </w:r>
            <w:r w:rsidRPr="006D2CD3">
              <w:rPr>
                <w:rFonts w:ascii="Arial" w:hAnsi="Arial" w:cs="Arial"/>
                <w:b/>
                <w:bCs/>
                <w:sz w:val="18"/>
                <w:szCs w:val="18"/>
                <w:lang w:val="en-GB"/>
              </w:rPr>
              <w:t>2024</w:t>
            </w:r>
          </w:p>
        </w:tc>
        <w:tc>
          <w:tcPr>
            <w:tcW w:w="1368" w:type="dxa"/>
            <w:shd w:val="clear" w:color="auto" w:fill="auto"/>
            <w:vAlign w:val="bottom"/>
          </w:tcPr>
          <w:p w14:paraId="1F3BBC67"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51B7848C"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0864D37E"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1F123A14"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194AD8AD"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67671C4B"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79B552F7" w14:textId="77777777" w:rsidR="00C6315A" w:rsidRPr="006D2CD3" w:rsidRDefault="00C6315A" w:rsidP="00C6315A">
            <w:pPr>
              <w:tabs>
                <w:tab w:val="left" w:pos="5812"/>
              </w:tabs>
              <w:ind w:right="-72"/>
              <w:jc w:val="right"/>
              <w:rPr>
                <w:rFonts w:ascii="Arial" w:hAnsi="Arial" w:cs="Arial"/>
                <w:sz w:val="18"/>
                <w:szCs w:val="18"/>
              </w:rPr>
            </w:pPr>
          </w:p>
        </w:tc>
        <w:tc>
          <w:tcPr>
            <w:tcW w:w="1368" w:type="dxa"/>
            <w:shd w:val="clear" w:color="auto" w:fill="auto"/>
            <w:vAlign w:val="bottom"/>
          </w:tcPr>
          <w:p w14:paraId="3C3CD93F" w14:textId="77777777" w:rsidR="00C6315A" w:rsidRPr="006D2CD3" w:rsidRDefault="00C6315A" w:rsidP="00C6315A">
            <w:pPr>
              <w:tabs>
                <w:tab w:val="left" w:pos="5812"/>
              </w:tabs>
              <w:ind w:right="-72"/>
              <w:jc w:val="right"/>
              <w:rPr>
                <w:rFonts w:ascii="Arial" w:hAnsi="Arial" w:cs="Arial"/>
                <w:sz w:val="18"/>
                <w:szCs w:val="18"/>
              </w:rPr>
            </w:pPr>
          </w:p>
        </w:tc>
      </w:tr>
      <w:tr w:rsidR="006D2CD3" w:rsidRPr="006D2CD3" w14:paraId="69F3CCD0" w14:textId="77777777" w:rsidTr="65846EA9">
        <w:tc>
          <w:tcPr>
            <w:tcW w:w="4752" w:type="dxa"/>
            <w:shd w:val="clear" w:color="auto" w:fill="auto"/>
            <w:vAlign w:val="bottom"/>
          </w:tcPr>
          <w:p w14:paraId="617AE5C2" w14:textId="77777777" w:rsidR="00A81CF2" w:rsidRPr="006D2CD3" w:rsidRDefault="00A81CF2" w:rsidP="00A81CF2">
            <w:pPr>
              <w:tabs>
                <w:tab w:val="left" w:pos="345"/>
                <w:tab w:val="left" w:pos="5812"/>
              </w:tabs>
              <w:ind w:left="-86" w:right="-72"/>
              <w:jc w:val="left"/>
              <w:rPr>
                <w:rFonts w:ascii="Arial" w:hAnsi="Arial" w:cs="Arial"/>
                <w:sz w:val="18"/>
                <w:szCs w:val="18"/>
              </w:rPr>
            </w:pPr>
            <w:bookmarkStart w:id="16" w:name="OLE_LINK5"/>
            <w:r w:rsidRPr="006D2CD3">
              <w:rPr>
                <w:rFonts w:ascii="Arial" w:hAnsi="Arial" w:cs="Arial"/>
                <w:sz w:val="18"/>
                <w:szCs w:val="18"/>
              </w:rPr>
              <w:t>Cost</w:t>
            </w:r>
          </w:p>
        </w:tc>
        <w:tc>
          <w:tcPr>
            <w:tcW w:w="1368" w:type="dxa"/>
            <w:shd w:val="clear" w:color="auto" w:fill="auto"/>
            <w:vAlign w:val="bottom"/>
          </w:tcPr>
          <w:p w14:paraId="42CD1BAB" w14:textId="2E5F6E20" w:rsidR="00A81CF2" w:rsidRPr="006D2CD3" w:rsidRDefault="004F3CF4" w:rsidP="00A81CF2">
            <w:pPr>
              <w:ind w:right="-72"/>
              <w:jc w:val="right"/>
              <w:rPr>
                <w:rFonts w:ascii="Arial" w:hAnsi="Arial" w:cs="Arial"/>
                <w:snapToGrid w:val="0"/>
                <w:sz w:val="18"/>
                <w:szCs w:val="18"/>
                <w:lang w:val="en-GB"/>
              </w:rPr>
            </w:pPr>
            <w:r w:rsidRPr="006D2CD3">
              <w:rPr>
                <w:rFonts w:ascii="Arial" w:hAnsi="Arial" w:cs="Arial"/>
                <w:sz w:val="18"/>
                <w:szCs w:val="18"/>
              </w:rPr>
              <w:t>155,804,278</w:t>
            </w:r>
          </w:p>
        </w:tc>
        <w:tc>
          <w:tcPr>
            <w:tcW w:w="1368" w:type="dxa"/>
            <w:shd w:val="clear" w:color="auto" w:fill="auto"/>
            <w:vAlign w:val="bottom"/>
          </w:tcPr>
          <w:p w14:paraId="51AB40F1" w14:textId="6C05C24B" w:rsidR="00A81CF2" w:rsidRPr="006D2CD3" w:rsidRDefault="004F3CF4" w:rsidP="00A81CF2">
            <w:pPr>
              <w:ind w:right="-72"/>
              <w:jc w:val="right"/>
              <w:rPr>
                <w:rFonts w:ascii="Arial" w:hAnsi="Arial" w:cs="Arial"/>
                <w:snapToGrid w:val="0"/>
                <w:sz w:val="18"/>
                <w:szCs w:val="18"/>
                <w:lang w:val="en-GB"/>
              </w:rPr>
            </w:pPr>
            <w:r w:rsidRPr="006D2CD3">
              <w:rPr>
                <w:rFonts w:ascii="Arial" w:hAnsi="Arial" w:cs="Arial"/>
                <w:snapToGrid w:val="0"/>
                <w:sz w:val="18"/>
                <w:szCs w:val="18"/>
                <w:lang w:val="en-GB"/>
              </w:rPr>
              <w:t>23,356,37</w:t>
            </w:r>
            <w:r w:rsidR="00E4792E" w:rsidRPr="006D2CD3">
              <w:rPr>
                <w:rFonts w:ascii="Arial" w:hAnsi="Arial" w:cs="Arial"/>
                <w:snapToGrid w:val="0"/>
                <w:sz w:val="18"/>
                <w:szCs w:val="18"/>
                <w:lang w:val="en-GB"/>
              </w:rPr>
              <w:t>8</w:t>
            </w:r>
          </w:p>
        </w:tc>
        <w:tc>
          <w:tcPr>
            <w:tcW w:w="1368" w:type="dxa"/>
            <w:shd w:val="clear" w:color="auto" w:fill="auto"/>
            <w:vAlign w:val="bottom"/>
          </w:tcPr>
          <w:p w14:paraId="31E744E1" w14:textId="5FECC3B6"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lang w:val="en-GB"/>
              </w:rPr>
              <w:t>887</w:t>
            </w:r>
            <w:r w:rsidRPr="006D2CD3">
              <w:rPr>
                <w:rFonts w:ascii="Arial" w:hAnsi="Arial" w:cs="Arial"/>
                <w:snapToGrid w:val="0"/>
                <w:sz w:val="18"/>
                <w:szCs w:val="18"/>
                <w:lang w:val="en-GB"/>
              </w:rPr>
              <w:t>,</w:t>
            </w:r>
            <w:r w:rsidRPr="006D2CD3">
              <w:rPr>
                <w:rFonts w:ascii="Arial" w:hAnsi="Arial" w:cs="Arial"/>
                <w:snapToGrid w:val="0"/>
                <w:sz w:val="18"/>
                <w:szCs w:val="18"/>
                <w:cs/>
                <w:lang w:val="en-GB"/>
              </w:rPr>
              <w:t>240</w:t>
            </w:r>
            <w:r w:rsidRPr="006D2CD3">
              <w:rPr>
                <w:rFonts w:ascii="Arial" w:hAnsi="Arial" w:cs="Arial"/>
                <w:snapToGrid w:val="0"/>
                <w:sz w:val="18"/>
                <w:szCs w:val="18"/>
                <w:lang w:val="en-GB"/>
              </w:rPr>
              <w:t>,</w:t>
            </w:r>
            <w:r w:rsidRPr="006D2CD3">
              <w:rPr>
                <w:rFonts w:ascii="Arial" w:hAnsi="Arial" w:cs="Arial"/>
                <w:snapToGrid w:val="0"/>
                <w:sz w:val="18"/>
                <w:szCs w:val="18"/>
                <w:cs/>
                <w:lang w:val="en-GB"/>
              </w:rPr>
              <w:t>839</w:t>
            </w:r>
          </w:p>
        </w:tc>
        <w:tc>
          <w:tcPr>
            <w:tcW w:w="1368" w:type="dxa"/>
            <w:shd w:val="clear" w:color="auto" w:fill="auto"/>
            <w:vAlign w:val="bottom"/>
          </w:tcPr>
          <w:p w14:paraId="104A31B9" w14:textId="191D1288"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rPr>
              <w:t>27</w:t>
            </w:r>
            <w:r w:rsidRPr="006D2CD3">
              <w:rPr>
                <w:rFonts w:ascii="Arial" w:hAnsi="Arial" w:cs="Arial"/>
                <w:snapToGrid w:val="0"/>
                <w:sz w:val="18"/>
                <w:szCs w:val="18"/>
              </w:rPr>
              <w:t>,</w:t>
            </w:r>
            <w:r w:rsidRPr="006D2CD3">
              <w:rPr>
                <w:rFonts w:ascii="Arial" w:hAnsi="Arial" w:cs="Arial"/>
                <w:snapToGrid w:val="0"/>
                <w:sz w:val="18"/>
                <w:szCs w:val="18"/>
                <w:cs/>
              </w:rPr>
              <w:t>734</w:t>
            </w:r>
            <w:r w:rsidRPr="006D2CD3">
              <w:rPr>
                <w:rFonts w:ascii="Arial" w:hAnsi="Arial" w:cs="Arial"/>
                <w:snapToGrid w:val="0"/>
                <w:sz w:val="18"/>
                <w:szCs w:val="18"/>
              </w:rPr>
              <w:t>,</w:t>
            </w:r>
            <w:r w:rsidRPr="006D2CD3">
              <w:rPr>
                <w:rFonts w:ascii="Arial" w:hAnsi="Arial" w:cs="Arial"/>
                <w:snapToGrid w:val="0"/>
                <w:sz w:val="18"/>
                <w:szCs w:val="18"/>
                <w:cs/>
              </w:rPr>
              <w:t>237</w:t>
            </w:r>
          </w:p>
        </w:tc>
        <w:tc>
          <w:tcPr>
            <w:tcW w:w="1368" w:type="dxa"/>
            <w:shd w:val="clear" w:color="auto" w:fill="auto"/>
            <w:vAlign w:val="bottom"/>
          </w:tcPr>
          <w:p w14:paraId="096252B6" w14:textId="004A18EF"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rPr>
              <w:t>2</w:t>
            </w:r>
            <w:r w:rsidRPr="006D2CD3">
              <w:rPr>
                <w:rFonts w:ascii="Arial" w:hAnsi="Arial" w:cs="Arial"/>
                <w:snapToGrid w:val="0"/>
                <w:sz w:val="18"/>
                <w:szCs w:val="18"/>
              </w:rPr>
              <w:t>,</w:t>
            </w:r>
            <w:r w:rsidRPr="006D2CD3">
              <w:rPr>
                <w:rFonts w:ascii="Arial" w:hAnsi="Arial" w:cs="Arial"/>
                <w:snapToGrid w:val="0"/>
                <w:sz w:val="18"/>
                <w:szCs w:val="18"/>
                <w:cs/>
              </w:rPr>
              <w:t>925</w:t>
            </w:r>
            <w:r w:rsidRPr="006D2CD3">
              <w:rPr>
                <w:rFonts w:ascii="Arial" w:hAnsi="Arial" w:cs="Arial"/>
                <w:snapToGrid w:val="0"/>
                <w:sz w:val="18"/>
                <w:szCs w:val="18"/>
              </w:rPr>
              <w:t>,</w:t>
            </w:r>
            <w:r w:rsidRPr="006D2CD3">
              <w:rPr>
                <w:rFonts w:ascii="Arial" w:hAnsi="Arial" w:cs="Arial"/>
                <w:snapToGrid w:val="0"/>
                <w:sz w:val="18"/>
                <w:szCs w:val="18"/>
                <w:cs/>
              </w:rPr>
              <w:t>50</w:t>
            </w:r>
            <w:r w:rsidR="004F3CF4" w:rsidRPr="006D2CD3">
              <w:rPr>
                <w:rFonts w:ascii="Arial" w:hAnsi="Arial" w:cs="Arial"/>
                <w:snapToGrid w:val="0"/>
                <w:sz w:val="18"/>
                <w:szCs w:val="18"/>
              </w:rPr>
              <w:t>6</w:t>
            </w:r>
          </w:p>
        </w:tc>
        <w:tc>
          <w:tcPr>
            <w:tcW w:w="1368" w:type="dxa"/>
            <w:shd w:val="clear" w:color="auto" w:fill="auto"/>
            <w:vAlign w:val="bottom"/>
          </w:tcPr>
          <w:p w14:paraId="1C0BD50E" w14:textId="7EE88BFF"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rPr>
              <w:t>17</w:t>
            </w:r>
            <w:r w:rsidRPr="006D2CD3">
              <w:rPr>
                <w:rFonts w:ascii="Arial" w:hAnsi="Arial" w:cs="Arial"/>
                <w:snapToGrid w:val="0"/>
                <w:sz w:val="18"/>
                <w:szCs w:val="18"/>
              </w:rPr>
              <w:t>,</w:t>
            </w:r>
            <w:r w:rsidRPr="006D2CD3">
              <w:rPr>
                <w:rFonts w:ascii="Arial" w:hAnsi="Arial" w:cs="Arial"/>
                <w:snapToGrid w:val="0"/>
                <w:sz w:val="18"/>
                <w:szCs w:val="18"/>
                <w:cs/>
              </w:rPr>
              <w:t>358</w:t>
            </w:r>
            <w:r w:rsidRPr="006D2CD3">
              <w:rPr>
                <w:rFonts w:ascii="Arial" w:hAnsi="Arial" w:cs="Arial"/>
                <w:snapToGrid w:val="0"/>
                <w:sz w:val="18"/>
                <w:szCs w:val="18"/>
              </w:rPr>
              <w:t>,</w:t>
            </w:r>
            <w:r w:rsidRPr="006D2CD3">
              <w:rPr>
                <w:rFonts w:ascii="Arial" w:hAnsi="Arial" w:cs="Arial"/>
                <w:snapToGrid w:val="0"/>
                <w:sz w:val="18"/>
                <w:szCs w:val="18"/>
                <w:cs/>
              </w:rPr>
              <w:t>022</w:t>
            </w:r>
          </w:p>
        </w:tc>
        <w:tc>
          <w:tcPr>
            <w:tcW w:w="1368" w:type="dxa"/>
            <w:shd w:val="clear" w:color="auto" w:fill="auto"/>
            <w:vAlign w:val="bottom"/>
          </w:tcPr>
          <w:p w14:paraId="0CF931C3" w14:textId="3A4FC101"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rPr>
              <w:t>265</w:t>
            </w:r>
            <w:r w:rsidRPr="006D2CD3">
              <w:rPr>
                <w:rFonts w:ascii="Arial" w:hAnsi="Arial" w:cs="Arial"/>
                <w:snapToGrid w:val="0"/>
                <w:sz w:val="18"/>
                <w:szCs w:val="18"/>
              </w:rPr>
              <w:t>,</w:t>
            </w:r>
            <w:r w:rsidRPr="006D2CD3">
              <w:rPr>
                <w:rFonts w:ascii="Arial" w:hAnsi="Arial" w:cs="Arial"/>
                <w:snapToGrid w:val="0"/>
                <w:sz w:val="18"/>
                <w:szCs w:val="18"/>
                <w:cs/>
              </w:rPr>
              <w:t>064</w:t>
            </w:r>
            <w:r w:rsidRPr="006D2CD3">
              <w:rPr>
                <w:rFonts w:ascii="Arial" w:hAnsi="Arial" w:cs="Arial"/>
                <w:snapToGrid w:val="0"/>
                <w:sz w:val="18"/>
                <w:szCs w:val="18"/>
              </w:rPr>
              <w:t>,</w:t>
            </w:r>
            <w:r w:rsidRPr="006D2CD3">
              <w:rPr>
                <w:rFonts w:ascii="Arial" w:hAnsi="Arial" w:cs="Arial"/>
                <w:snapToGrid w:val="0"/>
                <w:sz w:val="18"/>
                <w:szCs w:val="18"/>
                <w:cs/>
              </w:rPr>
              <w:t>911</w:t>
            </w:r>
          </w:p>
        </w:tc>
        <w:tc>
          <w:tcPr>
            <w:tcW w:w="1368" w:type="dxa"/>
            <w:shd w:val="clear" w:color="auto" w:fill="auto"/>
            <w:vAlign w:val="bottom"/>
          </w:tcPr>
          <w:p w14:paraId="4EF6B7BE" w14:textId="00E06BB6"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rPr>
              <w:t>1</w:t>
            </w:r>
            <w:r w:rsidRPr="006D2CD3">
              <w:rPr>
                <w:rFonts w:ascii="Arial" w:hAnsi="Arial" w:cs="Arial"/>
                <w:snapToGrid w:val="0"/>
                <w:sz w:val="18"/>
                <w:szCs w:val="18"/>
              </w:rPr>
              <w:t>,</w:t>
            </w:r>
            <w:r w:rsidRPr="006D2CD3">
              <w:rPr>
                <w:rFonts w:ascii="Arial" w:hAnsi="Arial" w:cs="Arial"/>
                <w:snapToGrid w:val="0"/>
                <w:sz w:val="18"/>
                <w:szCs w:val="18"/>
                <w:cs/>
              </w:rPr>
              <w:t>379</w:t>
            </w:r>
            <w:r w:rsidRPr="006D2CD3">
              <w:rPr>
                <w:rFonts w:ascii="Arial" w:hAnsi="Arial" w:cs="Arial"/>
                <w:snapToGrid w:val="0"/>
                <w:sz w:val="18"/>
                <w:szCs w:val="18"/>
              </w:rPr>
              <w:t>,</w:t>
            </w:r>
            <w:r w:rsidRPr="006D2CD3">
              <w:rPr>
                <w:rFonts w:ascii="Arial" w:hAnsi="Arial" w:cs="Arial"/>
                <w:snapToGrid w:val="0"/>
                <w:sz w:val="18"/>
                <w:szCs w:val="18"/>
                <w:cs/>
              </w:rPr>
              <w:t>484,1</w:t>
            </w:r>
            <w:r w:rsidR="004F3CF4" w:rsidRPr="006D2CD3">
              <w:rPr>
                <w:rFonts w:ascii="Arial" w:hAnsi="Arial" w:cs="Arial"/>
                <w:snapToGrid w:val="0"/>
                <w:sz w:val="18"/>
                <w:szCs w:val="18"/>
              </w:rPr>
              <w:t>7</w:t>
            </w:r>
            <w:r w:rsidR="002868EC" w:rsidRPr="006D2CD3">
              <w:rPr>
                <w:rFonts w:ascii="Arial" w:hAnsi="Arial" w:cs="Arial"/>
                <w:snapToGrid w:val="0"/>
                <w:sz w:val="18"/>
                <w:szCs w:val="18"/>
              </w:rPr>
              <w:t>1</w:t>
            </w:r>
          </w:p>
        </w:tc>
      </w:tr>
      <w:tr w:rsidR="006D2CD3" w:rsidRPr="006D2CD3" w14:paraId="2C018590" w14:textId="77777777" w:rsidTr="65846EA9">
        <w:tc>
          <w:tcPr>
            <w:tcW w:w="4752" w:type="dxa"/>
            <w:shd w:val="clear" w:color="auto" w:fill="auto"/>
            <w:vAlign w:val="bottom"/>
          </w:tcPr>
          <w:p w14:paraId="49052AC4" w14:textId="77777777" w:rsidR="00A81CF2" w:rsidRPr="006D2CD3" w:rsidRDefault="00A81CF2" w:rsidP="00A81CF2">
            <w:pPr>
              <w:tabs>
                <w:tab w:val="left" w:pos="436"/>
                <w:tab w:val="left" w:pos="877"/>
                <w:tab w:val="left" w:pos="5812"/>
              </w:tabs>
              <w:ind w:left="-86" w:right="-72"/>
              <w:jc w:val="left"/>
              <w:rPr>
                <w:rFonts w:ascii="Arial" w:hAnsi="Arial" w:cs="Arial"/>
                <w:sz w:val="18"/>
                <w:szCs w:val="18"/>
              </w:rPr>
            </w:pPr>
            <w:r w:rsidRPr="006D2CD3">
              <w:rPr>
                <w:rFonts w:ascii="Arial" w:hAnsi="Arial" w:cs="Arial"/>
                <w:sz w:val="18"/>
                <w:szCs w:val="18"/>
                <w:u w:val="single"/>
              </w:rPr>
              <w:t>Less</w:t>
            </w:r>
            <w:r w:rsidRPr="006D2CD3">
              <w:rPr>
                <w:rFonts w:ascii="Arial" w:hAnsi="Arial" w:cs="Arial"/>
                <w:sz w:val="18"/>
                <w:szCs w:val="18"/>
              </w:rPr>
              <w:tab/>
              <w:t>Accumulated depreciation</w:t>
            </w:r>
          </w:p>
        </w:tc>
        <w:tc>
          <w:tcPr>
            <w:tcW w:w="1368" w:type="dxa"/>
            <w:shd w:val="clear" w:color="auto" w:fill="auto"/>
            <w:vAlign w:val="bottom"/>
          </w:tcPr>
          <w:p w14:paraId="66468DEC" w14:textId="050EAF65"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rPr>
              <w:t>-</w:t>
            </w:r>
          </w:p>
        </w:tc>
        <w:tc>
          <w:tcPr>
            <w:tcW w:w="1368" w:type="dxa"/>
            <w:shd w:val="clear" w:color="auto" w:fill="auto"/>
            <w:vAlign w:val="bottom"/>
          </w:tcPr>
          <w:p w14:paraId="3BBF8614" w14:textId="03385E8A"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lang w:val="en-GB"/>
              </w:rPr>
              <w:t>(544</w:t>
            </w:r>
            <w:r w:rsidRPr="006D2CD3">
              <w:rPr>
                <w:rFonts w:ascii="Arial" w:hAnsi="Arial" w:cs="Arial"/>
                <w:snapToGrid w:val="0"/>
                <w:sz w:val="18"/>
                <w:szCs w:val="18"/>
                <w:lang w:val="en-GB"/>
              </w:rPr>
              <w:t>,</w:t>
            </w:r>
            <w:r w:rsidRPr="006D2CD3">
              <w:rPr>
                <w:rFonts w:ascii="Arial" w:hAnsi="Arial" w:cs="Arial"/>
                <w:snapToGrid w:val="0"/>
                <w:sz w:val="18"/>
                <w:szCs w:val="18"/>
                <w:cs/>
                <w:lang w:val="en-GB"/>
              </w:rPr>
              <w:t>86</w:t>
            </w:r>
            <w:r w:rsidR="00E55FE5" w:rsidRPr="006D2CD3">
              <w:rPr>
                <w:rFonts w:ascii="Arial" w:hAnsi="Arial" w:cs="Arial"/>
                <w:snapToGrid w:val="0"/>
                <w:sz w:val="18"/>
                <w:szCs w:val="18"/>
                <w:lang w:val="en-GB"/>
              </w:rPr>
              <w:t>7</w:t>
            </w:r>
            <w:r w:rsidRPr="006D2CD3">
              <w:rPr>
                <w:rFonts w:ascii="Arial" w:hAnsi="Arial" w:cs="Arial"/>
                <w:snapToGrid w:val="0"/>
                <w:sz w:val="18"/>
                <w:szCs w:val="18"/>
                <w:cs/>
                <w:lang w:val="en-GB"/>
              </w:rPr>
              <w:t>)</w:t>
            </w:r>
          </w:p>
        </w:tc>
        <w:tc>
          <w:tcPr>
            <w:tcW w:w="1368" w:type="dxa"/>
            <w:shd w:val="clear" w:color="auto" w:fill="auto"/>
            <w:vAlign w:val="bottom"/>
          </w:tcPr>
          <w:p w14:paraId="3D8783F5" w14:textId="778E9E34"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lang w:val="en-GB"/>
              </w:rPr>
              <w:t>(166</w:t>
            </w:r>
            <w:r w:rsidRPr="006D2CD3">
              <w:rPr>
                <w:rFonts w:ascii="Arial" w:hAnsi="Arial" w:cs="Arial"/>
                <w:snapToGrid w:val="0"/>
                <w:sz w:val="18"/>
                <w:szCs w:val="18"/>
                <w:lang w:val="en-GB"/>
              </w:rPr>
              <w:t>,</w:t>
            </w:r>
            <w:r w:rsidRPr="006D2CD3">
              <w:rPr>
                <w:rFonts w:ascii="Arial" w:hAnsi="Arial" w:cs="Arial"/>
                <w:snapToGrid w:val="0"/>
                <w:sz w:val="18"/>
                <w:szCs w:val="18"/>
                <w:cs/>
                <w:lang w:val="en-GB"/>
              </w:rPr>
              <w:t>904</w:t>
            </w:r>
            <w:r w:rsidRPr="006D2CD3">
              <w:rPr>
                <w:rFonts w:ascii="Arial" w:hAnsi="Arial" w:cs="Arial"/>
                <w:snapToGrid w:val="0"/>
                <w:sz w:val="18"/>
                <w:szCs w:val="18"/>
                <w:lang w:val="en-GB"/>
              </w:rPr>
              <w:t>,</w:t>
            </w:r>
            <w:r w:rsidRPr="006D2CD3">
              <w:rPr>
                <w:rFonts w:ascii="Arial" w:hAnsi="Arial" w:cs="Arial"/>
                <w:snapToGrid w:val="0"/>
                <w:sz w:val="18"/>
                <w:szCs w:val="18"/>
                <w:cs/>
                <w:lang w:val="en-GB"/>
              </w:rPr>
              <w:t>528)</w:t>
            </w:r>
          </w:p>
        </w:tc>
        <w:tc>
          <w:tcPr>
            <w:tcW w:w="1368" w:type="dxa"/>
            <w:shd w:val="clear" w:color="auto" w:fill="auto"/>
            <w:vAlign w:val="bottom"/>
          </w:tcPr>
          <w:p w14:paraId="12DE2DEA" w14:textId="3558221C"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lang w:val="en-GB"/>
              </w:rPr>
              <w:t>(21</w:t>
            </w:r>
            <w:r w:rsidRPr="006D2CD3">
              <w:rPr>
                <w:rFonts w:ascii="Arial" w:hAnsi="Arial" w:cs="Arial"/>
                <w:snapToGrid w:val="0"/>
                <w:sz w:val="18"/>
                <w:szCs w:val="18"/>
                <w:lang w:val="en-GB"/>
              </w:rPr>
              <w:t>,</w:t>
            </w:r>
            <w:r w:rsidRPr="006D2CD3">
              <w:rPr>
                <w:rFonts w:ascii="Arial" w:hAnsi="Arial" w:cs="Arial"/>
                <w:snapToGrid w:val="0"/>
                <w:sz w:val="18"/>
                <w:szCs w:val="18"/>
                <w:cs/>
                <w:lang w:val="en-GB"/>
              </w:rPr>
              <w:t>244</w:t>
            </w:r>
            <w:r w:rsidRPr="006D2CD3">
              <w:rPr>
                <w:rFonts w:ascii="Arial" w:hAnsi="Arial" w:cs="Arial"/>
                <w:snapToGrid w:val="0"/>
                <w:sz w:val="18"/>
                <w:szCs w:val="18"/>
                <w:lang w:val="en-GB"/>
              </w:rPr>
              <w:t>,</w:t>
            </w:r>
            <w:r w:rsidRPr="006D2CD3">
              <w:rPr>
                <w:rFonts w:ascii="Arial" w:hAnsi="Arial" w:cs="Arial"/>
                <w:snapToGrid w:val="0"/>
                <w:sz w:val="18"/>
                <w:szCs w:val="18"/>
                <w:cs/>
                <w:lang w:val="en-GB"/>
              </w:rPr>
              <w:t>811)</w:t>
            </w:r>
          </w:p>
        </w:tc>
        <w:tc>
          <w:tcPr>
            <w:tcW w:w="1368" w:type="dxa"/>
            <w:shd w:val="clear" w:color="auto" w:fill="auto"/>
            <w:vAlign w:val="bottom"/>
          </w:tcPr>
          <w:p w14:paraId="709430AA" w14:textId="248F9612"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lang w:val="en-GB"/>
              </w:rPr>
              <w:t>(2</w:t>
            </w:r>
            <w:r w:rsidRPr="006D2CD3">
              <w:rPr>
                <w:rFonts w:ascii="Arial" w:hAnsi="Arial" w:cs="Arial"/>
                <w:snapToGrid w:val="0"/>
                <w:sz w:val="18"/>
                <w:szCs w:val="18"/>
                <w:lang w:val="en-GB"/>
              </w:rPr>
              <w:t>,</w:t>
            </w:r>
            <w:r w:rsidRPr="006D2CD3">
              <w:rPr>
                <w:rFonts w:ascii="Arial" w:hAnsi="Arial" w:cs="Arial"/>
                <w:snapToGrid w:val="0"/>
                <w:sz w:val="18"/>
                <w:szCs w:val="18"/>
                <w:cs/>
                <w:lang w:val="en-GB"/>
              </w:rPr>
              <w:t>580</w:t>
            </w:r>
            <w:r w:rsidRPr="006D2CD3">
              <w:rPr>
                <w:rFonts w:ascii="Arial" w:hAnsi="Arial" w:cs="Arial"/>
                <w:snapToGrid w:val="0"/>
                <w:sz w:val="18"/>
                <w:szCs w:val="18"/>
                <w:lang w:val="en-GB"/>
              </w:rPr>
              <w:t>,</w:t>
            </w:r>
            <w:r w:rsidRPr="006D2CD3">
              <w:rPr>
                <w:rFonts w:ascii="Arial" w:hAnsi="Arial" w:cs="Arial"/>
                <w:snapToGrid w:val="0"/>
                <w:sz w:val="18"/>
                <w:szCs w:val="18"/>
                <w:cs/>
                <w:lang w:val="en-GB"/>
              </w:rPr>
              <w:t>68</w:t>
            </w:r>
            <w:r w:rsidR="004F3CF4" w:rsidRPr="006D2CD3">
              <w:rPr>
                <w:rFonts w:ascii="Arial" w:hAnsi="Arial" w:cs="Arial"/>
                <w:snapToGrid w:val="0"/>
                <w:sz w:val="18"/>
                <w:szCs w:val="18"/>
                <w:lang w:val="en-GB"/>
              </w:rPr>
              <w:t>9</w:t>
            </w:r>
            <w:r w:rsidRPr="006D2CD3">
              <w:rPr>
                <w:rFonts w:ascii="Arial" w:hAnsi="Arial" w:cs="Arial"/>
                <w:snapToGrid w:val="0"/>
                <w:sz w:val="18"/>
                <w:szCs w:val="18"/>
                <w:cs/>
                <w:lang w:val="en-GB"/>
              </w:rPr>
              <w:t>)</w:t>
            </w:r>
          </w:p>
        </w:tc>
        <w:tc>
          <w:tcPr>
            <w:tcW w:w="1368" w:type="dxa"/>
            <w:shd w:val="clear" w:color="auto" w:fill="auto"/>
            <w:vAlign w:val="bottom"/>
          </w:tcPr>
          <w:p w14:paraId="001BCE9E" w14:textId="4639F675"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lang w:val="en-GB"/>
              </w:rPr>
              <w:t>(14</w:t>
            </w:r>
            <w:r w:rsidRPr="006D2CD3">
              <w:rPr>
                <w:rFonts w:ascii="Arial" w:hAnsi="Arial" w:cs="Arial"/>
                <w:snapToGrid w:val="0"/>
                <w:sz w:val="18"/>
                <w:szCs w:val="18"/>
                <w:lang w:val="en-GB"/>
              </w:rPr>
              <w:t>,</w:t>
            </w:r>
            <w:r w:rsidRPr="006D2CD3">
              <w:rPr>
                <w:rFonts w:ascii="Arial" w:hAnsi="Arial" w:cs="Arial"/>
                <w:snapToGrid w:val="0"/>
                <w:sz w:val="18"/>
                <w:szCs w:val="18"/>
                <w:cs/>
                <w:lang w:val="en-GB"/>
              </w:rPr>
              <w:t>793</w:t>
            </w:r>
            <w:r w:rsidRPr="006D2CD3">
              <w:rPr>
                <w:rFonts w:ascii="Arial" w:hAnsi="Arial" w:cs="Arial"/>
                <w:snapToGrid w:val="0"/>
                <w:sz w:val="18"/>
                <w:szCs w:val="18"/>
                <w:lang w:val="en-GB"/>
              </w:rPr>
              <w:t>,</w:t>
            </w:r>
            <w:r w:rsidRPr="006D2CD3">
              <w:rPr>
                <w:rFonts w:ascii="Arial" w:hAnsi="Arial" w:cs="Arial"/>
                <w:snapToGrid w:val="0"/>
                <w:sz w:val="18"/>
                <w:szCs w:val="18"/>
                <w:cs/>
                <w:lang w:val="en-GB"/>
              </w:rPr>
              <w:t>509)</w:t>
            </w:r>
          </w:p>
        </w:tc>
        <w:tc>
          <w:tcPr>
            <w:tcW w:w="1368" w:type="dxa"/>
            <w:shd w:val="clear" w:color="auto" w:fill="auto"/>
            <w:vAlign w:val="bottom"/>
          </w:tcPr>
          <w:p w14:paraId="45D22365" w14:textId="38B0B268"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lang w:val="en-GB"/>
              </w:rPr>
              <w:t>-</w:t>
            </w:r>
          </w:p>
        </w:tc>
        <w:tc>
          <w:tcPr>
            <w:tcW w:w="1368" w:type="dxa"/>
            <w:shd w:val="clear" w:color="auto" w:fill="auto"/>
            <w:vAlign w:val="bottom"/>
          </w:tcPr>
          <w:p w14:paraId="29A4A2AD" w14:textId="337D0463"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lang w:val="en-GB"/>
              </w:rPr>
              <w:t>(206</w:t>
            </w:r>
            <w:r w:rsidRPr="006D2CD3">
              <w:rPr>
                <w:rFonts w:ascii="Arial" w:hAnsi="Arial" w:cs="Arial"/>
                <w:snapToGrid w:val="0"/>
                <w:sz w:val="18"/>
                <w:szCs w:val="18"/>
                <w:lang w:val="en-GB"/>
              </w:rPr>
              <w:t>,</w:t>
            </w:r>
            <w:r w:rsidRPr="006D2CD3">
              <w:rPr>
                <w:rFonts w:ascii="Arial" w:hAnsi="Arial" w:cs="Arial"/>
                <w:snapToGrid w:val="0"/>
                <w:sz w:val="18"/>
                <w:szCs w:val="18"/>
                <w:cs/>
                <w:lang w:val="en-GB"/>
              </w:rPr>
              <w:t>068,40</w:t>
            </w:r>
            <w:r w:rsidR="004F3CF4" w:rsidRPr="006D2CD3">
              <w:rPr>
                <w:rFonts w:ascii="Arial" w:hAnsi="Arial" w:cs="Arial"/>
                <w:snapToGrid w:val="0"/>
                <w:sz w:val="18"/>
                <w:szCs w:val="18"/>
                <w:lang w:val="en-GB"/>
              </w:rPr>
              <w:t>4</w:t>
            </w:r>
            <w:r w:rsidRPr="006D2CD3">
              <w:rPr>
                <w:rFonts w:ascii="Arial" w:hAnsi="Arial" w:cs="Arial"/>
                <w:snapToGrid w:val="0"/>
                <w:sz w:val="18"/>
                <w:szCs w:val="18"/>
                <w:cs/>
                <w:lang w:val="en-GB"/>
              </w:rPr>
              <w:t>)</w:t>
            </w:r>
          </w:p>
        </w:tc>
      </w:tr>
      <w:tr w:rsidR="006D2CD3" w:rsidRPr="006D2CD3" w14:paraId="7D492A03" w14:textId="77777777" w:rsidTr="65846EA9">
        <w:tc>
          <w:tcPr>
            <w:tcW w:w="4752" w:type="dxa"/>
            <w:shd w:val="clear" w:color="auto" w:fill="auto"/>
            <w:vAlign w:val="bottom"/>
          </w:tcPr>
          <w:p w14:paraId="516DC06D" w14:textId="77777777" w:rsidR="00A81CF2" w:rsidRPr="006D2CD3" w:rsidRDefault="00A81CF2" w:rsidP="00A81CF2">
            <w:pPr>
              <w:tabs>
                <w:tab w:val="left" w:pos="436"/>
                <w:tab w:val="left" w:pos="877"/>
                <w:tab w:val="left" w:pos="5812"/>
              </w:tabs>
              <w:ind w:left="-86" w:right="-72"/>
              <w:jc w:val="left"/>
              <w:rPr>
                <w:rFonts w:ascii="Arial" w:hAnsi="Arial" w:cs="Arial"/>
                <w:sz w:val="18"/>
                <w:szCs w:val="18"/>
              </w:rPr>
            </w:pPr>
            <w:r w:rsidRPr="006D2CD3">
              <w:rPr>
                <w:rFonts w:ascii="Arial" w:hAnsi="Arial" w:cs="Arial"/>
                <w:sz w:val="18"/>
                <w:szCs w:val="18"/>
              </w:rPr>
              <w:tab/>
              <w:t>Provision for impairment</w:t>
            </w:r>
          </w:p>
        </w:tc>
        <w:tc>
          <w:tcPr>
            <w:tcW w:w="1368" w:type="dxa"/>
            <w:tcBorders>
              <w:bottom w:val="single" w:sz="4" w:space="0" w:color="auto"/>
            </w:tcBorders>
            <w:shd w:val="clear" w:color="auto" w:fill="auto"/>
            <w:vAlign w:val="bottom"/>
          </w:tcPr>
          <w:p w14:paraId="7A7BEAA3" w14:textId="711B9A4D"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rPr>
              <w:t>-</w:t>
            </w:r>
          </w:p>
        </w:tc>
        <w:tc>
          <w:tcPr>
            <w:tcW w:w="1368" w:type="dxa"/>
            <w:tcBorders>
              <w:bottom w:val="single" w:sz="4" w:space="0" w:color="auto"/>
            </w:tcBorders>
            <w:shd w:val="clear" w:color="auto" w:fill="auto"/>
            <w:vAlign w:val="bottom"/>
          </w:tcPr>
          <w:p w14:paraId="7EE575A2" w14:textId="52F2303F" w:rsidR="00A81CF2" w:rsidRPr="006D2CD3" w:rsidRDefault="0D9DAEE1" w:rsidP="0E7B0FB2">
            <w:pPr>
              <w:ind w:right="-72"/>
              <w:jc w:val="right"/>
              <w:rPr>
                <w:rFonts w:ascii="Arial" w:hAnsi="Arial" w:cs="Arial"/>
                <w:snapToGrid w:val="0"/>
                <w:sz w:val="18"/>
                <w:szCs w:val="18"/>
                <w:lang w:val="en-GB"/>
              </w:rPr>
            </w:pPr>
            <w:r w:rsidRPr="006D2CD3">
              <w:rPr>
                <w:rFonts w:ascii="Arial" w:hAnsi="Arial" w:cs="Arial"/>
                <w:snapToGrid w:val="0"/>
                <w:sz w:val="18"/>
                <w:szCs w:val="18"/>
                <w:cs/>
                <w:lang w:val="en-GB"/>
              </w:rPr>
              <w:t>(22</w:t>
            </w:r>
            <w:r w:rsidRPr="006D2CD3">
              <w:rPr>
                <w:rFonts w:ascii="Arial" w:hAnsi="Arial" w:cs="Arial"/>
                <w:snapToGrid w:val="0"/>
                <w:sz w:val="18"/>
                <w:szCs w:val="18"/>
                <w:lang w:val="en-GB"/>
              </w:rPr>
              <w:t>,</w:t>
            </w:r>
            <w:r w:rsidRPr="006D2CD3">
              <w:rPr>
                <w:rFonts w:ascii="Arial" w:hAnsi="Arial" w:cs="Arial"/>
                <w:snapToGrid w:val="0"/>
                <w:sz w:val="18"/>
                <w:szCs w:val="18"/>
                <w:cs/>
                <w:lang w:val="en-GB"/>
              </w:rPr>
              <w:t>811</w:t>
            </w:r>
            <w:r w:rsidRPr="006D2CD3">
              <w:rPr>
                <w:rFonts w:ascii="Arial" w:hAnsi="Arial" w:cs="Arial"/>
                <w:snapToGrid w:val="0"/>
                <w:sz w:val="18"/>
                <w:szCs w:val="18"/>
                <w:lang w:val="en-GB"/>
              </w:rPr>
              <w:t>,</w:t>
            </w:r>
            <w:r w:rsidRPr="006D2CD3">
              <w:rPr>
                <w:rFonts w:ascii="Arial" w:hAnsi="Arial" w:cs="Arial"/>
                <w:snapToGrid w:val="0"/>
                <w:sz w:val="18"/>
                <w:szCs w:val="18"/>
                <w:cs/>
                <w:lang w:val="en-GB"/>
              </w:rPr>
              <w:t>51</w:t>
            </w:r>
            <w:r w:rsidR="002868EC" w:rsidRPr="006D2CD3">
              <w:rPr>
                <w:rFonts w:ascii="Arial" w:hAnsi="Arial" w:cs="Arial"/>
                <w:snapToGrid w:val="0"/>
                <w:sz w:val="18"/>
                <w:szCs w:val="18"/>
                <w:lang w:val="en-GB"/>
              </w:rPr>
              <w:t>1</w:t>
            </w:r>
            <w:r w:rsidRPr="006D2CD3">
              <w:rPr>
                <w:rFonts w:ascii="Arial" w:hAnsi="Arial" w:cs="Arial"/>
                <w:snapToGrid w:val="0"/>
                <w:sz w:val="18"/>
                <w:szCs w:val="18"/>
                <w:cs/>
                <w:lang w:val="en-GB"/>
              </w:rPr>
              <w:t>)</w:t>
            </w:r>
          </w:p>
        </w:tc>
        <w:tc>
          <w:tcPr>
            <w:tcW w:w="1368" w:type="dxa"/>
            <w:tcBorders>
              <w:bottom w:val="single" w:sz="4" w:space="0" w:color="auto"/>
            </w:tcBorders>
            <w:shd w:val="clear" w:color="auto" w:fill="auto"/>
            <w:vAlign w:val="bottom"/>
          </w:tcPr>
          <w:p w14:paraId="43DEC2F5" w14:textId="2C2B23DB"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lang w:val="en-GB"/>
              </w:rPr>
              <w:t>(688</w:t>
            </w:r>
            <w:r w:rsidRPr="006D2CD3">
              <w:rPr>
                <w:rFonts w:ascii="Arial" w:hAnsi="Arial" w:cs="Arial"/>
                <w:snapToGrid w:val="0"/>
                <w:sz w:val="18"/>
                <w:szCs w:val="18"/>
                <w:lang w:val="en-GB"/>
              </w:rPr>
              <w:t>,</w:t>
            </w:r>
            <w:r w:rsidRPr="006D2CD3">
              <w:rPr>
                <w:rFonts w:ascii="Arial" w:hAnsi="Arial" w:cs="Arial"/>
                <w:snapToGrid w:val="0"/>
                <w:sz w:val="18"/>
                <w:szCs w:val="18"/>
                <w:cs/>
                <w:lang w:val="en-GB"/>
              </w:rPr>
              <w:t>218</w:t>
            </w:r>
            <w:r w:rsidRPr="006D2CD3">
              <w:rPr>
                <w:rFonts w:ascii="Arial" w:hAnsi="Arial" w:cs="Arial"/>
                <w:snapToGrid w:val="0"/>
                <w:sz w:val="18"/>
                <w:szCs w:val="18"/>
                <w:lang w:val="en-GB"/>
              </w:rPr>
              <w:t>,</w:t>
            </w:r>
            <w:r w:rsidRPr="006D2CD3">
              <w:rPr>
                <w:rFonts w:ascii="Arial" w:hAnsi="Arial" w:cs="Arial"/>
                <w:snapToGrid w:val="0"/>
                <w:sz w:val="18"/>
                <w:szCs w:val="18"/>
                <w:cs/>
                <w:lang w:val="en-GB"/>
              </w:rPr>
              <w:t>033)</w:t>
            </w:r>
          </w:p>
        </w:tc>
        <w:tc>
          <w:tcPr>
            <w:tcW w:w="1368" w:type="dxa"/>
            <w:tcBorders>
              <w:bottom w:val="single" w:sz="4" w:space="0" w:color="auto"/>
            </w:tcBorders>
            <w:shd w:val="clear" w:color="auto" w:fill="auto"/>
            <w:vAlign w:val="bottom"/>
          </w:tcPr>
          <w:p w14:paraId="53EA1BA0" w14:textId="0E0B53A4" w:rsidR="00A81CF2" w:rsidRPr="006D2CD3" w:rsidRDefault="00A81CF2" w:rsidP="00A81CF2">
            <w:pPr>
              <w:ind w:right="-72"/>
              <w:jc w:val="right"/>
              <w:rPr>
                <w:rFonts w:ascii="Arial" w:hAnsi="Arial" w:cs="Arial"/>
                <w:snapToGrid w:val="0"/>
                <w:sz w:val="18"/>
                <w:szCs w:val="18"/>
              </w:rPr>
            </w:pPr>
            <w:r w:rsidRPr="006D2CD3">
              <w:rPr>
                <w:rFonts w:ascii="Arial" w:hAnsi="Arial" w:cs="Arial"/>
                <w:snapToGrid w:val="0"/>
                <w:sz w:val="18"/>
                <w:szCs w:val="18"/>
                <w:cs/>
                <w:lang w:val="en-GB"/>
              </w:rPr>
              <w:t>-</w:t>
            </w:r>
          </w:p>
        </w:tc>
        <w:tc>
          <w:tcPr>
            <w:tcW w:w="1368" w:type="dxa"/>
            <w:tcBorders>
              <w:bottom w:val="single" w:sz="4" w:space="0" w:color="auto"/>
            </w:tcBorders>
            <w:shd w:val="clear" w:color="auto" w:fill="auto"/>
            <w:vAlign w:val="bottom"/>
          </w:tcPr>
          <w:p w14:paraId="5732B52C" w14:textId="63946E34"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lang w:val="en-GB"/>
              </w:rPr>
              <w:t>(124</w:t>
            </w:r>
            <w:r w:rsidRPr="006D2CD3">
              <w:rPr>
                <w:rFonts w:ascii="Arial" w:hAnsi="Arial" w:cs="Arial"/>
                <w:snapToGrid w:val="0"/>
                <w:sz w:val="18"/>
                <w:szCs w:val="18"/>
                <w:lang w:val="en-GB"/>
              </w:rPr>
              <w:t>,</w:t>
            </w:r>
            <w:r w:rsidRPr="006D2CD3">
              <w:rPr>
                <w:rFonts w:ascii="Arial" w:hAnsi="Arial" w:cs="Arial"/>
                <w:snapToGrid w:val="0"/>
                <w:sz w:val="18"/>
                <w:szCs w:val="18"/>
                <w:cs/>
                <w:lang w:val="en-GB"/>
              </w:rPr>
              <w:t>518)</w:t>
            </w:r>
          </w:p>
        </w:tc>
        <w:tc>
          <w:tcPr>
            <w:tcW w:w="1368" w:type="dxa"/>
            <w:tcBorders>
              <w:bottom w:val="single" w:sz="4" w:space="0" w:color="auto"/>
            </w:tcBorders>
            <w:shd w:val="clear" w:color="auto" w:fill="auto"/>
            <w:vAlign w:val="bottom"/>
          </w:tcPr>
          <w:p w14:paraId="4F5D2FFA" w14:textId="5054A080"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lang w:val="en-GB"/>
              </w:rPr>
              <w:t>-</w:t>
            </w:r>
          </w:p>
        </w:tc>
        <w:tc>
          <w:tcPr>
            <w:tcW w:w="1368" w:type="dxa"/>
            <w:tcBorders>
              <w:bottom w:val="single" w:sz="4" w:space="0" w:color="auto"/>
            </w:tcBorders>
            <w:shd w:val="clear" w:color="auto" w:fill="auto"/>
            <w:vAlign w:val="bottom"/>
          </w:tcPr>
          <w:p w14:paraId="45065F3D" w14:textId="599E1FA5"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rPr>
              <w:t>-</w:t>
            </w:r>
          </w:p>
        </w:tc>
        <w:tc>
          <w:tcPr>
            <w:tcW w:w="1368" w:type="dxa"/>
            <w:tcBorders>
              <w:bottom w:val="single" w:sz="4" w:space="0" w:color="auto"/>
            </w:tcBorders>
            <w:shd w:val="clear" w:color="auto" w:fill="auto"/>
            <w:vAlign w:val="bottom"/>
          </w:tcPr>
          <w:p w14:paraId="208083B3" w14:textId="18963624" w:rsidR="00A81CF2" w:rsidRPr="006D2CD3" w:rsidRDefault="00A81CF2" w:rsidP="00A81CF2">
            <w:pPr>
              <w:ind w:right="-72"/>
              <w:jc w:val="right"/>
              <w:rPr>
                <w:rFonts w:ascii="Arial" w:hAnsi="Arial" w:cs="Arial"/>
                <w:snapToGrid w:val="0"/>
                <w:sz w:val="18"/>
                <w:szCs w:val="18"/>
                <w:lang w:val="en-GB"/>
              </w:rPr>
            </w:pPr>
            <w:r w:rsidRPr="006D2CD3">
              <w:rPr>
                <w:rFonts w:ascii="Arial" w:hAnsi="Arial" w:cs="Arial"/>
                <w:snapToGrid w:val="0"/>
                <w:sz w:val="18"/>
                <w:szCs w:val="18"/>
                <w:cs/>
                <w:lang w:val="en-GB"/>
              </w:rPr>
              <w:t>(711</w:t>
            </w:r>
            <w:r w:rsidRPr="006D2CD3">
              <w:rPr>
                <w:rFonts w:ascii="Arial" w:hAnsi="Arial" w:cs="Arial"/>
                <w:snapToGrid w:val="0"/>
                <w:sz w:val="18"/>
                <w:szCs w:val="18"/>
                <w:lang w:val="en-GB"/>
              </w:rPr>
              <w:t>,</w:t>
            </w:r>
            <w:r w:rsidRPr="006D2CD3">
              <w:rPr>
                <w:rFonts w:ascii="Arial" w:hAnsi="Arial" w:cs="Arial"/>
                <w:snapToGrid w:val="0"/>
                <w:sz w:val="18"/>
                <w:szCs w:val="18"/>
                <w:cs/>
                <w:lang w:val="en-GB"/>
              </w:rPr>
              <w:t>154</w:t>
            </w:r>
            <w:r w:rsidRPr="006D2CD3">
              <w:rPr>
                <w:rFonts w:ascii="Arial" w:hAnsi="Arial" w:cs="Arial"/>
                <w:snapToGrid w:val="0"/>
                <w:sz w:val="18"/>
                <w:szCs w:val="18"/>
                <w:lang w:val="en-GB"/>
              </w:rPr>
              <w:t>,</w:t>
            </w:r>
            <w:r w:rsidRPr="006D2CD3">
              <w:rPr>
                <w:rFonts w:ascii="Arial" w:hAnsi="Arial" w:cs="Arial"/>
                <w:snapToGrid w:val="0"/>
                <w:sz w:val="18"/>
                <w:szCs w:val="18"/>
                <w:cs/>
                <w:lang w:val="en-GB"/>
              </w:rPr>
              <w:t>06</w:t>
            </w:r>
            <w:r w:rsidR="002868EC" w:rsidRPr="006D2CD3">
              <w:rPr>
                <w:rFonts w:ascii="Arial" w:hAnsi="Arial" w:cs="Arial"/>
                <w:snapToGrid w:val="0"/>
                <w:sz w:val="18"/>
                <w:szCs w:val="18"/>
                <w:lang w:val="en-GB"/>
              </w:rPr>
              <w:t>2</w:t>
            </w:r>
            <w:r w:rsidRPr="006D2CD3">
              <w:rPr>
                <w:rFonts w:ascii="Arial" w:hAnsi="Arial" w:cs="Arial"/>
                <w:snapToGrid w:val="0"/>
                <w:sz w:val="18"/>
                <w:szCs w:val="18"/>
                <w:cs/>
                <w:lang w:val="en-GB"/>
              </w:rPr>
              <w:t>)</w:t>
            </w:r>
          </w:p>
        </w:tc>
      </w:tr>
      <w:tr w:rsidR="006D2CD3" w:rsidRPr="006D2CD3" w14:paraId="58257A91" w14:textId="77777777" w:rsidTr="65846EA9">
        <w:tc>
          <w:tcPr>
            <w:tcW w:w="4752" w:type="dxa"/>
            <w:shd w:val="clear" w:color="auto" w:fill="auto"/>
            <w:vAlign w:val="bottom"/>
          </w:tcPr>
          <w:p w14:paraId="7ADDB9EF" w14:textId="77777777" w:rsidR="00C6315A" w:rsidRPr="006D2CD3" w:rsidRDefault="00C6315A" w:rsidP="00C6315A">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273307FA"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6BC5C8ED"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1DBA1466"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06AD60E7"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446B3B36"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60CB506B"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72D915D9" w14:textId="77777777" w:rsidR="00C6315A" w:rsidRPr="006D2CD3" w:rsidRDefault="00C6315A" w:rsidP="00BE1C6E">
            <w:pPr>
              <w:tabs>
                <w:tab w:val="left" w:pos="345"/>
                <w:tab w:val="left" w:pos="5812"/>
              </w:tabs>
              <w:ind w:left="-86" w:right="-72"/>
              <w:jc w:val="left"/>
              <w:rPr>
                <w:rFonts w:ascii="Arial" w:hAnsi="Arial" w:cs="Arial"/>
                <w:sz w:val="12"/>
                <w:szCs w:val="12"/>
              </w:rPr>
            </w:pPr>
          </w:p>
        </w:tc>
        <w:tc>
          <w:tcPr>
            <w:tcW w:w="1368" w:type="dxa"/>
            <w:tcBorders>
              <w:top w:val="single" w:sz="4" w:space="0" w:color="auto"/>
            </w:tcBorders>
            <w:shd w:val="clear" w:color="auto" w:fill="auto"/>
            <w:vAlign w:val="bottom"/>
          </w:tcPr>
          <w:p w14:paraId="0D282523" w14:textId="77777777" w:rsidR="00C6315A" w:rsidRPr="006D2CD3" w:rsidRDefault="00C6315A" w:rsidP="00BE1C6E">
            <w:pPr>
              <w:tabs>
                <w:tab w:val="left" w:pos="345"/>
                <w:tab w:val="left" w:pos="5812"/>
              </w:tabs>
              <w:ind w:left="-86" w:right="-72"/>
              <w:jc w:val="left"/>
              <w:rPr>
                <w:rFonts w:ascii="Arial" w:hAnsi="Arial" w:cs="Arial"/>
                <w:sz w:val="12"/>
                <w:szCs w:val="12"/>
              </w:rPr>
            </w:pPr>
          </w:p>
        </w:tc>
      </w:tr>
      <w:tr w:rsidR="006D2CD3" w:rsidRPr="006D2CD3" w14:paraId="066F3335" w14:textId="77777777" w:rsidTr="65846EA9">
        <w:tc>
          <w:tcPr>
            <w:tcW w:w="4752" w:type="dxa"/>
            <w:shd w:val="clear" w:color="auto" w:fill="auto"/>
            <w:vAlign w:val="bottom"/>
          </w:tcPr>
          <w:p w14:paraId="30DBF820" w14:textId="77777777" w:rsidR="00A81CF2" w:rsidRPr="006D2CD3" w:rsidRDefault="00A81CF2" w:rsidP="00A81CF2">
            <w:pPr>
              <w:tabs>
                <w:tab w:val="left" w:pos="345"/>
                <w:tab w:val="left" w:pos="5812"/>
              </w:tabs>
              <w:ind w:left="-86" w:right="-72"/>
              <w:jc w:val="left"/>
              <w:rPr>
                <w:rFonts w:ascii="Arial" w:hAnsi="Arial" w:cs="Arial"/>
                <w:sz w:val="18"/>
                <w:szCs w:val="18"/>
              </w:rPr>
            </w:pPr>
            <w:r w:rsidRPr="006D2CD3">
              <w:rPr>
                <w:rFonts w:ascii="Arial" w:hAnsi="Arial" w:cs="Arial"/>
                <w:sz w:val="18"/>
                <w:szCs w:val="18"/>
              </w:rPr>
              <w:t>Net book amount</w:t>
            </w:r>
          </w:p>
        </w:tc>
        <w:tc>
          <w:tcPr>
            <w:tcW w:w="1368" w:type="dxa"/>
            <w:tcBorders>
              <w:bottom w:val="single" w:sz="4" w:space="0" w:color="auto"/>
            </w:tcBorders>
            <w:shd w:val="clear" w:color="auto" w:fill="auto"/>
          </w:tcPr>
          <w:p w14:paraId="01CAA93D" w14:textId="5E1E1E42" w:rsidR="00A81CF2" w:rsidRPr="006D2CD3" w:rsidRDefault="004F3CF4" w:rsidP="00A81CF2">
            <w:pPr>
              <w:ind w:right="-72"/>
              <w:jc w:val="right"/>
              <w:rPr>
                <w:rFonts w:ascii="Arial" w:hAnsi="Arial" w:cs="Arial"/>
                <w:noProof/>
                <w:snapToGrid w:val="0"/>
                <w:sz w:val="18"/>
                <w:szCs w:val="18"/>
              </w:rPr>
            </w:pPr>
            <w:r w:rsidRPr="006D2CD3">
              <w:rPr>
                <w:rFonts w:ascii="Arial" w:hAnsi="Arial" w:cs="Arial"/>
                <w:sz w:val="18"/>
                <w:szCs w:val="18"/>
              </w:rPr>
              <w:t>155,804,278</w:t>
            </w:r>
          </w:p>
        </w:tc>
        <w:tc>
          <w:tcPr>
            <w:tcW w:w="1368" w:type="dxa"/>
            <w:tcBorders>
              <w:bottom w:val="single" w:sz="4" w:space="0" w:color="auto"/>
            </w:tcBorders>
            <w:shd w:val="clear" w:color="auto" w:fill="auto"/>
          </w:tcPr>
          <w:p w14:paraId="56CB32D2" w14:textId="447BB114" w:rsidR="00A81CF2" w:rsidRPr="006D2CD3" w:rsidRDefault="004F3CF4" w:rsidP="00A81CF2">
            <w:pPr>
              <w:ind w:right="-72"/>
              <w:jc w:val="right"/>
              <w:rPr>
                <w:rFonts w:ascii="Arial" w:hAnsi="Arial" w:cs="Arial"/>
                <w:noProof/>
                <w:snapToGrid w:val="0"/>
                <w:sz w:val="18"/>
                <w:szCs w:val="18"/>
                <w:cs/>
              </w:rPr>
            </w:pPr>
            <w:r w:rsidRPr="006D2CD3">
              <w:rPr>
                <w:rFonts w:ascii="Arial" w:hAnsi="Arial" w:cs="Arial"/>
                <w:sz w:val="18"/>
                <w:szCs w:val="18"/>
              </w:rPr>
              <w:t>-</w:t>
            </w:r>
          </w:p>
        </w:tc>
        <w:tc>
          <w:tcPr>
            <w:tcW w:w="1368" w:type="dxa"/>
            <w:tcBorders>
              <w:bottom w:val="single" w:sz="4" w:space="0" w:color="auto"/>
            </w:tcBorders>
            <w:shd w:val="clear" w:color="auto" w:fill="auto"/>
          </w:tcPr>
          <w:p w14:paraId="4C697BD5" w14:textId="0963B4F6" w:rsidR="00A81CF2" w:rsidRPr="006D2CD3" w:rsidRDefault="00A81CF2" w:rsidP="00A81CF2">
            <w:pPr>
              <w:ind w:right="-72"/>
              <w:jc w:val="right"/>
              <w:rPr>
                <w:rFonts w:ascii="Arial" w:hAnsi="Arial" w:cs="Arial"/>
                <w:noProof/>
                <w:snapToGrid w:val="0"/>
                <w:sz w:val="18"/>
                <w:szCs w:val="18"/>
              </w:rPr>
            </w:pPr>
            <w:r w:rsidRPr="006D2CD3">
              <w:rPr>
                <w:rFonts w:ascii="Arial" w:hAnsi="Arial" w:cs="Arial"/>
                <w:sz w:val="18"/>
                <w:szCs w:val="18"/>
              </w:rPr>
              <w:t>32,118,278</w:t>
            </w:r>
          </w:p>
        </w:tc>
        <w:tc>
          <w:tcPr>
            <w:tcW w:w="1368" w:type="dxa"/>
            <w:tcBorders>
              <w:bottom w:val="single" w:sz="4" w:space="0" w:color="auto"/>
            </w:tcBorders>
            <w:shd w:val="clear" w:color="auto" w:fill="auto"/>
          </w:tcPr>
          <w:p w14:paraId="05C0672F" w14:textId="5121FF2F" w:rsidR="00A81CF2" w:rsidRPr="006D2CD3" w:rsidRDefault="00A81CF2" w:rsidP="00A81CF2">
            <w:pPr>
              <w:ind w:right="-72"/>
              <w:jc w:val="right"/>
              <w:rPr>
                <w:rFonts w:ascii="Arial" w:hAnsi="Arial" w:cs="Arial"/>
                <w:snapToGrid w:val="0"/>
                <w:sz w:val="18"/>
                <w:szCs w:val="18"/>
              </w:rPr>
            </w:pPr>
            <w:r w:rsidRPr="006D2CD3">
              <w:rPr>
                <w:rFonts w:ascii="Arial" w:hAnsi="Arial" w:cs="Arial"/>
                <w:sz w:val="18"/>
                <w:szCs w:val="18"/>
              </w:rPr>
              <w:t>6,489,426</w:t>
            </w:r>
          </w:p>
        </w:tc>
        <w:tc>
          <w:tcPr>
            <w:tcW w:w="1368" w:type="dxa"/>
            <w:tcBorders>
              <w:bottom w:val="single" w:sz="4" w:space="0" w:color="auto"/>
            </w:tcBorders>
            <w:shd w:val="clear" w:color="auto" w:fill="auto"/>
          </w:tcPr>
          <w:p w14:paraId="41433085" w14:textId="2047824C" w:rsidR="00A81CF2" w:rsidRPr="006D2CD3" w:rsidRDefault="00A81CF2" w:rsidP="00A81CF2">
            <w:pPr>
              <w:ind w:right="-72"/>
              <w:jc w:val="right"/>
              <w:rPr>
                <w:rFonts w:ascii="Arial" w:hAnsi="Arial" w:cs="Arial"/>
                <w:snapToGrid w:val="0"/>
                <w:sz w:val="18"/>
                <w:szCs w:val="18"/>
              </w:rPr>
            </w:pPr>
            <w:r w:rsidRPr="006D2CD3">
              <w:rPr>
                <w:rFonts w:ascii="Arial" w:hAnsi="Arial" w:cs="Arial"/>
                <w:sz w:val="18"/>
                <w:szCs w:val="18"/>
              </w:rPr>
              <w:t>220,299</w:t>
            </w:r>
          </w:p>
        </w:tc>
        <w:tc>
          <w:tcPr>
            <w:tcW w:w="1368" w:type="dxa"/>
            <w:tcBorders>
              <w:bottom w:val="single" w:sz="4" w:space="0" w:color="auto"/>
            </w:tcBorders>
            <w:shd w:val="clear" w:color="auto" w:fill="auto"/>
          </w:tcPr>
          <w:p w14:paraId="49A92BDE" w14:textId="725E5760" w:rsidR="00A81CF2" w:rsidRPr="006D2CD3" w:rsidRDefault="00A81CF2" w:rsidP="00A81CF2">
            <w:pPr>
              <w:ind w:right="-72"/>
              <w:jc w:val="right"/>
              <w:rPr>
                <w:rFonts w:ascii="Arial" w:hAnsi="Arial" w:cs="Arial"/>
                <w:snapToGrid w:val="0"/>
                <w:sz w:val="18"/>
                <w:szCs w:val="18"/>
              </w:rPr>
            </w:pPr>
            <w:r w:rsidRPr="006D2CD3">
              <w:rPr>
                <w:rFonts w:ascii="Arial" w:hAnsi="Arial" w:cs="Arial"/>
                <w:sz w:val="18"/>
                <w:szCs w:val="18"/>
              </w:rPr>
              <w:t>2,564,513</w:t>
            </w:r>
          </w:p>
        </w:tc>
        <w:tc>
          <w:tcPr>
            <w:tcW w:w="1368" w:type="dxa"/>
            <w:tcBorders>
              <w:bottom w:val="single" w:sz="4" w:space="0" w:color="auto"/>
            </w:tcBorders>
            <w:shd w:val="clear" w:color="auto" w:fill="auto"/>
          </w:tcPr>
          <w:p w14:paraId="7A04BD69" w14:textId="284AFFCD" w:rsidR="00A81CF2" w:rsidRPr="006D2CD3" w:rsidRDefault="00A81CF2" w:rsidP="00A81CF2">
            <w:pPr>
              <w:ind w:right="-72"/>
              <w:jc w:val="right"/>
              <w:rPr>
                <w:rFonts w:ascii="Arial" w:hAnsi="Arial" w:cs="Arial"/>
                <w:noProof/>
                <w:snapToGrid w:val="0"/>
                <w:sz w:val="18"/>
                <w:szCs w:val="18"/>
              </w:rPr>
            </w:pPr>
            <w:r w:rsidRPr="006D2CD3">
              <w:rPr>
                <w:rFonts w:ascii="Arial" w:hAnsi="Arial" w:cs="Arial"/>
                <w:sz w:val="18"/>
                <w:szCs w:val="18"/>
              </w:rPr>
              <w:t>265,064,911</w:t>
            </w:r>
          </w:p>
        </w:tc>
        <w:tc>
          <w:tcPr>
            <w:tcW w:w="1368" w:type="dxa"/>
            <w:tcBorders>
              <w:bottom w:val="single" w:sz="4" w:space="0" w:color="auto"/>
            </w:tcBorders>
            <w:shd w:val="clear" w:color="auto" w:fill="auto"/>
          </w:tcPr>
          <w:p w14:paraId="22E35637" w14:textId="6044341C" w:rsidR="00A81CF2" w:rsidRPr="006D2CD3" w:rsidRDefault="00A81CF2" w:rsidP="00A81CF2">
            <w:pPr>
              <w:ind w:right="-72"/>
              <w:jc w:val="right"/>
              <w:rPr>
                <w:rFonts w:ascii="Arial" w:hAnsi="Arial" w:cs="Arial"/>
                <w:noProof/>
                <w:snapToGrid w:val="0"/>
                <w:sz w:val="18"/>
                <w:szCs w:val="18"/>
              </w:rPr>
            </w:pPr>
            <w:r w:rsidRPr="006D2CD3">
              <w:rPr>
                <w:rFonts w:ascii="Arial" w:hAnsi="Arial" w:cs="Arial"/>
                <w:sz w:val="18"/>
                <w:szCs w:val="18"/>
              </w:rPr>
              <w:t>462,261,705</w:t>
            </w:r>
          </w:p>
        </w:tc>
      </w:tr>
      <w:bookmarkEnd w:id="16"/>
    </w:tbl>
    <w:p w14:paraId="730C26B5" w14:textId="77777777" w:rsidR="00A64D35" w:rsidRPr="006D2CD3" w:rsidRDefault="00A64D35" w:rsidP="00114AE2">
      <w:pPr>
        <w:autoSpaceDE w:val="0"/>
        <w:autoSpaceDN w:val="0"/>
        <w:adjustRightInd w:val="0"/>
        <w:ind w:left="540"/>
        <w:rPr>
          <w:rFonts w:ascii="Arial" w:hAnsi="Arial" w:cs="Arial"/>
          <w:b/>
          <w:bCs/>
          <w:sz w:val="18"/>
          <w:szCs w:val="18"/>
          <w:shd w:val="clear" w:color="auto" w:fill="FFFFFF"/>
        </w:rPr>
        <w:sectPr w:rsidR="00A64D35" w:rsidRPr="006D2CD3" w:rsidSect="00BE58C9">
          <w:pgSz w:w="16834" w:h="11909" w:orient="landscape" w:code="9"/>
          <w:pgMar w:top="1440" w:right="576" w:bottom="720" w:left="576" w:header="706" w:footer="706" w:gutter="0"/>
          <w:cols w:space="720"/>
          <w:docGrid w:linePitch="272"/>
        </w:sectPr>
      </w:pPr>
    </w:p>
    <w:p w14:paraId="33DCFF9B" w14:textId="77777777" w:rsidR="00BE1C6E" w:rsidRPr="006D2CD3" w:rsidRDefault="00BE1C6E" w:rsidP="005B6589">
      <w:pPr>
        <w:autoSpaceDE w:val="0"/>
        <w:autoSpaceDN w:val="0"/>
        <w:adjustRightInd w:val="0"/>
        <w:rPr>
          <w:rFonts w:ascii="Arial" w:hAnsi="Arial" w:cs="Arial"/>
          <w:sz w:val="18"/>
          <w:szCs w:val="18"/>
        </w:rPr>
      </w:pPr>
    </w:p>
    <w:p w14:paraId="7F3A90CE" w14:textId="6F3DE091" w:rsidR="00A64D35" w:rsidRPr="006D2CD3" w:rsidRDefault="00A64D35" w:rsidP="005B6589">
      <w:pPr>
        <w:autoSpaceDE w:val="0"/>
        <w:autoSpaceDN w:val="0"/>
        <w:adjustRightInd w:val="0"/>
        <w:rPr>
          <w:rFonts w:ascii="Arial" w:hAnsi="Arial" w:cs="Arial"/>
          <w:sz w:val="18"/>
          <w:szCs w:val="18"/>
        </w:rPr>
      </w:pPr>
      <w:r w:rsidRPr="006D2CD3">
        <w:rPr>
          <w:rFonts w:ascii="Arial" w:hAnsi="Arial" w:cs="Arial"/>
          <w:sz w:val="18"/>
          <w:szCs w:val="18"/>
        </w:rPr>
        <w:t xml:space="preserve">Depreciation expense </w:t>
      </w:r>
      <w:r w:rsidR="00211B32" w:rsidRPr="006D2CD3">
        <w:rPr>
          <w:rFonts w:ascii="Arial" w:hAnsi="Arial" w:cs="Arial"/>
          <w:sz w:val="18"/>
          <w:szCs w:val="18"/>
        </w:rPr>
        <w:t xml:space="preserve">has been </w:t>
      </w:r>
      <w:r w:rsidRPr="006D2CD3">
        <w:rPr>
          <w:rFonts w:ascii="Arial" w:hAnsi="Arial" w:cs="Arial"/>
          <w:sz w:val="18"/>
          <w:szCs w:val="18"/>
        </w:rPr>
        <w:t>recognised in the statement of comprehensive income as follows;</w:t>
      </w:r>
    </w:p>
    <w:p w14:paraId="04D22108" w14:textId="77777777" w:rsidR="00A64D35" w:rsidRPr="006D2CD3" w:rsidRDefault="00A64D35" w:rsidP="005B6589">
      <w:pPr>
        <w:autoSpaceDE w:val="0"/>
        <w:autoSpaceDN w:val="0"/>
        <w:adjustRightInd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6D2CD3" w14:paraId="1F9C69DD" w14:textId="77777777" w:rsidTr="65846EA9">
        <w:tc>
          <w:tcPr>
            <w:tcW w:w="3989" w:type="dxa"/>
            <w:shd w:val="clear" w:color="auto" w:fill="auto"/>
            <w:vAlign w:val="bottom"/>
          </w:tcPr>
          <w:p w14:paraId="0C49DC7E" w14:textId="77777777" w:rsidR="003312CA" w:rsidRPr="006D2CD3" w:rsidRDefault="003312CA" w:rsidP="005B6589">
            <w:pPr>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tcPr>
          <w:p w14:paraId="089C842D" w14:textId="77777777" w:rsidR="003312CA" w:rsidRPr="006D2CD3" w:rsidRDefault="00464E91" w:rsidP="005B658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Consolidated</w:t>
            </w:r>
            <w:r w:rsidR="00B93E7D" w:rsidRPr="006D2CD3">
              <w:rPr>
                <w:rFonts w:ascii="Arial" w:hAnsi="Arial" w:cs="Arial"/>
                <w:b/>
                <w:bCs/>
                <w:sz w:val="18"/>
                <w:szCs w:val="18"/>
              </w:rPr>
              <w:br/>
            </w:r>
            <w:r w:rsidR="003312CA" w:rsidRPr="006D2CD3">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778760E0" w14:textId="77777777" w:rsidR="003312CA" w:rsidRPr="006D2CD3" w:rsidRDefault="00464E91" w:rsidP="005B658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Separate</w:t>
            </w:r>
            <w:r w:rsidR="00B93E7D" w:rsidRPr="006D2CD3">
              <w:rPr>
                <w:rFonts w:ascii="Arial" w:hAnsi="Arial" w:cs="Arial"/>
                <w:b/>
                <w:bCs/>
                <w:sz w:val="18"/>
                <w:szCs w:val="18"/>
              </w:rPr>
              <w:br/>
            </w:r>
            <w:r w:rsidR="003312CA" w:rsidRPr="006D2CD3">
              <w:rPr>
                <w:rFonts w:ascii="Arial" w:hAnsi="Arial" w:cs="Arial"/>
                <w:b/>
                <w:bCs/>
                <w:sz w:val="18"/>
                <w:szCs w:val="18"/>
              </w:rPr>
              <w:t>financial statements</w:t>
            </w:r>
          </w:p>
        </w:tc>
      </w:tr>
      <w:tr w:rsidR="006D2CD3" w:rsidRPr="006D2CD3" w14:paraId="4AED0FCA" w14:textId="77777777" w:rsidTr="65846EA9">
        <w:tc>
          <w:tcPr>
            <w:tcW w:w="3989" w:type="dxa"/>
            <w:shd w:val="clear" w:color="auto" w:fill="auto"/>
            <w:vAlign w:val="bottom"/>
          </w:tcPr>
          <w:p w14:paraId="4E95F9C2" w14:textId="77777777" w:rsidR="00E40041" w:rsidRPr="006D2CD3" w:rsidRDefault="00E40041" w:rsidP="00E40041">
            <w:pPr>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6A9B6356" w14:textId="768F90CB" w:rsidR="00E40041" w:rsidRPr="006D2CD3" w:rsidRDefault="004E07B7" w:rsidP="00E40041">
            <w:pPr>
              <w:ind w:right="-72"/>
              <w:jc w:val="right"/>
              <w:rPr>
                <w:rFonts w:ascii="Arial" w:hAnsi="Arial" w:cs="Arial"/>
                <w:b/>
                <w:bCs/>
                <w:sz w:val="18"/>
                <w:szCs w:val="18"/>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663ECE9B" w14:textId="2A0A4426" w:rsidR="00E40041" w:rsidRPr="006D2CD3" w:rsidRDefault="00DB5CDA" w:rsidP="00E40041">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1288ED86" w14:textId="709C028A" w:rsidR="00E40041" w:rsidRPr="006D2CD3" w:rsidRDefault="004E07B7" w:rsidP="00E40041">
            <w:pPr>
              <w:ind w:right="-72"/>
              <w:jc w:val="right"/>
              <w:rPr>
                <w:rFonts w:ascii="Arial" w:hAnsi="Arial" w:cs="Arial"/>
                <w:b/>
                <w:bCs/>
                <w:sz w:val="18"/>
                <w:szCs w:val="18"/>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2A0CDFA9" w14:textId="7ED98762" w:rsidR="00E40041" w:rsidRPr="006D2CD3" w:rsidRDefault="00DB5CDA" w:rsidP="00E40041">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65407B39" w14:textId="77777777" w:rsidTr="65846EA9">
        <w:tc>
          <w:tcPr>
            <w:tcW w:w="3989" w:type="dxa"/>
            <w:shd w:val="clear" w:color="auto" w:fill="auto"/>
            <w:vAlign w:val="bottom"/>
          </w:tcPr>
          <w:p w14:paraId="03839779" w14:textId="77777777" w:rsidR="003312CA" w:rsidRPr="006D2CD3" w:rsidRDefault="003312CA" w:rsidP="005B6589">
            <w:pPr>
              <w:ind w:left="101" w:right="-72" w:hanging="187"/>
              <w:jc w:val="left"/>
              <w:rPr>
                <w:rFonts w:ascii="Arial" w:hAnsi="Arial" w:cs="Arial"/>
                <w:sz w:val="18"/>
                <w:szCs w:val="18"/>
              </w:rPr>
            </w:pPr>
          </w:p>
        </w:tc>
        <w:tc>
          <w:tcPr>
            <w:tcW w:w="1368" w:type="dxa"/>
            <w:tcBorders>
              <w:bottom w:val="single" w:sz="4" w:space="0" w:color="auto"/>
            </w:tcBorders>
            <w:shd w:val="clear" w:color="auto" w:fill="auto"/>
            <w:vAlign w:val="bottom"/>
          </w:tcPr>
          <w:p w14:paraId="6A569D53" w14:textId="77777777" w:rsidR="003312CA" w:rsidRPr="006D2CD3" w:rsidRDefault="003312CA" w:rsidP="005B6589">
            <w:pPr>
              <w:ind w:right="-72"/>
              <w:jc w:val="right"/>
              <w:rPr>
                <w:rFonts w:ascii="Arial" w:hAnsi="Arial" w:cs="Arial"/>
                <w:b/>
                <w:bCs/>
                <w:sz w:val="18"/>
                <w:szCs w:val="18"/>
                <w:cs/>
              </w:rPr>
            </w:pPr>
            <w:r w:rsidRPr="006D2CD3">
              <w:rPr>
                <w:rFonts w:ascii="Arial" w:hAnsi="Arial" w:cs="Arial"/>
                <w:b/>
                <w:bCs/>
                <w:sz w:val="18"/>
                <w:szCs w:val="18"/>
              </w:rPr>
              <w:t>Baht million</w:t>
            </w:r>
          </w:p>
        </w:tc>
        <w:tc>
          <w:tcPr>
            <w:tcW w:w="1368" w:type="dxa"/>
            <w:tcBorders>
              <w:bottom w:val="single" w:sz="4" w:space="0" w:color="auto"/>
            </w:tcBorders>
            <w:shd w:val="clear" w:color="auto" w:fill="auto"/>
            <w:vAlign w:val="bottom"/>
          </w:tcPr>
          <w:p w14:paraId="17DE64FA" w14:textId="77777777" w:rsidR="003312CA" w:rsidRPr="006D2CD3" w:rsidRDefault="003312CA" w:rsidP="005B6589">
            <w:pPr>
              <w:ind w:right="-72"/>
              <w:jc w:val="right"/>
              <w:rPr>
                <w:rFonts w:ascii="Arial" w:hAnsi="Arial" w:cs="Arial"/>
                <w:b/>
                <w:bCs/>
                <w:sz w:val="18"/>
                <w:szCs w:val="18"/>
                <w:cs/>
              </w:rPr>
            </w:pPr>
            <w:r w:rsidRPr="006D2CD3">
              <w:rPr>
                <w:rFonts w:ascii="Arial" w:hAnsi="Arial" w:cs="Arial"/>
                <w:b/>
                <w:bCs/>
                <w:sz w:val="18"/>
                <w:szCs w:val="18"/>
              </w:rPr>
              <w:t>Baht million</w:t>
            </w:r>
          </w:p>
        </w:tc>
        <w:tc>
          <w:tcPr>
            <w:tcW w:w="1368" w:type="dxa"/>
            <w:tcBorders>
              <w:bottom w:val="single" w:sz="4" w:space="0" w:color="auto"/>
            </w:tcBorders>
            <w:shd w:val="clear" w:color="auto" w:fill="auto"/>
            <w:vAlign w:val="bottom"/>
          </w:tcPr>
          <w:p w14:paraId="49D48CE8" w14:textId="77777777" w:rsidR="003312CA" w:rsidRPr="006D2CD3" w:rsidRDefault="003312CA" w:rsidP="005B6589">
            <w:pPr>
              <w:ind w:right="-72"/>
              <w:jc w:val="right"/>
              <w:rPr>
                <w:rFonts w:ascii="Arial" w:hAnsi="Arial" w:cs="Arial"/>
                <w:b/>
                <w:bCs/>
                <w:sz w:val="18"/>
                <w:szCs w:val="18"/>
              </w:rPr>
            </w:pPr>
            <w:r w:rsidRPr="006D2CD3">
              <w:rPr>
                <w:rFonts w:ascii="Arial" w:hAnsi="Arial" w:cs="Arial"/>
                <w:b/>
                <w:bCs/>
                <w:sz w:val="18"/>
                <w:szCs w:val="18"/>
              </w:rPr>
              <w:t>Baht million</w:t>
            </w:r>
          </w:p>
        </w:tc>
        <w:tc>
          <w:tcPr>
            <w:tcW w:w="1368" w:type="dxa"/>
            <w:tcBorders>
              <w:bottom w:val="single" w:sz="4" w:space="0" w:color="auto"/>
            </w:tcBorders>
            <w:shd w:val="clear" w:color="auto" w:fill="auto"/>
            <w:vAlign w:val="bottom"/>
          </w:tcPr>
          <w:p w14:paraId="7A2E820F" w14:textId="77777777" w:rsidR="003312CA" w:rsidRPr="006D2CD3" w:rsidRDefault="003312CA" w:rsidP="005B6589">
            <w:pPr>
              <w:ind w:right="-72"/>
              <w:jc w:val="right"/>
              <w:rPr>
                <w:rFonts w:ascii="Arial" w:hAnsi="Arial" w:cs="Arial"/>
                <w:b/>
                <w:bCs/>
                <w:sz w:val="18"/>
                <w:szCs w:val="18"/>
              </w:rPr>
            </w:pPr>
            <w:r w:rsidRPr="006D2CD3">
              <w:rPr>
                <w:rFonts w:ascii="Arial" w:hAnsi="Arial" w:cs="Arial"/>
                <w:b/>
                <w:bCs/>
                <w:sz w:val="18"/>
                <w:szCs w:val="18"/>
              </w:rPr>
              <w:t>Baht million</w:t>
            </w:r>
          </w:p>
        </w:tc>
      </w:tr>
      <w:tr w:rsidR="006D2CD3" w:rsidRPr="006D2CD3" w14:paraId="5ABF3976" w14:textId="77777777" w:rsidTr="65846EA9">
        <w:tc>
          <w:tcPr>
            <w:tcW w:w="3989" w:type="dxa"/>
            <w:shd w:val="clear" w:color="auto" w:fill="auto"/>
            <w:vAlign w:val="bottom"/>
          </w:tcPr>
          <w:p w14:paraId="75C42A9F" w14:textId="77777777" w:rsidR="003312CA" w:rsidRPr="006D2CD3" w:rsidRDefault="003312CA" w:rsidP="005B6589">
            <w:pPr>
              <w:ind w:left="101" w:right="-72" w:hanging="187"/>
              <w:jc w:val="left"/>
              <w:rPr>
                <w:rFonts w:ascii="Arial" w:hAnsi="Arial" w:cs="Arial"/>
                <w:sz w:val="12"/>
                <w:szCs w:val="12"/>
                <w:cs/>
              </w:rPr>
            </w:pPr>
          </w:p>
        </w:tc>
        <w:tc>
          <w:tcPr>
            <w:tcW w:w="1368" w:type="dxa"/>
            <w:tcBorders>
              <w:top w:val="single" w:sz="4" w:space="0" w:color="auto"/>
            </w:tcBorders>
            <w:shd w:val="clear" w:color="auto" w:fill="auto"/>
            <w:vAlign w:val="bottom"/>
          </w:tcPr>
          <w:p w14:paraId="01A40BB4" w14:textId="77777777" w:rsidR="003312CA" w:rsidRPr="006D2CD3" w:rsidRDefault="003312CA" w:rsidP="005B6589">
            <w:pPr>
              <w:ind w:right="-72"/>
              <w:jc w:val="right"/>
              <w:rPr>
                <w:rFonts w:ascii="Arial" w:hAnsi="Arial" w:cs="Arial"/>
                <w:sz w:val="12"/>
                <w:szCs w:val="12"/>
                <w:cs/>
              </w:rPr>
            </w:pPr>
          </w:p>
        </w:tc>
        <w:tc>
          <w:tcPr>
            <w:tcW w:w="1368" w:type="dxa"/>
            <w:tcBorders>
              <w:top w:val="single" w:sz="4" w:space="0" w:color="auto"/>
            </w:tcBorders>
            <w:shd w:val="clear" w:color="auto" w:fill="auto"/>
            <w:vAlign w:val="bottom"/>
          </w:tcPr>
          <w:p w14:paraId="0D61A846" w14:textId="77777777" w:rsidR="003312CA" w:rsidRPr="006D2CD3" w:rsidRDefault="003312CA" w:rsidP="005B6589">
            <w:pPr>
              <w:ind w:right="-72"/>
              <w:jc w:val="right"/>
              <w:rPr>
                <w:rFonts w:ascii="Arial" w:hAnsi="Arial" w:cs="Arial"/>
                <w:sz w:val="12"/>
                <w:szCs w:val="12"/>
                <w:cs/>
              </w:rPr>
            </w:pPr>
          </w:p>
        </w:tc>
        <w:tc>
          <w:tcPr>
            <w:tcW w:w="1368" w:type="dxa"/>
            <w:tcBorders>
              <w:top w:val="single" w:sz="4" w:space="0" w:color="auto"/>
            </w:tcBorders>
            <w:shd w:val="clear" w:color="auto" w:fill="auto"/>
            <w:vAlign w:val="bottom"/>
          </w:tcPr>
          <w:p w14:paraId="76813B87" w14:textId="77777777" w:rsidR="003312CA" w:rsidRPr="006D2CD3" w:rsidRDefault="003312CA" w:rsidP="005B6589">
            <w:pPr>
              <w:ind w:right="-72"/>
              <w:jc w:val="right"/>
              <w:rPr>
                <w:rFonts w:ascii="Arial" w:hAnsi="Arial" w:cs="Arial"/>
                <w:sz w:val="12"/>
                <w:szCs w:val="12"/>
                <w:cs/>
              </w:rPr>
            </w:pPr>
          </w:p>
        </w:tc>
        <w:tc>
          <w:tcPr>
            <w:tcW w:w="1368" w:type="dxa"/>
            <w:tcBorders>
              <w:top w:val="single" w:sz="4" w:space="0" w:color="auto"/>
            </w:tcBorders>
            <w:shd w:val="clear" w:color="auto" w:fill="auto"/>
            <w:vAlign w:val="bottom"/>
          </w:tcPr>
          <w:p w14:paraId="56D594ED" w14:textId="77777777" w:rsidR="003312CA" w:rsidRPr="006D2CD3" w:rsidRDefault="003312CA" w:rsidP="005B6589">
            <w:pPr>
              <w:ind w:right="-72"/>
              <w:jc w:val="right"/>
              <w:rPr>
                <w:rFonts w:ascii="Arial" w:hAnsi="Arial" w:cs="Arial"/>
                <w:sz w:val="12"/>
                <w:szCs w:val="12"/>
                <w:cs/>
              </w:rPr>
            </w:pPr>
          </w:p>
        </w:tc>
      </w:tr>
      <w:tr w:rsidR="009855B3" w:rsidRPr="006D2CD3" w14:paraId="1EC6C36E" w14:textId="77777777" w:rsidTr="009E4FA4">
        <w:tc>
          <w:tcPr>
            <w:tcW w:w="3989" w:type="dxa"/>
            <w:shd w:val="clear" w:color="auto" w:fill="auto"/>
            <w:vAlign w:val="bottom"/>
          </w:tcPr>
          <w:p w14:paraId="750C5D40" w14:textId="77777777" w:rsidR="009855B3" w:rsidRPr="006D2CD3" w:rsidRDefault="009855B3" w:rsidP="009855B3">
            <w:pPr>
              <w:ind w:left="101" w:right="-72" w:hanging="187"/>
              <w:jc w:val="left"/>
              <w:rPr>
                <w:rFonts w:ascii="Arial" w:hAnsi="Arial" w:cs="Arial"/>
                <w:sz w:val="18"/>
                <w:szCs w:val="18"/>
              </w:rPr>
            </w:pPr>
            <w:r w:rsidRPr="006D2CD3">
              <w:rPr>
                <w:rFonts w:ascii="Arial" w:hAnsi="Arial" w:cs="Arial"/>
                <w:sz w:val="18"/>
                <w:szCs w:val="18"/>
              </w:rPr>
              <w:t>Cost of sales</w:t>
            </w:r>
          </w:p>
        </w:tc>
        <w:tc>
          <w:tcPr>
            <w:tcW w:w="1368" w:type="dxa"/>
            <w:shd w:val="clear" w:color="auto" w:fill="auto"/>
            <w:vAlign w:val="bottom"/>
          </w:tcPr>
          <w:p w14:paraId="766243FA" w14:textId="04AA8512" w:rsidR="009855B3" w:rsidRPr="006D2CD3" w:rsidRDefault="009855B3" w:rsidP="009855B3">
            <w:pPr>
              <w:tabs>
                <w:tab w:val="left" w:pos="-72"/>
              </w:tabs>
              <w:ind w:right="-72"/>
              <w:jc w:val="right"/>
              <w:rPr>
                <w:rFonts w:ascii="Arial" w:hAnsi="Arial" w:cs="Arial"/>
                <w:sz w:val="18"/>
                <w:szCs w:val="18"/>
                <w:lang w:val="en-GB"/>
              </w:rPr>
            </w:pPr>
            <w:r w:rsidRPr="006D2CD3">
              <w:rPr>
                <w:rFonts w:ascii="Arial" w:hAnsi="Arial" w:cs="Arial"/>
                <w:sz w:val="18"/>
                <w:szCs w:val="18"/>
                <w:cs/>
                <w:lang w:val="en-GB"/>
              </w:rPr>
              <w:t>210.00</w:t>
            </w:r>
          </w:p>
        </w:tc>
        <w:tc>
          <w:tcPr>
            <w:tcW w:w="1368" w:type="dxa"/>
            <w:shd w:val="clear" w:color="auto" w:fill="auto"/>
          </w:tcPr>
          <w:p w14:paraId="32D6C508" w14:textId="2FC298C4" w:rsidR="009855B3" w:rsidRPr="006D2CD3" w:rsidRDefault="009855B3" w:rsidP="009855B3">
            <w:pPr>
              <w:tabs>
                <w:tab w:val="left" w:pos="-72"/>
              </w:tabs>
              <w:ind w:right="-72"/>
              <w:jc w:val="right"/>
              <w:rPr>
                <w:rFonts w:ascii="Arial" w:hAnsi="Arial" w:cs="Arial"/>
                <w:sz w:val="18"/>
                <w:szCs w:val="18"/>
                <w:lang w:val="en-GB"/>
              </w:rPr>
            </w:pPr>
            <w:r w:rsidRPr="006D2CD3">
              <w:rPr>
                <w:rFonts w:ascii="Arial" w:hAnsi="Arial" w:cs="Arial"/>
                <w:sz w:val="18"/>
                <w:szCs w:val="18"/>
              </w:rPr>
              <w:t>478.55</w:t>
            </w:r>
          </w:p>
        </w:tc>
        <w:tc>
          <w:tcPr>
            <w:tcW w:w="1368" w:type="dxa"/>
            <w:shd w:val="clear" w:color="auto" w:fill="auto"/>
          </w:tcPr>
          <w:p w14:paraId="74519D71" w14:textId="13FFC4D1" w:rsidR="009855B3" w:rsidRPr="006D2CD3" w:rsidRDefault="009855B3" w:rsidP="00233E3E">
            <w:pPr>
              <w:tabs>
                <w:tab w:val="left" w:pos="-72"/>
              </w:tabs>
              <w:ind w:right="-72"/>
              <w:jc w:val="right"/>
              <w:rPr>
                <w:rFonts w:ascii="Arial" w:hAnsi="Arial" w:cs="Arial"/>
                <w:sz w:val="18"/>
                <w:szCs w:val="18"/>
              </w:rPr>
            </w:pPr>
            <w:r w:rsidRPr="00233E3E">
              <w:rPr>
                <w:rFonts w:ascii="Arial" w:hAnsi="Arial" w:cs="Arial"/>
                <w:sz w:val="18"/>
                <w:szCs w:val="18"/>
              </w:rPr>
              <w:t>2.08</w:t>
            </w:r>
          </w:p>
        </w:tc>
        <w:tc>
          <w:tcPr>
            <w:tcW w:w="1368" w:type="dxa"/>
            <w:shd w:val="clear" w:color="auto" w:fill="auto"/>
            <w:vAlign w:val="bottom"/>
          </w:tcPr>
          <w:p w14:paraId="7A11FA93" w14:textId="3E9E6315" w:rsidR="009855B3" w:rsidRPr="006D2CD3" w:rsidRDefault="009855B3" w:rsidP="009855B3">
            <w:pPr>
              <w:tabs>
                <w:tab w:val="left" w:pos="-72"/>
              </w:tabs>
              <w:ind w:right="-72"/>
              <w:jc w:val="right"/>
              <w:rPr>
                <w:rFonts w:ascii="Arial" w:hAnsi="Arial" w:cs="Arial"/>
                <w:sz w:val="18"/>
                <w:szCs w:val="18"/>
              </w:rPr>
            </w:pPr>
            <w:r w:rsidRPr="006D2CD3">
              <w:rPr>
                <w:rFonts w:ascii="Arial" w:hAnsi="Arial" w:cs="Arial"/>
                <w:sz w:val="18"/>
                <w:szCs w:val="18"/>
              </w:rPr>
              <w:t>2.00</w:t>
            </w:r>
          </w:p>
        </w:tc>
      </w:tr>
      <w:tr w:rsidR="009855B3" w:rsidRPr="006D2CD3" w14:paraId="47FB4D92" w14:textId="77777777" w:rsidTr="009E4FA4">
        <w:tc>
          <w:tcPr>
            <w:tcW w:w="3989" w:type="dxa"/>
            <w:shd w:val="clear" w:color="auto" w:fill="auto"/>
            <w:vAlign w:val="bottom"/>
          </w:tcPr>
          <w:p w14:paraId="4A440756" w14:textId="77777777" w:rsidR="009855B3" w:rsidRPr="006D2CD3" w:rsidRDefault="009855B3" w:rsidP="009855B3">
            <w:pPr>
              <w:ind w:left="101" w:right="-72" w:hanging="187"/>
              <w:jc w:val="left"/>
              <w:rPr>
                <w:rFonts w:ascii="Arial" w:hAnsi="Arial" w:cs="Arial"/>
                <w:sz w:val="18"/>
                <w:szCs w:val="18"/>
              </w:rPr>
            </w:pPr>
            <w:r w:rsidRPr="006D2CD3">
              <w:rPr>
                <w:rFonts w:ascii="Arial" w:hAnsi="Arial" w:cs="Arial"/>
                <w:sz w:val="18"/>
                <w:szCs w:val="18"/>
              </w:rPr>
              <w:t>Administrative expense</w:t>
            </w:r>
          </w:p>
        </w:tc>
        <w:tc>
          <w:tcPr>
            <w:tcW w:w="1368" w:type="dxa"/>
            <w:tcBorders>
              <w:bottom w:val="single" w:sz="4" w:space="0" w:color="auto"/>
            </w:tcBorders>
            <w:shd w:val="clear" w:color="auto" w:fill="auto"/>
            <w:vAlign w:val="bottom"/>
          </w:tcPr>
          <w:p w14:paraId="2EDA46CF" w14:textId="1CBFBB97" w:rsidR="009855B3" w:rsidRPr="006D2CD3" w:rsidRDefault="009855B3" w:rsidP="009855B3">
            <w:pPr>
              <w:tabs>
                <w:tab w:val="left" w:pos="-72"/>
              </w:tabs>
              <w:ind w:right="-72"/>
              <w:jc w:val="right"/>
              <w:rPr>
                <w:rFonts w:ascii="Arial" w:hAnsi="Arial" w:cs="Arial"/>
                <w:sz w:val="18"/>
                <w:szCs w:val="18"/>
              </w:rPr>
            </w:pPr>
            <w:r w:rsidRPr="006D2CD3">
              <w:rPr>
                <w:rFonts w:ascii="Arial" w:hAnsi="Arial" w:cs="Arial"/>
                <w:sz w:val="18"/>
                <w:szCs w:val="18"/>
                <w:cs/>
              </w:rPr>
              <w:t>3.21</w:t>
            </w:r>
          </w:p>
        </w:tc>
        <w:tc>
          <w:tcPr>
            <w:tcW w:w="1368" w:type="dxa"/>
            <w:tcBorders>
              <w:bottom w:val="single" w:sz="4" w:space="0" w:color="auto"/>
            </w:tcBorders>
            <w:shd w:val="clear" w:color="auto" w:fill="auto"/>
          </w:tcPr>
          <w:p w14:paraId="06DB4181" w14:textId="5D4BF485" w:rsidR="009855B3" w:rsidRPr="006D2CD3" w:rsidRDefault="009855B3" w:rsidP="009855B3">
            <w:pPr>
              <w:tabs>
                <w:tab w:val="left" w:pos="-72"/>
              </w:tabs>
              <w:ind w:right="-72"/>
              <w:jc w:val="right"/>
              <w:rPr>
                <w:rFonts w:ascii="Arial" w:hAnsi="Arial" w:cs="Arial"/>
                <w:sz w:val="18"/>
                <w:szCs w:val="18"/>
              </w:rPr>
            </w:pPr>
            <w:r w:rsidRPr="006D2CD3">
              <w:rPr>
                <w:rFonts w:ascii="Arial" w:hAnsi="Arial" w:cs="Arial"/>
                <w:sz w:val="18"/>
                <w:szCs w:val="18"/>
              </w:rPr>
              <w:t>3.20</w:t>
            </w:r>
          </w:p>
        </w:tc>
        <w:tc>
          <w:tcPr>
            <w:tcW w:w="1368" w:type="dxa"/>
            <w:tcBorders>
              <w:bottom w:val="single" w:sz="4" w:space="0" w:color="auto"/>
            </w:tcBorders>
            <w:shd w:val="clear" w:color="auto" w:fill="auto"/>
          </w:tcPr>
          <w:p w14:paraId="246C9E39" w14:textId="475FAA73" w:rsidR="009855B3" w:rsidRPr="006D2CD3" w:rsidRDefault="009855B3" w:rsidP="00233E3E">
            <w:pPr>
              <w:tabs>
                <w:tab w:val="left" w:pos="-72"/>
              </w:tabs>
              <w:ind w:right="-72"/>
              <w:jc w:val="right"/>
              <w:rPr>
                <w:rFonts w:ascii="Arial" w:hAnsi="Arial" w:cs="Arial"/>
                <w:sz w:val="18"/>
                <w:szCs w:val="18"/>
              </w:rPr>
            </w:pPr>
            <w:r w:rsidRPr="00233E3E">
              <w:rPr>
                <w:rFonts w:ascii="Arial" w:hAnsi="Arial" w:cs="Arial"/>
                <w:sz w:val="18"/>
                <w:szCs w:val="18"/>
              </w:rPr>
              <w:t>1.38</w:t>
            </w:r>
          </w:p>
        </w:tc>
        <w:tc>
          <w:tcPr>
            <w:tcW w:w="1368" w:type="dxa"/>
            <w:tcBorders>
              <w:bottom w:val="single" w:sz="4" w:space="0" w:color="auto"/>
            </w:tcBorders>
            <w:shd w:val="clear" w:color="auto" w:fill="auto"/>
            <w:vAlign w:val="bottom"/>
          </w:tcPr>
          <w:p w14:paraId="75FEB88F" w14:textId="705EA6AB" w:rsidR="009855B3" w:rsidRPr="006D2CD3" w:rsidRDefault="009855B3" w:rsidP="009855B3">
            <w:pPr>
              <w:tabs>
                <w:tab w:val="left" w:pos="-72"/>
              </w:tabs>
              <w:ind w:right="-72"/>
              <w:jc w:val="right"/>
              <w:rPr>
                <w:rFonts w:ascii="Arial" w:hAnsi="Arial" w:cs="Arial"/>
                <w:sz w:val="18"/>
                <w:szCs w:val="18"/>
              </w:rPr>
            </w:pPr>
            <w:r w:rsidRPr="006D2CD3">
              <w:rPr>
                <w:rFonts w:ascii="Arial" w:hAnsi="Arial" w:cs="Arial"/>
                <w:sz w:val="18"/>
                <w:szCs w:val="18"/>
              </w:rPr>
              <w:t>1.54</w:t>
            </w:r>
          </w:p>
        </w:tc>
      </w:tr>
      <w:tr w:rsidR="006D2CD3" w:rsidRPr="006D2CD3" w14:paraId="0C726729" w14:textId="77777777" w:rsidTr="65846EA9">
        <w:tc>
          <w:tcPr>
            <w:tcW w:w="3989" w:type="dxa"/>
            <w:shd w:val="clear" w:color="auto" w:fill="auto"/>
            <w:vAlign w:val="bottom"/>
          </w:tcPr>
          <w:p w14:paraId="0EDBAB31" w14:textId="77777777" w:rsidR="00EE43FE" w:rsidRPr="006D2CD3" w:rsidRDefault="00EE43FE" w:rsidP="00EE43FE">
            <w:pPr>
              <w:ind w:left="101" w:right="-72" w:hanging="187"/>
              <w:jc w:val="left"/>
              <w:rPr>
                <w:rFonts w:ascii="Arial" w:hAnsi="Arial" w:cs="Arial"/>
                <w:sz w:val="12"/>
                <w:szCs w:val="12"/>
                <w:cs/>
              </w:rPr>
            </w:pPr>
          </w:p>
        </w:tc>
        <w:tc>
          <w:tcPr>
            <w:tcW w:w="1368" w:type="dxa"/>
            <w:tcBorders>
              <w:top w:val="single" w:sz="4" w:space="0" w:color="auto"/>
            </w:tcBorders>
            <w:shd w:val="clear" w:color="auto" w:fill="auto"/>
            <w:vAlign w:val="bottom"/>
          </w:tcPr>
          <w:p w14:paraId="1C431F6A" w14:textId="77777777" w:rsidR="00EE43FE" w:rsidRPr="006D2CD3" w:rsidRDefault="00EE43FE" w:rsidP="00EE43FE">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5618EA37" w14:textId="77777777" w:rsidR="00EE43FE" w:rsidRPr="006D2CD3" w:rsidRDefault="00EE43FE" w:rsidP="00EE43FE">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14DE2F7A" w14:textId="77777777" w:rsidR="00EE43FE" w:rsidRPr="006D2CD3" w:rsidRDefault="00EE43FE" w:rsidP="65846EA9">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AD01996" w14:textId="77777777" w:rsidR="00EE43FE" w:rsidRPr="006D2CD3" w:rsidRDefault="00EE43FE" w:rsidP="00EE43FE">
            <w:pPr>
              <w:ind w:right="-72"/>
              <w:jc w:val="right"/>
              <w:rPr>
                <w:rFonts w:ascii="Arial" w:hAnsi="Arial" w:cs="Arial"/>
                <w:sz w:val="18"/>
                <w:szCs w:val="18"/>
                <w:cs/>
              </w:rPr>
            </w:pPr>
          </w:p>
        </w:tc>
      </w:tr>
      <w:tr w:rsidR="00EE43FE" w:rsidRPr="006D2CD3" w14:paraId="5C639D11" w14:textId="77777777" w:rsidTr="65846EA9">
        <w:tc>
          <w:tcPr>
            <w:tcW w:w="3989" w:type="dxa"/>
            <w:shd w:val="clear" w:color="auto" w:fill="auto"/>
            <w:vAlign w:val="bottom"/>
          </w:tcPr>
          <w:p w14:paraId="1BEC574E" w14:textId="77777777" w:rsidR="00EE43FE" w:rsidRPr="006D2CD3" w:rsidRDefault="00EE43FE" w:rsidP="00EE43FE">
            <w:pPr>
              <w:ind w:left="101" w:right="-72" w:hanging="187"/>
              <w:jc w:val="left"/>
              <w:rPr>
                <w:rFonts w:ascii="Arial" w:hAnsi="Arial" w:cs="Arial"/>
                <w:sz w:val="18"/>
                <w:szCs w:val="18"/>
                <w:cs/>
              </w:rPr>
            </w:pPr>
          </w:p>
        </w:tc>
        <w:tc>
          <w:tcPr>
            <w:tcW w:w="1368" w:type="dxa"/>
            <w:tcBorders>
              <w:bottom w:val="single" w:sz="4" w:space="0" w:color="auto"/>
            </w:tcBorders>
            <w:shd w:val="clear" w:color="auto" w:fill="auto"/>
            <w:vAlign w:val="bottom"/>
          </w:tcPr>
          <w:p w14:paraId="54DE02C8" w14:textId="2E2C6EC7" w:rsidR="00EE43FE" w:rsidRPr="006D2CD3" w:rsidRDefault="00A81CF2" w:rsidP="00EE43FE">
            <w:pPr>
              <w:tabs>
                <w:tab w:val="left" w:pos="-72"/>
              </w:tabs>
              <w:ind w:right="-72"/>
              <w:jc w:val="right"/>
              <w:rPr>
                <w:rFonts w:ascii="Arial" w:hAnsi="Arial" w:cs="Arial"/>
                <w:sz w:val="18"/>
                <w:szCs w:val="18"/>
              </w:rPr>
            </w:pPr>
            <w:r w:rsidRPr="006D2CD3">
              <w:rPr>
                <w:rFonts w:ascii="Arial" w:hAnsi="Arial" w:cs="Arial"/>
                <w:sz w:val="18"/>
                <w:szCs w:val="18"/>
              </w:rPr>
              <w:t>213.21</w:t>
            </w:r>
          </w:p>
        </w:tc>
        <w:tc>
          <w:tcPr>
            <w:tcW w:w="1368" w:type="dxa"/>
            <w:tcBorders>
              <w:bottom w:val="single" w:sz="4" w:space="0" w:color="auto"/>
            </w:tcBorders>
            <w:shd w:val="clear" w:color="auto" w:fill="auto"/>
            <w:vAlign w:val="bottom"/>
          </w:tcPr>
          <w:p w14:paraId="641D9C61" w14:textId="7A2CEF12" w:rsidR="00EE43FE" w:rsidRPr="006D2CD3" w:rsidRDefault="00EE43FE" w:rsidP="00EE43FE">
            <w:pPr>
              <w:tabs>
                <w:tab w:val="left" w:pos="-72"/>
              </w:tabs>
              <w:ind w:right="-72"/>
              <w:jc w:val="right"/>
              <w:rPr>
                <w:rFonts w:ascii="Arial" w:hAnsi="Arial" w:cs="Arial"/>
                <w:sz w:val="18"/>
                <w:szCs w:val="18"/>
              </w:rPr>
            </w:pPr>
            <w:r w:rsidRPr="006D2CD3">
              <w:rPr>
                <w:rFonts w:ascii="Arial" w:hAnsi="Arial" w:cs="Arial"/>
                <w:sz w:val="18"/>
                <w:szCs w:val="18"/>
              </w:rPr>
              <w:t>481.75</w:t>
            </w:r>
          </w:p>
        </w:tc>
        <w:tc>
          <w:tcPr>
            <w:tcW w:w="1368" w:type="dxa"/>
            <w:tcBorders>
              <w:bottom w:val="single" w:sz="4" w:space="0" w:color="auto"/>
            </w:tcBorders>
            <w:shd w:val="clear" w:color="auto" w:fill="auto"/>
            <w:vAlign w:val="bottom"/>
          </w:tcPr>
          <w:p w14:paraId="5F051A64" w14:textId="451544F4" w:rsidR="00EE43FE" w:rsidRPr="006D2CD3" w:rsidRDefault="00233E3E" w:rsidP="65846EA9">
            <w:pPr>
              <w:ind w:right="-72"/>
              <w:jc w:val="right"/>
              <w:rPr>
                <w:rFonts w:ascii="Arial" w:hAnsi="Arial" w:cs="Arial"/>
                <w:sz w:val="18"/>
                <w:szCs w:val="18"/>
              </w:rPr>
            </w:pPr>
            <w:r w:rsidRPr="00233E3E">
              <w:rPr>
                <w:rFonts w:ascii="Arial" w:hAnsi="Arial" w:cs="Arial"/>
                <w:sz w:val="18"/>
                <w:szCs w:val="18"/>
              </w:rPr>
              <w:t>3.46</w:t>
            </w:r>
          </w:p>
        </w:tc>
        <w:tc>
          <w:tcPr>
            <w:tcW w:w="1368" w:type="dxa"/>
            <w:tcBorders>
              <w:bottom w:val="single" w:sz="4" w:space="0" w:color="auto"/>
            </w:tcBorders>
            <w:shd w:val="clear" w:color="auto" w:fill="auto"/>
            <w:vAlign w:val="bottom"/>
          </w:tcPr>
          <w:p w14:paraId="61D25068" w14:textId="34EC2703" w:rsidR="00EE43FE" w:rsidRPr="006D2CD3" w:rsidRDefault="00EE43FE" w:rsidP="00EE43FE">
            <w:pPr>
              <w:tabs>
                <w:tab w:val="left" w:pos="-72"/>
              </w:tabs>
              <w:ind w:right="-72"/>
              <w:jc w:val="right"/>
              <w:rPr>
                <w:rFonts w:ascii="Arial" w:hAnsi="Arial" w:cs="Arial"/>
                <w:sz w:val="18"/>
                <w:szCs w:val="18"/>
              </w:rPr>
            </w:pPr>
            <w:r w:rsidRPr="006D2CD3">
              <w:rPr>
                <w:rFonts w:ascii="Arial" w:hAnsi="Arial" w:cs="Arial"/>
                <w:sz w:val="18"/>
                <w:szCs w:val="18"/>
              </w:rPr>
              <w:t>3.54</w:t>
            </w:r>
          </w:p>
        </w:tc>
      </w:tr>
    </w:tbl>
    <w:p w14:paraId="748D759B" w14:textId="77777777" w:rsidR="00AB447B" w:rsidRPr="006D2CD3" w:rsidRDefault="00AB447B" w:rsidP="005B6589">
      <w:pPr>
        <w:rPr>
          <w:rFonts w:ascii="Arial" w:hAnsi="Arial" w:cs="Arial"/>
          <w:sz w:val="18"/>
          <w:szCs w:val="18"/>
        </w:rPr>
      </w:pPr>
    </w:p>
    <w:p w14:paraId="194A1720" w14:textId="77777777" w:rsidR="00A835C5" w:rsidRDefault="00C97093" w:rsidP="005B5486">
      <w:pPr>
        <w:rPr>
          <w:rFonts w:ascii="Arial" w:hAnsi="Arial" w:cs="Arial"/>
          <w:sz w:val="18"/>
          <w:szCs w:val="18"/>
        </w:rPr>
      </w:pPr>
      <w:r>
        <w:rPr>
          <w:rFonts w:ascii="Arial" w:hAnsi="Arial" w:cs="Arial"/>
          <w:sz w:val="18"/>
          <w:szCs w:val="18"/>
        </w:rPr>
        <w:t xml:space="preserve">Property, </w:t>
      </w:r>
      <w:r w:rsidR="00723CD2">
        <w:rPr>
          <w:rFonts w:ascii="Arial" w:hAnsi="Arial" w:cs="Arial"/>
          <w:sz w:val="18"/>
          <w:szCs w:val="18"/>
        </w:rPr>
        <w:t>plant</w:t>
      </w:r>
      <w:r w:rsidR="078887A5" w:rsidRPr="006D2CD3">
        <w:rPr>
          <w:rFonts w:ascii="Arial" w:hAnsi="Arial" w:cs="Arial"/>
          <w:sz w:val="18"/>
          <w:szCs w:val="18"/>
        </w:rPr>
        <w:t xml:space="preserve"> and equipment</w:t>
      </w:r>
      <w:r w:rsidR="4987A31B" w:rsidRPr="006D2CD3">
        <w:rPr>
          <w:rFonts w:ascii="Arial" w:hAnsi="Arial" w:cs="Arial"/>
          <w:sz w:val="18"/>
          <w:szCs w:val="18"/>
        </w:rPr>
        <w:t xml:space="preserve"> of the subsidiaries</w:t>
      </w:r>
      <w:r w:rsidR="078887A5" w:rsidRPr="006D2CD3">
        <w:rPr>
          <w:rFonts w:ascii="Arial" w:hAnsi="Arial" w:cs="Arial"/>
          <w:sz w:val="18"/>
          <w:szCs w:val="18"/>
        </w:rPr>
        <w:t xml:space="preserve"> with the net book value amounting to Baht </w:t>
      </w:r>
      <w:r w:rsidR="7EE7FFCB" w:rsidRPr="006D2CD3">
        <w:rPr>
          <w:rFonts w:ascii="Arial" w:hAnsi="Arial" w:cs="Arial"/>
          <w:sz w:val="18"/>
          <w:szCs w:val="18"/>
        </w:rPr>
        <w:t>2,131.87</w:t>
      </w:r>
      <w:r w:rsidR="15C6016B" w:rsidRPr="006D2CD3">
        <w:rPr>
          <w:rFonts w:ascii="Arial" w:hAnsi="Arial" w:cs="Arial"/>
          <w:sz w:val="18"/>
          <w:szCs w:val="18"/>
        </w:rPr>
        <w:t xml:space="preserve"> </w:t>
      </w:r>
      <w:r w:rsidR="078887A5" w:rsidRPr="006D2CD3">
        <w:rPr>
          <w:rFonts w:ascii="Arial" w:hAnsi="Arial" w:cs="Arial"/>
          <w:sz w:val="18"/>
          <w:szCs w:val="18"/>
        </w:rPr>
        <w:t>million (</w:t>
      </w:r>
      <w:r w:rsidR="2B21A5CB" w:rsidRPr="006D2CD3">
        <w:rPr>
          <w:rFonts w:ascii="Arial" w:hAnsi="Arial" w:cs="Arial"/>
          <w:sz w:val="18"/>
          <w:szCs w:val="18"/>
          <w:lang w:val="en-GB"/>
        </w:rPr>
        <w:t>2023</w:t>
      </w:r>
      <w:r w:rsidR="078887A5" w:rsidRPr="006D2CD3">
        <w:rPr>
          <w:rFonts w:ascii="Arial" w:hAnsi="Arial" w:cs="Arial"/>
          <w:sz w:val="18"/>
          <w:szCs w:val="18"/>
        </w:rPr>
        <w:t xml:space="preserve">: Baht </w:t>
      </w:r>
      <w:r w:rsidR="15C6016B" w:rsidRPr="00B211F3">
        <w:rPr>
          <w:rFonts w:ascii="Arial" w:hAnsi="Arial" w:cs="Arial"/>
          <w:sz w:val="18"/>
          <w:szCs w:val="18"/>
        </w:rPr>
        <w:t xml:space="preserve">2,014.16 </w:t>
      </w:r>
      <w:r w:rsidR="078887A5" w:rsidRPr="00B211F3">
        <w:rPr>
          <w:rFonts w:ascii="Arial" w:hAnsi="Arial" w:cs="Arial"/>
          <w:sz w:val="18"/>
          <w:szCs w:val="18"/>
        </w:rPr>
        <w:t>million) have been pledged as collaterals for credit facilities obtained from commercial ba</w:t>
      </w:r>
      <w:r w:rsidR="0664BDC5" w:rsidRPr="00B211F3">
        <w:rPr>
          <w:rFonts w:ascii="Arial" w:hAnsi="Arial" w:cs="Arial"/>
          <w:sz w:val="18"/>
          <w:szCs w:val="18"/>
        </w:rPr>
        <w:t>nk.</w:t>
      </w:r>
    </w:p>
    <w:p w14:paraId="43442866" w14:textId="77777777" w:rsidR="00A835C5" w:rsidRDefault="00A835C5" w:rsidP="005B5486">
      <w:pPr>
        <w:rPr>
          <w:rFonts w:ascii="Arial" w:hAnsi="Arial" w:cs="Arial"/>
          <w:sz w:val="18"/>
          <w:szCs w:val="18"/>
        </w:rPr>
      </w:pPr>
    </w:p>
    <w:p w14:paraId="7E4E6F13" w14:textId="19450674" w:rsidR="007C6E19" w:rsidRPr="00CD2F58" w:rsidRDefault="007C6E19" w:rsidP="005B5486">
      <w:pPr>
        <w:rPr>
          <w:rFonts w:ascii="Arial" w:hAnsi="Arial" w:cs="Cordia New"/>
          <w:sz w:val="18"/>
          <w:szCs w:val="18"/>
          <w:highlight w:val="yellow"/>
          <w:lang w:val="en-GB"/>
        </w:rPr>
      </w:pPr>
      <w:r>
        <w:rPr>
          <w:rFonts w:ascii="Arial" w:hAnsi="Arial" w:cs="Arial"/>
          <w:sz w:val="18"/>
          <w:szCs w:val="18"/>
        </w:rPr>
        <w:t>During</w:t>
      </w:r>
      <w:r w:rsidR="00D978E2" w:rsidRPr="00B211F3">
        <w:rPr>
          <w:rFonts w:ascii="Arial" w:hAnsi="Arial" w:cs="Arial"/>
          <w:sz w:val="18"/>
          <w:szCs w:val="18"/>
        </w:rPr>
        <w:t xml:space="preserve"> </w:t>
      </w:r>
      <w:r w:rsidR="00D36C23" w:rsidRPr="00B211F3">
        <w:rPr>
          <w:rFonts w:ascii="Arial" w:hAnsi="Arial" w:cs="Arial"/>
          <w:sz w:val="18"/>
          <w:szCs w:val="18"/>
        </w:rPr>
        <w:t>2024,</w:t>
      </w:r>
      <w:r w:rsidR="00552B31" w:rsidRPr="00B211F3">
        <w:rPr>
          <w:rFonts w:ascii="Arial" w:hAnsi="Arial" w:cs="Cordia New" w:hint="cs"/>
          <w:sz w:val="18"/>
          <w:szCs w:val="18"/>
          <w:cs/>
        </w:rPr>
        <w:t xml:space="preserve"> </w:t>
      </w:r>
      <w:r w:rsidR="00552B31" w:rsidRPr="00B211F3">
        <w:rPr>
          <w:rFonts w:ascii="Arial" w:hAnsi="Arial" w:cs="Cordia New"/>
          <w:sz w:val="18"/>
          <w:szCs w:val="18"/>
          <w:lang w:val="en-GB"/>
        </w:rPr>
        <w:t>the management</w:t>
      </w:r>
      <w:r w:rsidR="00715F82">
        <w:rPr>
          <w:rFonts w:ascii="Arial" w:hAnsi="Arial" w:cs="Cordia New"/>
          <w:sz w:val="18"/>
          <w:szCs w:val="18"/>
          <w:lang w:val="en-GB"/>
        </w:rPr>
        <w:t xml:space="preserve"> of the Group</w:t>
      </w:r>
      <w:r w:rsidR="00552B31" w:rsidRPr="00B211F3">
        <w:rPr>
          <w:rFonts w:ascii="Arial" w:hAnsi="Arial" w:cs="Cordia New"/>
          <w:sz w:val="18"/>
          <w:szCs w:val="18"/>
          <w:lang w:val="en-GB"/>
        </w:rPr>
        <w:t xml:space="preserve"> </w:t>
      </w:r>
      <w:r w:rsidR="00036320" w:rsidRPr="00B211F3">
        <w:rPr>
          <w:rFonts w:ascii="Arial" w:hAnsi="Arial" w:cs="Cordia New"/>
          <w:sz w:val="18"/>
          <w:szCs w:val="18"/>
          <w:lang w:val="en-GB"/>
        </w:rPr>
        <w:t xml:space="preserve">tested impairment of </w:t>
      </w:r>
      <w:r>
        <w:rPr>
          <w:rFonts w:ascii="Arial" w:hAnsi="Arial" w:cs="Cordia New"/>
          <w:sz w:val="18"/>
          <w:szCs w:val="18"/>
          <w:lang w:val="en-GB"/>
        </w:rPr>
        <w:t>CGU of the power plant</w:t>
      </w:r>
      <w:r w:rsidR="000F5821">
        <w:rPr>
          <w:rFonts w:ascii="Arial" w:hAnsi="Arial" w:cs="Cordia New"/>
          <w:sz w:val="18"/>
          <w:szCs w:val="18"/>
          <w:lang w:val="en-GB"/>
        </w:rPr>
        <w:t xml:space="preserve"> </w:t>
      </w:r>
      <w:r w:rsidR="00E06662">
        <w:rPr>
          <w:rFonts w:ascii="Arial" w:hAnsi="Arial" w:cs="Cordia New"/>
          <w:sz w:val="18"/>
          <w:szCs w:val="18"/>
          <w:lang w:val="en-GB"/>
        </w:rPr>
        <w:t>and recognised the impairment loss amounting to Baht 101.24 million</w:t>
      </w:r>
      <w:r w:rsidR="001228E8">
        <w:rPr>
          <w:rFonts w:ascii="Arial" w:hAnsi="Arial" w:cs="Cordia New"/>
          <w:sz w:val="18"/>
          <w:szCs w:val="18"/>
          <w:lang w:val="en-GB"/>
        </w:rPr>
        <w:t xml:space="preserve"> </w:t>
      </w:r>
      <w:r w:rsidR="00222C06">
        <w:rPr>
          <w:rFonts w:ascii="Arial" w:hAnsi="Arial" w:cs="Cordia New"/>
          <w:sz w:val="18"/>
          <w:szCs w:val="18"/>
          <w:lang w:val="en-GB"/>
        </w:rPr>
        <w:t>t</w:t>
      </w:r>
      <w:r w:rsidR="00793765">
        <w:rPr>
          <w:rFonts w:ascii="Arial" w:hAnsi="Arial" w:cs="Cordia New"/>
          <w:sz w:val="18"/>
          <w:szCs w:val="18"/>
          <w:lang w:val="en-GB"/>
        </w:rPr>
        <w:t xml:space="preserve">hat </w:t>
      </w:r>
      <w:r w:rsidR="001228E8">
        <w:rPr>
          <w:rFonts w:ascii="Arial" w:hAnsi="Arial" w:cs="Cordia New"/>
          <w:sz w:val="18"/>
          <w:szCs w:val="18"/>
          <w:lang w:val="en-GB"/>
        </w:rPr>
        <w:t xml:space="preserve">including goodwill amounting to </w:t>
      </w:r>
      <w:r w:rsidR="00FF708D">
        <w:rPr>
          <w:rFonts w:ascii="Arial" w:hAnsi="Arial" w:cs="Cordia New"/>
          <w:sz w:val="18"/>
          <w:szCs w:val="18"/>
          <w:lang w:val="en-GB"/>
        </w:rPr>
        <w:t>Baht 75.59 million</w:t>
      </w:r>
      <w:r w:rsidR="00723CD2">
        <w:rPr>
          <w:rFonts w:ascii="Arial" w:hAnsi="Arial" w:cs="Cordia New"/>
          <w:sz w:val="18"/>
          <w:szCs w:val="18"/>
          <w:lang w:val="en-GB"/>
        </w:rPr>
        <w:t xml:space="preserve"> (Note 18)</w:t>
      </w:r>
      <w:r w:rsidR="00FF708D">
        <w:rPr>
          <w:rFonts w:ascii="Arial" w:hAnsi="Arial" w:cs="Cordia New"/>
          <w:sz w:val="18"/>
          <w:szCs w:val="18"/>
          <w:lang w:val="en-GB"/>
        </w:rPr>
        <w:t>, property, plant</w:t>
      </w:r>
      <w:r w:rsidR="003C5263">
        <w:rPr>
          <w:rFonts w:ascii="Arial" w:hAnsi="Arial" w:cs="Cordia New"/>
          <w:sz w:val="18"/>
          <w:szCs w:val="18"/>
          <w:lang w:val="en-GB"/>
        </w:rPr>
        <w:t xml:space="preserve"> and equipment amounting to Baht </w:t>
      </w:r>
      <w:r w:rsidR="00982241">
        <w:rPr>
          <w:rFonts w:ascii="Arial" w:hAnsi="Arial" w:cs="Cordia New"/>
          <w:sz w:val="18"/>
          <w:szCs w:val="18"/>
          <w:lang w:val="en-GB"/>
        </w:rPr>
        <w:t>15.15 million, and intangible asset</w:t>
      </w:r>
      <w:r w:rsidR="00031050">
        <w:rPr>
          <w:rFonts w:ascii="Arial" w:hAnsi="Arial" w:cs="Cordia New"/>
          <w:sz w:val="18"/>
          <w:szCs w:val="18"/>
          <w:lang w:val="en-GB"/>
        </w:rPr>
        <w:t xml:space="preserve"> </w:t>
      </w:r>
      <w:r w:rsidR="00982241">
        <w:rPr>
          <w:rFonts w:ascii="Arial" w:hAnsi="Arial" w:cs="Cordia New"/>
          <w:sz w:val="18"/>
          <w:szCs w:val="18"/>
          <w:lang w:val="en-GB"/>
        </w:rPr>
        <w:t xml:space="preserve">amounting to Baht </w:t>
      </w:r>
      <w:r w:rsidR="005F2181">
        <w:rPr>
          <w:rFonts w:ascii="Arial" w:hAnsi="Arial" w:cs="Cordia New"/>
          <w:sz w:val="18"/>
          <w:szCs w:val="18"/>
          <w:lang w:val="en-GB"/>
        </w:rPr>
        <w:t>10.50 million</w:t>
      </w:r>
      <w:r w:rsidR="00031050">
        <w:rPr>
          <w:rFonts w:ascii="Arial" w:hAnsi="Arial" w:cs="Cordia New"/>
          <w:sz w:val="18"/>
          <w:szCs w:val="18"/>
          <w:lang w:val="en-GB"/>
        </w:rPr>
        <w:t xml:space="preserve"> (Note 19)</w:t>
      </w:r>
      <w:r w:rsidR="006A28B3">
        <w:rPr>
          <w:rFonts w:ascii="Arial" w:hAnsi="Arial" w:cs="Cordia New"/>
          <w:sz w:val="18"/>
          <w:szCs w:val="18"/>
          <w:lang w:val="en-GB"/>
        </w:rPr>
        <w:t xml:space="preserve">. </w:t>
      </w:r>
      <w:r w:rsidR="00E5664E" w:rsidRPr="00BF14D0">
        <w:rPr>
          <w:rFonts w:ascii="Arial" w:hAnsi="Arial" w:cs="Cordia New"/>
          <w:sz w:val="18"/>
          <w:szCs w:val="18"/>
          <w:lang w:val="en-GB"/>
        </w:rPr>
        <w:t xml:space="preserve">In addition, the management has a project </w:t>
      </w:r>
      <w:r w:rsidR="00BF14D0" w:rsidRPr="00BF14D0">
        <w:rPr>
          <w:rFonts w:ascii="Arial" w:hAnsi="Arial" w:cs="Cordia New"/>
          <w:sz w:val="18"/>
          <w:szCs w:val="18"/>
          <w:lang w:val="en-GB"/>
        </w:rPr>
        <w:t>to improve the efficiency of solar panels, which resulted in the recognition of an impairment</w:t>
      </w:r>
      <w:r w:rsidR="00C072D8">
        <w:rPr>
          <w:rFonts w:ascii="Arial" w:hAnsi="Arial" w:cs="Cordia New"/>
          <w:sz w:val="18"/>
          <w:szCs w:val="18"/>
          <w:lang w:val="en-GB"/>
        </w:rPr>
        <w:t xml:space="preserve"> of solar panels to be replaced,</w:t>
      </w:r>
      <w:r w:rsidR="00BF14D0" w:rsidRPr="00BF14D0">
        <w:rPr>
          <w:rFonts w:ascii="Arial" w:hAnsi="Arial" w:cs="Cordia New"/>
          <w:sz w:val="18"/>
          <w:szCs w:val="18"/>
          <w:lang w:val="en-GB"/>
        </w:rPr>
        <w:t xml:space="preserve"> amounting to Baht </w:t>
      </w:r>
      <w:r w:rsidR="008B2F36">
        <w:rPr>
          <w:rFonts w:ascii="Arial" w:hAnsi="Arial" w:cs="Cordia New"/>
          <w:sz w:val="18"/>
          <w:szCs w:val="18"/>
          <w:lang w:val="en-GB"/>
        </w:rPr>
        <w:t>76.36</w:t>
      </w:r>
      <w:r w:rsidR="00BF14D0" w:rsidRPr="00BF14D0">
        <w:rPr>
          <w:rFonts w:ascii="Arial" w:hAnsi="Arial" w:cs="Cordia New"/>
          <w:sz w:val="18"/>
          <w:szCs w:val="18"/>
          <w:lang w:val="en-GB"/>
        </w:rPr>
        <w:t xml:space="preserve"> million</w:t>
      </w:r>
      <w:r w:rsidR="008B2F36">
        <w:rPr>
          <w:rFonts w:ascii="Arial" w:hAnsi="Arial" w:cs="Cordia New"/>
          <w:sz w:val="18"/>
          <w:szCs w:val="18"/>
          <w:lang w:val="en-GB"/>
        </w:rPr>
        <w:t xml:space="preserve"> </w:t>
      </w:r>
      <w:r w:rsidR="00E5664E" w:rsidRPr="00BF14D0">
        <w:rPr>
          <w:rFonts w:ascii="Arial" w:hAnsi="Arial" w:cs="Cordia New"/>
          <w:sz w:val="18"/>
          <w:szCs w:val="18"/>
          <w:lang w:val="en-GB"/>
        </w:rPr>
        <w:t xml:space="preserve">in </w:t>
      </w:r>
      <w:r w:rsidR="00D74D51">
        <w:rPr>
          <w:rFonts w:ascii="Arial" w:hAnsi="Arial" w:cs="Cordia New"/>
          <w:sz w:val="18"/>
          <w:szCs w:val="18"/>
          <w:lang w:val="en-GB"/>
        </w:rPr>
        <w:t>profit or loss.</w:t>
      </w:r>
    </w:p>
    <w:p w14:paraId="587FB264" w14:textId="77777777" w:rsidR="001F6F3C" w:rsidRDefault="001F6F3C" w:rsidP="005B6589">
      <w:pPr>
        <w:autoSpaceDE w:val="0"/>
        <w:autoSpaceDN w:val="0"/>
        <w:adjustRightInd w:val="0"/>
        <w:rPr>
          <w:rFonts w:ascii="Arial" w:hAnsi="Arial" w:cs="Arial"/>
          <w:sz w:val="18"/>
          <w:szCs w:val="18"/>
        </w:rPr>
      </w:pPr>
    </w:p>
    <w:p w14:paraId="0BD5B4EE" w14:textId="77777777" w:rsidR="00C54F1F" w:rsidRPr="006D2CD3" w:rsidRDefault="00C54F1F" w:rsidP="005B6589">
      <w:pPr>
        <w:autoSpaceDE w:val="0"/>
        <w:autoSpaceDN w:val="0"/>
        <w:adjustRightInd w:val="0"/>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D3640" w:rsidRPr="006D2CD3" w14:paraId="7290B5EB" w14:textId="77777777" w:rsidTr="65846EA9">
        <w:trPr>
          <w:trHeight w:val="389"/>
        </w:trPr>
        <w:tc>
          <w:tcPr>
            <w:tcW w:w="9461" w:type="dxa"/>
            <w:shd w:val="clear" w:color="auto" w:fill="auto"/>
            <w:vAlign w:val="center"/>
          </w:tcPr>
          <w:p w14:paraId="15D04917" w14:textId="0CD4997C" w:rsidR="002F2BF3" w:rsidRPr="006D2CD3" w:rsidRDefault="003C30F5" w:rsidP="00886DA9">
            <w:pPr>
              <w:pStyle w:val="Heading1"/>
              <w:keepNext w:val="0"/>
              <w:spacing w:before="0" w:after="0"/>
              <w:ind w:left="432" w:hanging="432"/>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rPr>
              <w:t>1</w:t>
            </w:r>
            <w:r w:rsidR="429CE000" w:rsidRPr="006D2CD3">
              <w:rPr>
                <w:rFonts w:ascii="Arial" w:eastAsia="BrowalliaUPC" w:hAnsi="Arial" w:cs="Arial"/>
                <w:spacing w:val="-2"/>
                <w:kern w:val="28"/>
                <w:sz w:val="18"/>
                <w:szCs w:val="18"/>
              </w:rPr>
              <w:t>7</w:t>
            </w:r>
            <w:r w:rsidR="002F2BF3" w:rsidRPr="006D2CD3">
              <w:rPr>
                <w:rFonts w:ascii="Arial" w:eastAsia="BrowalliaUPC" w:hAnsi="Arial" w:cs="Arial"/>
                <w:spacing w:val="-2"/>
                <w:kern w:val="28"/>
                <w:sz w:val="18"/>
                <w:szCs w:val="18"/>
              </w:rPr>
              <w:tab/>
            </w:r>
            <w:r w:rsidR="115A9F5E" w:rsidRPr="006D2CD3">
              <w:rPr>
                <w:rFonts w:ascii="Arial" w:eastAsia="BrowalliaUPC" w:hAnsi="Arial" w:cs="Arial"/>
                <w:spacing w:val="-2"/>
                <w:kern w:val="28"/>
                <w:sz w:val="18"/>
                <w:szCs w:val="18"/>
              </w:rPr>
              <w:t>Right-of-use assets</w:t>
            </w:r>
          </w:p>
        </w:tc>
      </w:tr>
    </w:tbl>
    <w:p w14:paraId="349FEBE9" w14:textId="77777777" w:rsidR="00A63E92" w:rsidRPr="006D2CD3" w:rsidRDefault="00A63E92" w:rsidP="005B6589">
      <w:pPr>
        <w:autoSpaceDE w:val="0"/>
        <w:autoSpaceDN w:val="0"/>
        <w:adjustRightInd w:val="0"/>
        <w:rPr>
          <w:rFonts w:ascii="Arial" w:hAnsi="Arial" w:cs="Arial"/>
          <w:sz w:val="18"/>
          <w:szCs w:val="18"/>
        </w:rPr>
      </w:pPr>
    </w:p>
    <w:p w14:paraId="762A2714" w14:textId="77777777" w:rsidR="00445BCE" w:rsidRPr="006D2CD3" w:rsidRDefault="00F80713" w:rsidP="005B6589">
      <w:pPr>
        <w:autoSpaceDE w:val="0"/>
        <w:autoSpaceDN w:val="0"/>
        <w:adjustRightInd w:val="0"/>
        <w:rPr>
          <w:rFonts w:ascii="Arial" w:hAnsi="Arial" w:cs="Arial"/>
          <w:sz w:val="18"/>
          <w:szCs w:val="18"/>
        </w:rPr>
      </w:pPr>
      <w:r w:rsidRPr="006D2CD3">
        <w:rPr>
          <w:rFonts w:ascii="Arial" w:hAnsi="Arial" w:cs="Arial"/>
          <w:sz w:val="18"/>
          <w:szCs w:val="18"/>
        </w:rPr>
        <w:t xml:space="preserve">Right-of-use assets as at </w:t>
      </w:r>
      <w:r w:rsidR="00B14D45" w:rsidRPr="006D2CD3">
        <w:rPr>
          <w:rFonts w:ascii="Arial" w:hAnsi="Arial" w:cs="Arial"/>
          <w:sz w:val="18"/>
          <w:szCs w:val="18"/>
        </w:rPr>
        <w:t>31</w:t>
      </w:r>
      <w:r w:rsidRPr="006D2CD3">
        <w:rPr>
          <w:rFonts w:ascii="Arial" w:hAnsi="Arial" w:cs="Arial"/>
          <w:sz w:val="18"/>
          <w:szCs w:val="18"/>
        </w:rPr>
        <w:t xml:space="preserve"> December comprise the following:</w:t>
      </w:r>
    </w:p>
    <w:p w14:paraId="4A2A1783" w14:textId="77777777" w:rsidR="00F80713" w:rsidRPr="006D2CD3" w:rsidRDefault="00F80713" w:rsidP="005B6589">
      <w:pPr>
        <w:autoSpaceDE w:val="0"/>
        <w:autoSpaceDN w:val="0"/>
        <w:adjustRightInd w:val="0"/>
        <w:rPr>
          <w:rFonts w:ascii="Arial" w:hAnsi="Arial" w:cs="Arial"/>
          <w:sz w:val="18"/>
          <w:szCs w:val="18"/>
          <w:shd w:val="clear" w:color="auto" w:fill="FFFFFF"/>
        </w:rPr>
      </w:pPr>
    </w:p>
    <w:tbl>
      <w:tblPr>
        <w:tblW w:w="9461" w:type="dxa"/>
        <w:tblInd w:w="108" w:type="dxa"/>
        <w:shd w:val="clear" w:color="auto" w:fill="FFFFFF"/>
        <w:tblLayout w:type="fixed"/>
        <w:tblLook w:val="04A0" w:firstRow="1" w:lastRow="0" w:firstColumn="1" w:lastColumn="0" w:noHBand="0" w:noVBand="1"/>
      </w:tblPr>
      <w:tblGrid>
        <w:gridCol w:w="3989"/>
        <w:gridCol w:w="1368"/>
        <w:gridCol w:w="1368"/>
        <w:gridCol w:w="1368"/>
        <w:gridCol w:w="1368"/>
      </w:tblGrid>
      <w:tr w:rsidR="006D2CD3" w:rsidRPr="006D2CD3" w14:paraId="7537606C" w14:textId="77777777">
        <w:tc>
          <w:tcPr>
            <w:tcW w:w="3989" w:type="dxa"/>
            <w:shd w:val="clear" w:color="auto" w:fill="FFFFFF"/>
          </w:tcPr>
          <w:p w14:paraId="4BD4D022" w14:textId="77777777" w:rsidR="005521AA" w:rsidRPr="006D2CD3" w:rsidRDefault="005521AA" w:rsidP="005B6589">
            <w:pPr>
              <w:ind w:left="101" w:right="-72" w:hanging="187"/>
              <w:jc w:val="left"/>
              <w:rPr>
                <w:rFonts w:ascii="Arial" w:eastAsia="Arial" w:hAnsi="Arial" w:cs="Arial"/>
                <w:sz w:val="18"/>
                <w:szCs w:val="18"/>
                <w:lang w:val="en-GB" w:eastAsia="en-GB"/>
              </w:rPr>
            </w:pPr>
          </w:p>
        </w:tc>
        <w:tc>
          <w:tcPr>
            <w:tcW w:w="5472" w:type="dxa"/>
            <w:gridSpan w:val="4"/>
            <w:tcBorders>
              <w:bottom w:val="single" w:sz="4" w:space="0" w:color="auto"/>
            </w:tcBorders>
            <w:shd w:val="clear" w:color="auto" w:fill="FFFFFF"/>
          </w:tcPr>
          <w:p w14:paraId="3E41967F" w14:textId="77777777" w:rsidR="005521AA" w:rsidRPr="006D2CD3" w:rsidRDefault="005521AA" w:rsidP="005B6589">
            <w:pPr>
              <w:ind w:left="-40" w:right="-72" w:hanging="5"/>
              <w:jc w:val="center"/>
              <w:rPr>
                <w:rFonts w:ascii="Arial" w:eastAsia="Arial" w:hAnsi="Arial" w:cs="Arial"/>
                <w:b/>
                <w:bCs/>
                <w:sz w:val="18"/>
                <w:szCs w:val="18"/>
                <w:lang w:val="en-GB" w:eastAsia="en-GB"/>
              </w:rPr>
            </w:pPr>
            <w:r w:rsidRPr="006D2CD3">
              <w:rPr>
                <w:rFonts w:ascii="Arial" w:eastAsia="Arial" w:hAnsi="Arial" w:cs="Arial"/>
                <w:b/>
                <w:bCs/>
                <w:sz w:val="18"/>
                <w:szCs w:val="18"/>
                <w:lang w:val="en-GB" w:eastAsia="en-GB"/>
              </w:rPr>
              <w:t>Consolidated financial statements</w:t>
            </w:r>
          </w:p>
        </w:tc>
      </w:tr>
      <w:tr w:rsidR="006D2CD3" w:rsidRPr="006D2CD3" w14:paraId="13950897" w14:textId="77777777">
        <w:tc>
          <w:tcPr>
            <w:tcW w:w="3989" w:type="dxa"/>
            <w:shd w:val="clear" w:color="auto" w:fill="FFFFFF"/>
          </w:tcPr>
          <w:p w14:paraId="687B0AB7" w14:textId="77777777" w:rsidR="002007AF" w:rsidRPr="006D2CD3" w:rsidRDefault="002007AF" w:rsidP="005B6589">
            <w:pPr>
              <w:ind w:left="101" w:right="-72" w:hanging="187"/>
              <w:jc w:val="left"/>
              <w:rPr>
                <w:rFonts w:ascii="Arial" w:eastAsia="Arial" w:hAnsi="Arial" w:cs="Arial"/>
                <w:sz w:val="18"/>
                <w:szCs w:val="18"/>
                <w:lang w:val="en-GB" w:eastAsia="en-GB"/>
              </w:rPr>
            </w:pPr>
          </w:p>
        </w:tc>
        <w:tc>
          <w:tcPr>
            <w:tcW w:w="1368" w:type="dxa"/>
            <w:tcBorders>
              <w:top w:val="single" w:sz="4" w:space="0" w:color="auto"/>
            </w:tcBorders>
            <w:shd w:val="clear" w:color="auto" w:fill="FFFFFF"/>
            <w:hideMark/>
          </w:tcPr>
          <w:p w14:paraId="5356F582" w14:textId="77777777" w:rsidR="002007AF" w:rsidRPr="006D2CD3" w:rsidRDefault="002007AF" w:rsidP="005B6589">
            <w:pPr>
              <w:ind w:left="-40" w:right="-72" w:hanging="5"/>
              <w:jc w:val="right"/>
              <w:rPr>
                <w:rFonts w:ascii="Arial" w:eastAsia="Arial" w:hAnsi="Arial" w:cs="Arial"/>
                <w:b/>
                <w:bCs/>
                <w:sz w:val="18"/>
                <w:szCs w:val="18"/>
                <w:lang w:val="en-GB" w:eastAsia="en-GB"/>
              </w:rPr>
            </w:pPr>
            <w:r w:rsidRPr="006D2CD3">
              <w:rPr>
                <w:rFonts w:ascii="Arial" w:eastAsia="Arial" w:hAnsi="Arial" w:cs="Arial"/>
                <w:b/>
                <w:bCs/>
                <w:sz w:val="18"/>
                <w:szCs w:val="18"/>
                <w:lang w:val="en-GB" w:eastAsia="en-GB"/>
              </w:rPr>
              <w:t>Properties</w:t>
            </w:r>
          </w:p>
        </w:tc>
        <w:tc>
          <w:tcPr>
            <w:tcW w:w="1368" w:type="dxa"/>
            <w:tcBorders>
              <w:top w:val="single" w:sz="4" w:space="0" w:color="auto"/>
            </w:tcBorders>
            <w:shd w:val="clear" w:color="auto" w:fill="FFFFFF"/>
          </w:tcPr>
          <w:p w14:paraId="4A154CB3" w14:textId="77777777" w:rsidR="002007AF" w:rsidRPr="006D2CD3" w:rsidRDefault="002007AF" w:rsidP="005B6589">
            <w:pPr>
              <w:ind w:left="-40" w:right="-72" w:hanging="5"/>
              <w:jc w:val="right"/>
              <w:rPr>
                <w:rFonts w:ascii="Arial" w:eastAsia="Arial" w:hAnsi="Arial" w:cs="Arial"/>
                <w:b/>
                <w:bCs/>
                <w:sz w:val="18"/>
                <w:szCs w:val="18"/>
                <w:lang w:val="en-GB" w:eastAsia="en-GB"/>
              </w:rPr>
            </w:pPr>
            <w:r w:rsidRPr="006D2CD3">
              <w:rPr>
                <w:rFonts w:ascii="Arial" w:eastAsia="Arial" w:hAnsi="Arial" w:cs="Arial"/>
                <w:b/>
                <w:bCs/>
                <w:sz w:val="18"/>
                <w:szCs w:val="18"/>
                <w:lang w:val="en-GB" w:eastAsia="en-GB"/>
              </w:rPr>
              <w:t>Equipment</w:t>
            </w:r>
          </w:p>
        </w:tc>
        <w:tc>
          <w:tcPr>
            <w:tcW w:w="1368" w:type="dxa"/>
            <w:tcBorders>
              <w:top w:val="single" w:sz="4" w:space="0" w:color="auto"/>
            </w:tcBorders>
            <w:shd w:val="clear" w:color="auto" w:fill="FFFFFF"/>
            <w:hideMark/>
          </w:tcPr>
          <w:p w14:paraId="2E2C4C04" w14:textId="77777777" w:rsidR="002007AF" w:rsidRPr="006D2CD3" w:rsidRDefault="002007AF" w:rsidP="005B6589">
            <w:pPr>
              <w:ind w:left="-40" w:right="-72" w:hanging="5"/>
              <w:jc w:val="right"/>
              <w:rPr>
                <w:rFonts w:ascii="Arial" w:eastAsia="Arial" w:hAnsi="Arial" w:cs="Arial"/>
                <w:b/>
                <w:bCs/>
                <w:sz w:val="18"/>
                <w:szCs w:val="18"/>
                <w:lang w:val="en-GB" w:eastAsia="en-GB"/>
              </w:rPr>
            </w:pPr>
            <w:r w:rsidRPr="006D2CD3">
              <w:rPr>
                <w:rFonts w:ascii="Arial" w:eastAsia="Arial" w:hAnsi="Arial" w:cs="Arial"/>
                <w:b/>
                <w:bCs/>
                <w:sz w:val="18"/>
                <w:szCs w:val="18"/>
                <w:lang w:val="en-GB" w:eastAsia="en-GB"/>
              </w:rPr>
              <w:t>Vehicles</w:t>
            </w:r>
          </w:p>
        </w:tc>
        <w:tc>
          <w:tcPr>
            <w:tcW w:w="1368" w:type="dxa"/>
            <w:tcBorders>
              <w:top w:val="single" w:sz="4" w:space="0" w:color="auto"/>
            </w:tcBorders>
            <w:shd w:val="clear" w:color="auto" w:fill="FFFFFF"/>
            <w:hideMark/>
          </w:tcPr>
          <w:p w14:paraId="746CF8E3" w14:textId="77777777" w:rsidR="002007AF" w:rsidRPr="006D2CD3" w:rsidRDefault="002007AF" w:rsidP="005B6589">
            <w:pPr>
              <w:ind w:left="-40" w:right="-72" w:hanging="5"/>
              <w:jc w:val="right"/>
              <w:rPr>
                <w:rFonts w:ascii="Arial" w:eastAsia="Arial" w:hAnsi="Arial" w:cs="Arial"/>
                <w:b/>
                <w:bCs/>
                <w:sz w:val="18"/>
                <w:szCs w:val="18"/>
                <w:lang w:val="en-GB" w:eastAsia="en-GB"/>
              </w:rPr>
            </w:pPr>
            <w:r w:rsidRPr="006D2CD3">
              <w:rPr>
                <w:rFonts w:ascii="Arial" w:eastAsia="Arial" w:hAnsi="Arial" w:cs="Arial"/>
                <w:b/>
                <w:bCs/>
                <w:sz w:val="18"/>
                <w:szCs w:val="18"/>
                <w:lang w:val="en-GB" w:eastAsia="en-GB"/>
              </w:rPr>
              <w:t>Total</w:t>
            </w:r>
          </w:p>
        </w:tc>
      </w:tr>
      <w:tr w:rsidR="006D2CD3" w:rsidRPr="006D2CD3" w14:paraId="5431DE75" w14:textId="77777777" w:rsidTr="00FE3C9D">
        <w:tc>
          <w:tcPr>
            <w:tcW w:w="3989" w:type="dxa"/>
            <w:shd w:val="clear" w:color="auto" w:fill="FFFFFF"/>
          </w:tcPr>
          <w:p w14:paraId="57774087" w14:textId="77777777" w:rsidR="002007AF" w:rsidRPr="006D2CD3" w:rsidRDefault="002007AF" w:rsidP="005B6589">
            <w:pPr>
              <w:ind w:left="101" w:right="-72" w:hanging="187"/>
              <w:jc w:val="left"/>
              <w:rPr>
                <w:rFonts w:ascii="Arial" w:eastAsia="Arial" w:hAnsi="Arial" w:cs="Arial"/>
                <w:sz w:val="18"/>
                <w:szCs w:val="18"/>
                <w:lang w:val="en-GB" w:eastAsia="en-GB"/>
              </w:rPr>
            </w:pPr>
          </w:p>
        </w:tc>
        <w:tc>
          <w:tcPr>
            <w:tcW w:w="1368" w:type="dxa"/>
            <w:tcBorders>
              <w:bottom w:val="single" w:sz="4" w:space="0" w:color="auto"/>
            </w:tcBorders>
            <w:shd w:val="clear" w:color="auto" w:fill="FFFFFF"/>
            <w:hideMark/>
          </w:tcPr>
          <w:p w14:paraId="14F35350" w14:textId="77777777" w:rsidR="002007AF" w:rsidRPr="006D2CD3" w:rsidRDefault="002007AF" w:rsidP="005B6589">
            <w:pPr>
              <w:ind w:left="-40" w:right="-72" w:hanging="5"/>
              <w:jc w:val="right"/>
              <w:rPr>
                <w:rFonts w:ascii="Arial" w:eastAsia="Arial" w:hAnsi="Arial" w:cs="Arial"/>
                <w:b/>
                <w:bCs/>
                <w:sz w:val="18"/>
                <w:szCs w:val="18"/>
                <w:lang w:val="en-GB" w:eastAsia="en-GB"/>
              </w:rPr>
            </w:pPr>
            <w:r w:rsidRPr="006D2CD3">
              <w:rPr>
                <w:rFonts w:ascii="Arial" w:eastAsia="Arial" w:hAnsi="Arial" w:cs="Arial"/>
                <w:b/>
                <w:bCs/>
                <w:sz w:val="18"/>
                <w:szCs w:val="18"/>
                <w:lang w:val="en-GB" w:eastAsia="en-GB"/>
              </w:rPr>
              <w:t>Baht</w:t>
            </w:r>
          </w:p>
        </w:tc>
        <w:tc>
          <w:tcPr>
            <w:tcW w:w="1368" w:type="dxa"/>
            <w:tcBorders>
              <w:bottom w:val="single" w:sz="4" w:space="0" w:color="auto"/>
            </w:tcBorders>
            <w:shd w:val="clear" w:color="auto" w:fill="FFFFFF"/>
          </w:tcPr>
          <w:p w14:paraId="55CFD67D" w14:textId="77777777" w:rsidR="002007AF" w:rsidRPr="006D2CD3" w:rsidRDefault="002007AF" w:rsidP="005B6589">
            <w:pPr>
              <w:ind w:left="-40" w:right="-72" w:hanging="5"/>
              <w:jc w:val="right"/>
              <w:rPr>
                <w:rFonts w:ascii="Arial" w:eastAsia="Arial" w:hAnsi="Arial" w:cs="Arial"/>
                <w:b/>
                <w:bCs/>
                <w:sz w:val="18"/>
                <w:szCs w:val="18"/>
                <w:lang w:val="en-GB" w:eastAsia="en-GB"/>
              </w:rPr>
            </w:pPr>
            <w:r w:rsidRPr="006D2CD3">
              <w:rPr>
                <w:rFonts w:ascii="Arial" w:eastAsia="Arial" w:hAnsi="Arial" w:cs="Arial"/>
                <w:b/>
                <w:bCs/>
                <w:sz w:val="18"/>
                <w:szCs w:val="18"/>
                <w:lang w:val="en-GB" w:eastAsia="en-GB"/>
              </w:rPr>
              <w:t>Baht</w:t>
            </w:r>
          </w:p>
        </w:tc>
        <w:tc>
          <w:tcPr>
            <w:tcW w:w="1368" w:type="dxa"/>
            <w:tcBorders>
              <w:bottom w:val="single" w:sz="4" w:space="0" w:color="auto"/>
            </w:tcBorders>
            <w:shd w:val="clear" w:color="auto" w:fill="FFFFFF"/>
            <w:hideMark/>
          </w:tcPr>
          <w:p w14:paraId="21645C9E" w14:textId="77777777" w:rsidR="002007AF" w:rsidRPr="006D2CD3" w:rsidRDefault="002007AF" w:rsidP="005B6589">
            <w:pPr>
              <w:ind w:left="-40" w:right="-72" w:hanging="5"/>
              <w:jc w:val="right"/>
              <w:rPr>
                <w:rFonts w:ascii="Arial" w:eastAsia="Arial" w:hAnsi="Arial" w:cs="Arial"/>
                <w:b/>
                <w:bCs/>
                <w:sz w:val="18"/>
                <w:szCs w:val="18"/>
                <w:lang w:val="en-GB" w:eastAsia="en-GB"/>
              </w:rPr>
            </w:pPr>
            <w:r w:rsidRPr="006D2CD3">
              <w:rPr>
                <w:rFonts w:ascii="Arial" w:eastAsia="Arial" w:hAnsi="Arial" w:cs="Arial"/>
                <w:b/>
                <w:bCs/>
                <w:sz w:val="18"/>
                <w:szCs w:val="18"/>
                <w:lang w:val="en-GB" w:eastAsia="en-GB"/>
              </w:rPr>
              <w:t xml:space="preserve">Baht </w:t>
            </w:r>
          </w:p>
        </w:tc>
        <w:tc>
          <w:tcPr>
            <w:tcW w:w="1368" w:type="dxa"/>
            <w:tcBorders>
              <w:bottom w:val="single" w:sz="4" w:space="0" w:color="auto"/>
            </w:tcBorders>
            <w:shd w:val="clear" w:color="auto" w:fill="FFFFFF"/>
            <w:hideMark/>
          </w:tcPr>
          <w:p w14:paraId="2241DFC2" w14:textId="77777777" w:rsidR="002007AF" w:rsidRPr="006D2CD3" w:rsidRDefault="002007AF" w:rsidP="005B6589">
            <w:pPr>
              <w:ind w:left="-40" w:right="-72" w:hanging="5"/>
              <w:jc w:val="right"/>
              <w:rPr>
                <w:rFonts w:ascii="Arial" w:eastAsia="Arial" w:hAnsi="Arial" w:cs="Arial"/>
                <w:b/>
                <w:bCs/>
                <w:sz w:val="18"/>
                <w:szCs w:val="18"/>
                <w:lang w:val="en-GB" w:eastAsia="en-GB"/>
              </w:rPr>
            </w:pPr>
            <w:r w:rsidRPr="006D2CD3">
              <w:rPr>
                <w:rFonts w:ascii="Arial" w:eastAsia="Arial" w:hAnsi="Arial" w:cs="Arial"/>
                <w:b/>
                <w:bCs/>
                <w:sz w:val="18"/>
                <w:szCs w:val="18"/>
                <w:lang w:val="en-GB" w:eastAsia="en-GB"/>
              </w:rPr>
              <w:t>Baht</w:t>
            </w:r>
          </w:p>
        </w:tc>
      </w:tr>
      <w:tr w:rsidR="006D2CD3" w:rsidRPr="006D2CD3" w14:paraId="5D8C4DC8" w14:textId="77777777">
        <w:tc>
          <w:tcPr>
            <w:tcW w:w="3989" w:type="dxa"/>
            <w:shd w:val="clear" w:color="auto" w:fill="FFFFFF"/>
          </w:tcPr>
          <w:p w14:paraId="7849C008" w14:textId="55F932E0" w:rsidR="00BE1C6E" w:rsidRPr="006D2CD3" w:rsidRDefault="00BE1C6E" w:rsidP="0E7B0FB2">
            <w:pPr>
              <w:jc w:val="left"/>
              <w:rPr>
                <w:rFonts w:ascii="Arial" w:eastAsia="Arial" w:hAnsi="Arial" w:cs="Arial"/>
                <w:sz w:val="18"/>
                <w:szCs w:val="18"/>
                <w:lang w:val="en-GB" w:eastAsia="en-GB"/>
              </w:rPr>
            </w:pPr>
          </w:p>
        </w:tc>
        <w:tc>
          <w:tcPr>
            <w:tcW w:w="1368" w:type="dxa"/>
            <w:tcBorders>
              <w:top w:val="single" w:sz="4" w:space="0" w:color="auto"/>
            </w:tcBorders>
            <w:shd w:val="clear" w:color="auto" w:fill="FFFFFF"/>
            <w:hideMark/>
          </w:tcPr>
          <w:p w14:paraId="217D3060" w14:textId="77777777" w:rsidR="00BE1C6E" w:rsidRPr="006D2CD3" w:rsidRDefault="00BE1C6E" w:rsidP="0E7B0FB2">
            <w:pPr>
              <w:jc w:val="right"/>
              <w:rPr>
                <w:rFonts w:ascii="Arial" w:eastAsia="Arial" w:hAnsi="Arial" w:cs="Arial"/>
                <w:b/>
                <w:bCs/>
                <w:sz w:val="18"/>
                <w:szCs w:val="18"/>
                <w:lang w:val="en-GB" w:eastAsia="en-GB"/>
              </w:rPr>
            </w:pPr>
          </w:p>
        </w:tc>
        <w:tc>
          <w:tcPr>
            <w:tcW w:w="1368" w:type="dxa"/>
            <w:tcBorders>
              <w:top w:val="single" w:sz="4" w:space="0" w:color="auto"/>
            </w:tcBorders>
            <w:shd w:val="clear" w:color="auto" w:fill="FFFFFF"/>
          </w:tcPr>
          <w:p w14:paraId="5AB5A106" w14:textId="77777777" w:rsidR="00BE1C6E" w:rsidRPr="006D2CD3" w:rsidRDefault="00BE1C6E" w:rsidP="0E7B0FB2">
            <w:pPr>
              <w:jc w:val="right"/>
              <w:rPr>
                <w:rFonts w:ascii="Arial" w:eastAsia="Arial" w:hAnsi="Arial" w:cs="Arial"/>
                <w:b/>
                <w:bCs/>
                <w:sz w:val="18"/>
                <w:szCs w:val="18"/>
                <w:lang w:val="en-GB" w:eastAsia="en-GB"/>
              </w:rPr>
            </w:pPr>
          </w:p>
        </w:tc>
        <w:tc>
          <w:tcPr>
            <w:tcW w:w="1368" w:type="dxa"/>
            <w:tcBorders>
              <w:top w:val="single" w:sz="4" w:space="0" w:color="auto"/>
            </w:tcBorders>
            <w:shd w:val="clear" w:color="auto" w:fill="FFFFFF"/>
          </w:tcPr>
          <w:p w14:paraId="04EF4E55" w14:textId="77777777" w:rsidR="00BE1C6E" w:rsidRPr="006D2CD3" w:rsidRDefault="00BE1C6E" w:rsidP="0E7B0FB2">
            <w:pPr>
              <w:jc w:val="right"/>
              <w:rPr>
                <w:rFonts w:ascii="Arial" w:eastAsia="Arial" w:hAnsi="Arial" w:cs="Arial"/>
                <w:b/>
                <w:bCs/>
                <w:sz w:val="18"/>
                <w:szCs w:val="18"/>
                <w:lang w:val="en-GB" w:eastAsia="en-GB"/>
              </w:rPr>
            </w:pPr>
          </w:p>
        </w:tc>
        <w:tc>
          <w:tcPr>
            <w:tcW w:w="1368" w:type="dxa"/>
            <w:tcBorders>
              <w:top w:val="single" w:sz="4" w:space="0" w:color="auto"/>
            </w:tcBorders>
            <w:shd w:val="clear" w:color="auto" w:fill="FFFFFF"/>
          </w:tcPr>
          <w:p w14:paraId="6873D210" w14:textId="28ECDA3D" w:rsidR="00BE1C6E" w:rsidRPr="006D2CD3" w:rsidRDefault="00BE1C6E" w:rsidP="0E7B0FB2">
            <w:pPr>
              <w:jc w:val="right"/>
              <w:rPr>
                <w:rFonts w:ascii="Arial" w:eastAsia="Arial" w:hAnsi="Arial" w:cs="Arial"/>
                <w:b/>
                <w:bCs/>
                <w:sz w:val="18"/>
                <w:szCs w:val="18"/>
                <w:lang w:val="en-GB" w:eastAsia="en-GB"/>
              </w:rPr>
            </w:pPr>
          </w:p>
        </w:tc>
      </w:tr>
      <w:tr w:rsidR="006D2CD3" w:rsidRPr="006D2CD3" w14:paraId="43D500E8" w14:textId="77777777">
        <w:tc>
          <w:tcPr>
            <w:tcW w:w="3989" w:type="dxa"/>
            <w:shd w:val="clear" w:color="auto" w:fill="FFFFFF"/>
          </w:tcPr>
          <w:p w14:paraId="182C6089" w14:textId="0132AF1D" w:rsidR="00BE1C6E" w:rsidRPr="006D2CD3" w:rsidRDefault="00BE1C6E" w:rsidP="65846EA9">
            <w:pPr>
              <w:ind w:left="101" w:right="-72" w:hanging="187"/>
              <w:jc w:val="left"/>
              <w:rPr>
                <w:rFonts w:ascii="Arial" w:eastAsia="Arial" w:hAnsi="Arial" w:cs="Arial"/>
                <w:sz w:val="18"/>
                <w:szCs w:val="18"/>
                <w:lang w:val="en-GB"/>
              </w:rPr>
            </w:pPr>
            <w:r w:rsidRPr="006D2CD3">
              <w:rPr>
                <w:rFonts w:ascii="Arial" w:eastAsia="Arial" w:hAnsi="Arial" w:cs="Arial"/>
                <w:sz w:val="18"/>
                <w:szCs w:val="18"/>
                <w:lang w:val="en-GB"/>
              </w:rPr>
              <w:t>Balance as at 1 January 2023</w:t>
            </w:r>
          </w:p>
        </w:tc>
        <w:tc>
          <w:tcPr>
            <w:tcW w:w="1368" w:type="dxa"/>
            <w:shd w:val="clear" w:color="auto" w:fill="FFFFFF"/>
            <w:hideMark/>
          </w:tcPr>
          <w:p w14:paraId="23A33382" w14:textId="4ADBCFB7"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rPr>
              <w:t>138,890,200</w:t>
            </w:r>
          </w:p>
        </w:tc>
        <w:tc>
          <w:tcPr>
            <w:tcW w:w="1368" w:type="dxa"/>
            <w:shd w:val="clear" w:color="auto" w:fill="FFFFFF"/>
          </w:tcPr>
          <w:p w14:paraId="158EAF2A" w14:textId="47D5775A"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en-GB"/>
              </w:rPr>
              <w:t>12</w:t>
            </w:r>
            <w:r w:rsidRPr="006D2CD3">
              <w:rPr>
                <w:rFonts w:ascii="Arial" w:eastAsia="Arial" w:hAnsi="Arial" w:cs="Arial"/>
                <w:sz w:val="18"/>
                <w:szCs w:val="18"/>
              </w:rPr>
              <w:t>,</w:t>
            </w:r>
            <w:r w:rsidRPr="006D2CD3">
              <w:rPr>
                <w:rFonts w:ascii="Arial" w:eastAsia="Arial" w:hAnsi="Arial" w:cs="Arial"/>
                <w:sz w:val="18"/>
                <w:szCs w:val="18"/>
                <w:lang w:val="en-GB"/>
              </w:rPr>
              <w:t>869</w:t>
            </w:r>
            <w:r w:rsidRPr="006D2CD3">
              <w:rPr>
                <w:rFonts w:ascii="Arial" w:eastAsia="Arial" w:hAnsi="Arial" w:cs="Arial"/>
                <w:sz w:val="18"/>
                <w:szCs w:val="18"/>
              </w:rPr>
              <w:t>,</w:t>
            </w:r>
            <w:r w:rsidRPr="006D2CD3">
              <w:rPr>
                <w:rFonts w:ascii="Arial" w:eastAsia="Arial" w:hAnsi="Arial" w:cs="Arial"/>
                <w:sz w:val="18"/>
                <w:szCs w:val="18"/>
                <w:lang w:val="en-GB"/>
              </w:rPr>
              <w:t>496</w:t>
            </w:r>
          </w:p>
        </w:tc>
        <w:tc>
          <w:tcPr>
            <w:tcW w:w="1368" w:type="dxa"/>
            <w:shd w:val="clear" w:color="auto" w:fill="FFFFFF"/>
          </w:tcPr>
          <w:p w14:paraId="489FA346" w14:textId="405E5A6C"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en-GB"/>
              </w:rPr>
              <w:t>28</w:t>
            </w:r>
            <w:r w:rsidRPr="006D2CD3">
              <w:rPr>
                <w:rFonts w:ascii="Arial" w:eastAsia="Arial" w:hAnsi="Arial" w:cs="Arial"/>
                <w:sz w:val="18"/>
                <w:szCs w:val="18"/>
              </w:rPr>
              <w:t>,</w:t>
            </w:r>
            <w:r w:rsidRPr="006D2CD3">
              <w:rPr>
                <w:rFonts w:ascii="Arial" w:eastAsia="Arial" w:hAnsi="Arial" w:cs="Arial"/>
                <w:sz w:val="18"/>
                <w:szCs w:val="18"/>
                <w:lang w:val="en-GB"/>
              </w:rPr>
              <w:t>948</w:t>
            </w:r>
            <w:r w:rsidRPr="006D2CD3">
              <w:rPr>
                <w:rFonts w:ascii="Arial" w:eastAsia="Arial" w:hAnsi="Arial" w:cs="Arial"/>
                <w:sz w:val="18"/>
                <w:szCs w:val="18"/>
              </w:rPr>
              <w:t>,</w:t>
            </w:r>
            <w:r w:rsidRPr="006D2CD3">
              <w:rPr>
                <w:rFonts w:ascii="Arial" w:eastAsia="Arial" w:hAnsi="Arial" w:cs="Arial"/>
                <w:sz w:val="18"/>
                <w:szCs w:val="18"/>
                <w:lang w:val="en-GB"/>
              </w:rPr>
              <w:t>643</w:t>
            </w:r>
          </w:p>
        </w:tc>
        <w:tc>
          <w:tcPr>
            <w:tcW w:w="1368" w:type="dxa"/>
            <w:shd w:val="clear" w:color="auto" w:fill="FFFFFF"/>
          </w:tcPr>
          <w:p w14:paraId="272E9046" w14:textId="492C2D34"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en-GB"/>
              </w:rPr>
              <w:t>180</w:t>
            </w:r>
            <w:r w:rsidRPr="006D2CD3">
              <w:rPr>
                <w:rFonts w:ascii="Arial" w:eastAsia="Arial" w:hAnsi="Arial" w:cs="Arial"/>
                <w:sz w:val="18"/>
                <w:szCs w:val="18"/>
              </w:rPr>
              <w:t>,</w:t>
            </w:r>
            <w:r w:rsidRPr="006D2CD3">
              <w:rPr>
                <w:rFonts w:ascii="Arial" w:eastAsia="Arial" w:hAnsi="Arial" w:cs="Arial"/>
                <w:sz w:val="18"/>
                <w:szCs w:val="18"/>
                <w:lang w:val="en-GB"/>
              </w:rPr>
              <w:t>708</w:t>
            </w:r>
            <w:r w:rsidRPr="006D2CD3">
              <w:rPr>
                <w:rFonts w:ascii="Arial" w:eastAsia="Arial" w:hAnsi="Arial" w:cs="Arial"/>
                <w:sz w:val="18"/>
                <w:szCs w:val="18"/>
              </w:rPr>
              <w:t>,</w:t>
            </w:r>
            <w:r w:rsidRPr="006D2CD3">
              <w:rPr>
                <w:rFonts w:ascii="Arial" w:eastAsia="Arial" w:hAnsi="Arial" w:cs="Arial"/>
                <w:sz w:val="18"/>
                <w:szCs w:val="18"/>
                <w:lang w:val="en-GB"/>
              </w:rPr>
              <w:t>339</w:t>
            </w:r>
          </w:p>
        </w:tc>
      </w:tr>
      <w:tr w:rsidR="006D2CD3" w:rsidRPr="006D2CD3" w14:paraId="7704B056" w14:textId="77777777">
        <w:tc>
          <w:tcPr>
            <w:tcW w:w="3989" w:type="dxa"/>
            <w:shd w:val="clear" w:color="auto" w:fill="FFFFFF"/>
          </w:tcPr>
          <w:p w14:paraId="52315DB1" w14:textId="5143E9FD" w:rsidR="00BE1C6E" w:rsidRPr="006D2CD3" w:rsidRDefault="00BE1C6E" w:rsidP="65846EA9">
            <w:pPr>
              <w:ind w:left="101" w:right="-72" w:hanging="187"/>
              <w:jc w:val="left"/>
              <w:rPr>
                <w:rFonts w:ascii="Arial" w:eastAsia="Arial" w:hAnsi="Arial" w:cs="Arial"/>
                <w:sz w:val="18"/>
                <w:szCs w:val="18"/>
                <w:lang w:val="en-GB"/>
              </w:rPr>
            </w:pPr>
            <w:r w:rsidRPr="006D2CD3">
              <w:rPr>
                <w:rFonts w:ascii="Arial" w:eastAsia="Arial" w:hAnsi="Arial" w:cs="Arial"/>
                <w:sz w:val="18"/>
                <w:szCs w:val="18"/>
                <w:lang w:val="en-GB"/>
              </w:rPr>
              <w:t>Additions</w:t>
            </w:r>
          </w:p>
        </w:tc>
        <w:tc>
          <w:tcPr>
            <w:tcW w:w="1368" w:type="dxa"/>
            <w:shd w:val="clear" w:color="auto" w:fill="FFFFFF"/>
            <w:hideMark/>
          </w:tcPr>
          <w:p w14:paraId="58A5367E" w14:textId="78CC091E"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en-GB"/>
              </w:rPr>
              <w:t>35</w:t>
            </w:r>
            <w:r w:rsidRPr="006D2CD3">
              <w:rPr>
                <w:rFonts w:ascii="Arial" w:eastAsia="Arial" w:hAnsi="Arial" w:cs="Arial"/>
                <w:sz w:val="18"/>
                <w:szCs w:val="18"/>
              </w:rPr>
              <w:t>,</w:t>
            </w:r>
            <w:r w:rsidRPr="006D2CD3">
              <w:rPr>
                <w:rFonts w:ascii="Arial" w:eastAsia="Arial" w:hAnsi="Arial" w:cs="Arial"/>
                <w:sz w:val="18"/>
                <w:szCs w:val="18"/>
                <w:lang w:val="en-GB"/>
              </w:rPr>
              <w:t>478</w:t>
            </w:r>
            <w:r w:rsidRPr="006D2CD3">
              <w:rPr>
                <w:rFonts w:ascii="Arial" w:eastAsia="Arial" w:hAnsi="Arial" w:cs="Arial"/>
                <w:sz w:val="18"/>
                <w:szCs w:val="18"/>
              </w:rPr>
              <w:t>,</w:t>
            </w:r>
            <w:r w:rsidRPr="006D2CD3">
              <w:rPr>
                <w:rFonts w:ascii="Arial" w:eastAsia="Arial" w:hAnsi="Arial" w:cs="Arial"/>
                <w:sz w:val="18"/>
                <w:szCs w:val="18"/>
                <w:lang w:val="en-GB"/>
              </w:rPr>
              <w:t>314</w:t>
            </w:r>
          </w:p>
        </w:tc>
        <w:tc>
          <w:tcPr>
            <w:tcW w:w="1368" w:type="dxa"/>
            <w:shd w:val="clear" w:color="auto" w:fill="FFFFFF"/>
          </w:tcPr>
          <w:p w14:paraId="545654E2" w14:textId="6FA9369C"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rPr>
              <w:t>-</w:t>
            </w:r>
          </w:p>
        </w:tc>
        <w:tc>
          <w:tcPr>
            <w:tcW w:w="1368" w:type="dxa"/>
            <w:shd w:val="clear" w:color="auto" w:fill="FFFFFF"/>
          </w:tcPr>
          <w:p w14:paraId="7A09611B" w14:textId="54657AF1"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en-GB"/>
              </w:rPr>
              <w:t>22</w:t>
            </w:r>
            <w:r w:rsidRPr="006D2CD3">
              <w:rPr>
                <w:rFonts w:ascii="Arial" w:eastAsia="Arial" w:hAnsi="Arial" w:cs="Arial"/>
                <w:sz w:val="18"/>
                <w:szCs w:val="18"/>
              </w:rPr>
              <w:t>,</w:t>
            </w:r>
            <w:r w:rsidRPr="006D2CD3">
              <w:rPr>
                <w:rFonts w:ascii="Arial" w:eastAsia="Arial" w:hAnsi="Arial" w:cs="Arial"/>
                <w:sz w:val="18"/>
                <w:szCs w:val="18"/>
                <w:lang w:val="en-GB"/>
              </w:rPr>
              <w:t>529</w:t>
            </w:r>
            <w:r w:rsidRPr="006D2CD3">
              <w:rPr>
                <w:rFonts w:ascii="Arial" w:eastAsia="Arial" w:hAnsi="Arial" w:cs="Arial"/>
                <w:sz w:val="18"/>
                <w:szCs w:val="18"/>
              </w:rPr>
              <w:t>,</w:t>
            </w:r>
            <w:r w:rsidRPr="006D2CD3">
              <w:rPr>
                <w:rFonts w:ascii="Arial" w:eastAsia="Arial" w:hAnsi="Arial" w:cs="Arial"/>
                <w:sz w:val="18"/>
                <w:szCs w:val="18"/>
                <w:lang w:val="en-GB"/>
              </w:rPr>
              <w:t>193</w:t>
            </w:r>
          </w:p>
        </w:tc>
        <w:tc>
          <w:tcPr>
            <w:tcW w:w="1368" w:type="dxa"/>
            <w:shd w:val="clear" w:color="auto" w:fill="FFFFFF"/>
          </w:tcPr>
          <w:p w14:paraId="61567864" w14:textId="278B6B11"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en-GB"/>
              </w:rPr>
              <w:t>58</w:t>
            </w:r>
            <w:r w:rsidRPr="006D2CD3">
              <w:rPr>
                <w:rFonts w:ascii="Arial" w:eastAsia="Arial" w:hAnsi="Arial" w:cs="Arial"/>
                <w:sz w:val="18"/>
                <w:szCs w:val="18"/>
              </w:rPr>
              <w:t>,</w:t>
            </w:r>
            <w:r w:rsidRPr="006D2CD3">
              <w:rPr>
                <w:rFonts w:ascii="Arial" w:eastAsia="Arial" w:hAnsi="Arial" w:cs="Arial"/>
                <w:sz w:val="18"/>
                <w:szCs w:val="18"/>
                <w:lang w:val="en-GB"/>
              </w:rPr>
              <w:t>007</w:t>
            </w:r>
            <w:r w:rsidRPr="006D2CD3">
              <w:rPr>
                <w:rFonts w:ascii="Arial" w:eastAsia="Arial" w:hAnsi="Arial" w:cs="Arial"/>
                <w:sz w:val="18"/>
                <w:szCs w:val="18"/>
              </w:rPr>
              <w:t>,</w:t>
            </w:r>
            <w:r w:rsidRPr="006D2CD3">
              <w:rPr>
                <w:rFonts w:ascii="Arial" w:eastAsia="Arial" w:hAnsi="Arial" w:cs="Arial"/>
                <w:sz w:val="18"/>
                <w:szCs w:val="18"/>
                <w:lang w:val="en-GB"/>
              </w:rPr>
              <w:t>507</w:t>
            </w:r>
          </w:p>
        </w:tc>
      </w:tr>
      <w:tr w:rsidR="006D2CD3" w:rsidRPr="006D2CD3" w14:paraId="2D7382B1" w14:textId="77777777">
        <w:tc>
          <w:tcPr>
            <w:tcW w:w="3989" w:type="dxa"/>
            <w:shd w:val="clear" w:color="auto" w:fill="FFFFFF"/>
          </w:tcPr>
          <w:p w14:paraId="37378F04" w14:textId="60ED8C99" w:rsidR="00BE1C6E" w:rsidRPr="006D2CD3" w:rsidRDefault="00BE1C6E" w:rsidP="65846EA9">
            <w:pPr>
              <w:ind w:left="101" w:right="-72" w:hanging="187"/>
              <w:jc w:val="left"/>
              <w:rPr>
                <w:rFonts w:ascii="Arial" w:eastAsia="Arial" w:hAnsi="Arial" w:cs="Arial"/>
                <w:sz w:val="18"/>
                <w:szCs w:val="18"/>
                <w:lang w:val="en-GB"/>
              </w:rPr>
            </w:pPr>
            <w:r w:rsidRPr="006D2CD3">
              <w:rPr>
                <w:rFonts w:ascii="Arial" w:eastAsia="Arial" w:hAnsi="Arial" w:cs="Arial"/>
                <w:sz w:val="18"/>
                <w:szCs w:val="18"/>
                <w:lang w:val="en-GB"/>
              </w:rPr>
              <w:t>Disposal of a subsidiary</w:t>
            </w:r>
          </w:p>
        </w:tc>
        <w:tc>
          <w:tcPr>
            <w:tcW w:w="1368" w:type="dxa"/>
            <w:shd w:val="clear" w:color="auto" w:fill="FFFFFF"/>
            <w:hideMark/>
          </w:tcPr>
          <w:p w14:paraId="29390761" w14:textId="3771A3DD"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th"/>
              </w:rPr>
              <w:t>(</w:t>
            </w:r>
            <w:r w:rsidRPr="006D2CD3">
              <w:rPr>
                <w:rFonts w:ascii="Arial" w:eastAsia="Arial" w:hAnsi="Arial" w:cs="Arial"/>
                <w:sz w:val="18"/>
                <w:szCs w:val="18"/>
                <w:lang w:val="en-GB"/>
              </w:rPr>
              <w:t>11</w:t>
            </w:r>
            <w:r w:rsidRPr="006D2CD3">
              <w:rPr>
                <w:rFonts w:ascii="Arial" w:eastAsia="Arial" w:hAnsi="Arial" w:cs="Arial"/>
                <w:sz w:val="18"/>
                <w:szCs w:val="18"/>
              </w:rPr>
              <w:t>,</w:t>
            </w:r>
            <w:r w:rsidRPr="006D2CD3">
              <w:rPr>
                <w:rFonts w:ascii="Arial" w:eastAsia="Arial" w:hAnsi="Arial" w:cs="Arial"/>
                <w:sz w:val="18"/>
                <w:szCs w:val="18"/>
                <w:lang w:val="en-GB"/>
              </w:rPr>
              <w:t>166</w:t>
            </w:r>
            <w:r w:rsidRPr="006D2CD3">
              <w:rPr>
                <w:rFonts w:ascii="Arial" w:eastAsia="Arial" w:hAnsi="Arial" w:cs="Arial"/>
                <w:sz w:val="18"/>
                <w:szCs w:val="18"/>
              </w:rPr>
              <w:t>,</w:t>
            </w:r>
            <w:r w:rsidRPr="006D2CD3">
              <w:rPr>
                <w:rFonts w:ascii="Arial" w:eastAsia="Arial" w:hAnsi="Arial" w:cs="Arial"/>
                <w:sz w:val="18"/>
                <w:szCs w:val="18"/>
                <w:lang w:val="en-GB"/>
              </w:rPr>
              <w:t>677</w:t>
            </w:r>
            <w:r w:rsidRPr="006D2CD3">
              <w:rPr>
                <w:rFonts w:ascii="Arial" w:eastAsia="Arial" w:hAnsi="Arial" w:cs="Arial"/>
                <w:sz w:val="18"/>
                <w:szCs w:val="18"/>
                <w:lang w:val="th"/>
              </w:rPr>
              <w:t>)</w:t>
            </w:r>
          </w:p>
        </w:tc>
        <w:tc>
          <w:tcPr>
            <w:tcW w:w="1368" w:type="dxa"/>
            <w:shd w:val="clear" w:color="auto" w:fill="FFFFFF"/>
          </w:tcPr>
          <w:p w14:paraId="22C88906" w14:textId="242AA79A"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rPr>
              <w:t>-</w:t>
            </w:r>
          </w:p>
        </w:tc>
        <w:tc>
          <w:tcPr>
            <w:tcW w:w="1368" w:type="dxa"/>
            <w:shd w:val="clear" w:color="auto" w:fill="FFFFFF"/>
          </w:tcPr>
          <w:p w14:paraId="46036C13" w14:textId="3FECB8C5"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rPr>
              <w:t>-</w:t>
            </w:r>
          </w:p>
        </w:tc>
        <w:tc>
          <w:tcPr>
            <w:tcW w:w="1368" w:type="dxa"/>
            <w:shd w:val="clear" w:color="auto" w:fill="FFFFFF"/>
          </w:tcPr>
          <w:p w14:paraId="1E258B6D" w14:textId="45A27127"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th"/>
              </w:rPr>
              <w:t>(</w:t>
            </w:r>
            <w:r w:rsidRPr="006D2CD3">
              <w:rPr>
                <w:rFonts w:ascii="Arial" w:eastAsia="Arial" w:hAnsi="Arial" w:cs="Arial"/>
                <w:sz w:val="18"/>
                <w:szCs w:val="18"/>
                <w:lang w:val="en-GB"/>
              </w:rPr>
              <w:t>11</w:t>
            </w:r>
            <w:r w:rsidRPr="006D2CD3">
              <w:rPr>
                <w:rFonts w:ascii="Arial" w:eastAsia="Arial" w:hAnsi="Arial" w:cs="Arial"/>
                <w:sz w:val="18"/>
                <w:szCs w:val="18"/>
              </w:rPr>
              <w:t>,</w:t>
            </w:r>
            <w:r w:rsidRPr="006D2CD3">
              <w:rPr>
                <w:rFonts w:ascii="Arial" w:eastAsia="Arial" w:hAnsi="Arial" w:cs="Arial"/>
                <w:sz w:val="18"/>
                <w:szCs w:val="18"/>
                <w:lang w:val="en-GB"/>
              </w:rPr>
              <w:t>166</w:t>
            </w:r>
            <w:r w:rsidRPr="006D2CD3">
              <w:rPr>
                <w:rFonts w:ascii="Arial" w:eastAsia="Arial" w:hAnsi="Arial" w:cs="Arial"/>
                <w:sz w:val="18"/>
                <w:szCs w:val="18"/>
              </w:rPr>
              <w:t>,</w:t>
            </w:r>
            <w:r w:rsidRPr="006D2CD3">
              <w:rPr>
                <w:rFonts w:ascii="Arial" w:eastAsia="Arial" w:hAnsi="Arial" w:cs="Arial"/>
                <w:sz w:val="18"/>
                <w:szCs w:val="18"/>
                <w:lang w:val="en-GB"/>
              </w:rPr>
              <w:t>677</w:t>
            </w:r>
            <w:r w:rsidRPr="006D2CD3">
              <w:rPr>
                <w:rFonts w:ascii="Arial" w:eastAsia="Arial" w:hAnsi="Arial" w:cs="Arial"/>
                <w:sz w:val="18"/>
                <w:szCs w:val="18"/>
                <w:lang w:val="th"/>
              </w:rPr>
              <w:t>)</w:t>
            </w:r>
          </w:p>
        </w:tc>
      </w:tr>
      <w:tr w:rsidR="006D2CD3" w:rsidRPr="006D2CD3" w14:paraId="67C6EFCE" w14:textId="77777777">
        <w:tc>
          <w:tcPr>
            <w:tcW w:w="3989" w:type="dxa"/>
            <w:shd w:val="clear" w:color="auto" w:fill="FFFFFF"/>
          </w:tcPr>
          <w:p w14:paraId="0347FA82" w14:textId="67CC6010" w:rsidR="00BE1C6E" w:rsidRPr="006D2CD3" w:rsidRDefault="00BE1C6E" w:rsidP="65846EA9">
            <w:pPr>
              <w:ind w:left="101" w:right="-72" w:hanging="187"/>
              <w:jc w:val="left"/>
              <w:rPr>
                <w:rFonts w:ascii="Arial" w:eastAsia="Arial" w:hAnsi="Arial" w:cs="Arial"/>
                <w:sz w:val="18"/>
                <w:szCs w:val="18"/>
                <w:lang w:val="en-GB"/>
              </w:rPr>
            </w:pPr>
            <w:r w:rsidRPr="006D2CD3">
              <w:rPr>
                <w:rFonts w:ascii="Arial" w:eastAsia="Arial" w:hAnsi="Arial" w:cs="Arial"/>
                <w:sz w:val="18"/>
                <w:szCs w:val="18"/>
                <w:lang w:val="en-GB"/>
              </w:rPr>
              <w:t>Disposal of asset</w:t>
            </w:r>
          </w:p>
        </w:tc>
        <w:tc>
          <w:tcPr>
            <w:tcW w:w="1368" w:type="dxa"/>
            <w:shd w:val="clear" w:color="auto" w:fill="FFFFFF"/>
            <w:hideMark/>
          </w:tcPr>
          <w:p w14:paraId="00809553" w14:textId="35570786"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rPr>
              <w:t>-</w:t>
            </w:r>
          </w:p>
        </w:tc>
        <w:tc>
          <w:tcPr>
            <w:tcW w:w="1368" w:type="dxa"/>
            <w:shd w:val="clear" w:color="auto" w:fill="FFFFFF"/>
          </w:tcPr>
          <w:p w14:paraId="6854F03E" w14:textId="2F03B539"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rPr>
              <w:t>-</w:t>
            </w:r>
          </w:p>
        </w:tc>
        <w:tc>
          <w:tcPr>
            <w:tcW w:w="1368" w:type="dxa"/>
            <w:shd w:val="clear" w:color="auto" w:fill="FFFFFF"/>
          </w:tcPr>
          <w:p w14:paraId="61E37F7F" w14:textId="1BDC5309"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th"/>
              </w:rPr>
              <w:t>(</w:t>
            </w:r>
            <w:r w:rsidRPr="006D2CD3">
              <w:rPr>
                <w:rFonts w:ascii="Arial" w:eastAsia="Arial" w:hAnsi="Arial" w:cs="Arial"/>
                <w:sz w:val="18"/>
                <w:szCs w:val="18"/>
                <w:lang w:val="en-GB"/>
              </w:rPr>
              <w:t>7</w:t>
            </w:r>
            <w:r w:rsidRPr="006D2CD3">
              <w:rPr>
                <w:rFonts w:ascii="Arial" w:eastAsia="Arial" w:hAnsi="Arial" w:cs="Arial"/>
                <w:sz w:val="18"/>
                <w:szCs w:val="18"/>
              </w:rPr>
              <w:t>,</w:t>
            </w:r>
            <w:r w:rsidRPr="006D2CD3">
              <w:rPr>
                <w:rFonts w:ascii="Arial" w:eastAsia="Arial" w:hAnsi="Arial" w:cs="Arial"/>
                <w:sz w:val="18"/>
                <w:szCs w:val="18"/>
                <w:lang w:val="en-GB"/>
              </w:rPr>
              <w:t>445</w:t>
            </w:r>
            <w:r w:rsidRPr="006D2CD3">
              <w:rPr>
                <w:rFonts w:ascii="Arial" w:eastAsia="Arial" w:hAnsi="Arial" w:cs="Arial"/>
                <w:sz w:val="18"/>
                <w:szCs w:val="18"/>
              </w:rPr>
              <w:t>,</w:t>
            </w:r>
            <w:r w:rsidRPr="006D2CD3">
              <w:rPr>
                <w:rFonts w:ascii="Arial" w:eastAsia="Arial" w:hAnsi="Arial" w:cs="Arial"/>
                <w:sz w:val="18"/>
                <w:szCs w:val="18"/>
                <w:lang w:val="en-GB"/>
              </w:rPr>
              <w:t>670</w:t>
            </w:r>
            <w:r w:rsidRPr="006D2CD3">
              <w:rPr>
                <w:rFonts w:ascii="Arial" w:eastAsia="Arial" w:hAnsi="Arial" w:cs="Arial"/>
                <w:sz w:val="18"/>
                <w:szCs w:val="18"/>
                <w:lang w:val="th"/>
              </w:rPr>
              <w:t>)</w:t>
            </w:r>
          </w:p>
        </w:tc>
        <w:tc>
          <w:tcPr>
            <w:tcW w:w="1368" w:type="dxa"/>
            <w:shd w:val="clear" w:color="auto" w:fill="FFFFFF"/>
          </w:tcPr>
          <w:p w14:paraId="418209A2" w14:textId="15B48E27"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rPr>
              <w:t>(</w:t>
            </w:r>
            <w:r w:rsidRPr="006D2CD3">
              <w:rPr>
                <w:rFonts w:ascii="Arial" w:eastAsia="Arial" w:hAnsi="Arial" w:cs="Arial"/>
                <w:sz w:val="18"/>
                <w:szCs w:val="18"/>
                <w:lang w:val="en-GB"/>
              </w:rPr>
              <w:t>7</w:t>
            </w:r>
            <w:r w:rsidRPr="006D2CD3">
              <w:rPr>
                <w:rFonts w:ascii="Arial" w:eastAsia="Arial" w:hAnsi="Arial" w:cs="Arial"/>
                <w:sz w:val="18"/>
                <w:szCs w:val="18"/>
              </w:rPr>
              <w:t>,</w:t>
            </w:r>
            <w:r w:rsidRPr="006D2CD3">
              <w:rPr>
                <w:rFonts w:ascii="Arial" w:eastAsia="Arial" w:hAnsi="Arial" w:cs="Arial"/>
                <w:sz w:val="18"/>
                <w:szCs w:val="18"/>
                <w:lang w:val="en-GB"/>
              </w:rPr>
              <w:t>445</w:t>
            </w:r>
            <w:r w:rsidRPr="006D2CD3">
              <w:rPr>
                <w:rFonts w:ascii="Arial" w:eastAsia="Arial" w:hAnsi="Arial" w:cs="Arial"/>
                <w:sz w:val="18"/>
                <w:szCs w:val="18"/>
              </w:rPr>
              <w:t>,</w:t>
            </w:r>
            <w:r w:rsidRPr="006D2CD3">
              <w:rPr>
                <w:rFonts w:ascii="Arial" w:eastAsia="Arial" w:hAnsi="Arial" w:cs="Arial"/>
                <w:sz w:val="18"/>
                <w:szCs w:val="18"/>
                <w:lang w:val="en-GB"/>
              </w:rPr>
              <w:t>670</w:t>
            </w:r>
            <w:r w:rsidRPr="006D2CD3">
              <w:rPr>
                <w:rFonts w:ascii="Arial" w:eastAsia="Arial" w:hAnsi="Arial" w:cs="Arial"/>
                <w:sz w:val="18"/>
                <w:szCs w:val="18"/>
              </w:rPr>
              <w:t>)</w:t>
            </w:r>
          </w:p>
        </w:tc>
      </w:tr>
      <w:tr w:rsidR="006D2CD3" w:rsidRPr="006D2CD3" w14:paraId="5D88AFDC" w14:textId="77777777">
        <w:tc>
          <w:tcPr>
            <w:tcW w:w="3989" w:type="dxa"/>
            <w:shd w:val="clear" w:color="auto" w:fill="FFFFFF"/>
          </w:tcPr>
          <w:p w14:paraId="3FCA0BDF" w14:textId="416D8D77" w:rsidR="00BE1C6E" w:rsidRPr="006D2CD3" w:rsidRDefault="00BE1C6E" w:rsidP="65846EA9">
            <w:pPr>
              <w:ind w:left="101" w:right="-72" w:hanging="187"/>
              <w:jc w:val="left"/>
              <w:rPr>
                <w:rFonts w:ascii="Arial" w:eastAsia="Arial" w:hAnsi="Arial" w:cs="Arial"/>
                <w:sz w:val="18"/>
                <w:szCs w:val="18"/>
                <w:lang w:val="en-GB"/>
              </w:rPr>
            </w:pPr>
            <w:r w:rsidRPr="006D2CD3">
              <w:rPr>
                <w:rFonts w:ascii="Arial" w:eastAsia="Arial" w:hAnsi="Arial" w:cs="Arial"/>
                <w:sz w:val="18"/>
                <w:szCs w:val="18"/>
                <w:lang w:val="en-GB"/>
              </w:rPr>
              <w:t>Lease modifications and reassessments</w:t>
            </w:r>
          </w:p>
        </w:tc>
        <w:tc>
          <w:tcPr>
            <w:tcW w:w="1368" w:type="dxa"/>
            <w:shd w:val="clear" w:color="auto" w:fill="FFFFFF"/>
            <w:hideMark/>
          </w:tcPr>
          <w:p w14:paraId="7D878041" w14:textId="0C119767"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th"/>
              </w:rPr>
              <w:t>(</w:t>
            </w:r>
            <w:r w:rsidRPr="006D2CD3">
              <w:rPr>
                <w:rFonts w:ascii="Arial" w:eastAsia="Arial" w:hAnsi="Arial" w:cs="Arial"/>
                <w:sz w:val="18"/>
                <w:szCs w:val="18"/>
                <w:lang w:val="en-GB"/>
              </w:rPr>
              <w:t>200</w:t>
            </w:r>
            <w:r w:rsidRPr="006D2CD3">
              <w:rPr>
                <w:rFonts w:ascii="Arial" w:eastAsia="Arial" w:hAnsi="Arial" w:cs="Arial"/>
                <w:sz w:val="18"/>
                <w:szCs w:val="18"/>
              </w:rPr>
              <w:t>,</w:t>
            </w:r>
            <w:r w:rsidRPr="006D2CD3">
              <w:rPr>
                <w:rFonts w:ascii="Arial" w:eastAsia="Arial" w:hAnsi="Arial" w:cs="Arial"/>
                <w:sz w:val="18"/>
                <w:szCs w:val="18"/>
                <w:lang w:val="en-GB"/>
              </w:rPr>
              <w:t>112</w:t>
            </w:r>
            <w:r w:rsidRPr="006D2CD3">
              <w:rPr>
                <w:rFonts w:ascii="Arial" w:eastAsia="Arial" w:hAnsi="Arial" w:cs="Arial"/>
                <w:sz w:val="18"/>
                <w:szCs w:val="18"/>
                <w:lang w:val="th"/>
              </w:rPr>
              <w:t>)</w:t>
            </w:r>
          </w:p>
        </w:tc>
        <w:tc>
          <w:tcPr>
            <w:tcW w:w="1368" w:type="dxa"/>
            <w:shd w:val="clear" w:color="auto" w:fill="FFFFFF"/>
          </w:tcPr>
          <w:p w14:paraId="262E557B" w14:textId="23641EB7"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rPr>
              <w:t>-</w:t>
            </w:r>
          </w:p>
        </w:tc>
        <w:tc>
          <w:tcPr>
            <w:tcW w:w="1368" w:type="dxa"/>
            <w:shd w:val="clear" w:color="auto" w:fill="FFFFFF"/>
          </w:tcPr>
          <w:p w14:paraId="15A7C065" w14:textId="189EB1FD"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rPr>
              <w:t>-</w:t>
            </w:r>
          </w:p>
        </w:tc>
        <w:tc>
          <w:tcPr>
            <w:tcW w:w="1368" w:type="dxa"/>
            <w:shd w:val="clear" w:color="auto" w:fill="FFFFFF"/>
          </w:tcPr>
          <w:p w14:paraId="7BBCCC46" w14:textId="6AC51F39"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th"/>
              </w:rPr>
              <w:t>(</w:t>
            </w:r>
            <w:r w:rsidRPr="006D2CD3">
              <w:rPr>
                <w:rFonts w:ascii="Arial" w:eastAsia="Arial" w:hAnsi="Arial" w:cs="Arial"/>
                <w:sz w:val="18"/>
                <w:szCs w:val="18"/>
                <w:lang w:val="en-GB"/>
              </w:rPr>
              <w:t>200</w:t>
            </w:r>
            <w:r w:rsidRPr="006D2CD3">
              <w:rPr>
                <w:rFonts w:ascii="Arial" w:eastAsia="Arial" w:hAnsi="Arial" w:cs="Arial"/>
                <w:sz w:val="18"/>
                <w:szCs w:val="18"/>
              </w:rPr>
              <w:t>,</w:t>
            </w:r>
            <w:r w:rsidRPr="006D2CD3">
              <w:rPr>
                <w:rFonts w:ascii="Arial" w:eastAsia="Arial" w:hAnsi="Arial" w:cs="Arial"/>
                <w:sz w:val="18"/>
                <w:szCs w:val="18"/>
                <w:lang w:val="en-GB"/>
              </w:rPr>
              <w:t>112</w:t>
            </w:r>
            <w:r w:rsidRPr="006D2CD3">
              <w:rPr>
                <w:rFonts w:ascii="Arial" w:eastAsia="Arial" w:hAnsi="Arial" w:cs="Arial"/>
                <w:sz w:val="18"/>
                <w:szCs w:val="18"/>
                <w:lang w:val="th"/>
              </w:rPr>
              <w:t>)</w:t>
            </w:r>
          </w:p>
        </w:tc>
      </w:tr>
      <w:tr w:rsidR="006D2CD3" w:rsidRPr="006D2CD3" w14:paraId="56567E97" w14:textId="77777777">
        <w:tc>
          <w:tcPr>
            <w:tcW w:w="3989" w:type="dxa"/>
            <w:shd w:val="clear" w:color="auto" w:fill="FFFFFF"/>
          </w:tcPr>
          <w:p w14:paraId="6A097F20" w14:textId="0270C0DE" w:rsidR="00BE1C6E" w:rsidRPr="006D2CD3" w:rsidRDefault="00BE1C6E" w:rsidP="65846EA9">
            <w:pPr>
              <w:ind w:left="101" w:right="-72" w:hanging="187"/>
              <w:jc w:val="left"/>
              <w:rPr>
                <w:rFonts w:ascii="Arial" w:eastAsia="Arial" w:hAnsi="Arial" w:cs="Arial"/>
                <w:sz w:val="18"/>
                <w:szCs w:val="18"/>
                <w:lang w:val="en-GB"/>
              </w:rPr>
            </w:pPr>
            <w:r w:rsidRPr="006D2CD3">
              <w:rPr>
                <w:rFonts w:ascii="Arial" w:eastAsia="Arial" w:hAnsi="Arial" w:cs="Arial"/>
                <w:sz w:val="18"/>
                <w:szCs w:val="18"/>
                <w:lang w:val="en-GB"/>
              </w:rPr>
              <w:t>Depreciation</w:t>
            </w:r>
          </w:p>
        </w:tc>
        <w:tc>
          <w:tcPr>
            <w:tcW w:w="1368" w:type="dxa"/>
            <w:shd w:val="clear" w:color="auto" w:fill="FFFFFF"/>
            <w:hideMark/>
          </w:tcPr>
          <w:p w14:paraId="22EDC4C0" w14:textId="432235F8"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th"/>
              </w:rPr>
              <w:t>(</w:t>
            </w:r>
            <w:r w:rsidRPr="006D2CD3">
              <w:rPr>
                <w:rFonts w:ascii="Arial" w:eastAsia="Arial" w:hAnsi="Arial" w:cs="Arial"/>
                <w:sz w:val="18"/>
                <w:szCs w:val="18"/>
                <w:lang w:val="en-GB"/>
              </w:rPr>
              <w:t>16</w:t>
            </w:r>
            <w:r w:rsidRPr="006D2CD3">
              <w:rPr>
                <w:rFonts w:ascii="Arial" w:eastAsia="Arial" w:hAnsi="Arial" w:cs="Arial"/>
                <w:sz w:val="18"/>
                <w:szCs w:val="18"/>
              </w:rPr>
              <w:t>,</w:t>
            </w:r>
            <w:r w:rsidRPr="006D2CD3">
              <w:rPr>
                <w:rFonts w:ascii="Arial" w:eastAsia="Arial" w:hAnsi="Arial" w:cs="Arial"/>
                <w:sz w:val="18"/>
                <w:szCs w:val="18"/>
                <w:lang w:val="en-GB"/>
              </w:rPr>
              <w:t>052</w:t>
            </w:r>
            <w:r w:rsidRPr="006D2CD3">
              <w:rPr>
                <w:rFonts w:ascii="Arial" w:eastAsia="Arial" w:hAnsi="Arial" w:cs="Arial"/>
                <w:sz w:val="18"/>
                <w:szCs w:val="18"/>
              </w:rPr>
              <w:t>,</w:t>
            </w:r>
            <w:r w:rsidRPr="006D2CD3">
              <w:rPr>
                <w:rFonts w:ascii="Arial" w:eastAsia="Arial" w:hAnsi="Arial" w:cs="Arial"/>
                <w:sz w:val="18"/>
                <w:szCs w:val="18"/>
                <w:lang w:val="en-GB"/>
              </w:rPr>
              <w:t>105</w:t>
            </w:r>
            <w:r w:rsidRPr="006D2CD3">
              <w:rPr>
                <w:rFonts w:ascii="Arial" w:eastAsia="Arial" w:hAnsi="Arial" w:cs="Arial"/>
                <w:sz w:val="18"/>
                <w:szCs w:val="18"/>
                <w:lang w:val="th"/>
              </w:rPr>
              <w:t>)</w:t>
            </w:r>
          </w:p>
        </w:tc>
        <w:tc>
          <w:tcPr>
            <w:tcW w:w="1368" w:type="dxa"/>
            <w:shd w:val="clear" w:color="auto" w:fill="FFFFFF"/>
          </w:tcPr>
          <w:p w14:paraId="24C33E48" w14:textId="04AC90F8"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th"/>
              </w:rPr>
              <w:t>(</w:t>
            </w:r>
            <w:r w:rsidRPr="006D2CD3">
              <w:rPr>
                <w:rFonts w:ascii="Arial" w:eastAsia="Arial" w:hAnsi="Arial" w:cs="Arial"/>
                <w:sz w:val="18"/>
                <w:szCs w:val="18"/>
                <w:lang w:val="en-GB"/>
              </w:rPr>
              <w:t>1</w:t>
            </w:r>
            <w:r w:rsidRPr="006D2CD3">
              <w:rPr>
                <w:rFonts w:ascii="Arial" w:eastAsia="Arial" w:hAnsi="Arial" w:cs="Arial"/>
                <w:sz w:val="18"/>
                <w:szCs w:val="18"/>
              </w:rPr>
              <w:t>,</w:t>
            </w:r>
            <w:r w:rsidRPr="006D2CD3">
              <w:rPr>
                <w:rFonts w:ascii="Arial" w:eastAsia="Arial" w:hAnsi="Arial" w:cs="Arial"/>
                <w:sz w:val="18"/>
                <w:szCs w:val="18"/>
                <w:lang w:val="en-GB"/>
              </w:rPr>
              <w:t>131</w:t>
            </w:r>
            <w:r w:rsidRPr="006D2CD3">
              <w:rPr>
                <w:rFonts w:ascii="Arial" w:eastAsia="Arial" w:hAnsi="Arial" w:cs="Arial"/>
                <w:sz w:val="18"/>
                <w:szCs w:val="18"/>
              </w:rPr>
              <w:t>,</w:t>
            </w:r>
            <w:r w:rsidRPr="006D2CD3">
              <w:rPr>
                <w:rFonts w:ascii="Arial" w:eastAsia="Arial" w:hAnsi="Arial" w:cs="Arial"/>
                <w:sz w:val="18"/>
                <w:szCs w:val="18"/>
                <w:lang w:val="en-GB"/>
              </w:rPr>
              <w:t>385</w:t>
            </w:r>
            <w:r w:rsidRPr="006D2CD3">
              <w:rPr>
                <w:rFonts w:ascii="Arial" w:eastAsia="Arial" w:hAnsi="Arial" w:cs="Arial"/>
                <w:sz w:val="18"/>
                <w:szCs w:val="18"/>
                <w:lang w:val="th"/>
              </w:rPr>
              <w:t>)</w:t>
            </w:r>
          </w:p>
        </w:tc>
        <w:tc>
          <w:tcPr>
            <w:tcW w:w="1368" w:type="dxa"/>
            <w:shd w:val="clear" w:color="auto" w:fill="FFFFFF"/>
          </w:tcPr>
          <w:p w14:paraId="30C25194" w14:textId="6FCFB706"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th"/>
              </w:rPr>
              <w:t>(</w:t>
            </w:r>
            <w:r w:rsidRPr="006D2CD3">
              <w:rPr>
                <w:rFonts w:ascii="Arial" w:eastAsia="Arial" w:hAnsi="Arial" w:cs="Arial"/>
                <w:sz w:val="18"/>
                <w:szCs w:val="18"/>
                <w:lang w:val="en-GB"/>
              </w:rPr>
              <w:t>11</w:t>
            </w:r>
            <w:r w:rsidRPr="006D2CD3">
              <w:rPr>
                <w:rFonts w:ascii="Arial" w:eastAsia="Arial" w:hAnsi="Arial" w:cs="Arial"/>
                <w:sz w:val="18"/>
                <w:szCs w:val="18"/>
              </w:rPr>
              <w:t>,</w:t>
            </w:r>
            <w:r w:rsidRPr="006D2CD3">
              <w:rPr>
                <w:rFonts w:ascii="Arial" w:eastAsia="Arial" w:hAnsi="Arial" w:cs="Arial"/>
                <w:sz w:val="18"/>
                <w:szCs w:val="18"/>
                <w:lang w:val="en-GB"/>
              </w:rPr>
              <w:t>882</w:t>
            </w:r>
            <w:r w:rsidRPr="006D2CD3">
              <w:rPr>
                <w:rFonts w:ascii="Arial" w:eastAsia="Arial" w:hAnsi="Arial" w:cs="Arial"/>
                <w:sz w:val="18"/>
                <w:szCs w:val="18"/>
              </w:rPr>
              <w:t>,</w:t>
            </w:r>
            <w:r w:rsidRPr="006D2CD3">
              <w:rPr>
                <w:rFonts w:ascii="Arial" w:eastAsia="Arial" w:hAnsi="Arial" w:cs="Arial"/>
                <w:sz w:val="18"/>
                <w:szCs w:val="18"/>
                <w:lang w:val="en-GB"/>
              </w:rPr>
              <w:t>910</w:t>
            </w:r>
            <w:r w:rsidRPr="006D2CD3">
              <w:rPr>
                <w:rFonts w:ascii="Arial" w:eastAsia="Arial" w:hAnsi="Arial" w:cs="Arial"/>
                <w:sz w:val="18"/>
                <w:szCs w:val="18"/>
                <w:lang w:val="th"/>
              </w:rPr>
              <w:t>)</w:t>
            </w:r>
          </w:p>
        </w:tc>
        <w:tc>
          <w:tcPr>
            <w:tcW w:w="1368" w:type="dxa"/>
            <w:shd w:val="clear" w:color="auto" w:fill="FFFFFF"/>
          </w:tcPr>
          <w:p w14:paraId="678BB140" w14:textId="5E4FAC15"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th"/>
              </w:rPr>
              <w:t>(</w:t>
            </w:r>
            <w:r w:rsidRPr="006D2CD3">
              <w:rPr>
                <w:rFonts w:ascii="Arial" w:eastAsia="Arial" w:hAnsi="Arial" w:cs="Arial"/>
                <w:sz w:val="18"/>
                <w:szCs w:val="18"/>
                <w:lang w:val="en-GB"/>
              </w:rPr>
              <w:t>29</w:t>
            </w:r>
            <w:r w:rsidRPr="006D2CD3">
              <w:rPr>
                <w:rFonts w:ascii="Arial" w:eastAsia="Arial" w:hAnsi="Arial" w:cs="Arial"/>
                <w:sz w:val="18"/>
                <w:szCs w:val="18"/>
              </w:rPr>
              <w:t>,</w:t>
            </w:r>
            <w:r w:rsidRPr="006D2CD3">
              <w:rPr>
                <w:rFonts w:ascii="Arial" w:eastAsia="Arial" w:hAnsi="Arial" w:cs="Arial"/>
                <w:sz w:val="18"/>
                <w:szCs w:val="18"/>
                <w:lang w:val="en-GB"/>
              </w:rPr>
              <w:t>066</w:t>
            </w:r>
            <w:r w:rsidRPr="006D2CD3">
              <w:rPr>
                <w:rFonts w:ascii="Arial" w:eastAsia="Arial" w:hAnsi="Arial" w:cs="Arial"/>
                <w:sz w:val="18"/>
                <w:szCs w:val="18"/>
              </w:rPr>
              <w:t>,</w:t>
            </w:r>
            <w:r w:rsidRPr="006D2CD3">
              <w:rPr>
                <w:rFonts w:ascii="Arial" w:eastAsia="Arial" w:hAnsi="Arial" w:cs="Arial"/>
                <w:sz w:val="18"/>
                <w:szCs w:val="18"/>
                <w:lang w:val="en-GB"/>
              </w:rPr>
              <w:t>400</w:t>
            </w:r>
            <w:r w:rsidRPr="006D2CD3">
              <w:rPr>
                <w:rFonts w:ascii="Arial" w:eastAsia="Arial" w:hAnsi="Arial" w:cs="Arial"/>
                <w:sz w:val="18"/>
                <w:szCs w:val="18"/>
                <w:lang w:val="th"/>
              </w:rPr>
              <w:t>)</w:t>
            </w:r>
          </w:p>
        </w:tc>
      </w:tr>
      <w:tr w:rsidR="006D2CD3" w:rsidRPr="006D2CD3" w14:paraId="72F5B352" w14:textId="77777777" w:rsidTr="00866EEB">
        <w:tc>
          <w:tcPr>
            <w:tcW w:w="3989" w:type="dxa"/>
            <w:shd w:val="clear" w:color="auto" w:fill="FFFFFF"/>
          </w:tcPr>
          <w:p w14:paraId="3A46F268" w14:textId="3DE92D41" w:rsidR="00BE1C6E" w:rsidRPr="006D2CD3" w:rsidRDefault="00BE1C6E" w:rsidP="65846EA9">
            <w:pPr>
              <w:ind w:left="101" w:right="-72" w:hanging="187"/>
              <w:jc w:val="left"/>
              <w:rPr>
                <w:rFonts w:ascii="Arial" w:eastAsia="Arial" w:hAnsi="Arial" w:cs="Arial"/>
                <w:sz w:val="18"/>
                <w:szCs w:val="18"/>
                <w:lang w:val="en-GB"/>
              </w:rPr>
            </w:pPr>
            <w:r w:rsidRPr="006D2CD3">
              <w:rPr>
                <w:rFonts w:ascii="Arial" w:eastAsia="Arial" w:hAnsi="Arial" w:cs="Arial"/>
                <w:sz w:val="18"/>
                <w:szCs w:val="18"/>
                <w:lang w:val="en-GB"/>
              </w:rPr>
              <w:t>Translation adjustments</w:t>
            </w:r>
          </w:p>
        </w:tc>
        <w:tc>
          <w:tcPr>
            <w:tcW w:w="1368" w:type="dxa"/>
            <w:tcBorders>
              <w:bottom w:val="single" w:sz="4" w:space="0" w:color="auto"/>
            </w:tcBorders>
            <w:shd w:val="clear" w:color="auto" w:fill="FFFFFF"/>
            <w:hideMark/>
          </w:tcPr>
          <w:p w14:paraId="12719994" w14:textId="762CC97B"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th"/>
              </w:rPr>
              <w:t>(</w:t>
            </w:r>
            <w:r w:rsidRPr="006D2CD3">
              <w:rPr>
                <w:rFonts w:ascii="Arial" w:eastAsia="Arial" w:hAnsi="Arial" w:cs="Arial"/>
                <w:sz w:val="18"/>
                <w:szCs w:val="18"/>
                <w:lang w:val="en-GB"/>
              </w:rPr>
              <w:t>315</w:t>
            </w:r>
            <w:r w:rsidRPr="006D2CD3">
              <w:rPr>
                <w:rFonts w:ascii="Arial" w:eastAsia="Arial" w:hAnsi="Arial" w:cs="Arial"/>
                <w:sz w:val="18"/>
                <w:szCs w:val="18"/>
              </w:rPr>
              <w:t>,</w:t>
            </w:r>
            <w:r w:rsidRPr="006D2CD3">
              <w:rPr>
                <w:rFonts w:ascii="Arial" w:eastAsia="Arial" w:hAnsi="Arial" w:cs="Arial"/>
                <w:sz w:val="18"/>
                <w:szCs w:val="18"/>
                <w:lang w:val="en-GB"/>
              </w:rPr>
              <w:t>874</w:t>
            </w:r>
            <w:r w:rsidRPr="006D2CD3">
              <w:rPr>
                <w:rFonts w:ascii="Arial" w:eastAsia="Arial" w:hAnsi="Arial" w:cs="Arial"/>
                <w:sz w:val="18"/>
                <w:szCs w:val="18"/>
                <w:lang w:val="th"/>
              </w:rPr>
              <w:t>)</w:t>
            </w:r>
          </w:p>
        </w:tc>
        <w:tc>
          <w:tcPr>
            <w:tcW w:w="1368" w:type="dxa"/>
            <w:tcBorders>
              <w:bottom w:val="single" w:sz="4" w:space="0" w:color="auto"/>
            </w:tcBorders>
            <w:shd w:val="clear" w:color="auto" w:fill="FFFFFF"/>
          </w:tcPr>
          <w:p w14:paraId="0E59F99C" w14:textId="266988D0"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rPr>
              <w:t>-</w:t>
            </w:r>
          </w:p>
        </w:tc>
        <w:tc>
          <w:tcPr>
            <w:tcW w:w="1368" w:type="dxa"/>
            <w:tcBorders>
              <w:bottom w:val="single" w:sz="4" w:space="0" w:color="auto"/>
            </w:tcBorders>
            <w:shd w:val="clear" w:color="auto" w:fill="FFFFFF"/>
          </w:tcPr>
          <w:p w14:paraId="6C6BE333" w14:textId="59667B43"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rPr>
              <w:t>-</w:t>
            </w:r>
          </w:p>
        </w:tc>
        <w:tc>
          <w:tcPr>
            <w:tcW w:w="1368" w:type="dxa"/>
            <w:tcBorders>
              <w:bottom w:val="single" w:sz="4" w:space="0" w:color="auto"/>
            </w:tcBorders>
            <w:shd w:val="clear" w:color="auto" w:fill="FFFFFF"/>
          </w:tcPr>
          <w:p w14:paraId="36FEE9BC" w14:textId="54977EB8" w:rsidR="65846EA9" w:rsidRPr="006D2CD3" w:rsidRDefault="65846EA9" w:rsidP="65846EA9">
            <w:pPr>
              <w:ind w:left="-40" w:right="-72"/>
              <w:jc w:val="right"/>
              <w:rPr>
                <w:rFonts w:ascii="Arial" w:eastAsia="Arial" w:hAnsi="Arial" w:cs="Arial"/>
                <w:sz w:val="18"/>
                <w:szCs w:val="18"/>
              </w:rPr>
            </w:pPr>
            <w:r w:rsidRPr="006D2CD3">
              <w:rPr>
                <w:rFonts w:ascii="Arial" w:eastAsia="Arial" w:hAnsi="Arial" w:cs="Arial"/>
                <w:sz w:val="18"/>
                <w:szCs w:val="18"/>
                <w:lang w:val="th"/>
              </w:rPr>
              <w:t>(</w:t>
            </w:r>
            <w:r w:rsidRPr="006D2CD3">
              <w:rPr>
                <w:rFonts w:ascii="Arial" w:eastAsia="Arial" w:hAnsi="Arial" w:cs="Arial"/>
                <w:sz w:val="18"/>
                <w:szCs w:val="18"/>
                <w:lang w:val="en-GB"/>
              </w:rPr>
              <w:t>315</w:t>
            </w:r>
            <w:r w:rsidRPr="006D2CD3">
              <w:rPr>
                <w:rFonts w:ascii="Arial" w:eastAsia="Arial" w:hAnsi="Arial" w:cs="Arial"/>
                <w:sz w:val="18"/>
                <w:szCs w:val="18"/>
              </w:rPr>
              <w:t>,</w:t>
            </w:r>
            <w:r w:rsidRPr="006D2CD3">
              <w:rPr>
                <w:rFonts w:ascii="Arial" w:eastAsia="Arial" w:hAnsi="Arial" w:cs="Arial"/>
                <w:sz w:val="18"/>
                <w:szCs w:val="18"/>
                <w:lang w:val="en-GB"/>
              </w:rPr>
              <w:t>874</w:t>
            </w:r>
            <w:r w:rsidRPr="006D2CD3">
              <w:rPr>
                <w:rFonts w:ascii="Arial" w:eastAsia="Arial" w:hAnsi="Arial" w:cs="Arial"/>
                <w:sz w:val="18"/>
                <w:szCs w:val="18"/>
                <w:lang w:val="th"/>
              </w:rPr>
              <w:t>)</w:t>
            </w:r>
          </w:p>
        </w:tc>
      </w:tr>
      <w:tr w:rsidR="006D2CD3" w:rsidRPr="006D2CD3" w14:paraId="1AED3E85" w14:textId="77777777" w:rsidTr="00866EEB">
        <w:tc>
          <w:tcPr>
            <w:tcW w:w="3989" w:type="dxa"/>
            <w:shd w:val="clear" w:color="auto" w:fill="FFFFFF"/>
          </w:tcPr>
          <w:p w14:paraId="6E485E6E" w14:textId="1D835AD3" w:rsidR="00BE1C6E" w:rsidRPr="006D2CD3" w:rsidRDefault="00BE1C6E" w:rsidP="65846EA9">
            <w:pPr>
              <w:jc w:val="left"/>
              <w:rPr>
                <w:rFonts w:ascii="Arial" w:eastAsia="Arial" w:hAnsi="Arial" w:cs="Arial"/>
                <w:sz w:val="18"/>
                <w:szCs w:val="18"/>
                <w:lang w:val="en-GB"/>
              </w:rPr>
            </w:pPr>
          </w:p>
        </w:tc>
        <w:tc>
          <w:tcPr>
            <w:tcW w:w="1368" w:type="dxa"/>
            <w:tcBorders>
              <w:top w:val="single" w:sz="4" w:space="0" w:color="auto"/>
            </w:tcBorders>
            <w:shd w:val="clear" w:color="auto" w:fill="FFFFFF"/>
            <w:hideMark/>
          </w:tcPr>
          <w:p w14:paraId="264AD362" w14:textId="77777777" w:rsidR="00BE1C6E" w:rsidRPr="006D2CD3" w:rsidRDefault="00BE1C6E" w:rsidP="65846EA9">
            <w:pPr>
              <w:jc w:val="right"/>
              <w:rPr>
                <w:rFonts w:ascii="Arial" w:eastAsia="Arial" w:hAnsi="Arial" w:cs="Arial"/>
                <w:sz w:val="18"/>
                <w:szCs w:val="18"/>
                <w:highlight w:val="yellow"/>
                <w:lang w:val="en-GB" w:eastAsia="en-GB"/>
              </w:rPr>
            </w:pPr>
          </w:p>
        </w:tc>
        <w:tc>
          <w:tcPr>
            <w:tcW w:w="1368" w:type="dxa"/>
            <w:tcBorders>
              <w:top w:val="single" w:sz="4" w:space="0" w:color="auto"/>
            </w:tcBorders>
            <w:shd w:val="clear" w:color="auto" w:fill="FFFFFF"/>
          </w:tcPr>
          <w:p w14:paraId="1F9C25A7" w14:textId="77777777" w:rsidR="00BE1C6E" w:rsidRPr="006D2CD3" w:rsidRDefault="00BE1C6E" w:rsidP="65846EA9">
            <w:pPr>
              <w:jc w:val="right"/>
              <w:rPr>
                <w:rFonts w:ascii="Arial" w:eastAsia="Arial" w:hAnsi="Arial" w:cs="Arial"/>
                <w:sz w:val="18"/>
                <w:szCs w:val="18"/>
                <w:highlight w:val="yellow"/>
                <w:lang w:val="en-GB" w:eastAsia="en-GB"/>
              </w:rPr>
            </w:pPr>
          </w:p>
        </w:tc>
        <w:tc>
          <w:tcPr>
            <w:tcW w:w="1368" w:type="dxa"/>
            <w:tcBorders>
              <w:top w:val="single" w:sz="4" w:space="0" w:color="auto"/>
            </w:tcBorders>
            <w:shd w:val="clear" w:color="auto" w:fill="FFFFFF"/>
          </w:tcPr>
          <w:p w14:paraId="445D4358" w14:textId="77777777" w:rsidR="00BE1C6E" w:rsidRPr="006D2CD3" w:rsidRDefault="00BE1C6E" w:rsidP="65846EA9">
            <w:pPr>
              <w:jc w:val="right"/>
              <w:rPr>
                <w:rFonts w:ascii="Arial" w:eastAsia="Arial" w:hAnsi="Arial" w:cs="Arial"/>
                <w:sz w:val="18"/>
                <w:szCs w:val="18"/>
                <w:highlight w:val="yellow"/>
                <w:lang w:val="en-GB" w:eastAsia="en-GB"/>
              </w:rPr>
            </w:pPr>
          </w:p>
        </w:tc>
        <w:tc>
          <w:tcPr>
            <w:tcW w:w="1368" w:type="dxa"/>
            <w:tcBorders>
              <w:top w:val="single" w:sz="4" w:space="0" w:color="auto"/>
            </w:tcBorders>
            <w:shd w:val="clear" w:color="auto" w:fill="FFFFFF"/>
          </w:tcPr>
          <w:p w14:paraId="41ECA10B" w14:textId="582BE05A" w:rsidR="00BE1C6E" w:rsidRPr="006D2CD3" w:rsidRDefault="00BE1C6E" w:rsidP="65846EA9">
            <w:pPr>
              <w:jc w:val="right"/>
              <w:rPr>
                <w:rFonts w:ascii="Arial" w:eastAsia="Arial" w:hAnsi="Arial" w:cs="Arial"/>
                <w:sz w:val="18"/>
                <w:szCs w:val="18"/>
                <w:highlight w:val="yellow"/>
                <w:lang w:val="en-GB" w:eastAsia="en-GB"/>
              </w:rPr>
            </w:pPr>
          </w:p>
        </w:tc>
      </w:tr>
      <w:tr w:rsidR="00866EEB" w:rsidRPr="006D2CD3" w14:paraId="017C5A42" w14:textId="77777777" w:rsidTr="00866EEB">
        <w:tc>
          <w:tcPr>
            <w:tcW w:w="3989" w:type="dxa"/>
            <w:shd w:val="clear" w:color="auto" w:fill="FFFFFF"/>
          </w:tcPr>
          <w:p w14:paraId="1F60F035" w14:textId="4FD58C73" w:rsidR="00866EEB" w:rsidRPr="006D2CD3" w:rsidRDefault="00866EEB" w:rsidP="00866EEB">
            <w:pPr>
              <w:ind w:left="101" w:right="-72" w:hanging="187"/>
              <w:jc w:val="left"/>
              <w:rPr>
                <w:rFonts w:ascii="Arial" w:eastAsia="Arial" w:hAnsi="Arial" w:cs="Arial"/>
                <w:sz w:val="18"/>
                <w:szCs w:val="18"/>
                <w:lang w:val="en-GB" w:eastAsia="en-GB"/>
              </w:rPr>
            </w:pPr>
            <w:r w:rsidRPr="006D2CD3">
              <w:rPr>
                <w:rFonts w:ascii="Arial" w:eastAsia="Arial" w:hAnsi="Arial" w:cs="Arial"/>
                <w:sz w:val="18"/>
                <w:szCs w:val="18"/>
                <w:lang w:val="en-GB"/>
              </w:rPr>
              <w:t>Net book value as at 31 December 2023</w:t>
            </w:r>
          </w:p>
        </w:tc>
        <w:tc>
          <w:tcPr>
            <w:tcW w:w="1368" w:type="dxa"/>
            <w:tcBorders>
              <w:bottom w:val="single" w:sz="4" w:space="0" w:color="auto"/>
            </w:tcBorders>
            <w:shd w:val="clear" w:color="auto" w:fill="FFFFFF"/>
          </w:tcPr>
          <w:p w14:paraId="64EBEF1A" w14:textId="0668C6EC"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eastAsia="Arial" w:hAnsi="Arial" w:cs="Arial"/>
                <w:sz w:val="18"/>
                <w:szCs w:val="18"/>
                <w:lang w:val="en-GB"/>
              </w:rPr>
              <w:t>146</w:t>
            </w:r>
            <w:r w:rsidRPr="006D2CD3">
              <w:rPr>
                <w:rFonts w:ascii="Arial" w:eastAsia="Arial" w:hAnsi="Arial" w:cs="Arial"/>
                <w:sz w:val="18"/>
                <w:szCs w:val="18"/>
              </w:rPr>
              <w:t>,</w:t>
            </w:r>
            <w:r w:rsidRPr="006D2CD3">
              <w:rPr>
                <w:rFonts w:ascii="Arial" w:eastAsia="Arial" w:hAnsi="Arial" w:cs="Arial"/>
                <w:sz w:val="18"/>
                <w:szCs w:val="18"/>
                <w:lang w:val="en-GB"/>
              </w:rPr>
              <w:t>633</w:t>
            </w:r>
            <w:r w:rsidRPr="006D2CD3">
              <w:rPr>
                <w:rFonts w:ascii="Arial" w:eastAsia="Arial" w:hAnsi="Arial" w:cs="Arial"/>
                <w:sz w:val="18"/>
                <w:szCs w:val="18"/>
              </w:rPr>
              <w:t>,</w:t>
            </w:r>
            <w:r w:rsidRPr="006D2CD3">
              <w:rPr>
                <w:rFonts w:ascii="Arial" w:eastAsia="Arial" w:hAnsi="Arial" w:cs="Arial"/>
                <w:sz w:val="18"/>
                <w:szCs w:val="18"/>
                <w:lang w:val="en-GB"/>
              </w:rPr>
              <w:t>746</w:t>
            </w:r>
          </w:p>
        </w:tc>
        <w:tc>
          <w:tcPr>
            <w:tcW w:w="1368" w:type="dxa"/>
            <w:tcBorders>
              <w:bottom w:val="single" w:sz="4" w:space="0" w:color="auto"/>
            </w:tcBorders>
            <w:shd w:val="clear" w:color="auto" w:fill="FFFFFF"/>
          </w:tcPr>
          <w:p w14:paraId="4A40AE15" w14:textId="7CA3F3BE"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eastAsia="Arial" w:hAnsi="Arial" w:cs="Arial"/>
                <w:sz w:val="18"/>
                <w:szCs w:val="18"/>
                <w:lang w:val="en-GB"/>
              </w:rPr>
              <w:t>11</w:t>
            </w:r>
            <w:r w:rsidRPr="006D2CD3">
              <w:rPr>
                <w:rFonts w:ascii="Arial" w:eastAsia="Arial" w:hAnsi="Arial" w:cs="Arial"/>
                <w:sz w:val="18"/>
                <w:szCs w:val="18"/>
              </w:rPr>
              <w:t>,</w:t>
            </w:r>
            <w:r w:rsidRPr="006D2CD3">
              <w:rPr>
                <w:rFonts w:ascii="Arial" w:eastAsia="Arial" w:hAnsi="Arial" w:cs="Arial"/>
                <w:sz w:val="18"/>
                <w:szCs w:val="18"/>
                <w:lang w:val="en-GB"/>
              </w:rPr>
              <w:t>738</w:t>
            </w:r>
            <w:r w:rsidRPr="006D2CD3">
              <w:rPr>
                <w:rFonts w:ascii="Arial" w:eastAsia="Arial" w:hAnsi="Arial" w:cs="Arial"/>
                <w:sz w:val="18"/>
                <w:szCs w:val="18"/>
              </w:rPr>
              <w:t>,</w:t>
            </w:r>
            <w:r w:rsidRPr="006D2CD3">
              <w:rPr>
                <w:rFonts w:ascii="Arial" w:eastAsia="Arial" w:hAnsi="Arial" w:cs="Arial"/>
                <w:sz w:val="18"/>
                <w:szCs w:val="18"/>
                <w:lang w:val="en-GB"/>
              </w:rPr>
              <w:t>111</w:t>
            </w:r>
          </w:p>
        </w:tc>
        <w:tc>
          <w:tcPr>
            <w:tcW w:w="1368" w:type="dxa"/>
            <w:tcBorders>
              <w:bottom w:val="single" w:sz="4" w:space="0" w:color="auto"/>
            </w:tcBorders>
            <w:shd w:val="clear" w:color="auto" w:fill="FFFFFF"/>
          </w:tcPr>
          <w:p w14:paraId="2E633C36" w14:textId="38CAC014"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eastAsia="Arial" w:hAnsi="Arial" w:cs="Arial"/>
                <w:sz w:val="18"/>
                <w:szCs w:val="18"/>
                <w:lang w:val="en-GB"/>
              </w:rPr>
              <w:t>32</w:t>
            </w:r>
            <w:r w:rsidRPr="006D2CD3">
              <w:rPr>
                <w:rFonts w:ascii="Arial" w:eastAsia="Arial" w:hAnsi="Arial" w:cs="Arial"/>
                <w:sz w:val="18"/>
                <w:szCs w:val="18"/>
              </w:rPr>
              <w:t>,</w:t>
            </w:r>
            <w:r w:rsidRPr="006D2CD3">
              <w:rPr>
                <w:rFonts w:ascii="Arial" w:eastAsia="Arial" w:hAnsi="Arial" w:cs="Arial"/>
                <w:sz w:val="18"/>
                <w:szCs w:val="18"/>
                <w:lang w:val="en-GB"/>
              </w:rPr>
              <w:t>149</w:t>
            </w:r>
            <w:r w:rsidRPr="006D2CD3">
              <w:rPr>
                <w:rFonts w:ascii="Arial" w:eastAsia="Arial" w:hAnsi="Arial" w:cs="Arial"/>
                <w:sz w:val="18"/>
                <w:szCs w:val="18"/>
              </w:rPr>
              <w:t>,</w:t>
            </w:r>
            <w:r w:rsidRPr="006D2CD3">
              <w:rPr>
                <w:rFonts w:ascii="Arial" w:eastAsia="Arial" w:hAnsi="Arial" w:cs="Arial"/>
                <w:sz w:val="18"/>
                <w:szCs w:val="18"/>
                <w:lang w:val="en-GB"/>
              </w:rPr>
              <w:t>256</w:t>
            </w:r>
          </w:p>
        </w:tc>
        <w:tc>
          <w:tcPr>
            <w:tcW w:w="1368" w:type="dxa"/>
            <w:tcBorders>
              <w:bottom w:val="single" w:sz="4" w:space="0" w:color="auto"/>
            </w:tcBorders>
            <w:shd w:val="clear" w:color="auto" w:fill="FFFFFF"/>
          </w:tcPr>
          <w:p w14:paraId="3009C2A1" w14:textId="55378313"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eastAsia="Arial" w:hAnsi="Arial" w:cs="Arial"/>
                <w:sz w:val="18"/>
                <w:szCs w:val="18"/>
                <w:lang w:val="en-GB"/>
              </w:rPr>
              <w:t>190</w:t>
            </w:r>
            <w:r w:rsidRPr="006D2CD3">
              <w:rPr>
                <w:rFonts w:ascii="Arial" w:eastAsia="Arial" w:hAnsi="Arial" w:cs="Arial"/>
                <w:sz w:val="18"/>
                <w:szCs w:val="18"/>
              </w:rPr>
              <w:t>,</w:t>
            </w:r>
            <w:r w:rsidRPr="006D2CD3">
              <w:rPr>
                <w:rFonts w:ascii="Arial" w:eastAsia="Arial" w:hAnsi="Arial" w:cs="Arial"/>
                <w:sz w:val="18"/>
                <w:szCs w:val="18"/>
                <w:lang w:val="en-GB"/>
              </w:rPr>
              <w:t>521</w:t>
            </w:r>
            <w:r w:rsidRPr="006D2CD3">
              <w:rPr>
                <w:rFonts w:ascii="Arial" w:eastAsia="Arial" w:hAnsi="Arial" w:cs="Arial"/>
                <w:sz w:val="18"/>
                <w:szCs w:val="18"/>
              </w:rPr>
              <w:t>,</w:t>
            </w:r>
            <w:r w:rsidRPr="006D2CD3">
              <w:rPr>
                <w:rFonts w:ascii="Arial" w:eastAsia="Arial" w:hAnsi="Arial" w:cs="Arial"/>
                <w:sz w:val="18"/>
                <w:szCs w:val="18"/>
                <w:lang w:val="en-GB"/>
              </w:rPr>
              <w:t>113</w:t>
            </w:r>
          </w:p>
        </w:tc>
      </w:tr>
      <w:tr w:rsidR="00866EEB" w:rsidRPr="006D2CD3" w14:paraId="4657B409" w14:textId="77777777" w:rsidTr="00866EEB">
        <w:tc>
          <w:tcPr>
            <w:tcW w:w="3989" w:type="dxa"/>
            <w:shd w:val="clear" w:color="auto" w:fill="FFFFFF"/>
          </w:tcPr>
          <w:p w14:paraId="1547ABBA" w14:textId="77777777" w:rsidR="00866EEB" w:rsidRPr="006D2CD3" w:rsidRDefault="00866EEB" w:rsidP="00866EEB">
            <w:pPr>
              <w:ind w:left="101" w:right="-72" w:hanging="187"/>
              <w:jc w:val="left"/>
              <w:rPr>
                <w:rFonts w:ascii="Arial" w:eastAsia="Arial" w:hAnsi="Arial" w:cs="Arial"/>
                <w:sz w:val="18"/>
                <w:szCs w:val="18"/>
                <w:lang w:val="en-GB" w:eastAsia="en-GB"/>
              </w:rPr>
            </w:pPr>
          </w:p>
        </w:tc>
        <w:tc>
          <w:tcPr>
            <w:tcW w:w="1368" w:type="dxa"/>
            <w:tcBorders>
              <w:top w:val="single" w:sz="4" w:space="0" w:color="auto"/>
            </w:tcBorders>
            <w:shd w:val="clear" w:color="auto" w:fill="FFFFFF"/>
          </w:tcPr>
          <w:p w14:paraId="7993BB1C" w14:textId="77777777" w:rsidR="00866EEB" w:rsidRPr="006D2CD3" w:rsidRDefault="00866EEB" w:rsidP="00866EEB">
            <w:pPr>
              <w:ind w:left="-40" w:right="-72" w:hanging="5"/>
              <w:jc w:val="right"/>
              <w:rPr>
                <w:rFonts w:ascii="Arial" w:eastAsia="Arial" w:hAnsi="Arial" w:cs="Arial"/>
                <w:sz w:val="18"/>
                <w:szCs w:val="18"/>
                <w:lang w:val="en-GB" w:eastAsia="en-GB"/>
              </w:rPr>
            </w:pPr>
          </w:p>
        </w:tc>
        <w:tc>
          <w:tcPr>
            <w:tcW w:w="1368" w:type="dxa"/>
            <w:tcBorders>
              <w:top w:val="single" w:sz="4" w:space="0" w:color="auto"/>
            </w:tcBorders>
            <w:shd w:val="clear" w:color="auto" w:fill="FFFFFF"/>
          </w:tcPr>
          <w:p w14:paraId="337E1862" w14:textId="77777777" w:rsidR="00866EEB" w:rsidRPr="006D2CD3" w:rsidRDefault="00866EEB" w:rsidP="00866EEB">
            <w:pPr>
              <w:ind w:left="-40" w:right="-72" w:hanging="5"/>
              <w:jc w:val="right"/>
              <w:rPr>
                <w:rFonts w:ascii="Arial" w:eastAsia="Arial" w:hAnsi="Arial" w:cs="Arial"/>
                <w:sz w:val="18"/>
                <w:szCs w:val="18"/>
                <w:lang w:val="en-GB" w:eastAsia="en-GB"/>
              </w:rPr>
            </w:pPr>
          </w:p>
        </w:tc>
        <w:tc>
          <w:tcPr>
            <w:tcW w:w="1368" w:type="dxa"/>
            <w:tcBorders>
              <w:top w:val="single" w:sz="4" w:space="0" w:color="auto"/>
            </w:tcBorders>
            <w:shd w:val="clear" w:color="auto" w:fill="FFFFFF"/>
          </w:tcPr>
          <w:p w14:paraId="077A4125" w14:textId="77777777" w:rsidR="00866EEB" w:rsidRPr="006D2CD3" w:rsidRDefault="00866EEB" w:rsidP="00866EEB">
            <w:pPr>
              <w:ind w:left="-40" w:right="-72" w:hanging="5"/>
              <w:jc w:val="right"/>
              <w:rPr>
                <w:rFonts w:ascii="Arial" w:eastAsia="Arial" w:hAnsi="Arial" w:cs="Arial"/>
                <w:sz w:val="18"/>
                <w:szCs w:val="18"/>
                <w:lang w:val="en-GB" w:eastAsia="en-GB"/>
              </w:rPr>
            </w:pPr>
          </w:p>
        </w:tc>
        <w:tc>
          <w:tcPr>
            <w:tcW w:w="1368" w:type="dxa"/>
            <w:tcBorders>
              <w:top w:val="single" w:sz="4" w:space="0" w:color="auto"/>
            </w:tcBorders>
            <w:shd w:val="clear" w:color="auto" w:fill="FFFFFF"/>
          </w:tcPr>
          <w:p w14:paraId="7821DE3D" w14:textId="77777777" w:rsidR="00866EEB" w:rsidRPr="006D2CD3" w:rsidRDefault="00866EEB" w:rsidP="00866EEB">
            <w:pPr>
              <w:ind w:left="-40" w:right="-72" w:hanging="5"/>
              <w:jc w:val="right"/>
              <w:rPr>
                <w:rFonts w:ascii="Arial" w:eastAsia="Arial" w:hAnsi="Arial" w:cs="Arial"/>
                <w:sz w:val="18"/>
                <w:szCs w:val="18"/>
                <w:lang w:val="en-GB" w:eastAsia="en-GB"/>
              </w:rPr>
            </w:pPr>
          </w:p>
        </w:tc>
      </w:tr>
      <w:tr w:rsidR="00866EEB" w:rsidRPr="006D2CD3" w14:paraId="42829B19" w14:textId="77777777">
        <w:tc>
          <w:tcPr>
            <w:tcW w:w="3989" w:type="dxa"/>
            <w:shd w:val="clear" w:color="auto" w:fill="FFFFFF"/>
          </w:tcPr>
          <w:p w14:paraId="5B37327C" w14:textId="64901A0E" w:rsidR="00866EEB" w:rsidRPr="006D2CD3" w:rsidRDefault="00866EEB" w:rsidP="00866EEB">
            <w:pPr>
              <w:ind w:left="101" w:right="-72" w:hanging="187"/>
              <w:jc w:val="left"/>
              <w:rPr>
                <w:rFonts w:ascii="Arial" w:eastAsia="Arial" w:hAnsi="Arial" w:cs="Arial"/>
                <w:sz w:val="18"/>
                <w:szCs w:val="18"/>
                <w:lang w:val="en-GB" w:eastAsia="en-GB"/>
              </w:rPr>
            </w:pPr>
            <w:r w:rsidRPr="006D2CD3">
              <w:rPr>
                <w:rFonts w:ascii="Arial" w:eastAsia="Arial" w:hAnsi="Arial" w:cs="Arial"/>
                <w:sz w:val="18"/>
                <w:szCs w:val="18"/>
                <w:lang w:val="en-GB" w:eastAsia="en-GB"/>
              </w:rPr>
              <w:t>Balance as at 1 January 2024</w:t>
            </w:r>
          </w:p>
        </w:tc>
        <w:tc>
          <w:tcPr>
            <w:tcW w:w="1368" w:type="dxa"/>
            <w:shd w:val="clear" w:color="auto" w:fill="FFFFFF"/>
          </w:tcPr>
          <w:p w14:paraId="6F98B116" w14:textId="1D58BC1F"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eastAsia="Arial" w:hAnsi="Arial" w:cs="Arial"/>
                <w:sz w:val="18"/>
                <w:szCs w:val="18"/>
                <w:lang w:val="en-GB"/>
              </w:rPr>
              <w:t>146</w:t>
            </w:r>
            <w:r w:rsidRPr="006D2CD3">
              <w:rPr>
                <w:rFonts w:ascii="Arial" w:eastAsia="Arial" w:hAnsi="Arial" w:cs="Arial"/>
                <w:sz w:val="18"/>
                <w:szCs w:val="18"/>
              </w:rPr>
              <w:t>,</w:t>
            </w:r>
            <w:r w:rsidRPr="006D2CD3">
              <w:rPr>
                <w:rFonts w:ascii="Arial" w:eastAsia="Arial" w:hAnsi="Arial" w:cs="Arial"/>
                <w:sz w:val="18"/>
                <w:szCs w:val="18"/>
                <w:lang w:val="en-GB"/>
              </w:rPr>
              <w:t>633</w:t>
            </w:r>
            <w:r w:rsidRPr="006D2CD3">
              <w:rPr>
                <w:rFonts w:ascii="Arial" w:eastAsia="Arial" w:hAnsi="Arial" w:cs="Arial"/>
                <w:sz w:val="18"/>
                <w:szCs w:val="18"/>
              </w:rPr>
              <w:t>,</w:t>
            </w:r>
            <w:r w:rsidRPr="006D2CD3">
              <w:rPr>
                <w:rFonts w:ascii="Arial" w:eastAsia="Arial" w:hAnsi="Arial" w:cs="Arial"/>
                <w:sz w:val="18"/>
                <w:szCs w:val="18"/>
                <w:lang w:val="en-GB"/>
              </w:rPr>
              <w:t>746</w:t>
            </w:r>
          </w:p>
        </w:tc>
        <w:tc>
          <w:tcPr>
            <w:tcW w:w="1368" w:type="dxa"/>
            <w:shd w:val="clear" w:color="auto" w:fill="FFFFFF"/>
          </w:tcPr>
          <w:p w14:paraId="4FCE845D" w14:textId="7035C1A8"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eastAsia="Arial" w:hAnsi="Arial" w:cs="Arial"/>
                <w:sz w:val="18"/>
                <w:szCs w:val="18"/>
                <w:lang w:val="en-GB"/>
              </w:rPr>
              <w:t>11</w:t>
            </w:r>
            <w:r w:rsidRPr="006D2CD3">
              <w:rPr>
                <w:rFonts w:ascii="Arial" w:eastAsia="Arial" w:hAnsi="Arial" w:cs="Arial"/>
                <w:sz w:val="18"/>
                <w:szCs w:val="18"/>
              </w:rPr>
              <w:t>,</w:t>
            </w:r>
            <w:r w:rsidRPr="006D2CD3">
              <w:rPr>
                <w:rFonts w:ascii="Arial" w:eastAsia="Arial" w:hAnsi="Arial" w:cs="Arial"/>
                <w:sz w:val="18"/>
                <w:szCs w:val="18"/>
                <w:lang w:val="en-GB"/>
              </w:rPr>
              <w:t>738</w:t>
            </w:r>
            <w:r w:rsidRPr="006D2CD3">
              <w:rPr>
                <w:rFonts w:ascii="Arial" w:eastAsia="Arial" w:hAnsi="Arial" w:cs="Arial"/>
                <w:sz w:val="18"/>
                <w:szCs w:val="18"/>
              </w:rPr>
              <w:t>,</w:t>
            </w:r>
            <w:r w:rsidRPr="006D2CD3">
              <w:rPr>
                <w:rFonts w:ascii="Arial" w:eastAsia="Arial" w:hAnsi="Arial" w:cs="Arial"/>
                <w:sz w:val="18"/>
                <w:szCs w:val="18"/>
                <w:lang w:val="en-GB"/>
              </w:rPr>
              <w:t>111</w:t>
            </w:r>
          </w:p>
        </w:tc>
        <w:tc>
          <w:tcPr>
            <w:tcW w:w="1368" w:type="dxa"/>
            <w:shd w:val="clear" w:color="auto" w:fill="FFFFFF"/>
          </w:tcPr>
          <w:p w14:paraId="40B8C8DD" w14:textId="59534669"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eastAsia="Arial" w:hAnsi="Arial" w:cs="Arial"/>
                <w:sz w:val="18"/>
                <w:szCs w:val="18"/>
                <w:lang w:val="en-GB"/>
              </w:rPr>
              <w:t>32</w:t>
            </w:r>
            <w:r w:rsidRPr="006D2CD3">
              <w:rPr>
                <w:rFonts w:ascii="Arial" w:eastAsia="Arial" w:hAnsi="Arial" w:cs="Arial"/>
                <w:sz w:val="18"/>
                <w:szCs w:val="18"/>
              </w:rPr>
              <w:t>,</w:t>
            </w:r>
            <w:r w:rsidRPr="006D2CD3">
              <w:rPr>
                <w:rFonts w:ascii="Arial" w:eastAsia="Arial" w:hAnsi="Arial" w:cs="Arial"/>
                <w:sz w:val="18"/>
                <w:szCs w:val="18"/>
                <w:lang w:val="en-GB"/>
              </w:rPr>
              <w:t>149</w:t>
            </w:r>
            <w:r w:rsidRPr="006D2CD3">
              <w:rPr>
                <w:rFonts w:ascii="Arial" w:eastAsia="Arial" w:hAnsi="Arial" w:cs="Arial"/>
                <w:sz w:val="18"/>
                <w:szCs w:val="18"/>
              </w:rPr>
              <w:t>,</w:t>
            </w:r>
            <w:r w:rsidRPr="006D2CD3">
              <w:rPr>
                <w:rFonts w:ascii="Arial" w:eastAsia="Arial" w:hAnsi="Arial" w:cs="Arial"/>
                <w:sz w:val="18"/>
                <w:szCs w:val="18"/>
                <w:lang w:val="en-GB"/>
              </w:rPr>
              <w:t>256</w:t>
            </w:r>
          </w:p>
        </w:tc>
        <w:tc>
          <w:tcPr>
            <w:tcW w:w="1368" w:type="dxa"/>
            <w:shd w:val="clear" w:color="auto" w:fill="FFFFFF"/>
          </w:tcPr>
          <w:p w14:paraId="0BFEA167" w14:textId="6AC11810"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eastAsia="Arial" w:hAnsi="Arial" w:cs="Arial"/>
                <w:sz w:val="18"/>
                <w:szCs w:val="18"/>
                <w:lang w:val="en-GB"/>
              </w:rPr>
              <w:t>190</w:t>
            </w:r>
            <w:r w:rsidRPr="006D2CD3">
              <w:rPr>
                <w:rFonts w:ascii="Arial" w:eastAsia="Arial" w:hAnsi="Arial" w:cs="Arial"/>
                <w:sz w:val="18"/>
                <w:szCs w:val="18"/>
              </w:rPr>
              <w:t>,</w:t>
            </w:r>
            <w:r w:rsidRPr="006D2CD3">
              <w:rPr>
                <w:rFonts w:ascii="Arial" w:eastAsia="Arial" w:hAnsi="Arial" w:cs="Arial"/>
                <w:sz w:val="18"/>
                <w:szCs w:val="18"/>
                <w:lang w:val="en-GB"/>
              </w:rPr>
              <w:t>521</w:t>
            </w:r>
            <w:r w:rsidRPr="006D2CD3">
              <w:rPr>
                <w:rFonts w:ascii="Arial" w:eastAsia="Arial" w:hAnsi="Arial" w:cs="Arial"/>
                <w:sz w:val="18"/>
                <w:szCs w:val="18"/>
              </w:rPr>
              <w:t>,</w:t>
            </w:r>
            <w:r w:rsidRPr="006D2CD3">
              <w:rPr>
                <w:rFonts w:ascii="Arial" w:eastAsia="Arial" w:hAnsi="Arial" w:cs="Arial"/>
                <w:sz w:val="18"/>
                <w:szCs w:val="18"/>
                <w:lang w:val="en-GB"/>
              </w:rPr>
              <w:t>113</w:t>
            </w:r>
          </w:p>
        </w:tc>
      </w:tr>
      <w:tr w:rsidR="00866EEB" w:rsidRPr="006D2CD3" w14:paraId="03565521" w14:textId="77777777">
        <w:tc>
          <w:tcPr>
            <w:tcW w:w="3989" w:type="dxa"/>
            <w:shd w:val="clear" w:color="auto" w:fill="FFFFFF"/>
          </w:tcPr>
          <w:p w14:paraId="6E4E1477" w14:textId="01A22F03" w:rsidR="00866EEB" w:rsidRPr="006D2CD3" w:rsidRDefault="00866EEB" w:rsidP="00866EEB">
            <w:pPr>
              <w:ind w:left="101" w:right="-72" w:hanging="187"/>
              <w:jc w:val="left"/>
              <w:rPr>
                <w:rFonts w:ascii="Arial" w:eastAsia="Arial" w:hAnsi="Arial" w:cs="Arial"/>
                <w:sz w:val="18"/>
                <w:szCs w:val="18"/>
                <w:lang w:val="en-GB" w:eastAsia="en-GB"/>
              </w:rPr>
            </w:pPr>
            <w:r w:rsidRPr="006D2CD3">
              <w:rPr>
                <w:rFonts w:ascii="Arial" w:hAnsi="Arial" w:cs="Arial"/>
                <w:sz w:val="18"/>
                <w:szCs w:val="18"/>
              </w:rPr>
              <w:t>Reclassification</w:t>
            </w:r>
          </w:p>
        </w:tc>
        <w:tc>
          <w:tcPr>
            <w:tcW w:w="1368" w:type="dxa"/>
            <w:shd w:val="clear" w:color="auto" w:fill="FFFFFF"/>
          </w:tcPr>
          <w:p w14:paraId="44740DD2" w14:textId="1B32F91F"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hAnsi="Arial" w:cs="Arial"/>
                <w:sz w:val="18"/>
                <w:szCs w:val="18"/>
              </w:rPr>
              <w:t>(1,448,487)</w:t>
            </w:r>
          </w:p>
        </w:tc>
        <w:tc>
          <w:tcPr>
            <w:tcW w:w="1368" w:type="dxa"/>
            <w:shd w:val="clear" w:color="auto" w:fill="FFFFFF"/>
          </w:tcPr>
          <w:p w14:paraId="3342FD0B" w14:textId="0D8BDC47"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hAnsi="Arial" w:cs="Arial"/>
                <w:sz w:val="18"/>
                <w:szCs w:val="18"/>
              </w:rPr>
              <w:t>387,908</w:t>
            </w:r>
          </w:p>
        </w:tc>
        <w:tc>
          <w:tcPr>
            <w:tcW w:w="1368" w:type="dxa"/>
            <w:shd w:val="clear" w:color="auto" w:fill="FFFFFF"/>
          </w:tcPr>
          <w:p w14:paraId="2BF25AFA" w14:textId="498E443E"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hAnsi="Arial" w:cs="Arial"/>
                <w:sz w:val="18"/>
                <w:szCs w:val="18"/>
              </w:rPr>
              <w:t>1,060,579</w:t>
            </w:r>
          </w:p>
        </w:tc>
        <w:tc>
          <w:tcPr>
            <w:tcW w:w="1368" w:type="dxa"/>
            <w:shd w:val="clear" w:color="auto" w:fill="FFFFFF"/>
          </w:tcPr>
          <w:p w14:paraId="0B98E358" w14:textId="71DCDE0E"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hAnsi="Arial" w:cs="Arial"/>
                <w:sz w:val="18"/>
                <w:szCs w:val="18"/>
              </w:rPr>
              <w:t>-</w:t>
            </w:r>
          </w:p>
        </w:tc>
      </w:tr>
      <w:tr w:rsidR="00866EEB" w:rsidRPr="006D2CD3" w14:paraId="7F25605C" w14:textId="77777777">
        <w:tc>
          <w:tcPr>
            <w:tcW w:w="3989" w:type="dxa"/>
            <w:shd w:val="clear" w:color="auto" w:fill="FFFFFF"/>
          </w:tcPr>
          <w:p w14:paraId="009C9E5F" w14:textId="661ABBD7" w:rsidR="00866EEB" w:rsidRPr="006D2CD3" w:rsidRDefault="00866EEB" w:rsidP="00866EEB">
            <w:pPr>
              <w:ind w:left="101" w:right="-72" w:hanging="187"/>
              <w:jc w:val="left"/>
              <w:rPr>
                <w:rFonts w:ascii="Arial" w:eastAsia="Arial" w:hAnsi="Arial" w:cs="Arial"/>
                <w:sz w:val="18"/>
                <w:szCs w:val="18"/>
                <w:lang w:val="en-GB" w:eastAsia="en-GB"/>
              </w:rPr>
            </w:pPr>
            <w:r w:rsidRPr="006D2CD3">
              <w:rPr>
                <w:rFonts w:ascii="Arial" w:eastAsia="Arial" w:hAnsi="Arial" w:cs="Arial"/>
                <w:sz w:val="18"/>
                <w:szCs w:val="18"/>
                <w:lang w:val="en-GB" w:eastAsia="en-GB"/>
              </w:rPr>
              <w:t>Additions</w:t>
            </w:r>
          </w:p>
        </w:tc>
        <w:tc>
          <w:tcPr>
            <w:tcW w:w="1368" w:type="dxa"/>
            <w:shd w:val="clear" w:color="auto" w:fill="FFFFFF"/>
          </w:tcPr>
          <w:p w14:paraId="13745C0F" w14:textId="07248E91"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eastAsia="Arial" w:hAnsi="Arial" w:cs="Arial"/>
                <w:sz w:val="18"/>
                <w:szCs w:val="18"/>
                <w:cs/>
                <w:lang w:val="en-GB"/>
              </w:rPr>
              <w:t>-</w:t>
            </w:r>
          </w:p>
        </w:tc>
        <w:tc>
          <w:tcPr>
            <w:tcW w:w="1368" w:type="dxa"/>
            <w:shd w:val="clear" w:color="auto" w:fill="FFFFFF"/>
          </w:tcPr>
          <w:p w14:paraId="71FC721B" w14:textId="207DF76A"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eastAsia="Arial" w:hAnsi="Arial" w:cs="Arial"/>
                <w:sz w:val="18"/>
                <w:szCs w:val="18"/>
                <w:cs/>
                <w:lang w:val="en-GB"/>
              </w:rPr>
              <w:t>-</w:t>
            </w:r>
          </w:p>
        </w:tc>
        <w:tc>
          <w:tcPr>
            <w:tcW w:w="1368" w:type="dxa"/>
            <w:shd w:val="clear" w:color="auto" w:fill="FFFFFF"/>
          </w:tcPr>
          <w:p w14:paraId="7CB26629" w14:textId="1B8973D4"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eastAsia="Arial" w:hAnsi="Arial" w:cs="Arial"/>
                <w:sz w:val="18"/>
                <w:szCs w:val="18"/>
                <w:cs/>
              </w:rPr>
              <w:t>17</w:t>
            </w:r>
            <w:r w:rsidRPr="006D2CD3">
              <w:rPr>
                <w:rFonts w:ascii="Arial" w:eastAsia="Arial" w:hAnsi="Arial" w:cs="Arial"/>
                <w:sz w:val="18"/>
                <w:szCs w:val="18"/>
              </w:rPr>
              <w:t>,</w:t>
            </w:r>
            <w:r w:rsidRPr="006D2CD3">
              <w:rPr>
                <w:rFonts w:ascii="Arial" w:eastAsia="Arial" w:hAnsi="Arial" w:cs="Arial"/>
                <w:sz w:val="18"/>
                <w:szCs w:val="18"/>
                <w:cs/>
              </w:rPr>
              <w:t>438</w:t>
            </w:r>
            <w:r w:rsidRPr="006D2CD3">
              <w:rPr>
                <w:rFonts w:ascii="Arial" w:eastAsia="Arial" w:hAnsi="Arial" w:cs="Arial"/>
                <w:sz w:val="18"/>
                <w:szCs w:val="18"/>
              </w:rPr>
              <w:t>,</w:t>
            </w:r>
            <w:r w:rsidRPr="006D2CD3">
              <w:rPr>
                <w:rFonts w:ascii="Arial" w:eastAsia="Arial" w:hAnsi="Arial" w:cs="Arial"/>
                <w:sz w:val="18"/>
                <w:szCs w:val="18"/>
                <w:cs/>
              </w:rPr>
              <w:t>453</w:t>
            </w:r>
          </w:p>
        </w:tc>
        <w:tc>
          <w:tcPr>
            <w:tcW w:w="1368" w:type="dxa"/>
            <w:shd w:val="clear" w:color="auto" w:fill="FFFFFF"/>
          </w:tcPr>
          <w:p w14:paraId="63062E26" w14:textId="032D4916"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eastAsia="Arial" w:hAnsi="Arial" w:cs="Arial"/>
                <w:sz w:val="18"/>
                <w:szCs w:val="18"/>
                <w:cs/>
              </w:rPr>
              <w:t>17</w:t>
            </w:r>
            <w:r w:rsidRPr="006D2CD3">
              <w:rPr>
                <w:rFonts w:ascii="Arial" w:eastAsia="Arial" w:hAnsi="Arial" w:cs="Arial"/>
                <w:sz w:val="18"/>
                <w:szCs w:val="18"/>
              </w:rPr>
              <w:t>,</w:t>
            </w:r>
            <w:r w:rsidRPr="006D2CD3">
              <w:rPr>
                <w:rFonts w:ascii="Arial" w:eastAsia="Arial" w:hAnsi="Arial" w:cs="Arial"/>
                <w:sz w:val="18"/>
                <w:szCs w:val="18"/>
                <w:cs/>
              </w:rPr>
              <w:t>438</w:t>
            </w:r>
            <w:r w:rsidRPr="006D2CD3">
              <w:rPr>
                <w:rFonts w:ascii="Arial" w:eastAsia="Arial" w:hAnsi="Arial" w:cs="Arial"/>
                <w:sz w:val="18"/>
                <w:szCs w:val="18"/>
              </w:rPr>
              <w:t>,</w:t>
            </w:r>
            <w:r w:rsidRPr="006D2CD3">
              <w:rPr>
                <w:rFonts w:ascii="Arial" w:eastAsia="Arial" w:hAnsi="Arial" w:cs="Arial"/>
                <w:sz w:val="18"/>
                <w:szCs w:val="18"/>
                <w:cs/>
              </w:rPr>
              <w:t>453</w:t>
            </w:r>
          </w:p>
        </w:tc>
      </w:tr>
      <w:tr w:rsidR="00866EEB" w:rsidRPr="006D2CD3" w14:paraId="594EC494" w14:textId="77777777">
        <w:tc>
          <w:tcPr>
            <w:tcW w:w="3989" w:type="dxa"/>
            <w:shd w:val="clear" w:color="auto" w:fill="FFFFFF"/>
          </w:tcPr>
          <w:p w14:paraId="1EF72026" w14:textId="1DCFD894" w:rsidR="00866EEB" w:rsidRPr="006D2CD3" w:rsidRDefault="00866EEB" w:rsidP="00866EEB">
            <w:pPr>
              <w:ind w:left="101" w:right="-72" w:hanging="187"/>
              <w:jc w:val="left"/>
              <w:rPr>
                <w:rFonts w:ascii="Arial" w:eastAsia="Arial" w:hAnsi="Arial" w:cs="Arial"/>
                <w:sz w:val="18"/>
                <w:szCs w:val="18"/>
                <w:lang w:val="en-GB" w:eastAsia="en-GB"/>
              </w:rPr>
            </w:pPr>
            <w:r w:rsidRPr="006D2CD3">
              <w:rPr>
                <w:rFonts w:ascii="Arial" w:eastAsia="Arial" w:hAnsi="Arial" w:cs="Arial"/>
                <w:sz w:val="18"/>
                <w:szCs w:val="18"/>
                <w:lang w:val="en-GB" w:eastAsia="en-GB"/>
              </w:rPr>
              <w:t>Adjustments</w:t>
            </w:r>
          </w:p>
        </w:tc>
        <w:tc>
          <w:tcPr>
            <w:tcW w:w="1368" w:type="dxa"/>
            <w:shd w:val="clear" w:color="auto" w:fill="FFFFFF"/>
          </w:tcPr>
          <w:p w14:paraId="0999201C" w14:textId="040B96DF" w:rsidR="00866EEB" w:rsidRPr="006D2CD3" w:rsidRDefault="00866EEB" w:rsidP="00866EEB">
            <w:pPr>
              <w:ind w:left="-40" w:right="-72" w:hanging="5"/>
              <w:jc w:val="right"/>
              <w:rPr>
                <w:rFonts w:ascii="Arial" w:eastAsia="Arial" w:hAnsi="Arial" w:cs="Arial"/>
                <w:sz w:val="18"/>
                <w:szCs w:val="18"/>
                <w:cs/>
                <w:lang w:val="en-GB"/>
              </w:rPr>
            </w:pPr>
            <w:r w:rsidRPr="006D2CD3">
              <w:rPr>
                <w:rFonts w:ascii="Arial" w:eastAsia="Arial" w:hAnsi="Arial" w:cs="Arial"/>
                <w:sz w:val="18"/>
                <w:szCs w:val="18"/>
                <w:cs/>
                <w:lang w:val="en-GB"/>
              </w:rPr>
              <w:t>(72</w:t>
            </w:r>
            <w:r w:rsidRPr="006D2CD3">
              <w:rPr>
                <w:rFonts w:ascii="Arial" w:eastAsia="Arial" w:hAnsi="Arial" w:cs="Arial"/>
                <w:sz w:val="18"/>
                <w:szCs w:val="18"/>
                <w:lang w:val="en-GB"/>
              </w:rPr>
              <w:t>,</w:t>
            </w:r>
            <w:r w:rsidRPr="006D2CD3">
              <w:rPr>
                <w:rFonts w:ascii="Arial" w:eastAsia="Arial" w:hAnsi="Arial" w:cs="Arial"/>
                <w:sz w:val="18"/>
                <w:szCs w:val="18"/>
                <w:cs/>
                <w:lang w:val="en-GB"/>
              </w:rPr>
              <w:t>77</w:t>
            </w:r>
            <w:r w:rsidRPr="006D2CD3">
              <w:rPr>
                <w:rFonts w:ascii="Arial" w:eastAsia="Arial" w:hAnsi="Arial" w:cs="Arial"/>
                <w:sz w:val="18"/>
                <w:szCs w:val="18"/>
                <w:lang w:val="en-GB"/>
              </w:rPr>
              <w:t>3</w:t>
            </w:r>
            <w:r w:rsidRPr="006D2CD3">
              <w:rPr>
                <w:rFonts w:ascii="Arial" w:eastAsia="Arial" w:hAnsi="Arial" w:cs="Arial"/>
                <w:sz w:val="18"/>
                <w:szCs w:val="18"/>
                <w:cs/>
                <w:lang w:val="en-GB"/>
              </w:rPr>
              <w:t>)</w:t>
            </w:r>
          </w:p>
        </w:tc>
        <w:tc>
          <w:tcPr>
            <w:tcW w:w="1368" w:type="dxa"/>
            <w:shd w:val="clear" w:color="auto" w:fill="FFFFFF"/>
          </w:tcPr>
          <w:p w14:paraId="52717E87" w14:textId="4BA7ACDC" w:rsidR="00866EEB" w:rsidRPr="006D2CD3" w:rsidRDefault="00866EEB" w:rsidP="00866EEB">
            <w:pPr>
              <w:ind w:left="-40" w:right="-72" w:hanging="5"/>
              <w:jc w:val="right"/>
              <w:rPr>
                <w:rFonts w:ascii="Arial" w:eastAsia="Arial" w:hAnsi="Arial" w:cs="Arial"/>
                <w:sz w:val="18"/>
                <w:szCs w:val="18"/>
                <w:cs/>
              </w:rPr>
            </w:pPr>
            <w:r w:rsidRPr="006D2CD3">
              <w:rPr>
                <w:rFonts w:ascii="Arial" w:eastAsia="Arial" w:hAnsi="Arial" w:cs="Arial"/>
                <w:sz w:val="18"/>
                <w:szCs w:val="18"/>
                <w:cs/>
              </w:rPr>
              <w:t>-</w:t>
            </w:r>
          </w:p>
        </w:tc>
        <w:tc>
          <w:tcPr>
            <w:tcW w:w="1368" w:type="dxa"/>
            <w:shd w:val="clear" w:color="auto" w:fill="FFFFFF"/>
          </w:tcPr>
          <w:p w14:paraId="670FEF43" w14:textId="7A9F4CD2"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eastAsia="Arial" w:hAnsi="Arial" w:cs="Arial"/>
                <w:sz w:val="18"/>
                <w:szCs w:val="18"/>
                <w:lang w:val="en-GB" w:eastAsia="en-GB"/>
              </w:rPr>
              <w:t>-</w:t>
            </w:r>
          </w:p>
        </w:tc>
        <w:tc>
          <w:tcPr>
            <w:tcW w:w="1368" w:type="dxa"/>
            <w:shd w:val="clear" w:color="auto" w:fill="FFFFFF"/>
          </w:tcPr>
          <w:p w14:paraId="695ABE98" w14:textId="4C53152A" w:rsidR="00866EEB" w:rsidRPr="006D2CD3" w:rsidRDefault="00866EEB" w:rsidP="00866EEB">
            <w:pPr>
              <w:ind w:left="-40" w:right="-72" w:hanging="5"/>
              <w:jc w:val="right"/>
              <w:rPr>
                <w:rFonts w:ascii="Arial" w:eastAsia="Arial" w:hAnsi="Arial" w:cs="Arial"/>
                <w:sz w:val="18"/>
                <w:szCs w:val="18"/>
                <w:cs/>
              </w:rPr>
            </w:pPr>
            <w:r w:rsidRPr="006D2CD3">
              <w:rPr>
                <w:rFonts w:ascii="Arial" w:eastAsia="Arial" w:hAnsi="Arial" w:cs="Arial"/>
                <w:sz w:val="18"/>
                <w:szCs w:val="18"/>
                <w:cs/>
              </w:rPr>
              <w:t>(72</w:t>
            </w:r>
            <w:r w:rsidRPr="006D2CD3">
              <w:rPr>
                <w:rFonts w:ascii="Arial" w:eastAsia="Arial" w:hAnsi="Arial" w:cs="Arial"/>
                <w:sz w:val="18"/>
                <w:szCs w:val="18"/>
              </w:rPr>
              <w:t>,</w:t>
            </w:r>
            <w:r w:rsidRPr="006D2CD3">
              <w:rPr>
                <w:rFonts w:ascii="Arial" w:eastAsia="Arial" w:hAnsi="Arial" w:cs="Arial"/>
                <w:sz w:val="18"/>
                <w:szCs w:val="18"/>
                <w:cs/>
              </w:rPr>
              <w:t>77</w:t>
            </w:r>
            <w:r w:rsidRPr="006D2CD3">
              <w:rPr>
                <w:rFonts w:ascii="Arial" w:eastAsia="Arial" w:hAnsi="Arial" w:cs="Arial"/>
                <w:sz w:val="18"/>
                <w:szCs w:val="18"/>
              </w:rPr>
              <w:t>3</w:t>
            </w:r>
            <w:r w:rsidRPr="006D2CD3">
              <w:rPr>
                <w:rFonts w:ascii="Arial" w:eastAsia="Arial" w:hAnsi="Arial" w:cs="Arial"/>
                <w:sz w:val="18"/>
                <w:szCs w:val="18"/>
                <w:cs/>
              </w:rPr>
              <w:t>)</w:t>
            </w:r>
          </w:p>
        </w:tc>
      </w:tr>
      <w:tr w:rsidR="00866EEB" w:rsidRPr="006D2CD3" w14:paraId="68E87B75" w14:textId="77777777">
        <w:tc>
          <w:tcPr>
            <w:tcW w:w="3989" w:type="dxa"/>
            <w:shd w:val="clear" w:color="auto" w:fill="FFFFFF"/>
            <w:vAlign w:val="bottom"/>
          </w:tcPr>
          <w:p w14:paraId="52280130" w14:textId="2A2CFD5F" w:rsidR="00866EEB" w:rsidRPr="006D2CD3" w:rsidRDefault="00866EEB" w:rsidP="00866EEB">
            <w:pPr>
              <w:ind w:left="101" w:right="-72" w:hanging="187"/>
              <w:jc w:val="left"/>
              <w:rPr>
                <w:rFonts w:ascii="Arial" w:hAnsi="Arial" w:cs="Arial"/>
                <w:sz w:val="18"/>
                <w:szCs w:val="18"/>
              </w:rPr>
            </w:pPr>
            <w:r w:rsidRPr="006D2CD3">
              <w:rPr>
                <w:rFonts w:ascii="Arial" w:eastAsia="Arial" w:hAnsi="Arial" w:cs="Arial"/>
                <w:sz w:val="18"/>
                <w:szCs w:val="18"/>
                <w:lang w:eastAsia="en-GB"/>
              </w:rPr>
              <w:t>Reclassification to property,</w:t>
            </w:r>
          </w:p>
        </w:tc>
        <w:tc>
          <w:tcPr>
            <w:tcW w:w="1368" w:type="dxa"/>
            <w:shd w:val="clear" w:color="auto" w:fill="FFFFFF"/>
          </w:tcPr>
          <w:p w14:paraId="63C26354" w14:textId="7C40D82F" w:rsidR="00866EEB" w:rsidRPr="006D2CD3" w:rsidRDefault="00866EEB" w:rsidP="00866EEB">
            <w:pPr>
              <w:ind w:left="-40" w:right="-72" w:hanging="5"/>
              <w:jc w:val="right"/>
              <w:rPr>
                <w:rFonts w:ascii="Arial" w:eastAsia="Arial" w:hAnsi="Arial" w:cs="Arial"/>
                <w:sz w:val="18"/>
                <w:szCs w:val="18"/>
                <w:cs/>
                <w:lang w:val="en-GB"/>
              </w:rPr>
            </w:pPr>
          </w:p>
        </w:tc>
        <w:tc>
          <w:tcPr>
            <w:tcW w:w="1368" w:type="dxa"/>
            <w:shd w:val="clear" w:color="auto" w:fill="FFFFFF"/>
          </w:tcPr>
          <w:p w14:paraId="33698600" w14:textId="0CD9027B" w:rsidR="00866EEB" w:rsidRPr="006D2CD3" w:rsidRDefault="00866EEB" w:rsidP="00866EEB">
            <w:pPr>
              <w:ind w:left="-40" w:right="-72" w:hanging="5"/>
              <w:jc w:val="right"/>
              <w:rPr>
                <w:rFonts w:ascii="Arial" w:eastAsia="Arial" w:hAnsi="Arial" w:cs="Arial"/>
                <w:sz w:val="18"/>
                <w:szCs w:val="18"/>
                <w:cs/>
              </w:rPr>
            </w:pPr>
          </w:p>
        </w:tc>
        <w:tc>
          <w:tcPr>
            <w:tcW w:w="1368" w:type="dxa"/>
            <w:shd w:val="clear" w:color="auto" w:fill="FFFFFF"/>
          </w:tcPr>
          <w:p w14:paraId="72468AD5" w14:textId="68E74F45" w:rsidR="00866EEB" w:rsidRPr="006D2CD3" w:rsidRDefault="00866EEB" w:rsidP="00866EEB">
            <w:pPr>
              <w:ind w:left="-40" w:right="-72" w:hanging="5"/>
              <w:jc w:val="right"/>
              <w:rPr>
                <w:rFonts w:ascii="Arial" w:eastAsia="Arial" w:hAnsi="Arial" w:cs="Arial"/>
                <w:sz w:val="18"/>
                <w:szCs w:val="18"/>
                <w:cs/>
              </w:rPr>
            </w:pPr>
          </w:p>
        </w:tc>
        <w:tc>
          <w:tcPr>
            <w:tcW w:w="1368" w:type="dxa"/>
            <w:shd w:val="clear" w:color="auto" w:fill="FFFFFF"/>
          </w:tcPr>
          <w:p w14:paraId="17490F9B" w14:textId="7CD3EAE5" w:rsidR="00866EEB" w:rsidRPr="006D2CD3" w:rsidRDefault="00866EEB" w:rsidP="00866EEB">
            <w:pPr>
              <w:ind w:left="-40" w:right="-72" w:hanging="5"/>
              <w:jc w:val="right"/>
              <w:rPr>
                <w:rFonts w:ascii="Arial" w:eastAsia="Arial" w:hAnsi="Arial" w:cs="Arial"/>
                <w:sz w:val="18"/>
                <w:szCs w:val="18"/>
                <w:cs/>
              </w:rPr>
            </w:pPr>
          </w:p>
        </w:tc>
      </w:tr>
      <w:tr w:rsidR="00866EEB" w:rsidRPr="006D2CD3" w14:paraId="4D9A5D85" w14:textId="77777777">
        <w:tc>
          <w:tcPr>
            <w:tcW w:w="3989" w:type="dxa"/>
            <w:shd w:val="clear" w:color="auto" w:fill="FFFFFF"/>
            <w:vAlign w:val="bottom"/>
          </w:tcPr>
          <w:p w14:paraId="0D6E31FC" w14:textId="2E5D1ADC" w:rsidR="00866EEB" w:rsidRPr="006D2CD3" w:rsidRDefault="00866EEB" w:rsidP="00866EEB">
            <w:pPr>
              <w:ind w:left="101" w:right="-72" w:hanging="187"/>
              <w:jc w:val="left"/>
              <w:rPr>
                <w:rFonts w:ascii="Arial" w:hAnsi="Arial" w:cs="Arial"/>
                <w:snapToGrid w:val="0"/>
                <w:sz w:val="18"/>
                <w:szCs w:val="18"/>
              </w:rPr>
            </w:pPr>
            <w:r w:rsidRPr="006D2CD3">
              <w:rPr>
                <w:rFonts w:ascii="Arial" w:hAnsi="Arial" w:cs="Arial"/>
                <w:snapToGrid w:val="0"/>
                <w:sz w:val="18"/>
                <w:szCs w:val="18"/>
              </w:rPr>
              <w:t xml:space="preserve">   </w:t>
            </w:r>
            <w:r w:rsidRPr="006D2CD3">
              <w:rPr>
                <w:rFonts w:ascii="Arial" w:eastAsia="BrowalliaUPC" w:hAnsi="Arial" w:cs="Arial"/>
                <w:spacing w:val="-2"/>
                <w:kern w:val="28"/>
                <w:sz w:val="18"/>
                <w:szCs w:val="18"/>
              </w:rPr>
              <w:t>plant and equipment</w:t>
            </w:r>
            <w:r w:rsidRPr="006D2CD3">
              <w:rPr>
                <w:rFonts w:ascii="Arial" w:hAnsi="Arial" w:cs="Arial"/>
                <w:sz w:val="18"/>
                <w:szCs w:val="18"/>
                <w:lang w:val="en-GB"/>
              </w:rPr>
              <w:t>, net (Note 16)</w:t>
            </w:r>
          </w:p>
        </w:tc>
        <w:tc>
          <w:tcPr>
            <w:tcW w:w="1368" w:type="dxa"/>
            <w:shd w:val="clear" w:color="auto" w:fill="FFFFFF"/>
          </w:tcPr>
          <w:p w14:paraId="57803A0E" w14:textId="44DC311B" w:rsidR="00866EEB" w:rsidRPr="006D2CD3" w:rsidRDefault="00866EEB" w:rsidP="00866EEB">
            <w:pPr>
              <w:ind w:left="-40" w:right="-72" w:hanging="5"/>
              <w:jc w:val="right"/>
              <w:rPr>
                <w:rFonts w:ascii="Arial" w:eastAsia="Arial" w:hAnsi="Arial" w:cs="Arial"/>
                <w:sz w:val="18"/>
                <w:szCs w:val="18"/>
                <w:lang w:val="en-GB"/>
              </w:rPr>
            </w:pPr>
            <w:r w:rsidRPr="006D2CD3">
              <w:rPr>
                <w:rFonts w:ascii="Arial" w:eastAsia="Arial" w:hAnsi="Arial" w:cs="Arial"/>
                <w:sz w:val="18"/>
                <w:szCs w:val="18"/>
                <w:lang w:val="en-GB"/>
              </w:rPr>
              <w:t>-</w:t>
            </w:r>
          </w:p>
        </w:tc>
        <w:tc>
          <w:tcPr>
            <w:tcW w:w="1368" w:type="dxa"/>
            <w:shd w:val="clear" w:color="auto" w:fill="FFFFFF"/>
          </w:tcPr>
          <w:p w14:paraId="6D401D0D" w14:textId="4E54A1B7" w:rsidR="00866EEB" w:rsidRPr="006D2CD3" w:rsidRDefault="00866EEB" w:rsidP="00866EEB">
            <w:pPr>
              <w:ind w:left="-40" w:right="-72" w:hanging="5"/>
              <w:jc w:val="right"/>
              <w:rPr>
                <w:rFonts w:ascii="Arial" w:eastAsia="Arial" w:hAnsi="Arial" w:cs="Arial"/>
                <w:sz w:val="18"/>
                <w:szCs w:val="18"/>
              </w:rPr>
            </w:pPr>
            <w:r w:rsidRPr="006D2CD3">
              <w:rPr>
                <w:rFonts w:ascii="Arial" w:eastAsia="Arial" w:hAnsi="Arial" w:cs="Arial"/>
                <w:sz w:val="18"/>
                <w:szCs w:val="18"/>
              </w:rPr>
              <w:t>-</w:t>
            </w:r>
          </w:p>
        </w:tc>
        <w:tc>
          <w:tcPr>
            <w:tcW w:w="1368" w:type="dxa"/>
            <w:shd w:val="clear" w:color="auto" w:fill="FFFFFF"/>
          </w:tcPr>
          <w:p w14:paraId="4FA76020" w14:textId="1FCCB935" w:rsidR="00866EEB" w:rsidRPr="006D2CD3" w:rsidRDefault="00866EEB" w:rsidP="00866EEB">
            <w:pPr>
              <w:ind w:left="-40" w:right="-72" w:hanging="5"/>
              <w:jc w:val="right"/>
              <w:rPr>
                <w:rFonts w:ascii="Arial" w:eastAsia="Arial" w:hAnsi="Arial" w:cs="Arial"/>
                <w:sz w:val="18"/>
                <w:szCs w:val="18"/>
                <w:cs/>
              </w:rPr>
            </w:pPr>
            <w:r w:rsidRPr="006D2CD3">
              <w:rPr>
                <w:rFonts w:ascii="Arial" w:eastAsia="Arial" w:hAnsi="Arial" w:cs="Arial"/>
                <w:sz w:val="18"/>
                <w:szCs w:val="18"/>
                <w:cs/>
              </w:rPr>
              <w:t>(5)</w:t>
            </w:r>
          </w:p>
        </w:tc>
        <w:tc>
          <w:tcPr>
            <w:tcW w:w="1368" w:type="dxa"/>
            <w:shd w:val="clear" w:color="auto" w:fill="FFFFFF"/>
          </w:tcPr>
          <w:p w14:paraId="631F94BF" w14:textId="0BE9E3EC" w:rsidR="00866EEB" w:rsidRPr="006D2CD3" w:rsidRDefault="00866EEB" w:rsidP="00866EEB">
            <w:pPr>
              <w:ind w:left="-40" w:right="-72" w:hanging="5"/>
              <w:jc w:val="right"/>
              <w:rPr>
                <w:rFonts w:ascii="Arial" w:eastAsia="Arial" w:hAnsi="Arial" w:cs="Arial"/>
                <w:sz w:val="18"/>
                <w:szCs w:val="18"/>
                <w:cs/>
              </w:rPr>
            </w:pPr>
            <w:r w:rsidRPr="006D2CD3">
              <w:rPr>
                <w:rFonts w:ascii="Arial" w:eastAsia="Arial" w:hAnsi="Arial" w:cs="Arial"/>
                <w:sz w:val="18"/>
                <w:szCs w:val="18"/>
                <w:cs/>
              </w:rPr>
              <w:t>(5)</w:t>
            </w:r>
          </w:p>
        </w:tc>
      </w:tr>
      <w:tr w:rsidR="00866EEB" w:rsidRPr="006D2CD3" w14:paraId="7938DD9B" w14:textId="77777777">
        <w:tc>
          <w:tcPr>
            <w:tcW w:w="3989" w:type="dxa"/>
            <w:shd w:val="clear" w:color="auto" w:fill="FFFFFF"/>
          </w:tcPr>
          <w:p w14:paraId="7BEE1EDE" w14:textId="0BC0C19B" w:rsidR="00866EEB" w:rsidRPr="006D2CD3" w:rsidRDefault="00866EEB" w:rsidP="00866EEB">
            <w:pPr>
              <w:ind w:left="101" w:right="-72" w:hanging="187"/>
              <w:jc w:val="left"/>
              <w:rPr>
                <w:rFonts w:ascii="Arial" w:eastAsia="Arial" w:hAnsi="Arial" w:cs="Arial"/>
                <w:sz w:val="18"/>
                <w:szCs w:val="18"/>
                <w:lang w:val="en-GB" w:eastAsia="en-GB"/>
              </w:rPr>
            </w:pPr>
            <w:r w:rsidRPr="006D2CD3">
              <w:rPr>
                <w:rFonts w:ascii="Arial" w:eastAsia="Arial" w:hAnsi="Arial" w:cs="Arial"/>
                <w:sz w:val="18"/>
                <w:szCs w:val="18"/>
                <w:lang w:val="en-GB" w:eastAsia="en-GB"/>
              </w:rPr>
              <w:t>Depreciation</w:t>
            </w:r>
          </w:p>
        </w:tc>
        <w:tc>
          <w:tcPr>
            <w:tcW w:w="1368" w:type="dxa"/>
            <w:tcBorders>
              <w:bottom w:val="single" w:sz="4" w:space="0" w:color="auto"/>
            </w:tcBorders>
            <w:shd w:val="clear" w:color="auto" w:fill="FFFFFF"/>
          </w:tcPr>
          <w:p w14:paraId="79231E2F" w14:textId="6444E645"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hAnsi="Arial" w:cs="Arial"/>
                <w:sz w:val="18"/>
                <w:szCs w:val="18"/>
                <w:cs/>
                <w:lang w:val="en-GB"/>
              </w:rPr>
              <w:t>(10</w:t>
            </w:r>
            <w:r w:rsidRPr="006D2CD3">
              <w:rPr>
                <w:rFonts w:ascii="Arial" w:hAnsi="Arial" w:cs="Arial"/>
                <w:sz w:val="18"/>
                <w:szCs w:val="18"/>
                <w:lang w:val="en-GB"/>
              </w:rPr>
              <w:t>,</w:t>
            </w:r>
            <w:r w:rsidRPr="006D2CD3">
              <w:rPr>
                <w:rFonts w:ascii="Arial" w:hAnsi="Arial" w:cs="Arial"/>
                <w:sz w:val="18"/>
                <w:szCs w:val="18"/>
                <w:cs/>
                <w:lang w:val="en-GB"/>
              </w:rPr>
              <w:t>873</w:t>
            </w:r>
            <w:r w:rsidRPr="006D2CD3">
              <w:rPr>
                <w:rFonts w:ascii="Arial" w:hAnsi="Arial" w:cs="Arial"/>
                <w:sz w:val="18"/>
                <w:szCs w:val="18"/>
                <w:lang w:val="en-GB"/>
              </w:rPr>
              <w:t>,</w:t>
            </w:r>
            <w:r w:rsidRPr="006D2CD3">
              <w:rPr>
                <w:rFonts w:ascii="Arial" w:hAnsi="Arial" w:cs="Arial"/>
                <w:sz w:val="18"/>
                <w:szCs w:val="18"/>
                <w:cs/>
                <w:lang w:val="en-GB"/>
              </w:rPr>
              <w:t>086)</w:t>
            </w:r>
          </w:p>
        </w:tc>
        <w:tc>
          <w:tcPr>
            <w:tcW w:w="1368" w:type="dxa"/>
            <w:tcBorders>
              <w:bottom w:val="single" w:sz="4" w:space="0" w:color="auto"/>
            </w:tcBorders>
            <w:shd w:val="clear" w:color="auto" w:fill="FFFFFF"/>
          </w:tcPr>
          <w:p w14:paraId="5349F4DF" w14:textId="2BDC440B"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hAnsi="Arial" w:cs="Arial"/>
                <w:sz w:val="18"/>
                <w:szCs w:val="18"/>
                <w:cs/>
                <w:lang w:val="en-GB"/>
              </w:rPr>
              <w:t>(1</w:t>
            </w:r>
            <w:r w:rsidRPr="006D2CD3">
              <w:rPr>
                <w:rFonts w:ascii="Arial" w:hAnsi="Arial" w:cs="Arial"/>
                <w:sz w:val="18"/>
                <w:szCs w:val="18"/>
                <w:lang w:val="en-GB"/>
              </w:rPr>
              <w:t>,</w:t>
            </w:r>
            <w:r w:rsidRPr="006D2CD3">
              <w:rPr>
                <w:rFonts w:ascii="Arial" w:hAnsi="Arial" w:cs="Arial"/>
                <w:sz w:val="18"/>
                <w:szCs w:val="18"/>
                <w:cs/>
                <w:lang w:val="en-GB"/>
              </w:rPr>
              <w:t>151</w:t>
            </w:r>
            <w:r w:rsidRPr="006D2CD3">
              <w:rPr>
                <w:rFonts w:ascii="Arial" w:hAnsi="Arial" w:cs="Arial"/>
                <w:sz w:val="18"/>
                <w:szCs w:val="18"/>
                <w:lang w:val="en-GB"/>
              </w:rPr>
              <w:t>,</w:t>
            </w:r>
            <w:r w:rsidRPr="006D2CD3">
              <w:rPr>
                <w:rFonts w:ascii="Arial" w:hAnsi="Arial" w:cs="Arial"/>
                <w:sz w:val="18"/>
                <w:szCs w:val="18"/>
                <w:cs/>
                <w:lang w:val="en-GB"/>
              </w:rPr>
              <w:t>84</w:t>
            </w:r>
            <w:r w:rsidRPr="006D2CD3">
              <w:rPr>
                <w:rFonts w:ascii="Arial" w:hAnsi="Arial" w:cs="Arial"/>
                <w:sz w:val="18"/>
                <w:szCs w:val="18"/>
                <w:lang w:val="en-GB"/>
              </w:rPr>
              <w:t>1</w:t>
            </w:r>
            <w:r w:rsidRPr="006D2CD3">
              <w:rPr>
                <w:rFonts w:ascii="Arial" w:hAnsi="Arial" w:cs="Arial"/>
                <w:sz w:val="18"/>
                <w:szCs w:val="18"/>
                <w:cs/>
                <w:lang w:val="en-GB"/>
              </w:rPr>
              <w:t>)</w:t>
            </w:r>
          </w:p>
        </w:tc>
        <w:tc>
          <w:tcPr>
            <w:tcW w:w="1368" w:type="dxa"/>
            <w:tcBorders>
              <w:bottom w:val="single" w:sz="4" w:space="0" w:color="auto"/>
            </w:tcBorders>
            <w:shd w:val="clear" w:color="auto" w:fill="FFFFFF"/>
          </w:tcPr>
          <w:p w14:paraId="5743FC55" w14:textId="1AE99F2C"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hAnsi="Arial" w:cs="Arial"/>
                <w:sz w:val="18"/>
                <w:szCs w:val="18"/>
                <w:cs/>
                <w:lang w:val="en-GB"/>
              </w:rPr>
              <w:t>(10</w:t>
            </w:r>
            <w:r w:rsidRPr="006D2CD3">
              <w:rPr>
                <w:rFonts w:ascii="Arial" w:hAnsi="Arial" w:cs="Arial"/>
                <w:sz w:val="18"/>
                <w:szCs w:val="18"/>
                <w:lang w:val="en-GB"/>
              </w:rPr>
              <w:t>,</w:t>
            </w:r>
            <w:r w:rsidRPr="006D2CD3">
              <w:rPr>
                <w:rFonts w:ascii="Arial" w:hAnsi="Arial" w:cs="Arial"/>
                <w:sz w:val="18"/>
                <w:szCs w:val="18"/>
                <w:cs/>
                <w:lang w:val="en-GB"/>
              </w:rPr>
              <w:t>920</w:t>
            </w:r>
            <w:r w:rsidRPr="006D2CD3">
              <w:rPr>
                <w:rFonts w:ascii="Arial" w:hAnsi="Arial" w:cs="Arial"/>
                <w:sz w:val="18"/>
                <w:szCs w:val="18"/>
                <w:lang w:val="en-GB"/>
              </w:rPr>
              <w:t>,</w:t>
            </w:r>
            <w:r w:rsidRPr="006D2CD3">
              <w:rPr>
                <w:rFonts w:ascii="Arial" w:hAnsi="Arial" w:cs="Arial"/>
                <w:sz w:val="18"/>
                <w:szCs w:val="18"/>
                <w:cs/>
                <w:lang w:val="en-GB"/>
              </w:rPr>
              <w:t>480)</w:t>
            </w:r>
          </w:p>
        </w:tc>
        <w:tc>
          <w:tcPr>
            <w:tcW w:w="1368" w:type="dxa"/>
            <w:tcBorders>
              <w:bottom w:val="single" w:sz="4" w:space="0" w:color="auto"/>
            </w:tcBorders>
            <w:shd w:val="clear" w:color="auto" w:fill="FFFFFF"/>
          </w:tcPr>
          <w:p w14:paraId="6634233E" w14:textId="3C2B11E5"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hAnsi="Arial" w:cs="Arial"/>
                <w:sz w:val="18"/>
                <w:szCs w:val="18"/>
                <w:cs/>
                <w:lang w:val="en-GB"/>
              </w:rPr>
              <w:t>(22</w:t>
            </w:r>
            <w:r w:rsidRPr="006D2CD3">
              <w:rPr>
                <w:rFonts w:ascii="Arial" w:hAnsi="Arial" w:cs="Arial"/>
                <w:sz w:val="18"/>
                <w:szCs w:val="18"/>
                <w:lang w:val="en-GB"/>
              </w:rPr>
              <w:t>,</w:t>
            </w:r>
            <w:r w:rsidRPr="006D2CD3">
              <w:rPr>
                <w:rFonts w:ascii="Arial" w:hAnsi="Arial" w:cs="Arial"/>
                <w:sz w:val="18"/>
                <w:szCs w:val="18"/>
                <w:cs/>
                <w:lang w:val="en-GB"/>
              </w:rPr>
              <w:t>945</w:t>
            </w:r>
            <w:r w:rsidRPr="006D2CD3">
              <w:rPr>
                <w:rFonts w:ascii="Arial" w:hAnsi="Arial" w:cs="Arial"/>
                <w:sz w:val="18"/>
                <w:szCs w:val="18"/>
                <w:lang w:val="en-GB"/>
              </w:rPr>
              <w:t>,</w:t>
            </w:r>
            <w:r w:rsidRPr="006D2CD3">
              <w:rPr>
                <w:rFonts w:ascii="Arial" w:hAnsi="Arial" w:cs="Arial"/>
                <w:sz w:val="18"/>
                <w:szCs w:val="18"/>
                <w:cs/>
                <w:lang w:val="en-GB"/>
              </w:rPr>
              <w:t>40</w:t>
            </w:r>
            <w:r w:rsidRPr="006D2CD3">
              <w:rPr>
                <w:rFonts w:ascii="Arial" w:hAnsi="Arial" w:cs="Arial"/>
                <w:sz w:val="18"/>
                <w:szCs w:val="18"/>
                <w:lang w:val="en-GB"/>
              </w:rPr>
              <w:t>7</w:t>
            </w:r>
            <w:r w:rsidRPr="006D2CD3">
              <w:rPr>
                <w:rFonts w:ascii="Arial" w:hAnsi="Arial" w:cs="Arial"/>
                <w:sz w:val="18"/>
                <w:szCs w:val="18"/>
                <w:cs/>
                <w:lang w:val="en-GB"/>
              </w:rPr>
              <w:t>)</w:t>
            </w:r>
          </w:p>
        </w:tc>
      </w:tr>
      <w:tr w:rsidR="00866EEB" w:rsidRPr="006D2CD3" w14:paraId="6C15D224" w14:textId="77777777">
        <w:tc>
          <w:tcPr>
            <w:tcW w:w="3989" w:type="dxa"/>
            <w:shd w:val="clear" w:color="auto" w:fill="FFFFFF"/>
          </w:tcPr>
          <w:p w14:paraId="6C37AEA6" w14:textId="77777777" w:rsidR="00866EEB" w:rsidRPr="006D2CD3" w:rsidRDefault="00866EEB" w:rsidP="00866EEB">
            <w:pPr>
              <w:ind w:left="101" w:right="-72" w:hanging="187"/>
              <w:jc w:val="left"/>
              <w:rPr>
                <w:rFonts w:ascii="Arial" w:eastAsia="Arial" w:hAnsi="Arial" w:cs="Arial"/>
                <w:sz w:val="12"/>
                <w:szCs w:val="12"/>
                <w:lang w:val="en-GB" w:eastAsia="en-GB"/>
              </w:rPr>
            </w:pPr>
          </w:p>
        </w:tc>
        <w:tc>
          <w:tcPr>
            <w:tcW w:w="1368" w:type="dxa"/>
            <w:tcBorders>
              <w:top w:val="single" w:sz="4" w:space="0" w:color="auto"/>
            </w:tcBorders>
            <w:shd w:val="clear" w:color="auto" w:fill="FFFFFF"/>
          </w:tcPr>
          <w:p w14:paraId="2F34098C" w14:textId="77777777" w:rsidR="00866EEB" w:rsidRPr="006D2CD3" w:rsidRDefault="00866EEB" w:rsidP="00866EEB">
            <w:pPr>
              <w:ind w:left="-40" w:right="-72" w:hanging="5"/>
              <w:jc w:val="right"/>
              <w:rPr>
                <w:rFonts w:ascii="Arial" w:eastAsia="Arial" w:hAnsi="Arial" w:cs="Arial"/>
                <w:sz w:val="18"/>
                <w:szCs w:val="18"/>
                <w:lang w:val="en-GB" w:eastAsia="en-GB"/>
              </w:rPr>
            </w:pPr>
          </w:p>
        </w:tc>
        <w:tc>
          <w:tcPr>
            <w:tcW w:w="1368" w:type="dxa"/>
            <w:tcBorders>
              <w:top w:val="single" w:sz="4" w:space="0" w:color="auto"/>
            </w:tcBorders>
            <w:shd w:val="clear" w:color="auto" w:fill="FFFFFF"/>
          </w:tcPr>
          <w:p w14:paraId="7A5F016B" w14:textId="77777777" w:rsidR="00866EEB" w:rsidRPr="006D2CD3" w:rsidRDefault="00866EEB" w:rsidP="00866EEB">
            <w:pPr>
              <w:ind w:left="-40" w:right="-72" w:hanging="5"/>
              <w:jc w:val="right"/>
              <w:rPr>
                <w:rFonts w:ascii="Arial" w:eastAsia="Arial" w:hAnsi="Arial" w:cs="Arial"/>
                <w:sz w:val="18"/>
                <w:szCs w:val="18"/>
                <w:lang w:val="en-GB" w:eastAsia="en-GB"/>
              </w:rPr>
            </w:pPr>
          </w:p>
        </w:tc>
        <w:tc>
          <w:tcPr>
            <w:tcW w:w="1368" w:type="dxa"/>
            <w:tcBorders>
              <w:top w:val="single" w:sz="4" w:space="0" w:color="auto"/>
            </w:tcBorders>
            <w:shd w:val="clear" w:color="auto" w:fill="FFFFFF"/>
          </w:tcPr>
          <w:p w14:paraId="29C6639A" w14:textId="77777777" w:rsidR="00866EEB" w:rsidRPr="006D2CD3" w:rsidRDefault="00866EEB" w:rsidP="00866EEB">
            <w:pPr>
              <w:ind w:left="-40" w:right="-72" w:hanging="5"/>
              <w:jc w:val="right"/>
              <w:rPr>
                <w:rFonts w:ascii="Arial" w:eastAsia="Arial" w:hAnsi="Arial" w:cs="Arial"/>
                <w:sz w:val="18"/>
                <w:szCs w:val="18"/>
                <w:lang w:val="en-GB" w:eastAsia="en-GB"/>
              </w:rPr>
            </w:pPr>
          </w:p>
        </w:tc>
        <w:tc>
          <w:tcPr>
            <w:tcW w:w="1368" w:type="dxa"/>
            <w:tcBorders>
              <w:top w:val="single" w:sz="4" w:space="0" w:color="auto"/>
            </w:tcBorders>
            <w:shd w:val="clear" w:color="auto" w:fill="FFFFFF"/>
          </w:tcPr>
          <w:p w14:paraId="3AE7DCFE" w14:textId="77777777" w:rsidR="00866EEB" w:rsidRPr="006D2CD3" w:rsidRDefault="00866EEB" w:rsidP="00866EEB">
            <w:pPr>
              <w:ind w:left="-40" w:right="-72" w:hanging="5"/>
              <w:jc w:val="right"/>
              <w:rPr>
                <w:rFonts w:ascii="Arial" w:eastAsia="Arial" w:hAnsi="Arial" w:cs="Arial"/>
                <w:sz w:val="18"/>
                <w:szCs w:val="18"/>
                <w:lang w:val="en-GB" w:eastAsia="en-GB"/>
              </w:rPr>
            </w:pPr>
          </w:p>
        </w:tc>
      </w:tr>
      <w:tr w:rsidR="00866EEB" w:rsidRPr="006D2CD3" w14:paraId="5C529042" w14:textId="77777777">
        <w:tc>
          <w:tcPr>
            <w:tcW w:w="3989" w:type="dxa"/>
            <w:shd w:val="clear" w:color="auto" w:fill="FFFFFF"/>
            <w:hideMark/>
          </w:tcPr>
          <w:p w14:paraId="1C2B8F10" w14:textId="568E1FFB" w:rsidR="00866EEB" w:rsidRPr="006D2CD3" w:rsidRDefault="00866EEB" w:rsidP="00866EEB">
            <w:pPr>
              <w:ind w:left="101" w:right="-72" w:hanging="187"/>
              <w:jc w:val="left"/>
              <w:rPr>
                <w:rFonts w:ascii="Arial" w:eastAsia="Arial" w:hAnsi="Arial" w:cs="Arial"/>
                <w:sz w:val="18"/>
                <w:szCs w:val="18"/>
                <w:lang w:val="en-GB" w:eastAsia="en-GB"/>
              </w:rPr>
            </w:pPr>
            <w:r w:rsidRPr="006D2CD3">
              <w:rPr>
                <w:rFonts w:ascii="Arial" w:eastAsia="Arial" w:hAnsi="Arial" w:cs="Arial"/>
                <w:sz w:val="18"/>
                <w:szCs w:val="18"/>
                <w:lang w:val="en-GB" w:eastAsia="en-GB"/>
              </w:rPr>
              <w:t>Net book value as at 31 December 2024</w:t>
            </w:r>
          </w:p>
        </w:tc>
        <w:tc>
          <w:tcPr>
            <w:tcW w:w="1368" w:type="dxa"/>
            <w:tcBorders>
              <w:bottom w:val="single" w:sz="4" w:space="0" w:color="auto"/>
            </w:tcBorders>
            <w:shd w:val="clear" w:color="auto" w:fill="FFFFFF"/>
          </w:tcPr>
          <w:p w14:paraId="4E1C2683" w14:textId="5B5A44FF"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hAnsi="Arial" w:cs="Arial"/>
                <w:sz w:val="18"/>
                <w:szCs w:val="18"/>
                <w:cs/>
              </w:rPr>
              <w:t>134</w:t>
            </w:r>
            <w:r w:rsidRPr="006D2CD3">
              <w:rPr>
                <w:rFonts w:ascii="Arial" w:hAnsi="Arial" w:cs="Arial"/>
                <w:sz w:val="18"/>
                <w:szCs w:val="18"/>
              </w:rPr>
              <w:t>,</w:t>
            </w:r>
            <w:r w:rsidRPr="006D2CD3">
              <w:rPr>
                <w:rFonts w:ascii="Arial" w:hAnsi="Arial" w:cs="Arial"/>
                <w:sz w:val="18"/>
                <w:szCs w:val="18"/>
                <w:cs/>
              </w:rPr>
              <w:t>239</w:t>
            </w:r>
            <w:r w:rsidRPr="006D2CD3">
              <w:rPr>
                <w:rFonts w:ascii="Arial" w:hAnsi="Arial" w:cs="Arial"/>
                <w:sz w:val="18"/>
                <w:szCs w:val="18"/>
              </w:rPr>
              <w:t>,400</w:t>
            </w:r>
          </w:p>
        </w:tc>
        <w:tc>
          <w:tcPr>
            <w:tcW w:w="1368" w:type="dxa"/>
            <w:tcBorders>
              <w:bottom w:val="single" w:sz="4" w:space="0" w:color="auto"/>
            </w:tcBorders>
            <w:shd w:val="clear" w:color="auto" w:fill="FFFFFF"/>
          </w:tcPr>
          <w:p w14:paraId="28FE574B" w14:textId="3115DD6E"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hAnsi="Arial" w:cs="Arial"/>
                <w:sz w:val="18"/>
                <w:szCs w:val="18"/>
                <w:cs/>
                <w:lang w:val="en-GB"/>
              </w:rPr>
              <w:t>10</w:t>
            </w:r>
            <w:r w:rsidRPr="006D2CD3">
              <w:rPr>
                <w:rFonts w:ascii="Arial" w:hAnsi="Arial" w:cs="Arial"/>
                <w:sz w:val="18"/>
                <w:szCs w:val="18"/>
                <w:lang w:val="en-GB"/>
              </w:rPr>
              <w:t>,</w:t>
            </w:r>
            <w:r w:rsidRPr="006D2CD3">
              <w:rPr>
                <w:rFonts w:ascii="Arial" w:hAnsi="Arial" w:cs="Arial"/>
                <w:sz w:val="18"/>
                <w:szCs w:val="18"/>
                <w:cs/>
                <w:lang w:val="en-GB"/>
              </w:rPr>
              <w:t>974</w:t>
            </w:r>
            <w:r w:rsidRPr="006D2CD3">
              <w:rPr>
                <w:rFonts w:ascii="Arial" w:hAnsi="Arial" w:cs="Arial"/>
                <w:sz w:val="18"/>
                <w:szCs w:val="18"/>
                <w:lang w:val="en-GB"/>
              </w:rPr>
              <w:t>,</w:t>
            </w:r>
            <w:r w:rsidRPr="006D2CD3">
              <w:rPr>
                <w:rFonts w:ascii="Arial" w:hAnsi="Arial" w:cs="Arial"/>
                <w:sz w:val="18"/>
                <w:szCs w:val="18"/>
                <w:cs/>
                <w:lang w:val="en-GB"/>
              </w:rPr>
              <w:t>17</w:t>
            </w:r>
            <w:r w:rsidRPr="006D2CD3">
              <w:rPr>
                <w:rFonts w:ascii="Arial" w:hAnsi="Arial" w:cs="Arial"/>
                <w:sz w:val="18"/>
                <w:szCs w:val="18"/>
                <w:lang w:val="en-GB"/>
              </w:rPr>
              <w:t>8</w:t>
            </w:r>
          </w:p>
        </w:tc>
        <w:tc>
          <w:tcPr>
            <w:tcW w:w="1368" w:type="dxa"/>
            <w:tcBorders>
              <w:bottom w:val="single" w:sz="4" w:space="0" w:color="auto"/>
            </w:tcBorders>
            <w:shd w:val="clear" w:color="auto" w:fill="FFFFFF"/>
          </w:tcPr>
          <w:p w14:paraId="40679AB5" w14:textId="63374E80"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hAnsi="Arial" w:cs="Arial"/>
                <w:sz w:val="18"/>
                <w:szCs w:val="18"/>
                <w:cs/>
              </w:rPr>
              <w:t>39</w:t>
            </w:r>
            <w:r w:rsidRPr="006D2CD3">
              <w:rPr>
                <w:rFonts w:ascii="Arial" w:hAnsi="Arial" w:cs="Arial"/>
                <w:sz w:val="18"/>
                <w:szCs w:val="18"/>
              </w:rPr>
              <w:t>,</w:t>
            </w:r>
            <w:r w:rsidRPr="006D2CD3">
              <w:rPr>
                <w:rFonts w:ascii="Arial" w:hAnsi="Arial" w:cs="Arial"/>
                <w:sz w:val="18"/>
                <w:szCs w:val="18"/>
                <w:cs/>
              </w:rPr>
              <w:t>727</w:t>
            </w:r>
            <w:r w:rsidRPr="006D2CD3">
              <w:rPr>
                <w:rFonts w:ascii="Arial" w:hAnsi="Arial" w:cs="Arial"/>
                <w:sz w:val="18"/>
                <w:szCs w:val="18"/>
              </w:rPr>
              <w:t>,</w:t>
            </w:r>
            <w:r w:rsidRPr="006D2CD3">
              <w:rPr>
                <w:rFonts w:ascii="Arial" w:hAnsi="Arial" w:cs="Arial"/>
                <w:sz w:val="18"/>
                <w:szCs w:val="18"/>
                <w:cs/>
              </w:rPr>
              <w:t>803</w:t>
            </w:r>
          </w:p>
        </w:tc>
        <w:tc>
          <w:tcPr>
            <w:tcW w:w="1368" w:type="dxa"/>
            <w:tcBorders>
              <w:bottom w:val="single" w:sz="4" w:space="0" w:color="auto"/>
            </w:tcBorders>
            <w:shd w:val="clear" w:color="auto" w:fill="FFFFFF"/>
          </w:tcPr>
          <w:p w14:paraId="61A6F003" w14:textId="5BCB60CF" w:rsidR="00866EEB" w:rsidRPr="006D2CD3" w:rsidRDefault="00866EEB" w:rsidP="00866EEB">
            <w:pPr>
              <w:ind w:left="-40" w:right="-72" w:hanging="5"/>
              <w:jc w:val="right"/>
              <w:rPr>
                <w:rFonts w:ascii="Arial" w:eastAsia="Arial" w:hAnsi="Arial" w:cs="Arial"/>
                <w:sz w:val="18"/>
                <w:szCs w:val="18"/>
                <w:lang w:val="en-GB" w:eastAsia="en-GB"/>
              </w:rPr>
            </w:pPr>
            <w:r w:rsidRPr="006D2CD3">
              <w:rPr>
                <w:rFonts w:ascii="Arial" w:hAnsi="Arial" w:cs="Arial"/>
                <w:sz w:val="18"/>
                <w:szCs w:val="18"/>
                <w:cs/>
              </w:rPr>
              <w:t>184</w:t>
            </w:r>
            <w:r w:rsidRPr="006D2CD3">
              <w:rPr>
                <w:rFonts w:ascii="Arial" w:hAnsi="Arial" w:cs="Arial"/>
                <w:sz w:val="18"/>
                <w:szCs w:val="18"/>
              </w:rPr>
              <w:t>,</w:t>
            </w:r>
            <w:r w:rsidRPr="006D2CD3">
              <w:rPr>
                <w:rFonts w:ascii="Arial" w:hAnsi="Arial" w:cs="Arial"/>
                <w:sz w:val="18"/>
                <w:szCs w:val="18"/>
                <w:cs/>
              </w:rPr>
              <w:t>941</w:t>
            </w:r>
            <w:r w:rsidRPr="006D2CD3">
              <w:rPr>
                <w:rFonts w:ascii="Arial" w:hAnsi="Arial" w:cs="Arial"/>
                <w:sz w:val="18"/>
                <w:szCs w:val="18"/>
              </w:rPr>
              <w:t>,</w:t>
            </w:r>
            <w:r w:rsidRPr="006D2CD3">
              <w:rPr>
                <w:rFonts w:ascii="Arial" w:hAnsi="Arial" w:cs="Arial"/>
                <w:sz w:val="18"/>
                <w:szCs w:val="18"/>
                <w:cs/>
              </w:rPr>
              <w:t>381</w:t>
            </w:r>
          </w:p>
        </w:tc>
      </w:tr>
    </w:tbl>
    <w:p w14:paraId="667526C4" w14:textId="77777777" w:rsidR="008D6096" w:rsidRPr="006D2CD3" w:rsidRDefault="008D6096" w:rsidP="00A818C7">
      <w:pPr>
        <w:rPr>
          <w:rFonts w:ascii="Arial" w:eastAsia="Arial Unicode MS" w:hAnsi="Arial" w:cs="Arial"/>
          <w:sz w:val="18"/>
          <w:szCs w:val="18"/>
          <w:lang w:val="en-GB"/>
        </w:rPr>
      </w:pPr>
      <w:bookmarkStart w:id="17" w:name="_Hlk95686958"/>
    </w:p>
    <w:tbl>
      <w:tblPr>
        <w:tblW w:w="9475" w:type="dxa"/>
        <w:tblInd w:w="108" w:type="dxa"/>
        <w:tblLayout w:type="fixed"/>
        <w:tblLook w:val="04A0" w:firstRow="1" w:lastRow="0" w:firstColumn="1" w:lastColumn="0" w:noHBand="0" w:noVBand="1"/>
      </w:tblPr>
      <w:tblGrid>
        <w:gridCol w:w="5371"/>
        <w:gridCol w:w="1368"/>
        <w:gridCol w:w="1368"/>
        <w:gridCol w:w="1368"/>
      </w:tblGrid>
      <w:tr w:rsidR="006D2CD3" w:rsidRPr="00FE3C9D" w14:paraId="42C91C34" w14:textId="77777777" w:rsidTr="00FE3C9D">
        <w:tc>
          <w:tcPr>
            <w:tcW w:w="5371" w:type="dxa"/>
            <w:shd w:val="clear" w:color="auto" w:fill="auto"/>
          </w:tcPr>
          <w:p w14:paraId="375D1188" w14:textId="77777777" w:rsidR="00A63E92" w:rsidRPr="00FE3C9D" w:rsidRDefault="00A63E92" w:rsidP="00660D5C">
            <w:pPr>
              <w:ind w:left="101" w:right="-72" w:hanging="187"/>
              <w:jc w:val="left"/>
              <w:rPr>
                <w:rFonts w:ascii="Arial" w:eastAsia="Arial" w:hAnsi="Arial" w:cs="Arial"/>
                <w:sz w:val="18"/>
                <w:szCs w:val="18"/>
                <w:lang w:val="en-GB" w:eastAsia="en-GB"/>
              </w:rPr>
            </w:pPr>
          </w:p>
        </w:tc>
        <w:tc>
          <w:tcPr>
            <w:tcW w:w="4104" w:type="dxa"/>
            <w:gridSpan w:val="3"/>
            <w:tcBorders>
              <w:bottom w:val="single" w:sz="4" w:space="0" w:color="auto"/>
            </w:tcBorders>
            <w:shd w:val="clear" w:color="auto" w:fill="auto"/>
          </w:tcPr>
          <w:p w14:paraId="08767091" w14:textId="77777777" w:rsidR="00A63E92" w:rsidRPr="00FE3C9D" w:rsidRDefault="002007AF" w:rsidP="00660D5C">
            <w:pPr>
              <w:ind w:left="-40" w:right="-72" w:hanging="5"/>
              <w:jc w:val="center"/>
              <w:rPr>
                <w:rFonts w:ascii="Arial" w:eastAsia="Arial" w:hAnsi="Arial" w:cs="Arial"/>
                <w:b/>
                <w:bCs/>
                <w:sz w:val="18"/>
                <w:szCs w:val="18"/>
                <w:lang w:val="en-GB" w:eastAsia="en-GB"/>
              </w:rPr>
            </w:pPr>
            <w:r w:rsidRPr="00FE3C9D">
              <w:rPr>
                <w:rFonts w:ascii="Arial" w:eastAsia="Arial" w:hAnsi="Arial" w:cs="Arial"/>
                <w:b/>
                <w:bCs/>
                <w:sz w:val="18"/>
                <w:szCs w:val="18"/>
                <w:lang w:val="en-GB" w:eastAsia="en-GB"/>
              </w:rPr>
              <w:t>Separate</w:t>
            </w:r>
            <w:r w:rsidR="00A63E92" w:rsidRPr="00FE3C9D">
              <w:rPr>
                <w:rFonts w:ascii="Arial" w:eastAsia="Arial" w:hAnsi="Arial" w:cs="Arial"/>
                <w:b/>
                <w:bCs/>
                <w:sz w:val="18"/>
                <w:szCs w:val="18"/>
                <w:lang w:val="en-GB" w:eastAsia="en-GB"/>
              </w:rPr>
              <w:t xml:space="preserve"> financial statements</w:t>
            </w:r>
          </w:p>
        </w:tc>
      </w:tr>
      <w:bookmarkEnd w:id="17"/>
      <w:tr w:rsidR="006D2CD3" w:rsidRPr="00FE3C9D" w14:paraId="6ED0B78A" w14:textId="77777777" w:rsidTr="00FE3C9D">
        <w:tc>
          <w:tcPr>
            <w:tcW w:w="5371" w:type="dxa"/>
            <w:shd w:val="clear" w:color="auto" w:fill="auto"/>
          </w:tcPr>
          <w:p w14:paraId="384BD334" w14:textId="77777777" w:rsidR="00A63E92" w:rsidRPr="00FE3C9D" w:rsidRDefault="00A63E92" w:rsidP="00660D5C">
            <w:pPr>
              <w:ind w:left="101" w:right="-72" w:hanging="187"/>
              <w:jc w:val="left"/>
              <w:rPr>
                <w:rFonts w:ascii="Arial" w:eastAsia="Arial" w:hAnsi="Arial" w:cs="Arial"/>
                <w:sz w:val="18"/>
                <w:szCs w:val="18"/>
                <w:lang w:val="en-GB" w:eastAsia="en-GB"/>
              </w:rPr>
            </w:pPr>
          </w:p>
        </w:tc>
        <w:tc>
          <w:tcPr>
            <w:tcW w:w="1368" w:type="dxa"/>
            <w:tcBorders>
              <w:top w:val="single" w:sz="4" w:space="0" w:color="auto"/>
            </w:tcBorders>
            <w:shd w:val="clear" w:color="auto" w:fill="auto"/>
            <w:hideMark/>
          </w:tcPr>
          <w:p w14:paraId="4FF24356" w14:textId="77777777" w:rsidR="00A63E92" w:rsidRPr="00FE3C9D" w:rsidRDefault="00A63E92" w:rsidP="00660D5C">
            <w:pPr>
              <w:ind w:left="-40" w:right="-72" w:hanging="5"/>
              <w:jc w:val="right"/>
              <w:rPr>
                <w:rFonts w:ascii="Arial" w:eastAsia="Arial" w:hAnsi="Arial" w:cs="Arial"/>
                <w:b/>
                <w:bCs/>
                <w:sz w:val="18"/>
                <w:szCs w:val="18"/>
                <w:lang w:val="en-GB" w:eastAsia="en-GB"/>
              </w:rPr>
            </w:pPr>
            <w:r w:rsidRPr="00FE3C9D">
              <w:rPr>
                <w:rFonts w:ascii="Arial" w:eastAsia="Arial" w:hAnsi="Arial" w:cs="Arial"/>
                <w:b/>
                <w:bCs/>
                <w:sz w:val="18"/>
                <w:szCs w:val="18"/>
                <w:lang w:val="en-GB" w:eastAsia="en-GB"/>
              </w:rPr>
              <w:t>Properties</w:t>
            </w:r>
          </w:p>
        </w:tc>
        <w:tc>
          <w:tcPr>
            <w:tcW w:w="1368" w:type="dxa"/>
            <w:tcBorders>
              <w:top w:val="single" w:sz="4" w:space="0" w:color="auto"/>
            </w:tcBorders>
            <w:shd w:val="clear" w:color="auto" w:fill="auto"/>
            <w:hideMark/>
          </w:tcPr>
          <w:p w14:paraId="1C0E2518" w14:textId="77777777" w:rsidR="00A63E92" w:rsidRPr="00FE3C9D" w:rsidRDefault="00A63E92" w:rsidP="00660D5C">
            <w:pPr>
              <w:ind w:left="-40" w:right="-72" w:hanging="5"/>
              <w:jc w:val="right"/>
              <w:rPr>
                <w:rFonts w:ascii="Arial" w:eastAsia="Arial" w:hAnsi="Arial" w:cs="Arial"/>
                <w:b/>
                <w:bCs/>
                <w:sz w:val="18"/>
                <w:szCs w:val="18"/>
                <w:lang w:val="en-GB" w:eastAsia="en-GB"/>
              </w:rPr>
            </w:pPr>
            <w:r w:rsidRPr="00FE3C9D">
              <w:rPr>
                <w:rFonts w:ascii="Arial" w:eastAsia="Arial" w:hAnsi="Arial" w:cs="Arial"/>
                <w:b/>
                <w:bCs/>
                <w:sz w:val="18"/>
                <w:szCs w:val="18"/>
                <w:lang w:val="en-GB" w:eastAsia="en-GB"/>
              </w:rPr>
              <w:t>Vehicles</w:t>
            </w:r>
          </w:p>
        </w:tc>
        <w:tc>
          <w:tcPr>
            <w:tcW w:w="1368" w:type="dxa"/>
            <w:tcBorders>
              <w:top w:val="single" w:sz="4" w:space="0" w:color="auto"/>
            </w:tcBorders>
            <w:shd w:val="clear" w:color="auto" w:fill="auto"/>
            <w:hideMark/>
          </w:tcPr>
          <w:p w14:paraId="65B1BDF1" w14:textId="77777777" w:rsidR="00A63E92" w:rsidRPr="00FE3C9D" w:rsidRDefault="00A63E92" w:rsidP="00660D5C">
            <w:pPr>
              <w:ind w:left="-40" w:right="-72" w:hanging="5"/>
              <w:jc w:val="right"/>
              <w:rPr>
                <w:rFonts w:ascii="Arial" w:eastAsia="Arial" w:hAnsi="Arial" w:cs="Arial"/>
                <w:b/>
                <w:bCs/>
                <w:sz w:val="18"/>
                <w:szCs w:val="18"/>
                <w:lang w:val="en-GB" w:eastAsia="en-GB"/>
              </w:rPr>
            </w:pPr>
            <w:r w:rsidRPr="00FE3C9D">
              <w:rPr>
                <w:rFonts w:ascii="Arial" w:eastAsia="Arial" w:hAnsi="Arial" w:cs="Arial"/>
                <w:b/>
                <w:bCs/>
                <w:sz w:val="18"/>
                <w:szCs w:val="18"/>
                <w:lang w:val="en-GB" w:eastAsia="en-GB"/>
              </w:rPr>
              <w:t>Total</w:t>
            </w:r>
          </w:p>
        </w:tc>
      </w:tr>
      <w:tr w:rsidR="006D2CD3" w:rsidRPr="00FE3C9D" w14:paraId="78FCF3DF" w14:textId="77777777" w:rsidTr="005F71D4">
        <w:tc>
          <w:tcPr>
            <w:tcW w:w="5371" w:type="dxa"/>
            <w:shd w:val="clear" w:color="auto" w:fill="auto"/>
          </w:tcPr>
          <w:p w14:paraId="581E260A" w14:textId="77777777" w:rsidR="00A63E92" w:rsidRPr="00FE3C9D" w:rsidRDefault="00A63E92" w:rsidP="00660D5C">
            <w:pPr>
              <w:ind w:left="101" w:right="-72" w:hanging="187"/>
              <w:jc w:val="left"/>
              <w:rPr>
                <w:rFonts w:ascii="Arial" w:eastAsia="Arial" w:hAnsi="Arial" w:cs="Arial"/>
                <w:sz w:val="18"/>
                <w:szCs w:val="18"/>
                <w:lang w:val="en-GB" w:eastAsia="en-GB"/>
              </w:rPr>
            </w:pPr>
          </w:p>
        </w:tc>
        <w:tc>
          <w:tcPr>
            <w:tcW w:w="1368" w:type="dxa"/>
            <w:tcBorders>
              <w:bottom w:val="single" w:sz="4" w:space="0" w:color="auto"/>
            </w:tcBorders>
            <w:shd w:val="clear" w:color="auto" w:fill="auto"/>
            <w:hideMark/>
          </w:tcPr>
          <w:p w14:paraId="17A61FAF" w14:textId="77777777" w:rsidR="00A63E92" w:rsidRPr="00FE3C9D" w:rsidRDefault="00A63E92" w:rsidP="00660D5C">
            <w:pPr>
              <w:ind w:left="-40" w:right="-72" w:hanging="5"/>
              <w:jc w:val="right"/>
              <w:rPr>
                <w:rFonts w:ascii="Arial" w:eastAsia="Arial" w:hAnsi="Arial" w:cs="Arial"/>
                <w:b/>
                <w:bCs/>
                <w:sz w:val="18"/>
                <w:szCs w:val="18"/>
                <w:lang w:val="en-GB" w:eastAsia="en-GB"/>
              </w:rPr>
            </w:pPr>
            <w:r w:rsidRPr="00FE3C9D">
              <w:rPr>
                <w:rFonts w:ascii="Arial" w:eastAsia="Arial" w:hAnsi="Arial" w:cs="Arial"/>
                <w:b/>
                <w:bCs/>
                <w:sz w:val="18"/>
                <w:szCs w:val="18"/>
                <w:lang w:val="en-GB" w:eastAsia="en-GB"/>
              </w:rPr>
              <w:t>Baht</w:t>
            </w:r>
          </w:p>
        </w:tc>
        <w:tc>
          <w:tcPr>
            <w:tcW w:w="1368" w:type="dxa"/>
            <w:tcBorders>
              <w:bottom w:val="single" w:sz="4" w:space="0" w:color="auto"/>
            </w:tcBorders>
            <w:shd w:val="clear" w:color="auto" w:fill="auto"/>
            <w:hideMark/>
          </w:tcPr>
          <w:p w14:paraId="5B1A2C14" w14:textId="77777777" w:rsidR="00A63E92" w:rsidRPr="00FE3C9D" w:rsidRDefault="00A63E92" w:rsidP="00660D5C">
            <w:pPr>
              <w:ind w:left="-40" w:right="-72" w:hanging="5"/>
              <w:jc w:val="right"/>
              <w:rPr>
                <w:rFonts w:ascii="Arial" w:eastAsia="Arial" w:hAnsi="Arial" w:cs="Arial"/>
                <w:b/>
                <w:bCs/>
                <w:sz w:val="18"/>
                <w:szCs w:val="18"/>
                <w:lang w:val="en-GB" w:eastAsia="en-GB"/>
              </w:rPr>
            </w:pPr>
            <w:r w:rsidRPr="00FE3C9D">
              <w:rPr>
                <w:rFonts w:ascii="Arial" w:eastAsia="Arial" w:hAnsi="Arial" w:cs="Arial"/>
                <w:b/>
                <w:bCs/>
                <w:sz w:val="18"/>
                <w:szCs w:val="18"/>
                <w:lang w:val="en-GB" w:eastAsia="en-GB"/>
              </w:rPr>
              <w:t xml:space="preserve">Baht </w:t>
            </w:r>
          </w:p>
        </w:tc>
        <w:tc>
          <w:tcPr>
            <w:tcW w:w="1368" w:type="dxa"/>
            <w:tcBorders>
              <w:bottom w:val="single" w:sz="4" w:space="0" w:color="auto"/>
            </w:tcBorders>
            <w:shd w:val="clear" w:color="auto" w:fill="auto"/>
            <w:hideMark/>
          </w:tcPr>
          <w:p w14:paraId="1619DB40" w14:textId="77777777" w:rsidR="00A63E92" w:rsidRPr="00FE3C9D" w:rsidRDefault="00A63E92" w:rsidP="00660D5C">
            <w:pPr>
              <w:ind w:left="-40" w:right="-72" w:hanging="5"/>
              <w:jc w:val="right"/>
              <w:rPr>
                <w:rFonts w:ascii="Arial" w:eastAsia="Arial" w:hAnsi="Arial" w:cs="Arial"/>
                <w:b/>
                <w:bCs/>
                <w:sz w:val="18"/>
                <w:szCs w:val="18"/>
                <w:lang w:val="en-GB" w:eastAsia="en-GB"/>
              </w:rPr>
            </w:pPr>
            <w:r w:rsidRPr="00FE3C9D">
              <w:rPr>
                <w:rFonts w:ascii="Arial" w:eastAsia="Arial" w:hAnsi="Arial" w:cs="Arial"/>
                <w:b/>
                <w:bCs/>
                <w:sz w:val="18"/>
                <w:szCs w:val="18"/>
                <w:lang w:val="en-GB" w:eastAsia="en-GB"/>
              </w:rPr>
              <w:t>Baht</w:t>
            </w:r>
          </w:p>
        </w:tc>
      </w:tr>
      <w:tr w:rsidR="006D2CD3" w:rsidRPr="00FE3C9D" w14:paraId="69DE1750" w14:textId="77777777" w:rsidTr="005F71D4">
        <w:tc>
          <w:tcPr>
            <w:tcW w:w="5371" w:type="dxa"/>
            <w:shd w:val="clear" w:color="auto" w:fill="auto"/>
          </w:tcPr>
          <w:p w14:paraId="7AF6FB9F" w14:textId="04BBC248" w:rsidR="0E7B0FB2" w:rsidRPr="00FE3C9D" w:rsidRDefault="0E7B0FB2" w:rsidP="00660D5C">
            <w:pPr>
              <w:jc w:val="left"/>
              <w:rPr>
                <w:rFonts w:ascii="Arial" w:eastAsia="Arial" w:hAnsi="Arial" w:cs="Arial"/>
                <w:sz w:val="18"/>
                <w:szCs w:val="18"/>
                <w:lang w:val="en-GB" w:eastAsia="en-GB"/>
              </w:rPr>
            </w:pPr>
          </w:p>
        </w:tc>
        <w:tc>
          <w:tcPr>
            <w:tcW w:w="1368" w:type="dxa"/>
            <w:tcBorders>
              <w:top w:val="single" w:sz="4" w:space="0" w:color="auto"/>
            </w:tcBorders>
            <w:shd w:val="clear" w:color="auto" w:fill="auto"/>
            <w:hideMark/>
          </w:tcPr>
          <w:p w14:paraId="28979DBB" w14:textId="59227E02" w:rsidR="0E7B0FB2" w:rsidRPr="00FE3C9D" w:rsidRDefault="0E7B0FB2" w:rsidP="00660D5C">
            <w:pPr>
              <w:jc w:val="right"/>
              <w:rPr>
                <w:rFonts w:ascii="Arial" w:eastAsia="Arial" w:hAnsi="Arial" w:cs="Arial"/>
                <w:b/>
                <w:bCs/>
                <w:sz w:val="18"/>
                <w:szCs w:val="18"/>
                <w:lang w:val="en-GB" w:eastAsia="en-GB"/>
              </w:rPr>
            </w:pPr>
          </w:p>
        </w:tc>
        <w:tc>
          <w:tcPr>
            <w:tcW w:w="1368" w:type="dxa"/>
            <w:tcBorders>
              <w:top w:val="single" w:sz="4" w:space="0" w:color="auto"/>
            </w:tcBorders>
            <w:shd w:val="clear" w:color="auto" w:fill="auto"/>
            <w:hideMark/>
          </w:tcPr>
          <w:p w14:paraId="4D1A98DF" w14:textId="19073D60" w:rsidR="0E7B0FB2" w:rsidRPr="00FE3C9D" w:rsidRDefault="0E7B0FB2" w:rsidP="00660D5C">
            <w:pPr>
              <w:jc w:val="right"/>
              <w:rPr>
                <w:rFonts w:ascii="Arial" w:eastAsia="Arial" w:hAnsi="Arial" w:cs="Arial"/>
                <w:b/>
                <w:bCs/>
                <w:sz w:val="18"/>
                <w:szCs w:val="18"/>
                <w:lang w:val="en-GB" w:eastAsia="en-GB"/>
              </w:rPr>
            </w:pPr>
          </w:p>
        </w:tc>
        <w:tc>
          <w:tcPr>
            <w:tcW w:w="1368" w:type="dxa"/>
            <w:tcBorders>
              <w:top w:val="single" w:sz="4" w:space="0" w:color="auto"/>
            </w:tcBorders>
            <w:shd w:val="clear" w:color="auto" w:fill="auto"/>
            <w:hideMark/>
          </w:tcPr>
          <w:p w14:paraId="3E1B46B9" w14:textId="4724A405" w:rsidR="0E7B0FB2" w:rsidRPr="00FE3C9D" w:rsidRDefault="0E7B0FB2" w:rsidP="00660D5C">
            <w:pPr>
              <w:jc w:val="right"/>
              <w:rPr>
                <w:rFonts w:ascii="Arial" w:eastAsia="Arial" w:hAnsi="Arial" w:cs="Arial"/>
                <w:b/>
                <w:bCs/>
                <w:sz w:val="18"/>
                <w:szCs w:val="18"/>
                <w:lang w:val="en-GB" w:eastAsia="en-GB"/>
              </w:rPr>
            </w:pPr>
          </w:p>
        </w:tc>
      </w:tr>
      <w:tr w:rsidR="006D2CD3" w:rsidRPr="00FE3C9D" w14:paraId="01464CEC" w14:textId="77777777" w:rsidTr="005F71D4">
        <w:tc>
          <w:tcPr>
            <w:tcW w:w="5371" w:type="dxa"/>
            <w:shd w:val="clear" w:color="auto" w:fill="auto"/>
          </w:tcPr>
          <w:p w14:paraId="7FC39226" w14:textId="4757DCDC" w:rsidR="0E7B0FB2" w:rsidRPr="00FE3C9D" w:rsidRDefault="0E7B0FB2" w:rsidP="00660D5C">
            <w:pPr>
              <w:ind w:left="101" w:right="-72" w:hanging="187"/>
              <w:jc w:val="left"/>
              <w:rPr>
                <w:rFonts w:ascii="Arial" w:hAnsi="Arial" w:cs="Arial"/>
                <w:sz w:val="18"/>
                <w:szCs w:val="18"/>
              </w:rPr>
            </w:pPr>
            <w:r w:rsidRPr="00FE3C9D">
              <w:rPr>
                <w:rFonts w:ascii="Arial" w:eastAsia="Arial" w:hAnsi="Arial" w:cs="Arial"/>
                <w:sz w:val="18"/>
                <w:szCs w:val="18"/>
                <w:lang w:val="en-GB"/>
              </w:rPr>
              <w:t>Balance as at 1 January 2023</w:t>
            </w:r>
          </w:p>
        </w:tc>
        <w:tc>
          <w:tcPr>
            <w:tcW w:w="1368" w:type="dxa"/>
            <w:shd w:val="clear" w:color="auto" w:fill="auto"/>
            <w:hideMark/>
          </w:tcPr>
          <w:p w14:paraId="4854AE33" w14:textId="7E121247" w:rsidR="0E7B0FB2" w:rsidRPr="00FE3C9D" w:rsidRDefault="0E7B0FB2" w:rsidP="00660D5C">
            <w:pPr>
              <w:ind w:left="-40" w:right="-72"/>
              <w:jc w:val="right"/>
              <w:rPr>
                <w:rFonts w:ascii="Arial" w:hAnsi="Arial" w:cs="Arial"/>
                <w:sz w:val="18"/>
                <w:szCs w:val="18"/>
              </w:rPr>
            </w:pPr>
            <w:r w:rsidRPr="00FE3C9D">
              <w:rPr>
                <w:rFonts w:ascii="Arial" w:eastAsia="Arial" w:hAnsi="Arial" w:cs="Arial"/>
                <w:sz w:val="18"/>
                <w:szCs w:val="18"/>
              </w:rPr>
              <w:t xml:space="preserve">1,730,536 </w:t>
            </w:r>
          </w:p>
        </w:tc>
        <w:tc>
          <w:tcPr>
            <w:tcW w:w="1368" w:type="dxa"/>
            <w:shd w:val="clear" w:color="auto" w:fill="auto"/>
            <w:hideMark/>
          </w:tcPr>
          <w:p w14:paraId="3754F4CF" w14:textId="2153BB15" w:rsidR="0E7B0FB2" w:rsidRPr="00FE3C9D" w:rsidRDefault="0E7B0FB2" w:rsidP="00660D5C">
            <w:pPr>
              <w:ind w:left="-40" w:right="-72"/>
              <w:jc w:val="right"/>
              <w:rPr>
                <w:rFonts w:ascii="Arial" w:hAnsi="Arial" w:cs="Arial"/>
                <w:sz w:val="18"/>
                <w:szCs w:val="18"/>
              </w:rPr>
            </w:pPr>
            <w:r w:rsidRPr="00FE3C9D">
              <w:rPr>
                <w:rFonts w:ascii="Arial" w:eastAsia="Arial" w:hAnsi="Arial" w:cs="Arial"/>
                <w:sz w:val="18"/>
                <w:szCs w:val="18"/>
                <w:lang w:val="en-GB"/>
              </w:rPr>
              <w:t xml:space="preserve"> </w:t>
            </w:r>
            <w:r w:rsidRPr="00FE3C9D">
              <w:rPr>
                <w:rFonts w:ascii="Arial" w:eastAsia="Arial" w:hAnsi="Arial" w:cs="Arial"/>
                <w:sz w:val="18"/>
                <w:szCs w:val="18"/>
              </w:rPr>
              <w:t xml:space="preserve">13,503,648 </w:t>
            </w:r>
          </w:p>
        </w:tc>
        <w:tc>
          <w:tcPr>
            <w:tcW w:w="1368" w:type="dxa"/>
            <w:shd w:val="clear" w:color="auto" w:fill="auto"/>
            <w:hideMark/>
          </w:tcPr>
          <w:p w14:paraId="04BA6987" w14:textId="14D1B2C4" w:rsidR="0E7B0FB2" w:rsidRPr="00FE3C9D" w:rsidRDefault="0E7B0FB2" w:rsidP="00660D5C">
            <w:pPr>
              <w:ind w:left="-40" w:right="-72"/>
              <w:jc w:val="right"/>
              <w:rPr>
                <w:rFonts w:ascii="Arial" w:hAnsi="Arial" w:cs="Arial"/>
                <w:sz w:val="18"/>
                <w:szCs w:val="18"/>
              </w:rPr>
            </w:pPr>
            <w:r w:rsidRPr="00FE3C9D">
              <w:rPr>
                <w:rFonts w:ascii="Arial" w:eastAsia="Arial" w:hAnsi="Arial" w:cs="Arial"/>
                <w:sz w:val="18"/>
                <w:szCs w:val="18"/>
                <w:lang w:val="en-GB"/>
              </w:rPr>
              <w:t xml:space="preserve"> </w:t>
            </w:r>
            <w:r w:rsidRPr="00FE3C9D">
              <w:rPr>
                <w:rFonts w:ascii="Arial" w:eastAsia="Arial" w:hAnsi="Arial" w:cs="Arial"/>
                <w:sz w:val="18"/>
                <w:szCs w:val="18"/>
              </w:rPr>
              <w:t xml:space="preserve">15,234,184 </w:t>
            </w:r>
          </w:p>
        </w:tc>
      </w:tr>
      <w:tr w:rsidR="006D2CD3" w:rsidRPr="00FE3C9D" w14:paraId="65BCA530" w14:textId="77777777" w:rsidTr="005F71D4">
        <w:tc>
          <w:tcPr>
            <w:tcW w:w="5371" w:type="dxa"/>
            <w:shd w:val="clear" w:color="auto" w:fill="auto"/>
          </w:tcPr>
          <w:p w14:paraId="6EFCCCB7" w14:textId="3D8A7FD5" w:rsidR="0E7B0FB2" w:rsidRPr="00FE3C9D" w:rsidRDefault="0E7B0FB2" w:rsidP="00660D5C">
            <w:pPr>
              <w:ind w:left="101" w:right="-72" w:hanging="187"/>
              <w:jc w:val="left"/>
              <w:rPr>
                <w:rFonts w:ascii="Arial" w:hAnsi="Arial" w:cs="Arial"/>
                <w:sz w:val="18"/>
                <w:szCs w:val="18"/>
              </w:rPr>
            </w:pPr>
            <w:r w:rsidRPr="00FE3C9D">
              <w:rPr>
                <w:rFonts w:ascii="Arial" w:eastAsia="Arial" w:hAnsi="Arial" w:cs="Arial"/>
                <w:sz w:val="18"/>
                <w:szCs w:val="18"/>
                <w:lang w:val="en-GB"/>
              </w:rPr>
              <w:t>Additions</w:t>
            </w:r>
          </w:p>
        </w:tc>
        <w:tc>
          <w:tcPr>
            <w:tcW w:w="1368" w:type="dxa"/>
            <w:shd w:val="clear" w:color="auto" w:fill="auto"/>
            <w:hideMark/>
          </w:tcPr>
          <w:p w14:paraId="0D0F0CAA" w14:textId="0B38307E" w:rsidR="0E7B0FB2" w:rsidRPr="00FE3C9D" w:rsidRDefault="0E7B0FB2" w:rsidP="00660D5C">
            <w:pPr>
              <w:ind w:left="-40" w:right="-72"/>
              <w:jc w:val="right"/>
              <w:rPr>
                <w:rFonts w:ascii="Arial" w:hAnsi="Arial" w:cs="Arial"/>
                <w:sz w:val="18"/>
                <w:szCs w:val="18"/>
              </w:rPr>
            </w:pPr>
            <w:r w:rsidRPr="00FE3C9D">
              <w:rPr>
                <w:rFonts w:ascii="Arial" w:eastAsia="Arial" w:hAnsi="Arial" w:cs="Arial"/>
                <w:sz w:val="18"/>
                <w:szCs w:val="18"/>
                <w:lang w:val="en-GB"/>
              </w:rPr>
              <w:t xml:space="preserve"> </w:t>
            </w:r>
            <w:r w:rsidRPr="00FE3C9D">
              <w:rPr>
                <w:rFonts w:ascii="Arial" w:eastAsia="Arial" w:hAnsi="Arial" w:cs="Arial"/>
                <w:sz w:val="18"/>
                <w:szCs w:val="18"/>
              </w:rPr>
              <w:t xml:space="preserve">20,656,617 </w:t>
            </w:r>
          </w:p>
        </w:tc>
        <w:tc>
          <w:tcPr>
            <w:tcW w:w="1368" w:type="dxa"/>
            <w:shd w:val="clear" w:color="auto" w:fill="auto"/>
            <w:hideMark/>
          </w:tcPr>
          <w:p w14:paraId="60A8D6D1" w14:textId="0F323F2F" w:rsidR="0E7B0FB2" w:rsidRPr="00FE3C9D" w:rsidRDefault="0E7B0FB2" w:rsidP="00660D5C">
            <w:pPr>
              <w:ind w:left="-40" w:right="-72"/>
              <w:jc w:val="right"/>
              <w:rPr>
                <w:rFonts w:ascii="Arial" w:hAnsi="Arial" w:cs="Arial"/>
                <w:sz w:val="18"/>
                <w:szCs w:val="18"/>
              </w:rPr>
            </w:pPr>
            <w:r w:rsidRPr="00FE3C9D">
              <w:rPr>
                <w:rFonts w:ascii="Arial" w:eastAsia="Arial" w:hAnsi="Arial" w:cs="Arial"/>
                <w:sz w:val="18"/>
                <w:szCs w:val="18"/>
                <w:lang w:val="en-GB"/>
              </w:rPr>
              <w:t xml:space="preserve"> </w:t>
            </w:r>
            <w:r w:rsidRPr="00FE3C9D">
              <w:rPr>
                <w:rFonts w:ascii="Arial" w:eastAsia="Arial" w:hAnsi="Arial" w:cs="Arial"/>
                <w:sz w:val="18"/>
                <w:szCs w:val="18"/>
              </w:rPr>
              <w:t xml:space="preserve">21,058,049 </w:t>
            </w:r>
          </w:p>
        </w:tc>
        <w:tc>
          <w:tcPr>
            <w:tcW w:w="1368" w:type="dxa"/>
            <w:shd w:val="clear" w:color="auto" w:fill="auto"/>
            <w:hideMark/>
          </w:tcPr>
          <w:p w14:paraId="47DF7A73" w14:textId="055E499B" w:rsidR="0E7B0FB2" w:rsidRPr="00FE3C9D" w:rsidRDefault="0E7B0FB2" w:rsidP="00660D5C">
            <w:pPr>
              <w:ind w:left="-40" w:right="-72"/>
              <w:jc w:val="right"/>
              <w:rPr>
                <w:rFonts w:ascii="Arial" w:hAnsi="Arial" w:cs="Arial"/>
                <w:sz w:val="18"/>
                <w:szCs w:val="18"/>
              </w:rPr>
            </w:pPr>
            <w:r w:rsidRPr="00FE3C9D">
              <w:rPr>
                <w:rFonts w:ascii="Arial" w:eastAsia="Arial" w:hAnsi="Arial" w:cs="Arial"/>
                <w:sz w:val="18"/>
                <w:szCs w:val="18"/>
                <w:lang w:val="en-GB"/>
              </w:rPr>
              <w:t xml:space="preserve"> </w:t>
            </w:r>
            <w:r w:rsidRPr="00FE3C9D">
              <w:rPr>
                <w:rFonts w:ascii="Arial" w:eastAsia="Arial" w:hAnsi="Arial" w:cs="Arial"/>
                <w:sz w:val="18"/>
                <w:szCs w:val="18"/>
              </w:rPr>
              <w:t xml:space="preserve">41,714,666 </w:t>
            </w:r>
          </w:p>
        </w:tc>
      </w:tr>
      <w:tr w:rsidR="006D2CD3" w:rsidRPr="00FE3C9D" w14:paraId="6815B8EE" w14:textId="77777777" w:rsidTr="005F71D4">
        <w:tc>
          <w:tcPr>
            <w:tcW w:w="5371" w:type="dxa"/>
            <w:shd w:val="clear" w:color="auto" w:fill="auto"/>
          </w:tcPr>
          <w:p w14:paraId="2D1FBAB2" w14:textId="44FDBA2F" w:rsidR="0E7B0FB2" w:rsidRPr="00FE3C9D" w:rsidRDefault="0E7B0FB2" w:rsidP="00660D5C">
            <w:pPr>
              <w:ind w:left="101" w:right="-72" w:hanging="187"/>
              <w:jc w:val="left"/>
              <w:rPr>
                <w:rFonts w:ascii="Arial" w:hAnsi="Arial" w:cs="Arial"/>
                <w:sz w:val="18"/>
                <w:szCs w:val="18"/>
              </w:rPr>
            </w:pPr>
            <w:r w:rsidRPr="00FE3C9D">
              <w:rPr>
                <w:rFonts w:ascii="Arial" w:eastAsia="Arial" w:hAnsi="Arial" w:cs="Arial"/>
                <w:sz w:val="18"/>
                <w:szCs w:val="18"/>
                <w:lang w:val="en-GB"/>
              </w:rPr>
              <w:t>Disposal of asset</w:t>
            </w:r>
          </w:p>
        </w:tc>
        <w:tc>
          <w:tcPr>
            <w:tcW w:w="1368" w:type="dxa"/>
            <w:shd w:val="clear" w:color="auto" w:fill="auto"/>
            <w:hideMark/>
          </w:tcPr>
          <w:p w14:paraId="6C839573" w14:textId="428759CA" w:rsidR="0E7B0FB2" w:rsidRPr="00FE3C9D" w:rsidRDefault="0E7B0FB2" w:rsidP="00660D5C">
            <w:pPr>
              <w:ind w:left="-40" w:right="-72" w:hanging="5"/>
              <w:jc w:val="right"/>
              <w:rPr>
                <w:rFonts w:ascii="Arial" w:hAnsi="Arial" w:cs="Arial"/>
                <w:sz w:val="18"/>
                <w:szCs w:val="18"/>
              </w:rPr>
            </w:pPr>
            <w:r w:rsidRPr="00FE3C9D">
              <w:rPr>
                <w:rFonts w:ascii="Arial" w:eastAsia="Arial" w:hAnsi="Arial" w:cs="Arial"/>
                <w:sz w:val="18"/>
                <w:szCs w:val="18"/>
              </w:rPr>
              <w:t xml:space="preserve"> -   </w:t>
            </w:r>
          </w:p>
        </w:tc>
        <w:tc>
          <w:tcPr>
            <w:tcW w:w="1368" w:type="dxa"/>
            <w:shd w:val="clear" w:color="auto" w:fill="auto"/>
            <w:hideMark/>
          </w:tcPr>
          <w:p w14:paraId="2ADAB35C" w14:textId="5EE8E432" w:rsidR="0E7B0FB2" w:rsidRPr="00FE3C9D" w:rsidRDefault="0E7B0FB2" w:rsidP="00660D5C">
            <w:pPr>
              <w:ind w:left="-40" w:right="-72" w:hanging="5"/>
              <w:jc w:val="right"/>
              <w:rPr>
                <w:rFonts w:ascii="Arial" w:hAnsi="Arial" w:cs="Arial"/>
                <w:sz w:val="18"/>
                <w:szCs w:val="18"/>
              </w:rPr>
            </w:pPr>
            <w:r w:rsidRPr="00FE3C9D">
              <w:rPr>
                <w:rFonts w:ascii="Arial" w:eastAsia="Arial" w:hAnsi="Arial" w:cs="Arial"/>
                <w:sz w:val="18"/>
                <w:szCs w:val="18"/>
                <w:lang w:val="en-GB"/>
              </w:rPr>
              <w:t xml:space="preserve"> </w:t>
            </w:r>
            <w:r w:rsidRPr="00FE3C9D">
              <w:rPr>
                <w:rFonts w:ascii="Arial" w:eastAsia="Arial" w:hAnsi="Arial" w:cs="Arial"/>
                <w:sz w:val="18"/>
                <w:szCs w:val="18"/>
              </w:rPr>
              <w:t>(7,445,670)</w:t>
            </w:r>
          </w:p>
        </w:tc>
        <w:tc>
          <w:tcPr>
            <w:tcW w:w="1368" w:type="dxa"/>
            <w:shd w:val="clear" w:color="auto" w:fill="auto"/>
            <w:hideMark/>
          </w:tcPr>
          <w:p w14:paraId="1AA44FBC" w14:textId="4146D8A0" w:rsidR="0E7B0FB2" w:rsidRPr="00FE3C9D" w:rsidRDefault="0E7B0FB2" w:rsidP="00660D5C">
            <w:pPr>
              <w:ind w:left="-40" w:right="-72" w:hanging="5"/>
              <w:jc w:val="right"/>
              <w:rPr>
                <w:rFonts w:ascii="Arial" w:hAnsi="Arial" w:cs="Arial"/>
                <w:sz w:val="18"/>
                <w:szCs w:val="18"/>
              </w:rPr>
            </w:pPr>
            <w:r w:rsidRPr="00FE3C9D">
              <w:rPr>
                <w:rFonts w:ascii="Arial" w:eastAsia="Arial" w:hAnsi="Arial" w:cs="Arial"/>
                <w:sz w:val="18"/>
                <w:szCs w:val="18"/>
                <w:lang w:val="en-GB"/>
              </w:rPr>
              <w:t xml:space="preserve"> </w:t>
            </w:r>
            <w:r w:rsidRPr="00FE3C9D">
              <w:rPr>
                <w:rFonts w:ascii="Arial" w:eastAsia="Arial" w:hAnsi="Arial" w:cs="Arial"/>
                <w:sz w:val="18"/>
                <w:szCs w:val="18"/>
              </w:rPr>
              <w:t>(7,445,670)</w:t>
            </w:r>
          </w:p>
        </w:tc>
      </w:tr>
      <w:tr w:rsidR="006D2CD3" w:rsidRPr="00FE3C9D" w14:paraId="3153E6AB" w14:textId="77777777" w:rsidTr="009D0B0B">
        <w:tc>
          <w:tcPr>
            <w:tcW w:w="5371" w:type="dxa"/>
            <w:shd w:val="clear" w:color="auto" w:fill="auto"/>
          </w:tcPr>
          <w:p w14:paraId="7BDDFD54" w14:textId="7E3B39A1" w:rsidR="0E7B0FB2" w:rsidRPr="00FE3C9D" w:rsidRDefault="0E7B0FB2" w:rsidP="00660D5C">
            <w:pPr>
              <w:ind w:left="101" w:right="-72" w:hanging="187"/>
              <w:jc w:val="left"/>
              <w:rPr>
                <w:rFonts w:ascii="Arial" w:hAnsi="Arial" w:cs="Arial"/>
                <w:sz w:val="18"/>
                <w:szCs w:val="18"/>
              </w:rPr>
            </w:pPr>
            <w:r w:rsidRPr="00FE3C9D">
              <w:rPr>
                <w:rFonts w:ascii="Arial" w:eastAsia="Arial" w:hAnsi="Arial" w:cs="Arial"/>
                <w:sz w:val="18"/>
                <w:szCs w:val="18"/>
                <w:lang w:val="en-GB"/>
              </w:rPr>
              <w:t>Depreciation</w:t>
            </w:r>
          </w:p>
        </w:tc>
        <w:tc>
          <w:tcPr>
            <w:tcW w:w="1368" w:type="dxa"/>
            <w:tcBorders>
              <w:bottom w:val="single" w:sz="4" w:space="0" w:color="auto"/>
            </w:tcBorders>
            <w:shd w:val="clear" w:color="auto" w:fill="auto"/>
            <w:hideMark/>
          </w:tcPr>
          <w:p w14:paraId="2E682C93" w14:textId="127D6757" w:rsidR="0E7B0FB2" w:rsidRPr="00FE3C9D" w:rsidRDefault="0E7B0FB2" w:rsidP="00660D5C">
            <w:pPr>
              <w:ind w:left="-40" w:right="-72" w:hanging="5"/>
              <w:jc w:val="right"/>
              <w:rPr>
                <w:rFonts w:ascii="Arial" w:hAnsi="Arial" w:cs="Arial"/>
                <w:sz w:val="18"/>
                <w:szCs w:val="18"/>
              </w:rPr>
            </w:pPr>
            <w:r w:rsidRPr="00FE3C9D">
              <w:rPr>
                <w:rFonts w:ascii="Arial" w:eastAsia="Arial" w:hAnsi="Arial" w:cs="Arial"/>
                <w:sz w:val="18"/>
                <w:szCs w:val="18"/>
                <w:lang w:val="en-GB"/>
              </w:rPr>
              <w:t xml:space="preserve"> </w:t>
            </w:r>
            <w:r w:rsidRPr="00FE3C9D">
              <w:rPr>
                <w:rFonts w:ascii="Arial" w:eastAsia="Arial" w:hAnsi="Arial" w:cs="Arial"/>
                <w:sz w:val="18"/>
                <w:szCs w:val="18"/>
              </w:rPr>
              <w:t>(3,451,921)</w:t>
            </w:r>
          </w:p>
        </w:tc>
        <w:tc>
          <w:tcPr>
            <w:tcW w:w="1368" w:type="dxa"/>
            <w:tcBorders>
              <w:bottom w:val="single" w:sz="4" w:space="0" w:color="auto"/>
            </w:tcBorders>
            <w:shd w:val="clear" w:color="auto" w:fill="auto"/>
            <w:hideMark/>
          </w:tcPr>
          <w:p w14:paraId="1B915915" w14:textId="3E1C8446" w:rsidR="0E7B0FB2" w:rsidRPr="00FE3C9D" w:rsidRDefault="0E7B0FB2" w:rsidP="00660D5C">
            <w:pPr>
              <w:ind w:left="-40" w:right="-72" w:hanging="5"/>
              <w:jc w:val="right"/>
              <w:rPr>
                <w:rFonts w:ascii="Arial" w:hAnsi="Arial" w:cs="Arial"/>
                <w:sz w:val="18"/>
                <w:szCs w:val="18"/>
              </w:rPr>
            </w:pPr>
            <w:r w:rsidRPr="00FE3C9D">
              <w:rPr>
                <w:rFonts w:ascii="Arial" w:eastAsia="Arial" w:hAnsi="Arial" w:cs="Arial"/>
                <w:sz w:val="18"/>
                <w:szCs w:val="18"/>
                <w:lang w:val="en-GB"/>
              </w:rPr>
              <w:t xml:space="preserve"> </w:t>
            </w:r>
            <w:r w:rsidRPr="00FE3C9D">
              <w:rPr>
                <w:rFonts w:ascii="Arial" w:eastAsia="Arial" w:hAnsi="Arial" w:cs="Arial"/>
                <w:sz w:val="18"/>
                <w:szCs w:val="18"/>
              </w:rPr>
              <w:t>(4,903,676)</w:t>
            </w:r>
          </w:p>
        </w:tc>
        <w:tc>
          <w:tcPr>
            <w:tcW w:w="1368" w:type="dxa"/>
            <w:tcBorders>
              <w:bottom w:val="single" w:sz="4" w:space="0" w:color="auto"/>
            </w:tcBorders>
            <w:shd w:val="clear" w:color="auto" w:fill="auto"/>
            <w:hideMark/>
          </w:tcPr>
          <w:p w14:paraId="4850A395" w14:textId="316B1D50" w:rsidR="0E7B0FB2" w:rsidRPr="00FE3C9D" w:rsidRDefault="0E7B0FB2" w:rsidP="00660D5C">
            <w:pPr>
              <w:ind w:left="-40" w:right="-72" w:hanging="5"/>
              <w:jc w:val="right"/>
              <w:rPr>
                <w:rFonts w:ascii="Arial" w:hAnsi="Arial" w:cs="Arial"/>
                <w:sz w:val="18"/>
                <w:szCs w:val="18"/>
              </w:rPr>
            </w:pPr>
            <w:r w:rsidRPr="00FE3C9D">
              <w:rPr>
                <w:rFonts w:ascii="Arial" w:eastAsia="Arial" w:hAnsi="Arial" w:cs="Arial"/>
                <w:sz w:val="18"/>
                <w:szCs w:val="18"/>
                <w:lang w:val="en-GB"/>
              </w:rPr>
              <w:t xml:space="preserve"> </w:t>
            </w:r>
            <w:r w:rsidRPr="00FE3C9D">
              <w:rPr>
                <w:rFonts w:ascii="Arial" w:eastAsia="Arial" w:hAnsi="Arial" w:cs="Arial"/>
                <w:sz w:val="18"/>
                <w:szCs w:val="18"/>
              </w:rPr>
              <w:t>(8,355,597)</w:t>
            </w:r>
          </w:p>
        </w:tc>
      </w:tr>
      <w:tr w:rsidR="006D2CD3" w:rsidRPr="00FE3C9D" w14:paraId="74516868" w14:textId="77777777" w:rsidTr="005F71D4">
        <w:tc>
          <w:tcPr>
            <w:tcW w:w="5371" w:type="dxa"/>
            <w:shd w:val="clear" w:color="auto" w:fill="auto"/>
          </w:tcPr>
          <w:p w14:paraId="553ECF68" w14:textId="61229180" w:rsidR="0E7B0FB2" w:rsidRPr="00FE3C9D" w:rsidRDefault="0E7B0FB2" w:rsidP="00660D5C">
            <w:pPr>
              <w:jc w:val="left"/>
              <w:rPr>
                <w:rFonts w:ascii="Arial" w:eastAsia="Arial" w:hAnsi="Arial" w:cs="Arial"/>
                <w:sz w:val="18"/>
                <w:szCs w:val="18"/>
                <w:lang w:val="en-GB" w:eastAsia="en-GB"/>
              </w:rPr>
            </w:pPr>
          </w:p>
        </w:tc>
        <w:tc>
          <w:tcPr>
            <w:tcW w:w="1368" w:type="dxa"/>
            <w:tcBorders>
              <w:top w:val="single" w:sz="4" w:space="0" w:color="auto"/>
            </w:tcBorders>
            <w:shd w:val="clear" w:color="auto" w:fill="auto"/>
            <w:hideMark/>
          </w:tcPr>
          <w:p w14:paraId="0FEFF06C" w14:textId="38CF20D9" w:rsidR="0E7B0FB2" w:rsidRPr="00FE3C9D" w:rsidRDefault="0E7B0FB2" w:rsidP="00660D5C">
            <w:pPr>
              <w:jc w:val="right"/>
              <w:rPr>
                <w:rFonts w:ascii="Arial" w:eastAsia="Arial" w:hAnsi="Arial" w:cs="Arial"/>
                <w:b/>
                <w:bCs/>
                <w:sz w:val="18"/>
                <w:szCs w:val="18"/>
                <w:lang w:val="en-GB" w:eastAsia="en-GB"/>
              </w:rPr>
            </w:pPr>
          </w:p>
        </w:tc>
        <w:tc>
          <w:tcPr>
            <w:tcW w:w="1368" w:type="dxa"/>
            <w:tcBorders>
              <w:top w:val="single" w:sz="4" w:space="0" w:color="auto"/>
            </w:tcBorders>
            <w:shd w:val="clear" w:color="auto" w:fill="auto"/>
            <w:hideMark/>
          </w:tcPr>
          <w:p w14:paraId="482348F2" w14:textId="55171A2A" w:rsidR="0E7B0FB2" w:rsidRPr="00FE3C9D" w:rsidRDefault="0E7B0FB2" w:rsidP="00660D5C">
            <w:pPr>
              <w:jc w:val="right"/>
              <w:rPr>
                <w:rFonts w:ascii="Arial" w:eastAsia="Arial" w:hAnsi="Arial" w:cs="Arial"/>
                <w:b/>
                <w:bCs/>
                <w:sz w:val="18"/>
                <w:szCs w:val="18"/>
                <w:lang w:val="en-GB" w:eastAsia="en-GB"/>
              </w:rPr>
            </w:pPr>
          </w:p>
        </w:tc>
        <w:tc>
          <w:tcPr>
            <w:tcW w:w="1368" w:type="dxa"/>
            <w:tcBorders>
              <w:top w:val="single" w:sz="4" w:space="0" w:color="auto"/>
            </w:tcBorders>
            <w:shd w:val="clear" w:color="auto" w:fill="auto"/>
            <w:hideMark/>
          </w:tcPr>
          <w:p w14:paraId="5917EA92" w14:textId="1EB10707" w:rsidR="0E7B0FB2" w:rsidRPr="00FE3C9D" w:rsidRDefault="0E7B0FB2" w:rsidP="00660D5C">
            <w:pPr>
              <w:jc w:val="right"/>
              <w:rPr>
                <w:rFonts w:ascii="Arial" w:eastAsia="Arial" w:hAnsi="Arial" w:cs="Arial"/>
                <w:b/>
                <w:bCs/>
                <w:sz w:val="18"/>
                <w:szCs w:val="18"/>
                <w:lang w:val="en-GB" w:eastAsia="en-GB"/>
              </w:rPr>
            </w:pPr>
          </w:p>
        </w:tc>
      </w:tr>
      <w:tr w:rsidR="006D2CD3" w:rsidRPr="00FE3C9D" w14:paraId="24315CE4" w14:textId="77777777" w:rsidTr="009D0B0B">
        <w:tc>
          <w:tcPr>
            <w:tcW w:w="5371" w:type="dxa"/>
            <w:shd w:val="clear" w:color="auto" w:fill="auto"/>
          </w:tcPr>
          <w:p w14:paraId="7A69E8E7" w14:textId="0D074A61" w:rsidR="735D6C53" w:rsidRPr="00FE3C9D" w:rsidRDefault="735D6C53" w:rsidP="005F71D4">
            <w:pPr>
              <w:ind w:left="-113"/>
              <w:jc w:val="left"/>
              <w:rPr>
                <w:rFonts w:ascii="Arial" w:hAnsi="Arial" w:cs="Arial"/>
                <w:sz w:val="18"/>
                <w:szCs w:val="18"/>
              </w:rPr>
            </w:pPr>
            <w:r w:rsidRPr="00FE3C9D">
              <w:rPr>
                <w:rFonts w:ascii="Arial" w:eastAsia="Arial" w:hAnsi="Arial" w:cs="Arial"/>
                <w:sz w:val="18"/>
                <w:szCs w:val="18"/>
                <w:lang w:val="en-GB"/>
              </w:rPr>
              <w:t>Net book value as at 31 December 2023</w:t>
            </w:r>
          </w:p>
        </w:tc>
        <w:tc>
          <w:tcPr>
            <w:tcW w:w="1368" w:type="dxa"/>
            <w:tcBorders>
              <w:bottom w:val="single" w:sz="4" w:space="0" w:color="auto"/>
            </w:tcBorders>
            <w:shd w:val="clear" w:color="auto" w:fill="auto"/>
            <w:hideMark/>
          </w:tcPr>
          <w:p w14:paraId="5EB44C51" w14:textId="36309A71" w:rsidR="0E7B0FB2" w:rsidRPr="00FE3C9D" w:rsidRDefault="0E7B0FB2" w:rsidP="00660D5C">
            <w:pPr>
              <w:ind w:left="-40" w:right="-72"/>
              <w:jc w:val="right"/>
              <w:rPr>
                <w:rFonts w:ascii="Arial" w:hAnsi="Arial" w:cs="Arial"/>
                <w:sz w:val="18"/>
                <w:szCs w:val="18"/>
              </w:rPr>
            </w:pPr>
            <w:r w:rsidRPr="00FE3C9D">
              <w:rPr>
                <w:rFonts w:ascii="Arial" w:eastAsia="Arial" w:hAnsi="Arial" w:cs="Arial"/>
                <w:sz w:val="18"/>
                <w:szCs w:val="18"/>
              </w:rPr>
              <w:t xml:space="preserve">18,935,232 </w:t>
            </w:r>
          </w:p>
        </w:tc>
        <w:tc>
          <w:tcPr>
            <w:tcW w:w="1368" w:type="dxa"/>
            <w:tcBorders>
              <w:bottom w:val="single" w:sz="4" w:space="0" w:color="auto"/>
            </w:tcBorders>
            <w:shd w:val="clear" w:color="auto" w:fill="auto"/>
            <w:hideMark/>
          </w:tcPr>
          <w:p w14:paraId="496275BB" w14:textId="0302E0E7" w:rsidR="0E7B0FB2" w:rsidRPr="00FE3C9D" w:rsidRDefault="0E7B0FB2" w:rsidP="00660D5C">
            <w:pPr>
              <w:ind w:left="-40" w:right="-72"/>
              <w:jc w:val="right"/>
              <w:rPr>
                <w:rFonts w:ascii="Arial" w:hAnsi="Arial" w:cs="Arial"/>
                <w:sz w:val="18"/>
                <w:szCs w:val="18"/>
              </w:rPr>
            </w:pPr>
            <w:r w:rsidRPr="00FE3C9D">
              <w:rPr>
                <w:rFonts w:ascii="Arial" w:eastAsia="Arial" w:hAnsi="Arial" w:cs="Arial"/>
                <w:sz w:val="18"/>
                <w:szCs w:val="18"/>
                <w:lang w:val="en-GB"/>
              </w:rPr>
              <w:t xml:space="preserve"> </w:t>
            </w:r>
            <w:r w:rsidRPr="00FE3C9D">
              <w:rPr>
                <w:rFonts w:ascii="Arial" w:eastAsia="Arial" w:hAnsi="Arial" w:cs="Arial"/>
                <w:sz w:val="18"/>
                <w:szCs w:val="18"/>
              </w:rPr>
              <w:t xml:space="preserve">22,212,351 </w:t>
            </w:r>
          </w:p>
        </w:tc>
        <w:tc>
          <w:tcPr>
            <w:tcW w:w="1368" w:type="dxa"/>
            <w:tcBorders>
              <w:bottom w:val="single" w:sz="4" w:space="0" w:color="auto"/>
            </w:tcBorders>
            <w:shd w:val="clear" w:color="auto" w:fill="auto"/>
            <w:hideMark/>
          </w:tcPr>
          <w:p w14:paraId="590DBB9C" w14:textId="62D73834" w:rsidR="0E7B0FB2" w:rsidRPr="00FE3C9D" w:rsidRDefault="0E7B0FB2" w:rsidP="00660D5C">
            <w:pPr>
              <w:ind w:left="-40" w:right="-72"/>
              <w:jc w:val="right"/>
              <w:rPr>
                <w:rFonts w:ascii="Arial" w:hAnsi="Arial" w:cs="Arial"/>
                <w:sz w:val="18"/>
                <w:szCs w:val="18"/>
              </w:rPr>
            </w:pPr>
            <w:r w:rsidRPr="00FE3C9D">
              <w:rPr>
                <w:rFonts w:ascii="Arial" w:eastAsia="Arial" w:hAnsi="Arial" w:cs="Arial"/>
                <w:sz w:val="18"/>
                <w:szCs w:val="18"/>
                <w:lang w:val="en-GB"/>
              </w:rPr>
              <w:t xml:space="preserve"> </w:t>
            </w:r>
            <w:r w:rsidRPr="00FE3C9D">
              <w:rPr>
                <w:rFonts w:ascii="Arial" w:eastAsia="Arial" w:hAnsi="Arial" w:cs="Arial"/>
                <w:sz w:val="18"/>
                <w:szCs w:val="18"/>
              </w:rPr>
              <w:t>41,147,583</w:t>
            </w:r>
          </w:p>
        </w:tc>
      </w:tr>
      <w:tr w:rsidR="006D2CD3" w:rsidRPr="00FE3C9D" w14:paraId="7C7D647D" w14:textId="77777777" w:rsidTr="009D0B0B">
        <w:tc>
          <w:tcPr>
            <w:tcW w:w="5371" w:type="dxa"/>
            <w:shd w:val="clear" w:color="auto" w:fill="auto"/>
          </w:tcPr>
          <w:p w14:paraId="1B24B91C" w14:textId="77777777" w:rsidR="00A63E92" w:rsidRPr="00FE3C9D" w:rsidRDefault="00A63E92" w:rsidP="00660D5C">
            <w:pPr>
              <w:ind w:left="101" w:right="-72" w:hanging="187"/>
              <w:jc w:val="left"/>
              <w:rPr>
                <w:rFonts w:ascii="Arial" w:eastAsia="Arial" w:hAnsi="Arial" w:cs="Arial"/>
                <w:sz w:val="18"/>
                <w:szCs w:val="18"/>
                <w:lang w:val="en-GB" w:eastAsia="en-GB"/>
              </w:rPr>
            </w:pPr>
          </w:p>
        </w:tc>
        <w:tc>
          <w:tcPr>
            <w:tcW w:w="1368" w:type="dxa"/>
            <w:tcBorders>
              <w:top w:val="single" w:sz="4" w:space="0" w:color="auto"/>
            </w:tcBorders>
            <w:shd w:val="clear" w:color="auto" w:fill="auto"/>
          </w:tcPr>
          <w:p w14:paraId="6ADE2DD4" w14:textId="77777777" w:rsidR="00A63E92" w:rsidRPr="00FE3C9D" w:rsidRDefault="00A63E92" w:rsidP="00660D5C">
            <w:pPr>
              <w:ind w:left="-40" w:right="-72" w:hanging="5"/>
              <w:jc w:val="center"/>
              <w:rPr>
                <w:rFonts w:ascii="Arial" w:eastAsia="Arial" w:hAnsi="Arial" w:cs="Arial"/>
                <w:sz w:val="18"/>
                <w:szCs w:val="18"/>
                <w:lang w:val="en-GB" w:eastAsia="en-GB"/>
              </w:rPr>
            </w:pPr>
          </w:p>
        </w:tc>
        <w:tc>
          <w:tcPr>
            <w:tcW w:w="1368" w:type="dxa"/>
            <w:tcBorders>
              <w:top w:val="single" w:sz="4" w:space="0" w:color="auto"/>
            </w:tcBorders>
            <w:shd w:val="clear" w:color="auto" w:fill="auto"/>
          </w:tcPr>
          <w:p w14:paraId="689102DE" w14:textId="77777777" w:rsidR="00A63E92" w:rsidRPr="00FE3C9D" w:rsidRDefault="00A63E92" w:rsidP="00660D5C">
            <w:pPr>
              <w:ind w:left="-40" w:right="-72" w:hanging="5"/>
              <w:jc w:val="center"/>
              <w:rPr>
                <w:rFonts w:ascii="Arial" w:eastAsia="Arial" w:hAnsi="Arial" w:cs="Arial"/>
                <w:sz w:val="18"/>
                <w:szCs w:val="18"/>
                <w:lang w:val="en-GB" w:eastAsia="en-GB"/>
              </w:rPr>
            </w:pPr>
          </w:p>
        </w:tc>
        <w:tc>
          <w:tcPr>
            <w:tcW w:w="1368" w:type="dxa"/>
            <w:tcBorders>
              <w:top w:val="single" w:sz="4" w:space="0" w:color="auto"/>
            </w:tcBorders>
            <w:shd w:val="clear" w:color="auto" w:fill="auto"/>
          </w:tcPr>
          <w:p w14:paraId="1E27EB5F" w14:textId="77777777" w:rsidR="00A63E92" w:rsidRPr="00FE3C9D" w:rsidRDefault="00A63E92" w:rsidP="00660D5C">
            <w:pPr>
              <w:ind w:left="-40" w:right="-72" w:hanging="5"/>
              <w:jc w:val="center"/>
              <w:rPr>
                <w:rFonts w:ascii="Arial" w:eastAsia="Arial" w:hAnsi="Arial" w:cs="Arial"/>
                <w:sz w:val="18"/>
                <w:szCs w:val="18"/>
                <w:lang w:val="en-GB" w:eastAsia="en-GB"/>
              </w:rPr>
            </w:pPr>
          </w:p>
        </w:tc>
      </w:tr>
      <w:tr w:rsidR="006D2CD3" w:rsidRPr="00FE3C9D" w14:paraId="2C8D9D79" w14:textId="77777777" w:rsidTr="005F71D4">
        <w:tc>
          <w:tcPr>
            <w:tcW w:w="5371" w:type="dxa"/>
            <w:shd w:val="clear" w:color="auto" w:fill="auto"/>
            <w:hideMark/>
          </w:tcPr>
          <w:p w14:paraId="71850C76" w14:textId="7F1B979D" w:rsidR="00EE43FE" w:rsidRPr="00FE3C9D" w:rsidRDefault="00EE43FE" w:rsidP="00660D5C">
            <w:pPr>
              <w:ind w:left="101" w:right="-72" w:hanging="187"/>
              <w:jc w:val="left"/>
              <w:rPr>
                <w:rFonts w:ascii="Arial" w:eastAsia="Arial" w:hAnsi="Arial" w:cs="Arial"/>
                <w:sz w:val="18"/>
                <w:szCs w:val="18"/>
                <w:lang w:val="en-GB" w:eastAsia="en-GB"/>
              </w:rPr>
            </w:pPr>
            <w:r w:rsidRPr="00FE3C9D">
              <w:rPr>
                <w:rFonts w:ascii="Arial" w:eastAsia="Arial" w:hAnsi="Arial" w:cs="Arial"/>
                <w:sz w:val="18"/>
                <w:szCs w:val="18"/>
                <w:lang w:val="en-GB" w:eastAsia="en-GB"/>
              </w:rPr>
              <w:t>Balance as at 1 January 2024</w:t>
            </w:r>
          </w:p>
        </w:tc>
        <w:tc>
          <w:tcPr>
            <w:tcW w:w="1368" w:type="dxa"/>
            <w:shd w:val="clear" w:color="auto" w:fill="auto"/>
          </w:tcPr>
          <w:p w14:paraId="183C1137" w14:textId="2B806EEA" w:rsidR="00EE43FE" w:rsidRPr="00FE3C9D" w:rsidRDefault="00EE43FE" w:rsidP="00660D5C">
            <w:pPr>
              <w:ind w:left="-40" w:right="-72"/>
              <w:jc w:val="right"/>
              <w:rPr>
                <w:rFonts w:ascii="Arial" w:eastAsia="Arial" w:hAnsi="Arial" w:cs="Arial"/>
                <w:sz w:val="18"/>
                <w:szCs w:val="18"/>
                <w:lang w:val="en-GB" w:eastAsia="en-GB"/>
              </w:rPr>
            </w:pPr>
            <w:r w:rsidRPr="00FE3C9D">
              <w:rPr>
                <w:rFonts w:ascii="Arial" w:hAnsi="Arial" w:cs="Arial"/>
                <w:sz w:val="18"/>
                <w:szCs w:val="18"/>
              </w:rPr>
              <w:t xml:space="preserve"> 18,935,232 </w:t>
            </w:r>
          </w:p>
        </w:tc>
        <w:tc>
          <w:tcPr>
            <w:tcW w:w="1368" w:type="dxa"/>
            <w:shd w:val="clear" w:color="auto" w:fill="auto"/>
          </w:tcPr>
          <w:p w14:paraId="536D38AE" w14:textId="20D413BC" w:rsidR="00EE43FE" w:rsidRPr="00FE3C9D" w:rsidRDefault="00EE43FE" w:rsidP="00660D5C">
            <w:pPr>
              <w:ind w:left="-40" w:right="-72"/>
              <w:jc w:val="right"/>
              <w:rPr>
                <w:rFonts w:ascii="Arial" w:eastAsia="Arial" w:hAnsi="Arial" w:cs="Arial"/>
                <w:sz w:val="18"/>
                <w:szCs w:val="18"/>
                <w:lang w:val="en-GB" w:eastAsia="en-GB"/>
              </w:rPr>
            </w:pPr>
            <w:r w:rsidRPr="00FE3C9D">
              <w:rPr>
                <w:rFonts w:ascii="Arial" w:hAnsi="Arial" w:cs="Arial"/>
                <w:sz w:val="18"/>
                <w:szCs w:val="18"/>
              </w:rPr>
              <w:t xml:space="preserve"> 22,212,351 </w:t>
            </w:r>
          </w:p>
        </w:tc>
        <w:tc>
          <w:tcPr>
            <w:tcW w:w="1368" w:type="dxa"/>
            <w:shd w:val="clear" w:color="auto" w:fill="auto"/>
          </w:tcPr>
          <w:p w14:paraId="202452EA" w14:textId="112E5A04" w:rsidR="00EE43FE" w:rsidRPr="00FE3C9D" w:rsidRDefault="00EE43FE" w:rsidP="00660D5C">
            <w:pPr>
              <w:ind w:left="-40" w:right="-72"/>
              <w:jc w:val="right"/>
              <w:rPr>
                <w:rFonts w:ascii="Arial" w:eastAsia="Arial" w:hAnsi="Arial" w:cs="Arial"/>
                <w:sz w:val="18"/>
                <w:szCs w:val="18"/>
                <w:lang w:val="en-GB" w:eastAsia="en-GB"/>
              </w:rPr>
            </w:pPr>
            <w:r w:rsidRPr="00FE3C9D">
              <w:rPr>
                <w:rFonts w:ascii="Arial" w:hAnsi="Arial" w:cs="Arial"/>
                <w:sz w:val="18"/>
                <w:szCs w:val="18"/>
              </w:rPr>
              <w:t xml:space="preserve"> 41,147,583 </w:t>
            </w:r>
          </w:p>
        </w:tc>
      </w:tr>
      <w:tr w:rsidR="006D2CD3" w:rsidRPr="00FE3C9D" w14:paraId="61FC4933" w14:textId="77777777" w:rsidTr="005F71D4">
        <w:tc>
          <w:tcPr>
            <w:tcW w:w="5371" w:type="dxa"/>
            <w:shd w:val="clear" w:color="auto" w:fill="auto"/>
            <w:hideMark/>
          </w:tcPr>
          <w:p w14:paraId="080CD140" w14:textId="77777777" w:rsidR="00A81CF2" w:rsidRPr="00FE3C9D" w:rsidRDefault="00A81CF2" w:rsidP="00660D5C">
            <w:pPr>
              <w:ind w:left="101" w:right="-72" w:hanging="187"/>
              <w:jc w:val="left"/>
              <w:rPr>
                <w:rFonts w:ascii="Arial" w:eastAsia="Arial" w:hAnsi="Arial" w:cs="Arial"/>
                <w:sz w:val="18"/>
                <w:szCs w:val="18"/>
                <w:lang w:val="en-GB" w:eastAsia="en-GB"/>
              </w:rPr>
            </w:pPr>
            <w:r w:rsidRPr="00FE3C9D">
              <w:rPr>
                <w:rFonts w:ascii="Arial" w:eastAsia="Arial" w:hAnsi="Arial" w:cs="Arial"/>
                <w:sz w:val="18"/>
                <w:szCs w:val="18"/>
                <w:lang w:val="en-GB" w:eastAsia="en-GB"/>
              </w:rPr>
              <w:t>Depreciation</w:t>
            </w:r>
          </w:p>
        </w:tc>
        <w:tc>
          <w:tcPr>
            <w:tcW w:w="1368" w:type="dxa"/>
            <w:tcBorders>
              <w:bottom w:val="single" w:sz="4" w:space="0" w:color="auto"/>
            </w:tcBorders>
            <w:shd w:val="clear" w:color="auto" w:fill="auto"/>
          </w:tcPr>
          <w:p w14:paraId="6EC43A45" w14:textId="2EDC82EE" w:rsidR="00A81CF2" w:rsidRPr="00FE3C9D" w:rsidRDefault="00A81CF2" w:rsidP="00660D5C">
            <w:pPr>
              <w:ind w:left="-40" w:right="-72" w:hanging="5"/>
              <w:jc w:val="right"/>
              <w:rPr>
                <w:rFonts w:ascii="Arial" w:eastAsia="Arial" w:hAnsi="Arial" w:cs="Arial"/>
                <w:sz w:val="18"/>
                <w:szCs w:val="18"/>
                <w:lang w:val="en-GB" w:eastAsia="en-GB"/>
              </w:rPr>
            </w:pPr>
            <w:r w:rsidRPr="00FE3C9D">
              <w:rPr>
                <w:rFonts w:ascii="Arial" w:hAnsi="Arial" w:cs="Arial"/>
                <w:sz w:val="18"/>
                <w:szCs w:val="18"/>
                <w:cs/>
                <w:lang w:val="en-GB"/>
              </w:rPr>
              <w:t>(3</w:t>
            </w:r>
            <w:r w:rsidRPr="00FE3C9D">
              <w:rPr>
                <w:rFonts w:ascii="Arial" w:hAnsi="Arial" w:cs="Arial"/>
                <w:sz w:val="18"/>
                <w:szCs w:val="18"/>
                <w:lang w:val="en-GB"/>
              </w:rPr>
              <w:t>,</w:t>
            </w:r>
            <w:r w:rsidRPr="00FE3C9D">
              <w:rPr>
                <w:rFonts w:ascii="Arial" w:hAnsi="Arial" w:cs="Arial"/>
                <w:sz w:val="18"/>
                <w:szCs w:val="18"/>
                <w:cs/>
                <w:lang w:val="en-GB"/>
              </w:rPr>
              <w:t>442</w:t>
            </w:r>
            <w:r w:rsidRPr="00FE3C9D">
              <w:rPr>
                <w:rFonts w:ascii="Arial" w:hAnsi="Arial" w:cs="Arial"/>
                <w:sz w:val="18"/>
                <w:szCs w:val="18"/>
                <w:lang w:val="en-GB"/>
              </w:rPr>
              <w:t>,</w:t>
            </w:r>
            <w:r w:rsidRPr="00FE3C9D">
              <w:rPr>
                <w:rFonts w:ascii="Arial" w:hAnsi="Arial" w:cs="Arial"/>
                <w:sz w:val="18"/>
                <w:szCs w:val="18"/>
                <w:cs/>
                <w:lang w:val="en-GB"/>
              </w:rPr>
              <w:t>7</w:t>
            </w:r>
            <w:r w:rsidR="004F3CF4" w:rsidRPr="00FE3C9D">
              <w:rPr>
                <w:rFonts w:ascii="Arial" w:hAnsi="Arial" w:cs="Arial"/>
                <w:sz w:val="18"/>
                <w:szCs w:val="18"/>
                <w:lang w:val="en-GB"/>
              </w:rPr>
              <w:t>70</w:t>
            </w:r>
            <w:r w:rsidRPr="00FE3C9D">
              <w:rPr>
                <w:rFonts w:ascii="Arial" w:hAnsi="Arial" w:cs="Arial"/>
                <w:sz w:val="18"/>
                <w:szCs w:val="18"/>
                <w:cs/>
                <w:lang w:val="en-GB"/>
              </w:rPr>
              <w:t>)</w:t>
            </w:r>
          </w:p>
        </w:tc>
        <w:tc>
          <w:tcPr>
            <w:tcW w:w="1368" w:type="dxa"/>
            <w:tcBorders>
              <w:bottom w:val="single" w:sz="4" w:space="0" w:color="auto"/>
            </w:tcBorders>
            <w:shd w:val="clear" w:color="auto" w:fill="auto"/>
          </w:tcPr>
          <w:p w14:paraId="78FC67D8" w14:textId="5035D9CC" w:rsidR="00A81CF2" w:rsidRPr="00FE3C9D" w:rsidRDefault="00A81CF2" w:rsidP="00660D5C">
            <w:pPr>
              <w:ind w:left="-40" w:right="-72" w:hanging="5"/>
              <w:jc w:val="right"/>
              <w:rPr>
                <w:rFonts w:ascii="Arial" w:eastAsia="Arial" w:hAnsi="Arial" w:cs="Arial"/>
                <w:sz w:val="18"/>
                <w:szCs w:val="18"/>
                <w:lang w:val="en-GB" w:eastAsia="en-GB"/>
              </w:rPr>
            </w:pPr>
            <w:r w:rsidRPr="00FE3C9D">
              <w:rPr>
                <w:rFonts w:ascii="Arial" w:hAnsi="Arial" w:cs="Arial"/>
                <w:sz w:val="18"/>
                <w:szCs w:val="18"/>
                <w:cs/>
                <w:lang w:val="en-GB"/>
              </w:rPr>
              <w:t>(3</w:t>
            </w:r>
            <w:r w:rsidRPr="00FE3C9D">
              <w:rPr>
                <w:rFonts w:ascii="Arial" w:hAnsi="Arial" w:cs="Arial"/>
                <w:sz w:val="18"/>
                <w:szCs w:val="18"/>
                <w:lang w:val="en-GB"/>
              </w:rPr>
              <w:t>,</w:t>
            </w:r>
            <w:r w:rsidRPr="00FE3C9D">
              <w:rPr>
                <w:rFonts w:ascii="Arial" w:hAnsi="Arial" w:cs="Arial"/>
                <w:sz w:val="18"/>
                <w:szCs w:val="18"/>
                <w:cs/>
                <w:lang w:val="en-GB"/>
              </w:rPr>
              <w:t>294</w:t>
            </w:r>
            <w:r w:rsidRPr="00FE3C9D">
              <w:rPr>
                <w:rFonts w:ascii="Arial" w:hAnsi="Arial" w:cs="Arial"/>
                <w:sz w:val="18"/>
                <w:szCs w:val="18"/>
                <w:lang w:val="en-GB"/>
              </w:rPr>
              <w:t>,</w:t>
            </w:r>
            <w:r w:rsidRPr="00FE3C9D">
              <w:rPr>
                <w:rFonts w:ascii="Arial" w:hAnsi="Arial" w:cs="Arial"/>
                <w:sz w:val="18"/>
                <w:szCs w:val="18"/>
                <w:cs/>
                <w:lang w:val="en-GB"/>
              </w:rPr>
              <w:t>719)</w:t>
            </w:r>
          </w:p>
        </w:tc>
        <w:tc>
          <w:tcPr>
            <w:tcW w:w="1368" w:type="dxa"/>
            <w:tcBorders>
              <w:bottom w:val="single" w:sz="4" w:space="0" w:color="auto"/>
            </w:tcBorders>
            <w:shd w:val="clear" w:color="auto" w:fill="auto"/>
          </w:tcPr>
          <w:p w14:paraId="0628B033" w14:textId="5C97A041" w:rsidR="00A81CF2" w:rsidRPr="00FE3C9D" w:rsidRDefault="00A81CF2" w:rsidP="00660D5C">
            <w:pPr>
              <w:ind w:left="-40" w:right="-72" w:hanging="5"/>
              <w:jc w:val="right"/>
              <w:rPr>
                <w:rFonts w:ascii="Arial" w:eastAsia="Arial" w:hAnsi="Arial" w:cs="Arial"/>
                <w:sz w:val="18"/>
                <w:szCs w:val="18"/>
                <w:lang w:val="en-GB" w:eastAsia="en-GB"/>
              </w:rPr>
            </w:pPr>
            <w:r w:rsidRPr="00FE3C9D">
              <w:rPr>
                <w:rFonts w:ascii="Arial" w:hAnsi="Arial" w:cs="Arial"/>
                <w:sz w:val="18"/>
                <w:szCs w:val="18"/>
                <w:cs/>
                <w:lang w:val="en-GB"/>
              </w:rPr>
              <w:t>(6</w:t>
            </w:r>
            <w:r w:rsidRPr="00FE3C9D">
              <w:rPr>
                <w:rFonts w:ascii="Arial" w:hAnsi="Arial" w:cs="Arial"/>
                <w:sz w:val="18"/>
                <w:szCs w:val="18"/>
                <w:lang w:val="en-GB"/>
              </w:rPr>
              <w:t>,</w:t>
            </w:r>
            <w:r w:rsidRPr="00FE3C9D">
              <w:rPr>
                <w:rFonts w:ascii="Arial" w:hAnsi="Arial" w:cs="Arial"/>
                <w:sz w:val="18"/>
                <w:szCs w:val="18"/>
                <w:cs/>
                <w:lang w:val="en-GB"/>
              </w:rPr>
              <w:t>737</w:t>
            </w:r>
            <w:r w:rsidRPr="00FE3C9D">
              <w:rPr>
                <w:rFonts w:ascii="Arial" w:hAnsi="Arial" w:cs="Arial"/>
                <w:sz w:val="18"/>
                <w:szCs w:val="18"/>
                <w:lang w:val="en-GB"/>
              </w:rPr>
              <w:t>,</w:t>
            </w:r>
            <w:r w:rsidRPr="00FE3C9D">
              <w:rPr>
                <w:rFonts w:ascii="Arial" w:hAnsi="Arial" w:cs="Arial"/>
                <w:sz w:val="18"/>
                <w:szCs w:val="18"/>
                <w:cs/>
                <w:lang w:val="en-GB"/>
              </w:rPr>
              <w:t>48</w:t>
            </w:r>
            <w:r w:rsidR="004F3CF4" w:rsidRPr="00FE3C9D">
              <w:rPr>
                <w:rFonts w:ascii="Arial" w:hAnsi="Arial" w:cs="Arial"/>
                <w:sz w:val="18"/>
                <w:szCs w:val="18"/>
                <w:lang w:val="en-GB"/>
              </w:rPr>
              <w:t>9</w:t>
            </w:r>
            <w:r w:rsidRPr="00FE3C9D">
              <w:rPr>
                <w:rFonts w:ascii="Arial" w:hAnsi="Arial" w:cs="Arial"/>
                <w:sz w:val="18"/>
                <w:szCs w:val="18"/>
                <w:cs/>
                <w:lang w:val="en-GB"/>
              </w:rPr>
              <w:t>)</w:t>
            </w:r>
          </w:p>
        </w:tc>
      </w:tr>
      <w:tr w:rsidR="006D2CD3" w:rsidRPr="00FE3C9D" w14:paraId="10DD8883" w14:textId="77777777" w:rsidTr="005F71D4">
        <w:tc>
          <w:tcPr>
            <w:tcW w:w="5371" w:type="dxa"/>
            <w:shd w:val="clear" w:color="auto" w:fill="auto"/>
          </w:tcPr>
          <w:p w14:paraId="26911DF8" w14:textId="77777777" w:rsidR="00EE43FE" w:rsidRPr="00FE3C9D" w:rsidRDefault="00EE43FE" w:rsidP="00660D5C">
            <w:pPr>
              <w:ind w:left="101" w:right="-72" w:hanging="187"/>
              <w:jc w:val="left"/>
              <w:rPr>
                <w:rFonts w:ascii="Arial" w:eastAsia="Arial" w:hAnsi="Arial" w:cs="Arial"/>
                <w:sz w:val="18"/>
                <w:szCs w:val="18"/>
                <w:lang w:val="en-GB" w:eastAsia="en-GB"/>
              </w:rPr>
            </w:pPr>
          </w:p>
        </w:tc>
        <w:tc>
          <w:tcPr>
            <w:tcW w:w="1368" w:type="dxa"/>
            <w:tcBorders>
              <w:top w:val="single" w:sz="4" w:space="0" w:color="auto"/>
            </w:tcBorders>
            <w:shd w:val="clear" w:color="auto" w:fill="auto"/>
          </w:tcPr>
          <w:p w14:paraId="283770E9" w14:textId="77777777" w:rsidR="00EE43FE" w:rsidRPr="00FE3C9D" w:rsidRDefault="00EE43FE" w:rsidP="00660D5C">
            <w:pPr>
              <w:ind w:left="-40" w:right="-72" w:hanging="5"/>
              <w:jc w:val="right"/>
              <w:rPr>
                <w:rFonts w:ascii="Arial" w:eastAsia="Arial" w:hAnsi="Arial" w:cs="Arial"/>
                <w:sz w:val="18"/>
                <w:szCs w:val="18"/>
                <w:lang w:val="en-GB" w:eastAsia="en-GB"/>
              </w:rPr>
            </w:pPr>
          </w:p>
        </w:tc>
        <w:tc>
          <w:tcPr>
            <w:tcW w:w="1368" w:type="dxa"/>
            <w:tcBorders>
              <w:top w:val="single" w:sz="4" w:space="0" w:color="auto"/>
            </w:tcBorders>
            <w:shd w:val="clear" w:color="auto" w:fill="auto"/>
          </w:tcPr>
          <w:p w14:paraId="71F36EDC" w14:textId="77777777" w:rsidR="00EE43FE" w:rsidRPr="00FE3C9D" w:rsidRDefault="00EE43FE" w:rsidP="00660D5C">
            <w:pPr>
              <w:ind w:left="-40" w:right="-72" w:hanging="5"/>
              <w:jc w:val="right"/>
              <w:rPr>
                <w:rFonts w:ascii="Arial" w:eastAsia="Arial" w:hAnsi="Arial" w:cs="Arial"/>
                <w:sz w:val="18"/>
                <w:szCs w:val="18"/>
                <w:lang w:val="en-GB" w:eastAsia="en-GB"/>
              </w:rPr>
            </w:pPr>
          </w:p>
        </w:tc>
        <w:tc>
          <w:tcPr>
            <w:tcW w:w="1368" w:type="dxa"/>
            <w:tcBorders>
              <w:top w:val="single" w:sz="4" w:space="0" w:color="auto"/>
            </w:tcBorders>
            <w:shd w:val="clear" w:color="auto" w:fill="auto"/>
          </w:tcPr>
          <w:p w14:paraId="22F0F46C" w14:textId="77777777" w:rsidR="00EE43FE" w:rsidRPr="00FE3C9D" w:rsidRDefault="00EE43FE" w:rsidP="00660D5C">
            <w:pPr>
              <w:ind w:left="-40" w:right="-72" w:hanging="5"/>
              <w:jc w:val="right"/>
              <w:rPr>
                <w:rFonts w:ascii="Arial" w:eastAsia="Arial" w:hAnsi="Arial" w:cs="Arial"/>
                <w:sz w:val="18"/>
                <w:szCs w:val="18"/>
                <w:lang w:val="en-GB" w:eastAsia="en-GB"/>
              </w:rPr>
            </w:pPr>
          </w:p>
        </w:tc>
      </w:tr>
      <w:tr w:rsidR="00A81CF2" w:rsidRPr="00FE3C9D" w14:paraId="38A99941" w14:textId="77777777" w:rsidTr="005F71D4">
        <w:tc>
          <w:tcPr>
            <w:tcW w:w="5371" w:type="dxa"/>
            <w:shd w:val="clear" w:color="auto" w:fill="auto"/>
            <w:hideMark/>
          </w:tcPr>
          <w:p w14:paraId="1DCAC2B0" w14:textId="36A0BA75" w:rsidR="00A81CF2" w:rsidRPr="00FE3C9D" w:rsidRDefault="00A81CF2" w:rsidP="00660D5C">
            <w:pPr>
              <w:ind w:left="101" w:right="-72" w:hanging="187"/>
              <w:jc w:val="left"/>
              <w:rPr>
                <w:rFonts w:ascii="Arial" w:eastAsia="Arial" w:hAnsi="Arial" w:cs="Arial"/>
                <w:sz w:val="18"/>
                <w:szCs w:val="18"/>
                <w:lang w:val="en-GB" w:eastAsia="en-GB"/>
              </w:rPr>
            </w:pPr>
            <w:r w:rsidRPr="00FE3C9D">
              <w:rPr>
                <w:rFonts w:ascii="Arial" w:eastAsia="Arial" w:hAnsi="Arial" w:cs="Arial"/>
                <w:sz w:val="18"/>
                <w:szCs w:val="18"/>
                <w:lang w:val="en-GB" w:eastAsia="en-GB"/>
              </w:rPr>
              <w:t>Net book value as at 31 December 2024</w:t>
            </w:r>
          </w:p>
        </w:tc>
        <w:tc>
          <w:tcPr>
            <w:tcW w:w="1368" w:type="dxa"/>
            <w:tcBorders>
              <w:bottom w:val="single" w:sz="4" w:space="0" w:color="auto"/>
            </w:tcBorders>
            <w:shd w:val="clear" w:color="auto" w:fill="auto"/>
          </w:tcPr>
          <w:p w14:paraId="069B9D27" w14:textId="3FEBB581" w:rsidR="00A81CF2" w:rsidRPr="00FE3C9D" w:rsidRDefault="00A81CF2" w:rsidP="00660D5C">
            <w:pPr>
              <w:ind w:left="-40" w:right="-72"/>
              <w:jc w:val="right"/>
              <w:rPr>
                <w:rFonts w:ascii="Arial" w:eastAsia="Arial" w:hAnsi="Arial" w:cs="Arial"/>
                <w:sz w:val="18"/>
                <w:szCs w:val="18"/>
                <w:lang w:val="en-GB" w:eastAsia="en-GB"/>
              </w:rPr>
            </w:pPr>
            <w:r w:rsidRPr="00FE3C9D">
              <w:rPr>
                <w:rFonts w:ascii="Arial" w:hAnsi="Arial" w:cs="Arial"/>
                <w:sz w:val="18"/>
                <w:szCs w:val="18"/>
                <w:cs/>
              </w:rPr>
              <w:t>15</w:t>
            </w:r>
            <w:r w:rsidRPr="00FE3C9D">
              <w:rPr>
                <w:rFonts w:ascii="Arial" w:hAnsi="Arial" w:cs="Arial"/>
                <w:sz w:val="18"/>
                <w:szCs w:val="18"/>
              </w:rPr>
              <w:t>,</w:t>
            </w:r>
            <w:r w:rsidRPr="00FE3C9D">
              <w:rPr>
                <w:rFonts w:ascii="Arial" w:hAnsi="Arial" w:cs="Arial"/>
                <w:sz w:val="18"/>
                <w:szCs w:val="18"/>
                <w:cs/>
              </w:rPr>
              <w:t>492</w:t>
            </w:r>
            <w:r w:rsidRPr="00FE3C9D">
              <w:rPr>
                <w:rFonts w:ascii="Arial" w:hAnsi="Arial" w:cs="Arial"/>
                <w:sz w:val="18"/>
                <w:szCs w:val="18"/>
              </w:rPr>
              <w:t>,</w:t>
            </w:r>
            <w:r w:rsidRPr="00FE3C9D">
              <w:rPr>
                <w:rFonts w:ascii="Arial" w:hAnsi="Arial" w:cs="Arial"/>
                <w:sz w:val="18"/>
                <w:szCs w:val="18"/>
                <w:cs/>
              </w:rPr>
              <w:t>46</w:t>
            </w:r>
            <w:r w:rsidR="004F3CF4" w:rsidRPr="00FE3C9D">
              <w:rPr>
                <w:rFonts w:ascii="Arial" w:hAnsi="Arial" w:cs="Arial"/>
                <w:sz w:val="18"/>
                <w:szCs w:val="18"/>
              </w:rPr>
              <w:t>2</w:t>
            </w:r>
          </w:p>
        </w:tc>
        <w:tc>
          <w:tcPr>
            <w:tcW w:w="1368" w:type="dxa"/>
            <w:tcBorders>
              <w:bottom w:val="single" w:sz="4" w:space="0" w:color="auto"/>
            </w:tcBorders>
            <w:shd w:val="clear" w:color="auto" w:fill="auto"/>
          </w:tcPr>
          <w:p w14:paraId="1AE89206" w14:textId="6B9BABA5" w:rsidR="00A81CF2" w:rsidRPr="00FE3C9D" w:rsidRDefault="00A81CF2" w:rsidP="00660D5C">
            <w:pPr>
              <w:ind w:left="-40" w:right="-72"/>
              <w:jc w:val="right"/>
              <w:rPr>
                <w:rFonts w:ascii="Arial" w:eastAsia="Arial" w:hAnsi="Arial" w:cs="Arial"/>
                <w:sz w:val="18"/>
                <w:szCs w:val="18"/>
                <w:lang w:val="en-GB" w:eastAsia="en-GB"/>
              </w:rPr>
            </w:pPr>
            <w:r w:rsidRPr="00FE3C9D">
              <w:rPr>
                <w:rFonts w:ascii="Arial" w:hAnsi="Arial" w:cs="Arial"/>
                <w:sz w:val="18"/>
                <w:szCs w:val="18"/>
                <w:cs/>
              </w:rPr>
              <w:t>18</w:t>
            </w:r>
            <w:r w:rsidRPr="00FE3C9D">
              <w:rPr>
                <w:rFonts w:ascii="Arial" w:hAnsi="Arial" w:cs="Arial"/>
                <w:sz w:val="18"/>
                <w:szCs w:val="18"/>
              </w:rPr>
              <w:t>,</w:t>
            </w:r>
            <w:r w:rsidRPr="00FE3C9D">
              <w:rPr>
                <w:rFonts w:ascii="Arial" w:hAnsi="Arial" w:cs="Arial"/>
                <w:sz w:val="18"/>
                <w:szCs w:val="18"/>
                <w:cs/>
              </w:rPr>
              <w:t>917</w:t>
            </w:r>
            <w:r w:rsidRPr="00FE3C9D">
              <w:rPr>
                <w:rFonts w:ascii="Arial" w:hAnsi="Arial" w:cs="Arial"/>
                <w:sz w:val="18"/>
                <w:szCs w:val="18"/>
              </w:rPr>
              <w:t>,</w:t>
            </w:r>
            <w:r w:rsidRPr="00FE3C9D">
              <w:rPr>
                <w:rFonts w:ascii="Arial" w:hAnsi="Arial" w:cs="Arial"/>
                <w:sz w:val="18"/>
                <w:szCs w:val="18"/>
                <w:cs/>
              </w:rPr>
              <w:t>632</w:t>
            </w:r>
          </w:p>
        </w:tc>
        <w:tc>
          <w:tcPr>
            <w:tcW w:w="1368" w:type="dxa"/>
            <w:tcBorders>
              <w:bottom w:val="single" w:sz="4" w:space="0" w:color="auto"/>
            </w:tcBorders>
            <w:shd w:val="clear" w:color="auto" w:fill="auto"/>
          </w:tcPr>
          <w:p w14:paraId="6736B423" w14:textId="509EF22D" w:rsidR="00A81CF2" w:rsidRPr="00FE3C9D" w:rsidRDefault="00A81CF2" w:rsidP="00660D5C">
            <w:pPr>
              <w:ind w:left="-40" w:right="-72"/>
              <w:jc w:val="right"/>
              <w:rPr>
                <w:rFonts w:ascii="Arial" w:eastAsia="Arial" w:hAnsi="Arial" w:cs="Arial"/>
                <w:sz w:val="18"/>
                <w:szCs w:val="18"/>
                <w:lang w:val="en-GB" w:eastAsia="en-GB"/>
              </w:rPr>
            </w:pPr>
            <w:r w:rsidRPr="00FE3C9D">
              <w:rPr>
                <w:rFonts w:ascii="Arial" w:hAnsi="Arial" w:cs="Arial"/>
                <w:sz w:val="18"/>
                <w:szCs w:val="18"/>
                <w:cs/>
              </w:rPr>
              <w:t>34</w:t>
            </w:r>
            <w:r w:rsidRPr="00FE3C9D">
              <w:rPr>
                <w:rFonts w:ascii="Arial" w:hAnsi="Arial" w:cs="Arial"/>
                <w:sz w:val="18"/>
                <w:szCs w:val="18"/>
              </w:rPr>
              <w:t>,</w:t>
            </w:r>
            <w:r w:rsidRPr="00FE3C9D">
              <w:rPr>
                <w:rFonts w:ascii="Arial" w:hAnsi="Arial" w:cs="Arial"/>
                <w:sz w:val="18"/>
                <w:szCs w:val="18"/>
                <w:cs/>
              </w:rPr>
              <w:t>410</w:t>
            </w:r>
            <w:r w:rsidRPr="00FE3C9D">
              <w:rPr>
                <w:rFonts w:ascii="Arial" w:hAnsi="Arial" w:cs="Arial"/>
                <w:sz w:val="18"/>
                <w:szCs w:val="18"/>
              </w:rPr>
              <w:t>,</w:t>
            </w:r>
            <w:r w:rsidRPr="00FE3C9D">
              <w:rPr>
                <w:rFonts w:ascii="Arial" w:hAnsi="Arial" w:cs="Arial"/>
                <w:sz w:val="18"/>
                <w:szCs w:val="18"/>
                <w:cs/>
              </w:rPr>
              <w:t>09</w:t>
            </w:r>
            <w:r w:rsidR="004F3CF4" w:rsidRPr="00FE3C9D">
              <w:rPr>
                <w:rFonts w:ascii="Arial" w:hAnsi="Arial" w:cs="Arial"/>
                <w:sz w:val="18"/>
                <w:szCs w:val="18"/>
              </w:rPr>
              <w:t>4</w:t>
            </w:r>
          </w:p>
        </w:tc>
      </w:tr>
    </w:tbl>
    <w:p w14:paraId="5D6913B9" w14:textId="311DE7B8" w:rsidR="00CF1164" w:rsidRPr="006D2CD3" w:rsidRDefault="00CF1164" w:rsidP="005B6589">
      <w:pPr>
        <w:autoSpaceDE w:val="0"/>
        <w:autoSpaceDN w:val="0"/>
        <w:adjustRightInd w:val="0"/>
        <w:rPr>
          <w:rFonts w:ascii="Arial" w:hAnsi="Arial" w:cs="Arial"/>
          <w:sz w:val="18"/>
          <w:szCs w:val="18"/>
          <w:shd w:val="clear" w:color="auto" w:fill="FFFFFF"/>
          <w:cs/>
        </w:rPr>
      </w:pPr>
    </w:p>
    <w:p w14:paraId="492BD1D6" w14:textId="77777777" w:rsidR="00597C99" w:rsidRPr="00866EEB" w:rsidRDefault="00CF1164" w:rsidP="005B6589">
      <w:pPr>
        <w:autoSpaceDE w:val="0"/>
        <w:autoSpaceDN w:val="0"/>
        <w:adjustRightInd w:val="0"/>
        <w:rPr>
          <w:rFonts w:ascii="Arial" w:hAnsi="Arial" w:cs="Arial"/>
          <w:sz w:val="18"/>
          <w:szCs w:val="18"/>
          <w:shd w:val="clear" w:color="auto" w:fill="FFFFFF"/>
        </w:rPr>
      </w:pPr>
      <w:r w:rsidRPr="006D2CD3">
        <w:rPr>
          <w:rFonts w:ascii="Arial" w:hAnsi="Arial" w:cs="Arial"/>
          <w:sz w:val="18"/>
          <w:szCs w:val="18"/>
          <w:shd w:val="clear" w:color="auto" w:fill="FFFFFF"/>
          <w:cs/>
        </w:rPr>
        <w:br w:type="page"/>
      </w:r>
    </w:p>
    <w:p w14:paraId="23269A7E" w14:textId="77777777" w:rsidR="0092740F" w:rsidRPr="00866EEB" w:rsidRDefault="00F80713" w:rsidP="005B6589">
      <w:pPr>
        <w:autoSpaceDE w:val="0"/>
        <w:autoSpaceDN w:val="0"/>
        <w:adjustRightInd w:val="0"/>
        <w:rPr>
          <w:rFonts w:ascii="Arial" w:eastAsia="Arial Unicode MS" w:hAnsi="Arial" w:cs="Arial"/>
          <w:sz w:val="18"/>
          <w:szCs w:val="18"/>
          <w:lang w:val="en-GB"/>
        </w:rPr>
      </w:pPr>
      <w:r w:rsidRPr="00866EEB">
        <w:rPr>
          <w:rFonts w:ascii="Arial" w:eastAsia="Arial Unicode MS" w:hAnsi="Arial" w:cs="Arial"/>
          <w:sz w:val="18"/>
          <w:szCs w:val="18"/>
          <w:lang w:val="en-GB"/>
        </w:rPr>
        <w:t>The expenses</w:t>
      </w:r>
      <w:r w:rsidR="00A81C6E" w:rsidRPr="00866EEB">
        <w:rPr>
          <w:rFonts w:ascii="Arial" w:eastAsia="Arial Unicode MS" w:hAnsi="Arial" w:cs="Arial"/>
          <w:sz w:val="18"/>
          <w:szCs w:val="18"/>
          <w:lang w:val="en-GB"/>
        </w:rPr>
        <w:t xml:space="preserve"> relating to leases that not included in the measurement of lease liabilities and right-of-use</w:t>
      </w:r>
      <w:r w:rsidRPr="00866EEB">
        <w:rPr>
          <w:rFonts w:ascii="Arial" w:eastAsia="Arial Unicode MS" w:hAnsi="Arial" w:cs="Arial"/>
          <w:sz w:val="18"/>
          <w:szCs w:val="18"/>
          <w:lang w:val="en-GB"/>
        </w:rPr>
        <w:t xml:space="preserve"> assets are</w:t>
      </w:r>
      <w:r w:rsidR="00A81C6E" w:rsidRPr="00866EEB">
        <w:rPr>
          <w:rFonts w:ascii="Arial" w:eastAsia="Arial Unicode MS" w:hAnsi="Arial" w:cs="Arial"/>
          <w:sz w:val="18"/>
          <w:szCs w:val="18"/>
          <w:lang w:val="en-GB"/>
        </w:rPr>
        <w:t xml:space="preserve"> as follows:</w:t>
      </w:r>
    </w:p>
    <w:p w14:paraId="21A9CD2A" w14:textId="77777777" w:rsidR="00866EEB" w:rsidRPr="00866EEB" w:rsidRDefault="00866EEB" w:rsidP="005B6589">
      <w:pPr>
        <w:autoSpaceDE w:val="0"/>
        <w:autoSpaceDN w:val="0"/>
        <w:adjustRightInd w:val="0"/>
        <w:rPr>
          <w:rFonts w:ascii="Arial" w:eastAsia="Arial Unicode MS"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866EEB" w14:paraId="6B650D44" w14:textId="77777777" w:rsidTr="006802FC">
        <w:tc>
          <w:tcPr>
            <w:tcW w:w="3989" w:type="dxa"/>
            <w:shd w:val="clear" w:color="auto" w:fill="auto"/>
            <w:vAlign w:val="bottom"/>
          </w:tcPr>
          <w:p w14:paraId="1B019809" w14:textId="77777777" w:rsidR="00DB1849" w:rsidRPr="00866EEB" w:rsidRDefault="00DB1849" w:rsidP="009C4FB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vAlign w:val="bottom"/>
          </w:tcPr>
          <w:p w14:paraId="273256F4" w14:textId="77777777" w:rsidR="00DB1849" w:rsidRPr="00866EEB" w:rsidRDefault="00DB1849" w:rsidP="009C4FB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66EEB">
              <w:rPr>
                <w:rFonts w:ascii="Arial" w:hAnsi="Arial" w:cs="Arial"/>
                <w:b/>
                <w:bCs/>
                <w:sz w:val="18"/>
                <w:szCs w:val="18"/>
              </w:rPr>
              <w:t xml:space="preserve">Consolidated </w:t>
            </w:r>
            <w:r w:rsidRPr="00866EEB">
              <w:rPr>
                <w:rFonts w:ascii="Arial" w:hAnsi="Arial" w:cs="Arial"/>
                <w:b/>
                <w:bCs/>
                <w:sz w:val="18"/>
                <w:szCs w:val="18"/>
              </w:rPr>
              <w:br/>
              <w:t>financial statements</w:t>
            </w:r>
          </w:p>
        </w:tc>
        <w:tc>
          <w:tcPr>
            <w:tcW w:w="2736" w:type="dxa"/>
            <w:gridSpan w:val="2"/>
            <w:tcBorders>
              <w:bottom w:val="single" w:sz="4" w:space="0" w:color="auto"/>
            </w:tcBorders>
            <w:shd w:val="clear" w:color="auto" w:fill="auto"/>
            <w:vAlign w:val="bottom"/>
          </w:tcPr>
          <w:p w14:paraId="513EA5A2" w14:textId="77777777" w:rsidR="00DB1849" w:rsidRPr="00866EEB" w:rsidRDefault="00DB1849" w:rsidP="009C4FB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66EEB">
              <w:rPr>
                <w:rFonts w:ascii="Arial" w:hAnsi="Arial" w:cs="Arial"/>
                <w:b/>
                <w:bCs/>
                <w:sz w:val="18"/>
                <w:szCs w:val="18"/>
              </w:rPr>
              <w:t xml:space="preserve">Separate </w:t>
            </w:r>
            <w:r w:rsidRPr="00866EEB">
              <w:rPr>
                <w:rFonts w:ascii="Arial" w:hAnsi="Arial" w:cs="Arial"/>
                <w:b/>
                <w:bCs/>
                <w:sz w:val="18"/>
                <w:szCs w:val="18"/>
              </w:rPr>
              <w:br/>
              <w:t>financial statements</w:t>
            </w:r>
          </w:p>
        </w:tc>
      </w:tr>
      <w:tr w:rsidR="006D2CD3" w:rsidRPr="00866EEB" w14:paraId="2CDF37C8" w14:textId="77777777" w:rsidTr="00ED3640">
        <w:tc>
          <w:tcPr>
            <w:tcW w:w="3989" w:type="dxa"/>
            <w:shd w:val="clear" w:color="auto" w:fill="auto"/>
            <w:vAlign w:val="bottom"/>
          </w:tcPr>
          <w:p w14:paraId="1EBAEC9B" w14:textId="77777777" w:rsidR="00E40041" w:rsidRPr="00866EEB" w:rsidRDefault="00E40041" w:rsidP="00E40041">
            <w:pPr>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0413B660" w14:textId="4B814226" w:rsidR="00E40041" w:rsidRPr="00866EEB" w:rsidRDefault="004E07B7" w:rsidP="00E40041">
            <w:pPr>
              <w:ind w:right="-72"/>
              <w:jc w:val="right"/>
              <w:rPr>
                <w:rFonts w:ascii="Arial" w:hAnsi="Arial" w:cs="Arial"/>
                <w:b/>
                <w:bCs/>
                <w:sz w:val="18"/>
                <w:szCs w:val="18"/>
                <w:lang w:val="en-GB"/>
              </w:rPr>
            </w:pPr>
            <w:r w:rsidRPr="00866EEB">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03483FF8" w14:textId="56AE048F" w:rsidR="00E40041" w:rsidRPr="00866EEB" w:rsidRDefault="00DB5CDA" w:rsidP="00E40041">
            <w:pPr>
              <w:ind w:right="-72"/>
              <w:jc w:val="right"/>
              <w:rPr>
                <w:rFonts w:ascii="Arial" w:hAnsi="Arial" w:cs="Arial"/>
                <w:b/>
                <w:bCs/>
                <w:sz w:val="18"/>
                <w:szCs w:val="18"/>
              </w:rPr>
            </w:pPr>
            <w:r w:rsidRPr="00866EEB">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05CABE53" w14:textId="263C36CC" w:rsidR="00E40041" w:rsidRPr="00866EEB" w:rsidRDefault="004E07B7" w:rsidP="00E40041">
            <w:pPr>
              <w:ind w:right="-72"/>
              <w:jc w:val="right"/>
              <w:rPr>
                <w:rFonts w:ascii="Arial" w:hAnsi="Arial" w:cs="Arial"/>
                <w:b/>
                <w:bCs/>
                <w:sz w:val="18"/>
                <w:szCs w:val="18"/>
                <w:lang w:val="en-GB"/>
              </w:rPr>
            </w:pPr>
            <w:r w:rsidRPr="00866EEB">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4DF43698" w14:textId="0FD53089" w:rsidR="00E40041" w:rsidRPr="00866EEB" w:rsidRDefault="00DB5CDA" w:rsidP="00E40041">
            <w:pPr>
              <w:ind w:right="-72"/>
              <w:jc w:val="right"/>
              <w:rPr>
                <w:rFonts w:ascii="Arial" w:hAnsi="Arial" w:cs="Arial"/>
                <w:b/>
                <w:bCs/>
                <w:sz w:val="18"/>
                <w:szCs w:val="18"/>
              </w:rPr>
            </w:pPr>
            <w:r w:rsidRPr="00866EEB">
              <w:rPr>
                <w:rFonts w:ascii="Arial" w:hAnsi="Arial" w:cs="Arial"/>
                <w:b/>
                <w:bCs/>
                <w:sz w:val="18"/>
                <w:szCs w:val="18"/>
                <w:lang w:val="en-GB"/>
              </w:rPr>
              <w:t>2023</w:t>
            </w:r>
          </w:p>
        </w:tc>
      </w:tr>
      <w:tr w:rsidR="006D2CD3" w:rsidRPr="00866EEB" w14:paraId="3A41A09F" w14:textId="77777777" w:rsidTr="00ED3640">
        <w:tc>
          <w:tcPr>
            <w:tcW w:w="3989" w:type="dxa"/>
            <w:shd w:val="clear" w:color="auto" w:fill="auto"/>
            <w:vAlign w:val="bottom"/>
          </w:tcPr>
          <w:p w14:paraId="0A6BC4A8" w14:textId="77777777" w:rsidR="00DB1849" w:rsidRPr="00866EEB" w:rsidRDefault="00DB1849" w:rsidP="009C4FB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63642211" w14:textId="77777777" w:rsidR="00DB1849" w:rsidRPr="00866EEB" w:rsidRDefault="00DB1849" w:rsidP="009C4FB0">
            <w:pPr>
              <w:pStyle w:val="a"/>
              <w:ind w:right="-72"/>
              <w:jc w:val="right"/>
              <w:rPr>
                <w:rFonts w:ascii="Arial" w:hAnsi="Arial" w:cs="Arial"/>
                <w:b/>
                <w:bCs/>
                <w:sz w:val="18"/>
                <w:szCs w:val="18"/>
                <w:lang w:val="en-US"/>
              </w:rPr>
            </w:pPr>
            <w:r w:rsidRPr="00866EEB">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137BD97E" w14:textId="77777777" w:rsidR="00DB1849" w:rsidRPr="00866EEB" w:rsidRDefault="00DB1849" w:rsidP="009C4FB0">
            <w:pPr>
              <w:pStyle w:val="a"/>
              <w:ind w:right="-72"/>
              <w:jc w:val="right"/>
              <w:rPr>
                <w:rFonts w:ascii="Arial" w:hAnsi="Arial" w:cs="Arial"/>
                <w:b/>
                <w:bCs/>
                <w:sz w:val="18"/>
                <w:szCs w:val="18"/>
                <w:lang w:val="en-US"/>
              </w:rPr>
            </w:pPr>
            <w:r w:rsidRPr="00866EEB">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11537F28" w14:textId="77777777" w:rsidR="00DB1849" w:rsidRPr="00866EEB" w:rsidRDefault="00DB1849" w:rsidP="009C4FB0">
            <w:pPr>
              <w:pStyle w:val="a"/>
              <w:ind w:right="-72"/>
              <w:jc w:val="right"/>
              <w:rPr>
                <w:rFonts w:ascii="Arial" w:hAnsi="Arial" w:cs="Arial"/>
                <w:b/>
                <w:bCs/>
                <w:sz w:val="18"/>
                <w:szCs w:val="18"/>
                <w:lang w:val="en-US"/>
              </w:rPr>
            </w:pPr>
            <w:r w:rsidRPr="00866EEB">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4B41E6D7" w14:textId="77777777" w:rsidR="00DB1849" w:rsidRPr="00866EEB" w:rsidRDefault="00DB1849" w:rsidP="009C4FB0">
            <w:pPr>
              <w:pStyle w:val="a"/>
              <w:ind w:right="-72"/>
              <w:jc w:val="right"/>
              <w:rPr>
                <w:rFonts w:ascii="Arial" w:hAnsi="Arial" w:cs="Arial"/>
                <w:b/>
                <w:bCs/>
                <w:sz w:val="18"/>
                <w:szCs w:val="18"/>
                <w:lang w:val="en-US"/>
              </w:rPr>
            </w:pPr>
            <w:r w:rsidRPr="00866EEB">
              <w:rPr>
                <w:rFonts w:ascii="Arial" w:hAnsi="Arial" w:cs="Arial"/>
                <w:b/>
                <w:bCs/>
                <w:sz w:val="18"/>
                <w:szCs w:val="18"/>
                <w:lang w:val="en-US"/>
              </w:rPr>
              <w:t>Baht</w:t>
            </w:r>
          </w:p>
        </w:tc>
      </w:tr>
      <w:tr w:rsidR="006D2CD3" w:rsidRPr="00866EEB" w14:paraId="311604DA" w14:textId="77777777" w:rsidTr="00866EEB">
        <w:trPr>
          <w:trHeight w:val="60"/>
        </w:trPr>
        <w:tc>
          <w:tcPr>
            <w:tcW w:w="3989" w:type="dxa"/>
            <w:shd w:val="clear" w:color="auto" w:fill="auto"/>
            <w:vAlign w:val="bottom"/>
          </w:tcPr>
          <w:p w14:paraId="02BBB76D" w14:textId="77777777" w:rsidR="00DB1849" w:rsidRPr="00866EEB" w:rsidRDefault="00DB1849" w:rsidP="009C4FB0">
            <w:pPr>
              <w:pStyle w:val="Header"/>
              <w:tabs>
                <w:tab w:val="clear" w:pos="4153"/>
                <w:tab w:val="clear" w:pos="8306"/>
              </w:tabs>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767884E5" w14:textId="77777777" w:rsidR="00DB1849" w:rsidRPr="00866EEB" w:rsidRDefault="00DB1849" w:rsidP="009C4FB0">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88F3D28" w14:textId="77777777" w:rsidR="00DB1849" w:rsidRPr="00866EEB" w:rsidRDefault="00DB1849" w:rsidP="009C4FB0">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A29EA97" w14:textId="77777777" w:rsidR="00DB1849" w:rsidRPr="00866EEB" w:rsidRDefault="00DB1849" w:rsidP="009C4FB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368" w:type="dxa"/>
            <w:tcBorders>
              <w:top w:val="single" w:sz="4" w:space="0" w:color="auto"/>
            </w:tcBorders>
            <w:shd w:val="clear" w:color="auto" w:fill="auto"/>
            <w:vAlign w:val="bottom"/>
          </w:tcPr>
          <w:p w14:paraId="35199280" w14:textId="77777777" w:rsidR="00DB1849" w:rsidRPr="00866EEB" w:rsidRDefault="00DB1849" w:rsidP="009C4FB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r>
      <w:tr w:rsidR="006D2CD3" w:rsidRPr="00866EEB" w14:paraId="367D66F1" w14:textId="77777777" w:rsidTr="00ED3640">
        <w:tc>
          <w:tcPr>
            <w:tcW w:w="3989" w:type="dxa"/>
            <w:shd w:val="clear" w:color="auto" w:fill="auto"/>
          </w:tcPr>
          <w:p w14:paraId="34C4FC8F" w14:textId="77777777" w:rsidR="00F02680" w:rsidRPr="00866EEB" w:rsidRDefault="00F02680" w:rsidP="00F02680">
            <w:pPr>
              <w:pStyle w:val="Header"/>
              <w:tabs>
                <w:tab w:val="clear" w:pos="4153"/>
                <w:tab w:val="clear" w:pos="8306"/>
              </w:tabs>
              <w:ind w:left="101" w:right="-72" w:hanging="187"/>
              <w:jc w:val="left"/>
              <w:rPr>
                <w:rFonts w:ascii="Arial" w:hAnsi="Arial" w:cs="Arial"/>
                <w:sz w:val="18"/>
                <w:szCs w:val="18"/>
              </w:rPr>
            </w:pPr>
            <w:bookmarkStart w:id="18" w:name="OLE_LINK6"/>
            <w:r w:rsidRPr="00866EEB">
              <w:rPr>
                <w:rFonts w:ascii="Arial" w:eastAsia="Arial" w:hAnsi="Arial" w:cs="Arial"/>
                <w:sz w:val="18"/>
                <w:szCs w:val="18"/>
                <w:lang w:val="en-GB" w:eastAsia="en-GB"/>
              </w:rPr>
              <w:t>Expense relating to short-term leases</w:t>
            </w:r>
          </w:p>
        </w:tc>
        <w:tc>
          <w:tcPr>
            <w:tcW w:w="1368" w:type="dxa"/>
            <w:shd w:val="clear" w:color="auto" w:fill="auto"/>
          </w:tcPr>
          <w:p w14:paraId="0419B9DE" w14:textId="1BC6DEC2" w:rsidR="00F02680" w:rsidRPr="00866EEB" w:rsidRDefault="00F02680" w:rsidP="00F02680">
            <w:pPr>
              <w:pStyle w:val="Header"/>
              <w:tabs>
                <w:tab w:val="clear" w:pos="4153"/>
                <w:tab w:val="clear" w:pos="8306"/>
              </w:tabs>
              <w:ind w:right="-72"/>
              <w:jc w:val="right"/>
              <w:rPr>
                <w:rFonts w:ascii="Arial" w:hAnsi="Arial" w:cs="Arial"/>
                <w:sz w:val="18"/>
                <w:szCs w:val="18"/>
              </w:rPr>
            </w:pPr>
            <w:r w:rsidRPr="00866EEB">
              <w:rPr>
                <w:rFonts w:ascii="Arial" w:hAnsi="Arial" w:cs="Arial"/>
                <w:sz w:val="18"/>
                <w:szCs w:val="18"/>
                <w:cs/>
                <w:lang w:val="en-GB"/>
              </w:rPr>
              <w:t>218</w:t>
            </w:r>
            <w:r w:rsidRPr="00866EEB">
              <w:rPr>
                <w:rFonts w:ascii="Arial" w:hAnsi="Arial" w:cs="Arial"/>
                <w:sz w:val="18"/>
                <w:szCs w:val="18"/>
                <w:lang w:val="en-GB"/>
              </w:rPr>
              <w:t>,</w:t>
            </w:r>
            <w:r w:rsidRPr="00866EEB">
              <w:rPr>
                <w:rFonts w:ascii="Arial" w:hAnsi="Arial" w:cs="Arial"/>
                <w:sz w:val="18"/>
                <w:szCs w:val="18"/>
                <w:cs/>
                <w:lang w:val="en-GB"/>
              </w:rPr>
              <w:t>941</w:t>
            </w:r>
          </w:p>
        </w:tc>
        <w:tc>
          <w:tcPr>
            <w:tcW w:w="1368" w:type="dxa"/>
            <w:shd w:val="clear" w:color="auto" w:fill="auto"/>
          </w:tcPr>
          <w:p w14:paraId="69FC2ACD" w14:textId="7DE1D285" w:rsidR="00F02680" w:rsidRPr="00866EEB" w:rsidRDefault="00F02680" w:rsidP="00F02680">
            <w:pPr>
              <w:pStyle w:val="Header"/>
              <w:tabs>
                <w:tab w:val="clear" w:pos="4153"/>
                <w:tab w:val="clear" w:pos="8306"/>
              </w:tabs>
              <w:ind w:right="-72"/>
              <w:jc w:val="right"/>
              <w:rPr>
                <w:rFonts w:ascii="Arial" w:hAnsi="Arial" w:cs="Arial"/>
                <w:sz w:val="18"/>
                <w:szCs w:val="18"/>
              </w:rPr>
            </w:pPr>
            <w:r w:rsidRPr="00866EEB">
              <w:rPr>
                <w:rFonts w:ascii="Arial" w:hAnsi="Arial" w:cs="Arial"/>
                <w:sz w:val="18"/>
                <w:szCs w:val="18"/>
              </w:rPr>
              <w:t>178,828</w:t>
            </w:r>
          </w:p>
        </w:tc>
        <w:tc>
          <w:tcPr>
            <w:tcW w:w="1368" w:type="dxa"/>
            <w:shd w:val="clear" w:color="auto" w:fill="auto"/>
          </w:tcPr>
          <w:p w14:paraId="0A02DA4F" w14:textId="236EA74C" w:rsidR="00F02680" w:rsidRPr="00866EEB"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866EEB">
              <w:rPr>
                <w:rFonts w:ascii="Arial" w:hAnsi="Arial" w:cs="Arial"/>
                <w:sz w:val="18"/>
                <w:szCs w:val="18"/>
                <w:cs/>
              </w:rPr>
              <w:t>135</w:t>
            </w:r>
            <w:r w:rsidRPr="00866EEB">
              <w:rPr>
                <w:rFonts w:ascii="Arial" w:hAnsi="Arial" w:cs="Arial"/>
                <w:sz w:val="18"/>
                <w:szCs w:val="18"/>
              </w:rPr>
              <w:t>,</w:t>
            </w:r>
            <w:r w:rsidRPr="00866EEB">
              <w:rPr>
                <w:rFonts w:ascii="Arial" w:hAnsi="Arial" w:cs="Arial"/>
                <w:sz w:val="18"/>
                <w:szCs w:val="18"/>
                <w:cs/>
              </w:rPr>
              <w:t>341</w:t>
            </w:r>
          </w:p>
        </w:tc>
        <w:tc>
          <w:tcPr>
            <w:tcW w:w="1368" w:type="dxa"/>
            <w:shd w:val="clear" w:color="auto" w:fill="auto"/>
          </w:tcPr>
          <w:p w14:paraId="2A7DC864" w14:textId="6AD44A45" w:rsidR="00F02680" w:rsidRPr="00866EEB"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866EEB">
              <w:rPr>
                <w:rFonts w:ascii="Arial" w:hAnsi="Arial" w:cs="Arial"/>
                <w:sz w:val="18"/>
                <w:szCs w:val="18"/>
              </w:rPr>
              <w:t>92,625</w:t>
            </w:r>
          </w:p>
        </w:tc>
      </w:tr>
      <w:tr w:rsidR="006D2CD3" w:rsidRPr="00866EEB" w14:paraId="39D07A82" w14:textId="77777777" w:rsidTr="00ED3640">
        <w:tc>
          <w:tcPr>
            <w:tcW w:w="3989" w:type="dxa"/>
            <w:shd w:val="clear" w:color="auto" w:fill="auto"/>
            <w:vAlign w:val="bottom"/>
          </w:tcPr>
          <w:p w14:paraId="03E2F163" w14:textId="77777777" w:rsidR="00F02680" w:rsidRPr="00866EEB" w:rsidRDefault="00F02680" w:rsidP="00F02680">
            <w:pPr>
              <w:ind w:left="101" w:right="-72" w:hanging="187"/>
              <w:jc w:val="left"/>
              <w:rPr>
                <w:rFonts w:ascii="Arial" w:hAnsi="Arial" w:cs="Arial"/>
                <w:sz w:val="18"/>
                <w:szCs w:val="18"/>
              </w:rPr>
            </w:pPr>
            <w:r w:rsidRPr="00866EEB">
              <w:rPr>
                <w:rFonts w:ascii="Arial" w:eastAsia="Arial" w:hAnsi="Arial" w:cs="Arial"/>
                <w:sz w:val="18"/>
                <w:szCs w:val="18"/>
                <w:lang w:val="en-GB" w:eastAsia="en-GB"/>
              </w:rPr>
              <w:t>Expense relating to leases of low-value assets</w:t>
            </w:r>
          </w:p>
        </w:tc>
        <w:tc>
          <w:tcPr>
            <w:tcW w:w="1368" w:type="dxa"/>
            <w:shd w:val="clear" w:color="auto" w:fill="auto"/>
          </w:tcPr>
          <w:p w14:paraId="34532188" w14:textId="375C77A4" w:rsidR="00F02680" w:rsidRPr="00866EEB" w:rsidRDefault="00F02680" w:rsidP="00F02680">
            <w:pPr>
              <w:pStyle w:val="Header"/>
              <w:ind w:right="-72"/>
              <w:jc w:val="right"/>
              <w:rPr>
                <w:rFonts w:ascii="Arial" w:hAnsi="Arial" w:cs="Arial"/>
                <w:sz w:val="18"/>
                <w:szCs w:val="18"/>
              </w:rPr>
            </w:pPr>
            <w:r w:rsidRPr="00866EEB">
              <w:rPr>
                <w:rFonts w:ascii="Arial" w:hAnsi="Arial" w:cs="Arial"/>
                <w:sz w:val="18"/>
                <w:szCs w:val="18"/>
                <w:cs/>
              </w:rPr>
              <w:t>190</w:t>
            </w:r>
            <w:r w:rsidRPr="00866EEB">
              <w:rPr>
                <w:rFonts w:ascii="Arial" w:hAnsi="Arial" w:cs="Arial"/>
                <w:sz w:val="18"/>
                <w:szCs w:val="18"/>
              </w:rPr>
              <w:t>,</w:t>
            </w:r>
            <w:r w:rsidRPr="00866EEB">
              <w:rPr>
                <w:rFonts w:ascii="Arial" w:hAnsi="Arial" w:cs="Arial"/>
                <w:sz w:val="18"/>
                <w:szCs w:val="18"/>
                <w:cs/>
              </w:rPr>
              <w:t>440</w:t>
            </w:r>
          </w:p>
        </w:tc>
        <w:tc>
          <w:tcPr>
            <w:tcW w:w="1368" w:type="dxa"/>
            <w:shd w:val="clear" w:color="auto" w:fill="auto"/>
          </w:tcPr>
          <w:p w14:paraId="743A2B94" w14:textId="6D32366B" w:rsidR="00F02680" w:rsidRPr="00866EEB" w:rsidRDefault="00F02680" w:rsidP="00F02680">
            <w:pPr>
              <w:pStyle w:val="Header"/>
              <w:ind w:right="-72"/>
              <w:jc w:val="right"/>
              <w:rPr>
                <w:rFonts w:ascii="Arial" w:hAnsi="Arial" w:cs="Arial"/>
                <w:sz w:val="18"/>
                <w:szCs w:val="18"/>
              </w:rPr>
            </w:pPr>
            <w:r w:rsidRPr="00866EEB">
              <w:rPr>
                <w:rFonts w:ascii="Arial" w:hAnsi="Arial" w:cs="Arial"/>
                <w:sz w:val="18"/>
                <w:szCs w:val="18"/>
              </w:rPr>
              <w:t>190,440</w:t>
            </w:r>
          </w:p>
        </w:tc>
        <w:tc>
          <w:tcPr>
            <w:tcW w:w="1368" w:type="dxa"/>
            <w:shd w:val="clear" w:color="auto" w:fill="auto"/>
          </w:tcPr>
          <w:p w14:paraId="76A6D069" w14:textId="6714D112" w:rsidR="00F02680" w:rsidRPr="00866EEB" w:rsidRDefault="00F02680" w:rsidP="00F02680">
            <w:pPr>
              <w:pStyle w:val="Header"/>
              <w:ind w:right="-72"/>
              <w:jc w:val="right"/>
              <w:rPr>
                <w:rFonts w:ascii="Arial" w:hAnsi="Arial" w:cs="Arial"/>
                <w:sz w:val="18"/>
                <w:szCs w:val="18"/>
              </w:rPr>
            </w:pPr>
            <w:r w:rsidRPr="00866EEB">
              <w:rPr>
                <w:rFonts w:ascii="Arial" w:hAnsi="Arial" w:cs="Arial"/>
                <w:sz w:val="18"/>
                <w:szCs w:val="18"/>
                <w:cs/>
              </w:rPr>
              <w:t>111</w:t>
            </w:r>
            <w:r w:rsidRPr="00866EEB">
              <w:rPr>
                <w:rFonts w:ascii="Arial" w:hAnsi="Arial" w:cs="Arial"/>
                <w:sz w:val="18"/>
                <w:szCs w:val="18"/>
              </w:rPr>
              <w:t>,</w:t>
            </w:r>
            <w:r w:rsidRPr="00866EEB">
              <w:rPr>
                <w:rFonts w:ascii="Arial" w:hAnsi="Arial" w:cs="Arial"/>
                <w:sz w:val="18"/>
                <w:szCs w:val="18"/>
                <w:cs/>
              </w:rPr>
              <w:t>240</w:t>
            </w:r>
          </w:p>
        </w:tc>
        <w:tc>
          <w:tcPr>
            <w:tcW w:w="1368" w:type="dxa"/>
            <w:shd w:val="clear" w:color="auto" w:fill="auto"/>
          </w:tcPr>
          <w:p w14:paraId="789651E3" w14:textId="15BAA402" w:rsidR="00F02680" w:rsidRPr="00866EEB" w:rsidRDefault="00F02680" w:rsidP="00F02680">
            <w:pPr>
              <w:pStyle w:val="Header"/>
              <w:ind w:right="-72"/>
              <w:jc w:val="right"/>
              <w:rPr>
                <w:rFonts w:ascii="Arial" w:hAnsi="Arial" w:cs="Arial"/>
                <w:sz w:val="18"/>
                <w:szCs w:val="18"/>
              </w:rPr>
            </w:pPr>
            <w:r w:rsidRPr="00866EEB">
              <w:rPr>
                <w:rFonts w:ascii="Arial" w:hAnsi="Arial" w:cs="Arial"/>
                <w:sz w:val="18"/>
                <w:szCs w:val="18"/>
              </w:rPr>
              <w:t>111,240</w:t>
            </w:r>
          </w:p>
        </w:tc>
      </w:tr>
      <w:tr w:rsidR="00F02680" w:rsidRPr="00866EEB" w14:paraId="035CA6D3" w14:textId="77777777" w:rsidTr="00ED3640">
        <w:tc>
          <w:tcPr>
            <w:tcW w:w="3989" w:type="dxa"/>
            <w:shd w:val="clear" w:color="auto" w:fill="auto"/>
            <w:vAlign w:val="bottom"/>
          </w:tcPr>
          <w:p w14:paraId="0DF8AF9C" w14:textId="77777777" w:rsidR="00F02680" w:rsidRPr="00866EEB" w:rsidRDefault="00F02680" w:rsidP="00F02680">
            <w:pPr>
              <w:ind w:left="101" w:right="-72" w:hanging="187"/>
              <w:jc w:val="left"/>
              <w:rPr>
                <w:rFonts w:ascii="Arial" w:hAnsi="Arial" w:cs="Arial"/>
                <w:sz w:val="18"/>
                <w:szCs w:val="18"/>
              </w:rPr>
            </w:pPr>
            <w:r w:rsidRPr="00866EEB">
              <w:rPr>
                <w:rFonts w:ascii="Arial" w:eastAsia="Arial" w:hAnsi="Arial" w:cs="Arial"/>
                <w:sz w:val="18"/>
                <w:szCs w:val="18"/>
                <w:lang w:val="en-GB" w:eastAsia="en-GB"/>
              </w:rPr>
              <w:t>E</w:t>
            </w:r>
            <w:r w:rsidRPr="00866EEB">
              <w:rPr>
                <w:rFonts w:ascii="Arial" w:eastAsia="Arial" w:hAnsi="Arial" w:cs="Arial"/>
                <w:spacing w:val="-2"/>
                <w:sz w:val="18"/>
                <w:szCs w:val="18"/>
                <w:lang w:val="en-GB" w:eastAsia="en-GB"/>
              </w:rPr>
              <w:t>xpense relating to variable lease payments</w:t>
            </w:r>
          </w:p>
        </w:tc>
        <w:tc>
          <w:tcPr>
            <w:tcW w:w="1368" w:type="dxa"/>
            <w:shd w:val="clear" w:color="auto" w:fill="auto"/>
          </w:tcPr>
          <w:p w14:paraId="1875BA1B" w14:textId="7166AD23" w:rsidR="00F02680" w:rsidRPr="00866EEB" w:rsidRDefault="00F02680" w:rsidP="00F02680">
            <w:pPr>
              <w:pStyle w:val="Header"/>
              <w:ind w:right="-72"/>
              <w:jc w:val="right"/>
              <w:rPr>
                <w:rFonts w:ascii="Arial" w:hAnsi="Arial" w:cs="Arial"/>
                <w:snapToGrid w:val="0"/>
                <w:sz w:val="18"/>
                <w:szCs w:val="18"/>
              </w:rPr>
            </w:pPr>
            <w:r w:rsidRPr="00866EEB">
              <w:rPr>
                <w:rFonts w:ascii="Arial" w:hAnsi="Arial" w:cs="Arial"/>
                <w:sz w:val="18"/>
                <w:szCs w:val="18"/>
                <w:cs/>
                <w:lang w:val="en-GB"/>
              </w:rPr>
              <w:t>9</w:t>
            </w:r>
            <w:r w:rsidRPr="00866EEB">
              <w:rPr>
                <w:rFonts w:ascii="Arial" w:hAnsi="Arial" w:cs="Arial"/>
                <w:sz w:val="18"/>
                <w:szCs w:val="18"/>
                <w:lang w:val="en-GB"/>
              </w:rPr>
              <w:t>,</w:t>
            </w:r>
            <w:r w:rsidRPr="00866EEB">
              <w:rPr>
                <w:rFonts w:ascii="Arial" w:hAnsi="Arial" w:cs="Arial"/>
                <w:sz w:val="18"/>
                <w:szCs w:val="18"/>
                <w:cs/>
                <w:lang w:val="en-GB"/>
              </w:rPr>
              <w:t>597</w:t>
            </w:r>
            <w:r w:rsidRPr="00866EEB">
              <w:rPr>
                <w:rFonts w:ascii="Arial" w:hAnsi="Arial" w:cs="Arial"/>
                <w:sz w:val="18"/>
                <w:szCs w:val="18"/>
                <w:lang w:val="en-GB"/>
              </w:rPr>
              <w:t>,</w:t>
            </w:r>
            <w:r w:rsidRPr="00866EEB">
              <w:rPr>
                <w:rFonts w:ascii="Arial" w:hAnsi="Arial" w:cs="Arial"/>
                <w:sz w:val="18"/>
                <w:szCs w:val="18"/>
                <w:cs/>
                <w:lang w:val="en-GB"/>
              </w:rPr>
              <w:t>894</w:t>
            </w:r>
          </w:p>
        </w:tc>
        <w:tc>
          <w:tcPr>
            <w:tcW w:w="1368" w:type="dxa"/>
            <w:shd w:val="clear" w:color="auto" w:fill="auto"/>
          </w:tcPr>
          <w:p w14:paraId="77716DC1" w14:textId="3432951A" w:rsidR="00F02680" w:rsidRPr="00866EEB" w:rsidRDefault="00F02680" w:rsidP="00F02680">
            <w:pPr>
              <w:pStyle w:val="Header"/>
              <w:ind w:right="-72"/>
              <w:jc w:val="right"/>
              <w:rPr>
                <w:rFonts w:ascii="Arial" w:hAnsi="Arial" w:cs="Arial"/>
                <w:snapToGrid w:val="0"/>
                <w:sz w:val="18"/>
                <w:szCs w:val="18"/>
              </w:rPr>
            </w:pPr>
            <w:r w:rsidRPr="00866EEB">
              <w:rPr>
                <w:rFonts w:ascii="Arial" w:hAnsi="Arial" w:cs="Arial"/>
                <w:sz w:val="18"/>
                <w:szCs w:val="18"/>
                <w:cs/>
                <w:lang w:val="en-GB"/>
              </w:rPr>
              <w:t>7</w:t>
            </w:r>
            <w:r w:rsidRPr="00866EEB">
              <w:rPr>
                <w:rFonts w:ascii="Arial" w:hAnsi="Arial" w:cs="Arial"/>
                <w:sz w:val="18"/>
                <w:szCs w:val="18"/>
                <w:lang w:val="en-GB"/>
              </w:rPr>
              <w:t>,</w:t>
            </w:r>
            <w:r w:rsidRPr="00866EEB">
              <w:rPr>
                <w:rFonts w:ascii="Arial" w:hAnsi="Arial" w:cs="Arial"/>
                <w:sz w:val="18"/>
                <w:szCs w:val="18"/>
                <w:cs/>
                <w:lang w:val="en-GB"/>
              </w:rPr>
              <w:t>667</w:t>
            </w:r>
            <w:r w:rsidRPr="00866EEB">
              <w:rPr>
                <w:rFonts w:ascii="Arial" w:hAnsi="Arial" w:cs="Arial"/>
                <w:sz w:val="18"/>
                <w:szCs w:val="18"/>
                <w:lang w:val="en-GB"/>
              </w:rPr>
              <w:t>,</w:t>
            </w:r>
            <w:r w:rsidRPr="00866EEB">
              <w:rPr>
                <w:rFonts w:ascii="Arial" w:hAnsi="Arial" w:cs="Arial"/>
                <w:sz w:val="18"/>
                <w:szCs w:val="18"/>
                <w:cs/>
                <w:lang w:val="en-GB"/>
              </w:rPr>
              <w:t>076</w:t>
            </w:r>
          </w:p>
        </w:tc>
        <w:tc>
          <w:tcPr>
            <w:tcW w:w="1368" w:type="dxa"/>
            <w:shd w:val="clear" w:color="auto" w:fill="auto"/>
          </w:tcPr>
          <w:p w14:paraId="558C7E0C" w14:textId="24A57DCD" w:rsidR="00F02680" w:rsidRPr="00866EEB" w:rsidRDefault="00F02680" w:rsidP="00F02680">
            <w:pPr>
              <w:pStyle w:val="Header"/>
              <w:ind w:right="-72"/>
              <w:jc w:val="right"/>
              <w:rPr>
                <w:rFonts w:ascii="Arial" w:hAnsi="Arial" w:cs="Arial"/>
                <w:snapToGrid w:val="0"/>
                <w:sz w:val="18"/>
                <w:szCs w:val="18"/>
              </w:rPr>
            </w:pPr>
            <w:r w:rsidRPr="00866EEB">
              <w:rPr>
                <w:rFonts w:ascii="Arial" w:hAnsi="Arial" w:cs="Arial"/>
                <w:sz w:val="18"/>
                <w:szCs w:val="18"/>
                <w:cs/>
                <w:lang w:val="en-GB"/>
              </w:rPr>
              <w:t>-</w:t>
            </w:r>
          </w:p>
        </w:tc>
        <w:tc>
          <w:tcPr>
            <w:tcW w:w="1368" w:type="dxa"/>
            <w:shd w:val="clear" w:color="auto" w:fill="auto"/>
          </w:tcPr>
          <w:p w14:paraId="09CC72CC" w14:textId="1D62830D" w:rsidR="00F02680" w:rsidRPr="00866EEB" w:rsidRDefault="00F02680" w:rsidP="00F02680">
            <w:pPr>
              <w:pStyle w:val="Header"/>
              <w:ind w:right="-72"/>
              <w:jc w:val="right"/>
              <w:rPr>
                <w:rFonts w:ascii="Arial" w:hAnsi="Arial" w:cs="Arial"/>
                <w:snapToGrid w:val="0"/>
                <w:sz w:val="18"/>
                <w:szCs w:val="18"/>
              </w:rPr>
            </w:pPr>
            <w:r w:rsidRPr="00866EEB">
              <w:rPr>
                <w:rFonts w:ascii="Arial" w:hAnsi="Arial" w:cs="Arial"/>
                <w:sz w:val="18"/>
                <w:szCs w:val="18"/>
              </w:rPr>
              <w:t>-</w:t>
            </w:r>
          </w:p>
        </w:tc>
      </w:tr>
      <w:bookmarkEnd w:id="18"/>
    </w:tbl>
    <w:p w14:paraId="009F701E" w14:textId="6C8E981D" w:rsidR="00AA2EA3" w:rsidRPr="00866EEB" w:rsidRDefault="00AA2EA3" w:rsidP="009A0607">
      <w:pPr>
        <w:rPr>
          <w:rFonts w:ascii="Arial" w:hAnsi="Arial" w:cs="Arial"/>
          <w:sz w:val="18"/>
          <w:szCs w:val="18"/>
        </w:rPr>
      </w:pPr>
    </w:p>
    <w:p w14:paraId="0911B86C" w14:textId="36CB82B2" w:rsidR="00CF1164" w:rsidRDefault="001C36E9" w:rsidP="00CF1164">
      <w:pPr>
        <w:rPr>
          <w:rFonts w:ascii="Arial" w:hAnsi="Arial" w:cs="Cordia New"/>
          <w:sz w:val="18"/>
          <w:szCs w:val="18"/>
          <w:lang w:val="en-GB"/>
        </w:rPr>
      </w:pPr>
      <w:r w:rsidRPr="00866EEB">
        <w:rPr>
          <w:rFonts w:ascii="Arial" w:hAnsi="Arial" w:cs="Arial"/>
          <w:sz w:val="18"/>
          <w:szCs w:val="18"/>
          <w:lang w:val="en-GB"/>
        </w:rPr>
        <w:t>Total cash outflow of leases in 2024 is Baht 29.71 million in the consolidated financial statements and Baht 6.86 million in separate financial statements.</w:t>
      </w:r>
      <w:r w:rsidR="00AC2A8E" w:rsidRPr="00866EEB">
        <w:rPr>
          <w:rFonts w:ascii="Arial" w:hAnsi="Arial" w:cs="Arial"/>
          <w:sz w:val="18"/>
          <w:szCs w:val="18"/>
          <w:lang w:val="en-GB"/>
        </w:rPr>
        <w:t xml:space="preserve"> </w:t>
      </w:r>
      <w:r w:rsidRPr="00866EEB">
        <w:rPr>
          <w:rFonts w:ascii="Arial" w:hAnsi="Arial" w:cs="Arial"/>
          <w:sz w:val="18"/>
          <w:szCs w:val="18"/>
          <w:lang w:val="en-GB"/>
        </w:rPr>
        <w:t>(2023: Baht 42.81 million in the consolidated financial statements and Baht 6.89 million in separate financial statements)</w:t>
      </w:r>
    </w:p>
    <w:p w14:paraId="7FE36CAF" w14:textId="77777777" w:rsidR="00CF1164" w:rsidRPr="00866EEB" w:rsidRDefault="00CF1164" w:rsidP="00CF1164">
      <w:pPr>
        <w:rPr>
          <w:rFonts w:ascii="Arial" w:hAnsi="Arial" w:cs="Arial"/>
          <w:sz w:val="18"/>
          <w:szCs w:val="18"/>
        </w:rPr>
      </w:pPr>
    </w:p>
    <w:p w14:paraId="0EEB31CF" w14:textId="52CD7BC5" w:rsidR="00597C99" w:rsidRPr="00866EEB" w:rsidRDefault="00597C99" w:rsidP="00CF1164">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D3640" w:rsidRPr="00866EEB" w14:paraId="3D42A5DD" w14:textId="77777777" w:rsidTr="65846EA9">
        <w:trPr>
          <w:trHeight w:val="389"/>
        </w:trPr>
        <w:tc>
          <w:tcPr>
            <w:tcW w:w="9461" w:type="dxa"/>
            <w:shd w:val="clear" w:color="auto" w:fill="auto"/>
            <w:vAlign w:val="center"/>
          </w:tcPr>
          <w:p w14:paraId="6256F6B0" w14:textId="20248544" w:rsidR="002F2BF3" w:rsidRPr="00866EEB" w:rsidRDefault="003C30F5" w:rsidP="00CF1164">
            <w:pPr>
              <w:pStyle w:val="Heading1"/>
              <w:keepNext w:val="0"/>
              <w:spacing w:before="0" w:after="0"/>
              <w:ind w:left="432" w:hanging="545"/>
              <w:jc w:val="left"/>
              <w:rPr>
                <w:rFonts w:ascii="Arial" w:eastAsia="BrowalliaUPC" w:hAnsi="Arial" w:cs="Arial"/>
                <w:spacing w:val="-2"/>
                <w:kern w:val="28"/>
                <w:sz w:val="18"/>
                <w:szCs w:val="18"/>
              </w:rPr>
            </w:pPr>
            <w:r w:rsidRPr="00866EEB">
              <w:rPr>
                <w:rFonts w:ascii="Arial" w:eastAsia="BrowalliaUPC" w:hAnsi="Arial" w:cs="Arial"/>
                <w:spacing w:val="-2"/>
                <w:kern w:val="28"/>
                <w:sz w:val="18"/>
                <w:szCs w:val="18"/>
              </w:rPr>
              <w:t>1</w:t>
            </w:r>
            <w:r w:rsidR="0926970D" w:rsidRPr="00866EEB">
              <w:rPr>
                <w:rFonts w:ascii="Arial" w:eastAsia="BrowalliaUPC" w:hAnsi="Arial" w:cs="Arial"/>
                <w:spacing w:val="-2"/>
                <w:kern w:val="28"/>
                <w:sz w:val="18"/>
                <w:szCs w:val="18"/>
              </w:rPr>
              <w:t>8</w:t>
            </w:r>
            <w:r w:rsidR="002F2BF3" w:rsidRPr="00866EEB">
              <w:rPr>
                <w:rFonts w:ascii="Arial" w:eastAsia="BrowalliaUPC" w:hAnsi="Arial" w:cs="Arial"/>
                <w:spacing w:val="-2"/>
                <w:kern w:val="28"/>
                <w:sz w:val="18"/>
                <w:szCs w:val="18"/>
              </w:rPr>
              <w:tab/>
            </w:r>
            <w:r w:rsidR="115A9F5E" w:rsidRPr="00866EEB">
              <w:rPr>
                <w:rFonts w:ascii="Arial" w:eastAsia="BrowalliaUPC" w:hAnsi="Arial" w:cs="Arial"/>
                <w:spacing w:val="-2"/>
                <w:kern w:val="28"/>
                <w:sz w:val="18"/>
                <w:szCs w:val="18"/>
              </w:rPr>
              <w:t>Goodwill</w:t>
            </w:r>
          </w:p>
        </w:tc>
      </w:tr>
    </w:tbl>
    <w:p w14:paraId="40E1E6A7" w14:textId="77777777" w:rsidR="00512196" w:rsidRPr="00866EEB" w:rsidRDefault="00512196" w:rsidP="00114AE2">
      <w:pPr>
        <w:rPr>
          <w:rFonts w:ascii="Arial" w:hAnsi="Arial" w:cs="Arial"/>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3"/>
        <w:gridCol w:w="1368"/>
        <w:gridCol w:w="1368"/>
      </w:tblGrid>
      <w:tr w:rsidR="006D2CD3" w:rsidRPr="00866EEB" w14:paraId="56D3BEA5" w14:textId="77777777" w:rsidTr="00866EEB">
        <w:trPr>
          <w:trHeight w:val="20"/>
        </w:trPr>
        <w:tc>
          <w:tcPr>
            <w:tcW w:w="6723" w:type="dxa"/>
            <w:tcBorders>
              <w:top w:val="nil"/>
              <w:left w:val="nil"/>
              <w:bottom w:val="nil"/>
              <w:right w:val="nil"/>
            </w:tcBorders>
            <w:shd w:val="clear" w:color="auto" w:fill="auto"/>
          </w:tcPr>
          <w:p w14:paraId="355A6691" w14:textId="77777777" w:rsidR="00512196" w:rsidRPr="00866EEB" w:rsidRDefault="00512196" w:rsidP="005B6589">
            <w:pPr>
              <w:ind w:left="101" w:right="-72" w:hanging="187"/>
              <w:jc w:val="left"/>
              <w:rPr>
                <w:rFonts w:ascii="Arial" w:eastAsia="Calibri" w:hAnsi="Arial" w:cs="Arial"/>
                <w:b/>
                <w:bCs/>
                <w:sz w:val="18"/>
                <w:szCs w:val="18"/>
                <w:lang w:bidi="ar-SA"/>
              </w:rPr>
            </w:pPr>
          </w:p>
        </w:tc>
        <w:tc>
          <w:tcPr>
            <w:tcW w:w="2736" w:type="dxa"/>
            <w:gridSpan w:val="2"/>
            <w:tcBorders>
              <w:top w:val="nil"/>
              <w:left w:val="nil"/>
              <w:bottom w:val="single" w:sz="4" w:space="0" w:color="auto"/>
              <w:right w:val="nil"/>
            </w:tcBorders>
            <w:shd w:val="clear" w:color="auto" w:fill="auto"/>
            <w:hideMark/>
          </w:tcPr>
          <w:p w14:paraId="681D909B" w14:textId="77777777" w:rsidR="00512196" w:rsidRPr="00866EEB" w:rsidRDefault="00512196" w:rsidP="005B6589">
            <w:pPr>
              <w:ind w:right="-72"/>
              <w:jc w:val="center"/>
              <w:rPr>
                <w:rFonts w:ascii="Arial" w:eastAsia="Calibri" w:hAnsi="Arial" w:cs="Arial"/>
                <w:b/>
                <w:bCs/>
                <w:sz w:val="18"/>
                <w:szCs w:val="18"/>
                <w:lang w:bidi="ar-SA"/>
              </w:rPr>
            </w:pPr>
            <w:r w:rsidRPr="00866EEB">
              <w:rPr>
                <w:rFonts w:ascii="Arial" w:eastAsia="Calibri" w:hAnsi="Arial" w:cs="Arial"/>
                <w:b/>
                <w:bCs/>
                <w:sz w:val="18"/>
                <w:szCs w:val="18"/>
                <w:lang w:bidi="ar-SA"/>
              </w:rPr>
              <w:t>Consolidated</w:t>
            </w:r>
          </w:p>
          <w:p w14:paraId="51417288" w14:textId="77777777" w:rsidR="00512196" w:rsidRPr="00866EEB" w:rsidRDefault="00512196" w:rsidP="005B6589">
            <w:pPr>
              <w:ind w:right="-72"/>
              <w:jc w:val="center"/>
              <w:rPr>
                <w:rFonts w:ascii="Arial" w:eastAsia="Calibri" w:hAnsi="Arial" w:cs="Arial"/>
                <w:b/>
                <w:bCs/>
                <w:sz w:val="18"/>
                <w:szCs w:val="18"/>
                <w:lang w:bidi="ar-SA"/>
              </w:rPr>
            </w:pPr>
            <w:r w:rsidRPr="00866EEB">
              <w:rPr>
                <w:rFonts w:ascii="Arial" w:eastAsia="Calibri" w:hAnsi="Arial" w:cs="Arial"/>
                <w:b/>
                <w:bCs/>
                <w:sz w:val="18"/>
                <w:szCs w:val="18"/>
                <w:lang w:bidi="ar-SA"/>
              </w:rPr>
              <w:t>financial statements</w:t>
            </w:r>
          </w:p>
        </w:tc>
      </w:tr>
      <w:tr w:rsidR="006D2CD3" w:rsidRPr="00866EEB" w14:paraId="20F7C239" w14:textId="77777777" w:rsidTr="00866EEB">
        <w:trPr>
          <w:trHeight w:val="20"/>
        </w:trPr>
        <w:tc>
          <w:tcPr>
            <w:tcW w:w="6723" w:type="dxa"/>
            <w:tcBorders>
              <w:top w:val="nil"/>
              <w:left w:val="nil"/>
              <w:bottom w:val="nil"/>
              <w:right w:val="nil"/>
            </w:tcBorders>
            <w:shd w:val="clear" w:color="auto" w:fill="auto"/>
          </w:tcPr>
          <w:p w14:paraId="1445A7B8" w14:textId="77777777" w:rsidR="00E40041" w:rsidRPr="00866EEB" w:rsidRDefault="00E40041" w:rsidP="00E40041">
            <w:pPr>
              <w:ind w:left="101" w:right="-72" w:hanging="187"/>
              <w:jc w:val="left"/>
              <w:rPr>
                <w:rFonts w:ascii="Arial" w:eastAsia="Calibri" w:hAnsi="Arial" w:cs="Arial"/>
                <w:b/>
                <w:bCs/>
                <w:sz w:val="18"/>
                <w:szCs w:val="18"/>
                <w:lang w:bidi="ar-SA"/>
              </w:rPr>
            </w:pPr>
            <w:bookmarkStart w:id="19" w:name="_Hlk140735389"/>
          </w:p>
        </w:tc>
        <w:tc>
          <w:tcPr>
            <w:tcW w:w="1368" w:type="dxa"/>
            <w:tcBorders>
              <w:top w:val="single" w:sz="4" w:space="0" w:color="auto"/>
              <w:left w:val="nil"/>
              <w:bottom w:val="nil"/>
              <w:right w:val="nil"/>
            </w:tcBorders>
            <w:shd w:val="clear" w:color="auto" w:fill="auto"/>
            <w:vAlign w:val="bottom"/>
            <w:hideMark/>
          </w:tcPr>
          <w:p w14:paraId="4F400746" w14:textId="44767D6B" w:rsidR="00E40041" w:rsidRPr="00866EEB" w:rsidRDefault="004E07B7" w:rsidP="00E40041">
            <w:pPr>
              <w:ind w:right="-72"/>
              <w:jc w:val="right"/>
              <w:rPr>
                <w:rFonts w:ascii="Arial" w:eastAsia="Calibri" w:hAnsi="Arial" w:cs="Arial"/>
                <w:b/>
                <w:bCs/>
                <w:sz w:val="18"/>
                <w:szCs w:val="18"/>
                <w:lang w:bidi="ar-SA"/>
              </w:rPr>
            </w:pPr>
            <w:r w:rsidRPr="00866EEB">
              <w:rPr>
                <w:rFonts w:ascii="Arial" w:hAnsi="Arial" w:cs="Arial"/>
                <w:b/>
                <w:bCs/>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6663E291" w14:textId="474C574A" w:rsidR="00E40041" w:rsidRPr="00866EEB" w:rsidRDefault="00DB5CDA" w:rsidP="00E40041">
            <w:pPr>
              <w:ind w:right="-72"/>
              <w:jc w:val="right"/>
              <w:rPr>
                <w:rFonts w:ascii="Arial" w:eastAsia="Calibri" w:hAnsi="Arial" w:cs="Arial"/>
                <w:b/>
                <w:bCs/>
                <w:sz w:val="18"/>
                <w:szCs w:val="18"/>
                <w:lang w:bidi="ar-SA"/>
              </w:rPr>
            </w:pPr>
            <w:r w:rsidRPr="00866EEB">
              <w:rPr>
                <w:rFonts w:ascii="Arial" w:hAnsi="Arial" w:cs="Arial"/>
                <w:b/>
                <w:bCs/>
                <w:sz w:val="18"/>
                <w:szCs w:val="18"/>
                <w:lang w:val="en-GB"/>
              </w:rPr>
              <w:t>2023</w:t>
            </w:r>
          </w:p>
        </w:tc>
      </w:tr>
      <w:bookmarkEnd w:id="19"/>
      <w:tr w:rsidR="006D2CD3" w:rsidRPr="00866EEB" w14:paraId="737E2682" w14:textId="77777777" w:rsidTr="00866EEB">
        <w:trPr>
          <w:trHeight w:val="20"/>
        </w:trPr>
        <w:tc>
          <w:tcPr>
            <w:tcW w:w="6723" w:type="dxa"/>
            <w:tcBorders>
              <w:top w:val="nil"/>
              <w:left w:val="nil"/>
              <w:bottom w:val="nil"/>
              <w:right w:val="nil"/>
            </w:tcBorders>
            <w:shd w:val="clear" w:color="auto" w:fill="auto"/>
          </w:tcPr>
          <w:p w14:paraId="5BE2CD9C" w14:textId="77777777" w:rsidR="00E40041" w:rsidRPr="00866EEB" w:rsidRDefault="00E40041" w:rsidP="00E40041">
            <w:pPr>
              <w:ind w:left="101" w:right="-72" w:hanging="187"/>
              <w:jc w:val="left"/>
              <w:rPr>
                <w:rFonts w:ascii="Arial" w:eastAsia="Calibri" w:hAnsi="Arial" w:cs="Arial"/>
                <w:b/>
                <w:bCs/>
                <w:sz w:val="18"/>
                <w:szCs w:val="18"/>
                <w:lang w:bidi="ar-SA"/>
              </w:rPr>
            </w:pPr>
          </w:p>
        </w:tc>
        <w:tc>
          <w:tcPr>
            <w:tcW w:w="1368" w:type="dxa"/>
            <w:tcBorders>
              <w:top w:val="nil"/>
              <w:left w:val="nil"/>
              <w:bottom w:val="single" w:sz="4" w:space="0" w:color="auto"/>
              <w:right w:val="nil"/>
            </w:tcBorders>
            <w:shd w:val="clear" w:color="auto" w:fill="auto"/>
            <w:vAlign w:val="bottom"/>
            <w:hideMark/>
          </w:tcPr>
          <w:p w14:paraId="26F6CFC3" w14:textId="77777777" w:rsidR="00E40041" w:rsidRPr="00866EEB" w:rsidRDefault="00E40041" w:rsidP="00E40041">
            <w:pPr>
              <w:ind w:right="-72"/>
              <w:jc w:val="right"/>
              <w:rPr>
                <w:rFonts w:ascii="Arial" w:eastAsia="Calibri" w:hAnsi="Arial" w:cs="Arial"/>
                <w:b/>
                <w:bCs/>
                <w:sz w:val="18"/>
                <w:szCs w:val="18"/>
                <w:lang w:bidi="ar-SA"/>
              </w:rPr>
            </w:pPr>
            <w:r w:rsidRPr="00866EEB">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658D2981" w14:textId="77777777" w:rsidR="00E40041" w:rsidRPr="00866EEB" w:rsidRDefault="00E40041" w:rsidP="00E40041">
            <w:pPr>
              <w:ind w:right="-72"/>
              <w:jc w:val="right"/>
              <w:rPr>
                <w:rFonts w:ascii="Arial" w:eastAsia="Calibri" w:hAnsi="Arial" w:cs="Arial"/>
                <w:b/>
                <w:bCs/>
                <w:sz w:val="18"/>
                <w:szCs w:val="18"/>
                <w:lang w:bidi="ar-SA"/>
              </w:rPr>
            </w:pPr>
            <w:r w:rsidRPr="00866EEB">
              <w:rPr>
                <w:rFonts w:ascii="Arial" w:hAnsi="Arial" w:cs="Arial"/>
                <w:b/>
                <w:bCs/>
                <w:sz w:val="18"/>
                <w:szCs w:val="18"/>
              </w:rPr>
              <w:t>Baht</w:t>
            </w:r>
          </w:p>
        </w:tc>
      </w:tr>
      <w:tr w:rsidR="006D2CD3" w:rsidRPr="00866EEB" w14:paraId="42A96429" w14:textId="77777777" w:rsidTr="00866EEB">
        <w:trPr>
          <w:trHeight w:val="20"/>
        </w:trPr>
        <w:tc>
          <w:tcPr>
            <w:tcW w:w="6723" w:type="dxa"/>
            <w:tcBorders>
              <w:top w:val="nil"/>
              <w:left w:val="nil"/>
              <w:bottom w:val="nil"/>
              <w:right w:val="nil"/>
            </w:tcBorders>
            <w:shd w:val="clear" w:color="auto" w:fill="auto"/>
            <w:vAlign w:val="bottom"/>
          </w:tcPr>
          <w:p w14:paraId="4998319A" w14:textId="77777777" w:rsidR="00512196" w:rsidRPr="00866EEB" w:rsidRDefault="00512196" w:rsidP="00CF1164">
            <w:pPr>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6EB3BBD5" w14:textId="77777777" w:rsidR="00512196" w:rsidRPr="00866EEB" w:rsidRDefault="00512196" w:rsidP="00CF1164">
            <w:pPr>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0039C0E3" w14:textId="77777777" w:rsidR="00512196" w:rsidRPr="00866EEB" w:rsidRDefault="00512196" w:rsidP="00CF1164">
            <w:pPr>
              <w:rPr>
                <w:rFonts w:ascii="Arial" w:hAnsi="Arial" w:cs="Arial"/>
                <w:sz w:val="12"/>
                <w:szCs w:val="12"/>
              </w:rPr>
            </w:pPr>
          </w:p>
        </w:tc>
      </w:tr>
      <w:tr w:rsidR="006D2CD3" w:rsidRPr="00866EEB" w14:paraId="298562EB" w14:textId="77777777" w:rsidTr="00866EEB">
        <w:trPr>
          <w:trHeight w:val="20"/>
        </w:trPr>
        <w:tc>
          <w:tcPr>
            <w:tcW w:w="6723" w:type="dxa"/>
            <w:tcBorders>
              <w:top w:val="nil"/>
              <w:left w:val="nil"/>
              <w:bottom w:val="nil"/>
              <w:right w:val="nil"/>
            </w:tcBorders>
            <w:shd w:val="clear" w:color="auto" w:fill="auto"/>
            <w:vAlign w:val="bottom"/>
          </w:tcPr>
          <w:p w14:paraId="77744C5D" w14:textId="77777777" w:rsidR="00512196" w:rsidRPr="00866EEB" w:rsidRDefault="00512196" w:rsidP="005B6589">
            <w:pPr>
              <w:ind w:left="101" w:right="-72" w:hanging="187"/>
              <w:jc w:val="left"/>
              <w:rPr>
                <w:rFonts w:ascii="Arial" w:eastAsia="Calibri" w:hAnsi="Arial" w:cs="Arial"/>
                <w:sz w:val="18"/>
                <w:szCs w:val="18"/>
                <w:lang w:bidi="ar-SA"/>
              </w:rPr>
            </w:pPr>
            <w:r w:rsidRPr="00866EEB">
              <w:rPr>
                <w:rFonts w:ascii="Arial" w:eastAsia="Calibri" w:hAnsi="Arial" w:cs="Arial"/>
                <w:b/>
                <w:bCs/>
                <w:sz w:val="18"/>
                <w:szCs w:val="18"/>
                <w:lang w:bidi="ar-SA"/>
              </w:rPr>
              <w:t xml:space="preserve">As </w:t>
            </w:r>
            <w:r w:rsidR="00B14D45" w:rsidRPr="00866EEB">
              <w:rPr>
                <w:rFonts w:ascii="Arial" w:eastAsia="Calibri" w:hAnsi="Arial" w:cs="Arial"/>
                <w:b/>
                <w:bCs/>
                <w:sz w:val="18"/>
                <w:szCs w:val="18"/>
                <w:lang w:val="en-GB" w:bidi="ar-SA"/>
              </w:rPr>
              <w:t>1</w:t>
            </w:r>
            <w:r w:rsidRPr="00866EEB">
              <w:rPr>
                <w:rFonts w:ascii="Arial" w:eastAsia="Calibri" w:hAnsi="Arial" w:cs="Arial"/>
                <w:b/>
                <w:bCs/>
                <w:sz w:val="18"/>
                <w:szCs w:val="18"/>
                <w:lang w:bidi="ar-SA"/>
              </w:rPr>
              <w:t xml:space="preserve"> January</w:t>
            </w:r>
            <w:r w:rsidRPr="00866EEB">
              <w:rPr>
                <w:rFonts w:ascii="Arial" w:eastAsia="Calibri" w:hAnsi="Arial" w:cs="Arial"/>
                <w:b/>
                <w:bCs/>
                <w:sz w:val="18"/>
                <w:szCs w:val="18"/>
                <w:lang w:eastAsia="en-GB" w:bidi="ar-SA"/>
              </w:rPr>
              <w:t xml:space="preserve"> </w:t>
            </w:r>
          </w:p>
        </w:tc>
        <w:tc>
          <w:tcPr>
            <w:tcW w:w="1368" w:type="dxa"/>
            <w:tcBorders>
              <w:top w:val="nil"/>
              <w:left w:val="nil"/>
              <w:bottom w:val="nil"/>
              <w:right w:val="nil"/>
            </w:tcBorders>
            <w:shd w:val="clear" w:color="auto" w:fill="auto"/>
          </w:tcPr>
          <w:p w14:paraId="43A28159" w14:textId="77777777" w:rsidR="00512196" w:rsidRPr="00866EEB" w:rsidRDefault="00512196" w:rsidP="005B6589">
            <w:pPr>
              <w:ind w:right="-72"/>
              <w:jc w:val="right"/>
              <w:rPr>
                <w:rFonts w:ascii="Arial" w:eastAsia="Calibri" w:hAnsi="Arial" w:cs="Arial"/>
                <w:b/>
                <w:bCs/>
                <w:sz w:val="18"/>
                <w:szCs w:val="18"/>
                <w:lang w:bidi="ar-SA"/>
              </w:rPr>
            </w:pPr>
          </w:p>
        </w:tc>
        <w:tc>
          <w:tcPr>
            <w:tcW w:w="1368" w:type="dxa"/>
            <w:tcBorders>
              <w:top w:val="nil"/>
              <w:left w:val="nil"/>
              <w:bottom w:val="nil"/>
              <w:right w:val="nil"/>
            </w:tcBorders>
            <w:shd w:val="clear" w:color="auto" w:fill="auto"/>
          </w:tcPr>
          <w:p w14:paraId="4C490D05" w14:textId="77777777" w:rsidR="00512196" w:rsidRPr="00866EEB" w:rsidRDefault="00512196" w:rsidP="005B6589">
            <w:pPr>
              <w:ind w:right="-72"/>
              <w:jc w:val="right"/>
              <w:rPr>
                <w:rFonts w:ascii="Arial" w:eastAsia="Calibri" w:hAnsi="Arial" w:cs="Arial"/>
                <w:b/>
                <w:bCs/>
                <w:sz w:val="18"/>
                <w:szCs w:val="18"/>
                <w:lang w:bidi="ar-SA"/>
              </w:rPr>
            </w:pPr>
          </w:p>
        </w:tc>
      </w:tr>
      <w:tr w:rsidR="006D2CD3" w:rsidRPr="00866EEB" w14:paraId="31CAB0AB" w14:textId="77777777" w:rsidTr="00866EEB">
        <w:trPr>
          <w:trHeight w:val="20"/>
        </w:trPr>
        <w:tc>
          <w:tcPr>
            <w:tcW w:w="6723" w:type="dxa"/>
            <w:tcBorders>
              <w:top w:val="nil"/>
              <w:left w:val="nil"/>
              <w:bottom w:val="nil"/>
              <w:right w:val="nil"/>
            </w:tcBorders>
            <w:shd w:val="clear" w:color="auto" w:fill="auto"/>
            <w:vAlign w:val="bottom"/>
          </w:tcPr>
          <w:p w14:paraId="7D308CA3" w14:textId="77777777" w:rsidR="00EE43FE" w:rsidRPr="00866EEB" w:rsidRDefault="00EE43FE" w:rsidP="00EE43FE">
            <w:pPr>
              <w:ind w:left="101" w:right="-72" w:hanging="187"/>
              <w:jc w:val="left"/>
              <w:rPr>
                <w:rFonts w:ascii="Arial" w:eastAsia="Calibri" w:hAnsi="Arial" w:cs="Arial"/>
                <w:sz w:val="18"/>
                <w:szCs w:val="18"/>
                <w:lang w:bidi="ar-SA"/>
              </w:rPr>
            </w:pPr>
            <w:r w:rsidRPr="00866EEB">
              <w:rPr>
                <w:rFonts w:ascii="Arial" w:eastAsia="Calibri" w:hAnsi="Arial" w:cs="Arial"/>
                <w:sz w:val="18"/>
                <w:szCs w:val="18"/>
                <w:lang w:bidi="ar-SA"/>
              </w:rPr>
              <w:t>Cost</w:t>
            </w:r>
          </w:p>
        </w:tc>
        <w:tc>
          <w:tcPr>
            <w:tcW w:w="1368" w:type="dxa"/>
            <w:tcBorders>
              <w:top w:val="nil"/>
              <w:left w:val="nil"/>
              <w:bottom w:val="nil"/>
              <w:right w:val="nil"/>
            </w:tcBorders>
            <w:shd w:val="clear" w:color="auto" w:fill="auto"/>
          </w:tcPr>
          <w:p w14:paraId="4A903D0E" w14:textId="3F2F7B70" w:rsidR="00EE43FE" w:rsidRPr="00866EEB" w:rsidRDefault="00EE43FE" w:rsidP="00EE43FE">
            <w:pPr>
              <w:ind w:right="-72"/>
              <w:jc w:val="right"/>
              <w:rPr>
                <w:rFonts w:ascii="Arial" w:eastAsia="Calibri" w:hAnsi="Arial" w:cs="Arial"/>
                <w:sz w:val="18"/>
                <w:szCs w:val="18"/>
                <w:lang w:bidi="ar-SA"/>
              </w:rPr>
            </w:pPr>
            <w:r w:rsidRPr="00866EEB">
              <w:rPr>
                <w:rFonts w:ascii="Arial" w:hAnsi="Arial" w:cs="Arial"/>
                <w:sz w:val="18"/>
                <w:szCs w:val="18"/>
              </w:rPr>
              <w:t>105,144,824</w:t>
            </w:r>
          </w:p>
        </w:tc>
        <w:tc>
          <w:tcPr>
            <w:tcW w:w="1368" w:type="dxa"/>
            <w:tcBorders>
              <w:top w:val="nil"/>
              <w:left w:val="nil"/>
              <w:bottom w:val="nil"/>
              <w:right w:val="nil"/>
            </w:tcBorders>
            <w:shd w:val="clear" w:color="auto" w:fill="auto"/>
          </w:tcPr>
          <w:p w14:paraId="1A831509" w14:textId="222E8200" w:rsidR="00EE43FE" w:rsidRPr="00866EEB" w:rsidRDefault="00EE43FE" w:rsidP="00EE43FE">
            <w:pPr>
              <w:ind w:right="-72"/>
              <w:jc w:val="right"/>
              <w:rPr>
                <w:rFonts w:ascii="Arial" w:eastAsia="Calibri" w:hAnsi="Arial" w:cs="Arial"/>
                <w:sz w:val="18"/>
                <w:szCs w:val="18"/>
                <w:lang w:bidi="ar-SA"/>
              </w:rPr>
            </w:pPr>
            <w:r w:rsidRPr="00866EEB">
              <w:rPr>
                <w:rFonts w:ascii="Arial" w:hAnsi="Arial" w:cs="Arial"/>
                <w:sz w:val="18"/>
                <w:szCs w:val="18"/>
              </w:rPr>
              <w:t>105,144,824</w:t>
            </w:r>
          </w:p>
        </w:tc>
      </w:tr>
      <w:tr w:rsidR="006D2CD3" w:rsidRPr="00866EEB" w14:paraId="5494D005" w14:textId="77777777" w:rsidTr="00866EEB">
        <w:trPr>
          <w:trHeight w:val="20"/>
        </w:trPr>
        <w:tc>
          <w:tcPr>
            <w:tcW w:w="6723" w:type="dxa"/>
            <w:tcBorders>
              <w:top w:val="nil"/>
              <w:left w:val="nil"/>
              <w:bottom w:val="nil"/>
              <w:right w:val="nil"/>
            </w:tcBorders>
            <w:shd w:val="clear" w:color="auto" w:fill="auto"/>
            <w:vAlign w:val="bottom"/>
          </w:tcPr>
          <w:p w14:paraId="47E86504" w14:textId="77777777" w:rsidR="00EE43FE" w:rsidRPr="00866EEB" w:rsidRDefault="00EE43FE" w:rsidP="00EE43FE">
            <w:pPr>
              <w:ind w:left="101" w:right="-72" w:hanging="187"/>
              <w:jc w:val="left"/>
              <w:rPr>
                <w:rFonts w:ascii="Arial" w:eastAsia="Calibri" w:hAnsi="Arial" w:cs="Arial"/>
                <w:sz w:val="18"/>
                <w:szCs w:val="18"/>
                <w:lang w:bidi="ar-SA"/>
              </w:rPr>
            </w:pPr>
            <w:r w:rsidRPr="00866EEB">
              <w:rPr>
                <w:rFonts w:ascii="Arial" w:eastAsia="Calibri" w:hAnsi="Arial" w:cs="Arial"/>
                <w:sz w:val="18"/>
                <w:szCs w:val="18"/>
                <w:u w:val="single"/>
                <w:lang w:bidi="ar-SA"/>
              </w:rPr>
              <w:t>Less</w:t>
            </w:r>
            <w:r w:rsidRPr="00866EEB">
              <w:rPr>
                <w:rFonts w:ascii="Arial" w:eastAsia="Calibri" w:hAnsi="Arial" w:cs="Arial"/>
                <w:sz w:val="18"/>
                <w:szCs w:val="18"/>
                <w:lang w:bidi="ar-SA"/>
              </w:rPr>
              <w:t xml:space="preserve">  Provision for impairment</w:t>
            </w:r>
          </w:p>
        </w:tc>
        <w:tc>
          <w:tcPr>
            <w:tcW w:w="1368" w:type="dxa"/>
            <w:tcBorders>
              <w:top w:val="nil"/>
              <w:left w:val="nil"/>
              <w:bottom w:val="single" w:sz="4" w:space="0" w:color="auto"/>
              <w:right w:val="nil"/>
            </w:tcBorders>
            <w:shd w:val="clear" w:color="auto" w:fill="auto"/>
          </w:tcPr>
          <w:p w14:paraId="39781C93" w14:textId="1B9F544D" w:rsidR="00EE43FE" w:rsidRPr="00866EEB" w:rsidRDefault="00EE43FE" w:rsidP="00EE43FE">
            <w:pPr>
              <w:ind w:right="-72"/>
              <w:jc w:val="right"/>
              <w:rPr>
                <w:rFonts w:ascii="Arial" w:eastAsia="Calibri" w:hAnsi="Arial" w:cs="Arial"/>
                <w:sz w:val="18"/>
                <w:szCs w:val="18"/>
                <w:lang w:bidi="ar-SA"/>
              </w:rPr>
            </w:pPr>
            <w:r w:rsidRPr="00866EEB">
              <w:rPr>
                <w:rFonts w:ascii="Arial" w:hAnsi="Arial" w:cs="Arial"/>
                <w:sz w:val="18"/>
                <w:szCs w:val="18"/>
              </w:rPr>
              <w:t>(19,591,570)</w:t>
            </w:r>
          </w:p>
        </w:tc>
        <w:tc>
          <w:tcPr>
            <w:tcW w:w="1368" w:type="dxa"/>
            <w:tcBorders>
              <w:top w:val="nil"/>
              <w:left w:val="nil"/>
              <w:bottom w:val="single" w:sz="4" w:space="0" w:color="auto"/>
              <w:right w:val="nil"/>
            </w:tcBorders>
            <w:shd w:val="clear" w:color="auto" w:fill="auto"/>
          </w:tcPr>
          <w:p w14:paraId="4FED103D" w14:textId="7DCBDBF8" w:rsidR="00EE43FE" w:rsidRPr="00866EEB" w:rsidRDefault="00EE43FE" w:rsidP="00EE43FE">
            <w:pPr>
              <w:ind w:right="-72"/>
              <w:jc w:val="right"/>
              <w:rPr>
                <w:rFonts w:ascii="Arial" w:eastAsia="Calibri" w:hAnsi="Arial" w:cs="Arial"/>
                <w:sz w:val="18"/>
                <w:szCs w:val="18"/>
                <w:lang w:bidi="ar-SA"/>
              </w:rPr>
            </w:pPr>
            <w:r w:rsidRPr="00866EEB">
              <w:rPr>
                <w:rFonts w:ascii="Arial" w:hAnsi="Arial" w:cs="Arial"/>
                <w:sz w:val="18"/>
                <w:szCs w:val="18"/>
              </w:rPr>
              <w:t>(8,474,188)</w:t>
            </w:r>
          </w:p>
        </w:tc>
      </w:tr>
      <w:tr w:rsidR="006D2CD3" w:rsidRPr="00866EEB" w14:paraId="7FA933BB" w14:textId="77777777" w:rsidTr="00866EEB">
        <w:trPr>
          <w:trHeight w:val="20"/>
        </w:trPr>
        <w:tc>
          <w:tcPr>
            <w:tcW w:w="6723" w:type="dxa"/>
            <w:tcBorders>
              <w:top w:val="nil"/>
              <w:left w:val="nil"/>
              <w:bottom w:val="nil"/>
              <w:right w:val="nil"/>
            </w:tcBorders>
            <w:shd w:val="clear" w:color="auto" w:fill="auto"/>
          </w:tcPr>
          <w:p w14:paraId="6BFD442D" w14:textId="77777777" w:rsidR="00EE43FE" w:rsidRPr="00866EEB" w:rsidRDefault="00EE43FE" w:rsidP="00CF1164">
            <w:pPr>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6E2D75EB" w14:textId="77777777" w:rsidR="00EE43FE" w:rsidRPr="00866EEB" w:rsidRDefault="00EE43FE" w:rsidP="00CF1164">
            <w:pPr>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6111B713" w14:textId="77777777" w:rsidR="00EE43FE" w:rsidRPr="00866EEB" w:rsidRDefault="00EE43FE" w:rsidP="00CF1164">
            <w:pPr>
              <w:rPr>
                <w:rFonts w:ascii="Arial" w:hAnsi="Arial" w:cs="Arial"/>
                <w:sz w:val="12"/>
                <w:szCs w:val="12"/>
              </w:rPr>
            </w:pPr>
          </w:p>
        </w:tc>
      </w:tr>
      <w:tr w:rsidR="006D2CD3" w:rsidRPr="00866EEB" w14:paraId="406A3A1E" w14:textId="77777777" w:rsidTr="00866EEB">
        <w:trPr>
          <w:trHeight w:val="20"/>
        </w:trPr>
        <w:tc>
          <w:tcPr>
            <w:tcW w:w="6723" w:type="dxa"/>
            <w:tcBorders>
              <w:top w:val="nil"/>
              <w:left w:val="nil"/>
              <w:bottom w:val="nil"/>
              <w:right w:val="nil"/>
            </w:tcBorders>
            <w:shd w:val="clear" w:color="auto" w:fill="auto"/>
            <w:vAlign w:val="bottom"/>
          </w:tcPr>
          <w:p w14:paraId="1932995A" w14:textId="77777777" w:rsidR="00EE43FE" w:rsidRPr="00866EEB" w:rsidRDefault="00EE43FE" w:rsidP="00EE43FE">
            <w:pPr>
              <w:ind w:left="101" w:right="-72" w:hanging="187"/>
              <w:jc w:val="left"/>
              <w:rPr>
                <w:rFonts w:ascii="Arial" w:eastAsia="Calibri" w:hAnsi="Arial" w:cs="Arial"/>
                <w:sz w:val="18"/>
                <w:szCs w:val="18"/>
                <w:lang w:bidi="ar-SA"/>
              </w:rPr>
            </w:pPr>
            <w:r w:rsidRPr="00866EEB">
              <w:rPr>
                <w:rFonts w:ascii="Arial" w:eastAsia="Calibri" w:hAnsi="Arial" w:cs="Arial"/>
                <w:sz w:val="18"/>
                <w:szCs w:val="18"/>
                <w:lang w:bidi="ar-SA"/>
              </w:rPr>
              <w:t>Net book amount</w:t>
            </w:r>
          </w:p>
        </w:tc>
        <w:tc>
          <w:tcPr>
            <w:tcW w:w="1368" w:type="dxa"/>
            <w:tcBorders>
              <w:top w:val="nil"/>
              <w:left w:val="nil"/>
              <w:bottom w:val="single" w:sz="4" w:space="0" w:color="auto"/>
              <w:right w:val="nil"/>
            </w:tcBorders>
            <w:shd w:val="clear" w:color="auto" w:fill="auto"/>
          </w:tcPr>
          <w:p w14:paraId="4531D475" w14:textId="4A71D4EE" w:rsidR="00EE43FE" w:rsidRPr="00866EEB" w:rsidRDefault="00EE43FE" w:rsidP="00EE43FE">
            <w:pPr>
              <w:ind w:right="-72"/>
              <w:jc w:val="right"/>
              <w:rPr>
                <w:rFonts w:ascii="Arial" w:eastAsia="Calibri" w:hAnsi="Arial" w:cs="Arial"/>
                <w:sz w:val="18"/>
                <w:szCs w:val="18"/>
                <w:lang w:bidi="ar-SA"/>
              </w:rPr>
            </w:pPr>
            <w:r w:rsidRPr="00866EEB">
              <w:rPr>
                <w:rFonts w:ascii="Arial" w:eastAsia="Calibri" w:hAnsi="Arial" w:cs="Arial"/>
                <w:sz w:val="18"/>
                <w:szCs w:val="18"/>
                <w:lang w:bidi="ar-SA"/>
              </w:rPr>
              <w:t>85,553,254</w:t>
            </w:r>
          </w:p>
        </w:tc>
        <w:tc>
          <w:tcPr>
            <w:tcW w:w="1368" w:type="dxa"/>
            <w:tcBorders>
              <w:top w:val="nil"/>
              <w:left w:val="nil"/>
              <w:bottom w:val="single" w:sz="4" w:space="0" w:color="auto"/>
              <w:right w:val="nil"/>
            </w:tcBorders>
            <w:shd w:val="clear" w:color="auto" w:fill="auto"/>
          </w:tcPr>
          <w:p w14:paraId="23B06047" w14:textId="1887F327" w:rsidR="00EE43FE" w:rsidRPr="00866EEB" w:rsidRDefault="00EE43FE" w:rsidP="00EE43FE">
            <w:pPr>
              <w:ind w:right="-72"/>
              <w:jc w:val="right"/>
              <w:rPr>
                <w:rFonts w:ascii="Arial" w:eastAsia="Calibri" w:hAnsi="Arial" w:cs="Arial"/>
                <w:sz w:val="18"/>
                <w:szCs w:val="18"/>
                <w:lang w:bidi="ar-SA"/>
              </w:rPr>
            </w:pPr>
            <w:r w:rsidRPr="00866EEB">
              <w:rPr>
                <w:rFonts w:ascii="Arial" w:eastAsia="Calibri" w:hAnsi="Arial" w:cs="Arial"/>
                <w:sz w:val="18"/>
                <w:szCs w:val="18"/>
                <w:lang w:bidi="ar-SA"/>
              </w:rPr>
              <w:t>96,670,636</w:t>
            </w:r>
          </w:p>
        </w:tc>
      </w:tr>
      <w:tr w:rsidR="006D2CD3" w:rsidRPr="00866EEB" w14:paraId="7248290D" w14:textId="77777777" w:rsidTr="00866EEB">
        <w:trPr>
          <w:trHeight w:val="20"/>
        </w:trPr>
        <w:tc>
          <w:tcPr>
            <w:tcW w:w="6723" w:type="dxa"/>
            <w:tcBorders>
              <w:top w:val="nil"/>
              <w:left w:val="nil"/>
              <w:bottom w:val="nil"/>
              <w:right w:val="nil"/>
            </w:tcBorders>
            <w:shd w:val="clear" w:color="auto" w:fill="auto"/>
            <w:vAlign w:val="bottom"/>
          </w:tcPr>
          <w:p w14:paraId="46445ED3" w14:textId="77777777" w:rsidR="00EE43FE" w:rsidRPr="00866EEB" w:rsidRDefault="00EE43FE" w:rsidP="00EE43FE">
            <w:pPr>
              <w:ind w:left="101" w:right="-72" w:hanging="187"/>
              <w:jc w:val="left"/>
              <w:rPr>
                <w:rFonts w:ascii="Arial" w:eastAsia="Calibri" w:hAnsi="Arial" w:cs="Arial"/>
                <w:sz w:val="12"/>
                <w:szCs w:val="12"/>
                <w:lang w:bidi="ar-SA"/>
              </w:rPr>
            </w:pPr>
          </w:p>
        </w:tc>
        <w:tc>
          <w:tcPr>
            <w:tcW w:w="1368" w:type="dxa"/>
            <w:tcBorders>
              <w:top w:val="single" w:sz="4" w:space="0" w:color="auto"/>
              <w:left w:val="nil"/>
              <w:bottom w:val="nil"/>
              <w:right w:val="nil"/>
            </w:tcBorders>
            <w:shd w:val="clear" w:color="auto" w:fill="auto"/>
          </w:tcPr>
          <w:p w14:paraId="47F69AE5" w14:textId="77777777" w:rsidR="00EE43FE" w:rsidRPr="00866EEB" w:rsidRDefault="00EE43FE" w:rsidP="00EE43FE">
            <w:pPr>
              <w:ind w:right="-72"/>
              <w:jc w:val="right"/>
              <w:rPr>
                <w:rFonts w:ascii="Arial" w:eastAsia="Calibri" w:hAnsi="Arial" w:cs="Arial"/>
                <w:sz w:val="12"/>
                <w:szCs w:val="12"/>
                <w:lang w:bidi="ar-SA"/>
              </w:rPr>
            </w:pPr>
          </w:p>
        </w:tc>
        <w:tc>
          <w:tcPr>
            <w:tcW w:w="1368" w:type="dxa"/>
            <w:tcBorders>
              <w:top w:val="single" w:sz="4" w:space="0" w:color="auto"/>
              <w:left w:val="nil"/>
              <w:bottom w:val="nil"/>
              <w:right w:val="nil"/>
            </w:tcBorders>
            <w:shd w:val="clear" w:color="auto" w:fill="auto"/>
          </w:tcPr>
          <w:p w14:paraId="5AA11FA7" w14:textId="77777777" w:rsidR="00EE43FE" w:rsidRPr="00866EEB" w:rsidRDefault="00EE43FE" w:rsidP="00EE43FE">
            <w:pPr>
              <w:ind w:right="-72"/>
              <w:jc w:val="right"/>
              <w:rPr>
                <w:rFonts w:ascii="Arial" w:eastAsia="Calibri" w:hAnsi="Arial" w:cs="Arial"/>
                <w:sz w:val="12"/>
                <w:szCs w:val="12"/>
                <w:lang w:bidi="ar-SA"/>
              </w:rPr>
            </w:pPr>
          </w:p>
        </w:tc>
      </w:tr>
      <w:tr w:rsidR="006D2CD3" w:rsidRPr="00866EEB" w14:paraId="3F40DB23" w14:textId="77777777" w:rsidTr="00866EEB">
        <w:trPr>
          <w:trHeight w:val="20"/>
        </w:trPr>
        <w:tc>
          <w:tcPr>
            <w:tcW w:w="6723" w:type="dxa"/>
            <w:tcBorders>
              <w:top w:val="nil"/>
              <w:left w:val="nil"/>
              <w:bottom w:val="nil"/>
              <w:right w:val="nil"/>
            </w:tcBorders>
            <w:shd w:val="clear" w:color="auto" w:fill="auto"/>
            <w:vAlign w:val="bottom"/>
          </w:tcPr>
          <w:p w14:paraId="555BBA54" w14:textId="77777777" w:rsidR="00EE43FE" w:rsidRPr="00866EEB" w:rsidRDefault="00EE43FE" w:rsidP="00EE43FE">
            <w:pPr>
              <w:ind w:left="101" w:right="-72" w:hanging="187"/>
              <w:jc w:val="left"/>
              <w:rPr>
                <w:rFonts w:ascii="Arial" w:eastAsia="Calibri" w:hAnsi="Arial" w:cs="Arial"/>
                <w:sz w:val="18"/>
                <w:szCs w:val="18"/>
                <w:lang w:bidi="ar-SA"/>
              </w:rPr>
            </w:pPr>
            <w:r w:rsidRPr="00866EEB">
              <w:rPr>
                <w:rFonts w:ascii="Arial" w:eastAsia="Calibri" w:hAnsi="Arial" w:cs="Arial"/>
                <w:b/>
                <w:bCs/>
                <w:sz w:val="18"/>
                <w:szCs w:val="18"/>
                <w:lang w:bidi="ar-SA"/>
              </w:rPr>
              <w:t xml:space="preserve">For the year ended </w:t>
            </w:r>
            <w:r w:rsidRPr="00866EEB">
              <w:rPr>
                <w:rFonts w:ascii="Arial" w:eastAsia="Calibri" w:hAnsi="Arial" w:cs="Arial"/>
                <w:b/>
                <w:bCs/>
                <w:sz w:val="18"/>
                <w:szCs w:val="18"/>
                <w:lang w:val="en-GB" w:bidi="ar-SA"/>
              </w:rPr>
              <w:t>31</w:t>
            </w:r>
            <w:r w:rsidRPr="00866EEB">
              <w:rPr>
                <w:rFonts w:ascii="Arial" w:eastAsia="Calibri" w:hAnsi="Arial" w:cs="Arial"/>
                <w:b/>
                <w:bCs/>
                <w:sz w:val="18"/>
                <w:szCs w:val="18"/>
                <w:lang w:bidi="ar-SA"/>
              </w:rPr>
              <w:t xml:space="preserve"> December</w:t>
            </w:r>
          </w:p>
        </w:tc>
        <w:tc>
          <w:tcPr>
            <w:tcW w:w="1368" w:type="dxa"/>
            <w:tcBorders>
              <w:top w:val="nil"/>
              <w:left w:val="nil"/>
              <w:bottom w:val="nil"/>
              <w:right w:val="nil"/>
            </w:tcBorders>
            <w:shd w:val="clear" w:color="auto" w:fill="auto"/>
          </w:tcPr>
          <w:p w14:paraId="3B0803DB" w14:textId="77777777" w:rsidR="00EE43FE" w:rsidRPr="00866EEB" w:rsidRDefault="00EE43FE" w:rsidP="00EE43FE">
            <w:pPr>
              <w:ind w:right="-72"/>
              <w:jc w:val="right"/>
              <w:rPr>
                <w:rFonts w:ascii="Arial" w:eastAsia="Calibri" w:hAnsi="Arial" w:cs="Arial"/>
                <w:sz w:val="18"/>
                <w:szCs w:val="18"/>
                <w:lang w:bidi="ar-SA"/>
              </w:rPr>
            </w:pPr>
          </w:p>
        </w:tc>
        <w:tc>
          <w:tcPr>
            <w:tcW w:w="1368" w:type="dxa"/>
            <w:tcBorders>
              <w:top w:val="nil"/>
              <w:left w:val="nil"/>
              <w:bottom w:val="nil"/>
              <w:right w:val="nil"/>
            </w:tcBorders>
            <w:shd w:val="clear" w:color="auto" w:fill="auto"/>
          </w:tcPr>
          <w:p w14:paraId="3D88AC25" w14:textId="77777777" w:rsidR="00EE43FE" w:rsidRPr="00866EEB" w:rsidRDefault="00EE43FE" w:rsidP="00EE43FE">
            <w:pPr>
              <w:ind w:right="-72"/>
              <w:jc w:val="right"/>
              <w:rPr>
                <w:rFonts w:ascii="Arial" w:eastAsia="Calibri" w:hAnsi="Arial" w:cs="Arial"/>
                <w:sz w:val="18"/>
                <w:szCs w:val="18"/>
                <w:lang w:bidi="ar-SA"/>
              </w:rPr>
            </w:pPr>
          </w:p>
        </w:tc>
      </w:tr>
      <w:tr w:rsidR="006D2CD3" w:rsidRPr="00866EEB" w14:paraId="4C6B3639" w14:textId="77777777" w:rsidTr="00866EEB">
        <w:trPr>
          <w:trHeight w:val="20"/>
        </w:trPr>
        <w:tc>
          <w:tcPr>
            <w:tcW w:w="6723" w:type="dxa"/>
            <w:tcBorders>
              <w:top w:val="nil"/>
              <w:left w:val="nil"/>
              <w:bottom w:val="nil"/>
              <w:right w:val="nil"/>
            </w:tcBorders>
            <w:shd w:val="clear" w:color="auto" w:fill="auto"/>
          </w:tcPr>
          <w:p w14:paraId="3623A36F" w14:textId="77777777" w:rsidR="00EE43FE" w:rsidRPr="00866EEB" w:rsidRDefault="00EE43FE" w:rsidP="00EE43FE">
            <w:pPr>
              <w:ind w:left="101" w:right="-72" w:hanging="187"/>
              <w:jc w:val="left"/>
              <w:rPr>
                <w:rFonts w:ascii="Arial" w:eastAsia="Calibri" w:hAnsi="Arial" w:cs="Arial"/>
                <w:sz w:val="18"/>
                <w:szCs w:val="18"/>
                <w:lang w:bidi="ar-SA"/>
              </w:rPr>
            </w:pPr>
            <w:r w:rsidRPr="00866EEB">
              <w:rPr>
                <w:rFonts w:ascii="Arial" w:eastAsia="Calibri" w:hAnsi="Arial" w:cs="Arial"/>
                <w:sz w:val="18"/>
                <w:szCs w:val="18"/>
                <w:lang w:bidi="ar-SA"/>
              </w:rPr>
              <w:t>Opening net book amount</w:t>
            </w:r>
          </w:p>
        </w:tc>
        <w:tc>
          <w:tcPr>
            <w:tcW w:w="1368" w:type="dxa"/>
            <w:tcBorders>
              <w:top w:val="nil"/>
              <w:left w:val="nil"/>
              <w:bottom w:val="nil"/>
              <w:right w:val="nil"/>
            </w:tcBorders>
            <w:shd w:val="clear" w:color="auto" w:fill="auto"/>
          </w:tcPr>
          <w:p w14:paraId="1041AB60" w14:textId="5847E2BD" w:rsidR="00EE43FE" w:rsidRPr="00866EEB" w:rsidRDefault="00EE43FE" w:rsidP="00EE43FE">
            <w:pPr>
              <w:ind w:right="-72"/>
              <w:jc w:val="right"/>
              <w:rPr>
                <w:rFonts w:ascii="Arial" w:eastAsia="Calibri" w:hAnsi="Arial" w:cs="Arial"/>
                <w:sz w:val="18"/>
                <w:szCs w:val="18"/>
                <w:lang w:bidi="ar-SA"/>
              </w:rPr>
            </w:pPr>
            <w:r w:rsidRPr="00866EEB">
              <w:rPr>
                <w:rFonts w:ascii="Arial" w:eastAsia="Calibri" w:hAnsi="Arial" w:cs="Arial"/>
                <w:sz w:val="18"/>
                <w:szCs w:val="18"/>
                <w:lang w:bidi="ar-SA"/>
              </w:rPr>
              <w:t>85,553,254</w:t>
            </w:r>
          </w:p>
        </w:tc>
        <w:tc>
          <w:tcPr>
            <w:tcW w:w="1368" w:type="dxa"/>
            <w:tcBorders>
              <w:top w:val="nil"/>
              <w:left w:val="nil"/>
              <w:bottom w:val="nil"/>
              <w:right w:val="nil"/>
            </w:tcBorders>
            <w:shd w:val="clear" w:color="auto" w:fill="auto"/>
          </w:tcPr>
          <w:p w14:paraId="42583161" w14:textId="22635630" w:rsidR="00EE43FE" w:rsidRPr="00866EEB" w:rsidRDefault="00EE43FE" w:rsidP="00EE43FE">
            <w:pPr>
              <w:ind w:right="-72"/>
              <w:jc w:val="right"/>
              <w:rPr>
                <w:rFonts w:ascii="Arial" w:eastAsia="Calibri" w:hAnsi="Arial" w:cs="Arial"/>
                <w:sz w:val="18"/>
                <w:szCs w:val="18"/>
                <w:lang w:bidi="ar-SA"/>
              </w:rPr>
            </w:pPr>
            <w:r w:rsidRPr="00866EEB">
              <w:rPr>
                <w:rFonts w:ascii="Arial" w:hAnsi="Arial" w:cs="Arial"/>
                <w:sz w:val="18"/>
                <w:szCs w:val="18"/>
              </w:rPr>
              <w:t>96,670,636</w:t>
            </w:r>
          </w:p>
        </w:tc>
      </w:tr>
      <w:tr w:rsidR="006D2CD3" w:rsidRPr="00654508" w14:paraId="5EBA7C6C" w14:textId="77777777" w:rsidTr="00866EEB">
        <w:trPr>
          <w:trHeight w:val="20"/>
        </w:trPr>
        <w:tc>
          <w:tcPr>
            <w:tcW w:w="6723" w:type="dxa"/>
            <w:tcBorders>
              <w:top w:val="nil"/>
              <w:left w:val="nil"/>
              <w:bottom w:val="nil"/>
              <w:right w:val="nil"/>
            </w:tcBorders>
            <w:shd w:val="clear" w:color="auto" w:fill="auto"/>
          </w:tcPr>
          <w:p w14:paraId="463F95D9" w14:textId="77777777" w:rsidR="00F02680" w:rsidRPr="00654508" w:rsidRDefault="00F02680" w:rsidP="00F02680">
            <w:pPr>
              <w:ind w:left="101" w:right="-72" w:hanging="187"/>
              <w:jc w:val="left"/>
              <w:rPr>
                <w:rFonts w:ascii="Arial" w:eastAsia="Calibri" w:hAnsi="Arial" w:cs="Arial"/>
                <w:sz w:val="18"/>
                <w:szCs w:val="18"/>
                <w:lang w:bidi="ar-SA"/>
              </w:rPr>
            </w:pPr>
            <w:r w:rsidRPr="00654508">
              <w:rPr>
                <w:rFonts w:ascii="Arial" w:eastAsia="Calibri" w:hAnsi="Arial" w:cs="Arial"/>
                <w:sz w:val="18"/>
                <w:szCs w:val="18"/>
                <w:lang w:bidi="ar-SA"/>
              </w:rPr>
              <w:t>Impairment charge</w:t>
            </w:r>
          </w:p>
        </w:tc>
        <w:tc>
          <w:tcPr>
            <w:tcW w:w="1368" w:type="dxa"/>
            <w:tcBorders>
              <w:top w:val="nil"/>
              <w:left w:val="nil"/>
              <w:bottom w:val="single" w:sz="4" w:space="0" w:color="auto"/>
              <w:right w:val="nil"/>
            </w:tcBorders>
            <w:shd w:val="clear" w:color="auto" w:fill="auto"/>
          </w:tcPr>
          <w:p w14:paraId="106486DE" w14:textId="274EEF82" w:rsidR="00F02680" w:rsidRPr="00654508" w:rsidRDefault="005A438C" w:rsidP="00F02680">
            <w:pPr>
              <w:ind w:right="-72"/>
              <w:jc w:val="right"/>
              <w:rPr>
                <w:rFonts w:ascii="Arial" w:eastAsia="Calibri" w:hAnsi="Arial" w:cs="Arial"/>
                <w:sz w:val="18"/>
                <w:szCs w:val="18"/>
                <w:lang w:bidi="ar-SA"/>
              </w:rPr>
            </w:pPr>
            <w:r w:rsidRPr="00654508">
              <w:rPr>
                <w:rFonts w:ascii="Arial" w:hAnsi="Arial" w:cs="Arial"/>
                <w:sz w:val="18"/>
                <w:szCs w:val="18"/>
                <w:cs/>
                <w:lang w:val="en-GB"/>
              </w:rPr>
              <w:t>(75</w:t>
            </w:r>
            <w:r w:rsidRPr="00654508">
              <w:rPr>
                <w:rFonts w:ascii="Arial" w:hAnsi="Arial" w:cs="Arial"/>
                <w:sz w:val="18"/>
                <w:szCs w:val="18"/>
                <w:lang w:val="en-GB"/>
              </w:rPr>
              <w:t>,</w:t>
            </w:r>
            <w:r w:rsidRPr="00654508">
              <w:rPr>
                <w:rFonts w:ascii="Arial" w:hAnsi="Arial" w:cs="Arial"/>
                <w:sz w:val="18"/>
                <w:szCs w:val="18"/>
                <w:cs/>
                <w:lang w:val="en-GB"/>
              </w:rPr>
              <w:t>586</w:t>
            </w:r>
            <w:r w:rsidRPr="00654508">
              <w:rPr>
                <w:rFonts w:ascii="Arial" w:hAnsi="Arial" w:cs="Arial"/>
                <w:sz w:val="18"/>
                <w:szCs w:val="18"/>
                <w:lang w:val="en-GB"/>
              </w:rPr>
              <w:t>,</w:t>
            </w:r>
            <w:r w:rsidRPr="00654508">
              <w:rPr>
                <w:rFonts w:ascii="Arial" w:hAnsi="Arial" w:cs="Arial"/>
                <w:sz w:val="18"/>
                <w:szCs w:val="18"/>
                <w:cs/>
                <w:lang w:val="en-GB"/>
              </w:rPr>
              <w:t>903)</w:t>
            </w:r>
          </w:p>
        </w:tc>
        <w:tc>
          <w:tcPr>
            <w:tcW w:w="1368" w:type="dxa"/>
            <w:tcBorders>
              <w:top w:val="nil"/>
              <w:left w:val="nil"/>
              <w:bottom w:val="single" w:sz="4" w:space="0" w:color="auto"/>
              <w:right w:val="nil"/>
            </w:tcBorders>
            <w:shd w:val="clear" w:color="auto" w:fill="auto"/>
          </w:tcPr>
          <w:p w14:paraId="7B96AEBD" w14:textId="2E02A62D" w:rsidR="00F02680" w:rsidRPr="00654508" w:rsidRDefault="00F02680" w:rsidP="00F02680">
            <w:pPr>
              <w:ind w:right="-72"/>
              <w:jc w:val="right"/>
              <w:rPr>
                <w:rFonts w:ascii="Arial" w:eastAsia="Calibri" w:hAnsi="Arial" w:cs="Arial"/>
                <w:sz w:val="18"/>
                <w:szCs w:val="18"/>
                <w:lang w:bidi="ar-SA"/>
              </w:rPr>
            </w:pPr>
            <w:r w:rsidRPr="00654508">
              <w:rPr>
                <w:rFonts w:ascii="Arial" w:hAnsi="Arial" w:cs="Arial"/>
                <w:sz w:val="18"/>
                <w:szCs w:val="18"/>
              </w:rPr>
              <w:t>(11,117,382)</w:t>
            </w:r>
          </w:p>
        </w:tc>
      </w:tr>
      <w:tr w:rsidR="006D2CD3" w:rsidRPr="00654508" w14:paraId="7CCF9F12" w14:textId="77777777" w:rsidTr="00866EEB">
        <w:trPr>
          <w:trHeight w:val="20"/>
        </w:trPr>
        <w:tc>
          <w:tcPr>
            <w:tcW w:w="6723" w:type="dxa"/>
            <w:tcBorders>
              <w:top w:val="nil"/>
              <w:left w:val="nil"/>
              <w:bottom w:val="nil"/>
              <w:right w:val="nil"/>
            </w:tcBorders>
            <w:shd w:val="clear" w:color="auto" w:fill="auto"/>
            <w:vAlign w:val="bottom"/>
          </w:tcPr>
          <w:p w14:paraId="33442D80" w14:textId="77777777" w:rsidR="00EE43FE" w:rsidRPr="00654508" w:rsidRDefault="00EE43FE" w:rsidP="00CF1164">
            <w:pPr>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5992616A" w14:textId="77777777" w:rsidR="00EE43FE" w:rsidRPr="00654508" w:rsidRDefault="00EE43FE" w:rsidP="00CF1164">
            <w:pPr>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5FAFF825" w14:textId="77777777" w:rsidR="00EE43FE" w:rsidRPr="00654508" w:rsidRDefault="00EE43FE" w:rsidP="00CF1164">
            <w:pPr>
              <w:rPr>
                <w:rFonts w:ascii="Arial" w:hAnsi="Arial" w:cs="Arial"/>
                <w:sz w:val="12"/>
                <w:szCs w:val="12"/>
              </w:rPr>
            </w:pPr>
          </w:p>
        </w:tc>
      </w:tr>
      <w:tr w:rsidR="006D2CD3" w:rsidRPr="00654508" w14:paraId="29C363CA" w14:textId="77777777" w:rsidTr="00866EEB">
        <w:trPr>
          <w:trHeight w:val="20"/>
        </w:trPr>
        <w:tc>
          <w:tcPr>
            <w:tcW w:w="6723" w:type="dxa"/>
            <w:tcBorders>
              <w:top w:val="nil"/>
              <w:left w:val="nil"/>
              <w:bottom w:val="nil"/>
              <w:right w:val="nil"/>
            </w:tcBorders>
            <w:shd w:val="clear" w:color="auto" w:fill="auto"/>
          </w:tcPr>
          <w:p w14:paraId="44166A81" w14:textId="77777777" w:rsidR="00EE43FE" w:rsidRPr="00654508" w:rsidRDefault="00EE43FE" w:rsidP="00EE43FE">
            <w:pPr>
              <w:ind w:left="101" w:right="-72" w:hanging="187"/>
              <w:jc w:val="left"/>
              <w:rPr>
                <w:rFonts w:ascii="Arial" w:eastAsia="Calibri" w:hAnsi="Arial" w:cs="Arial"/>
                <w:sz w:val="18"/>
                <w:szCs w:val="18"/>
                <w:lang w:bidi="ar-SA"/>
              </w:rPr>
            </w:pPr>
            <w:r w:rsidRPr="00654508">
              <w:rPr>
                <w:rFonts w:ascii="Arial" w:eastAsia="Calibri" w:hAnsi="Arial" w:cs="Arial"/>
                <w:sz w:val="18"/>
                <w:szCs w:val="18"/>
                <w:lang w:bidi="ar-SA"/>
              </w:rPr>
              <w:t>Closing net book amount</w:t>
            </w:r>
          </w:p>
        </w:tc>
        <w:tc>
          <w:tcPr>
            <w:tcW w:w="1368" w:type="dxa"/>
            <w:tcBorders>
              <w:top w:val="nil"/>
              <w:left w:val="nil"/>
              <w:bottom w:val="single" w:sz="4" w:space="0" w:color="auto"/>
              <w:right w:val="nil"/>
            </w:tcBorders>
            <w:shd w:val="clear" w:color="auto" w:fill="auto"/>
          </w:tcPr>
          <w:p w14:paraId="2B009F2C" w14:textId="16252764" w:rsidR="00EE43FE" w:rsidRPr="00654508" w:rsidRDefault="00B52129" w:rsidP="00EE43FE">
            <w:pPr>
              <w:ind w:right="-72"/>
              <w:jc w:val="right"/>
              <w:rPr>
                <w:rFonts w:ascii="Arial" w:hAnsi="Arial" w:cs="Arial"/>
                <w:sz w:val="18"/>
                <w:szCs w:val="18"/>
                <w:lang w:val="en-GB"/>
              </w:rPr>
            </w:pPr>
            <w:r w:rsidRPr="00654508">
              <w:rPr>
                <w:rFonts w:ascii="Arial" w:hAnsi="Arial" w:cs="Arial"/>
                <w:sz w:val="18"/>
                <w:szCs w:val="18"/>
                <w:lang w:val="en-GB"/>
              </w:rPr>
              <w:t>9,966,351</w:t>
            </w:r>
          </w:p>
        </w:tc>
        <w:tc>
          <w:tcPr>
            <w:tcW w:w="1368" w:type="dxa"/>
            <w:tcBorders>
              <w:top w:val="nil"/>
              <w:left w:val="nil"/>
              <w:bottom w:val="single" w:sz="4" w:space="0" w:color="auto"/>
              <w:right w:val="nil"/>
            </w:tcBorders>
            <w:shd w:val="clear" w:color="auto" w:fill="auto"/>
          </w:tcPr>
          <w:p w14:paraId="51E71953" w14:textId="450637E8" w:rsidR="00EE43FE" w:rsidRPr="00654508" w:rsidRDefault="00EE43FE" w:rsidP="00EE43FE">
            <w:pPr>
              <w:ind w:right="-72"/>
              <w:jc w:val="right"/>
              <w:rPr>
                <w:rFonts w:ascii="Arial" w:hAnsi="Arial" w:cs="Arial"/>
                <w:sz w:val="18"/>
                <w:szCs w:val="18"/>
                <w:lang w:val="en-GB"/>
              </w:rPr>
            </w:pPr>
            <w:r w:rsidRPr="00654508">
              <w:rPr>
                <w:rFonts w:ascii="Arial" w:hAnsi="Arial" w:cs="Arial"/>
                <w:sz w:val="18"/>
                <w:szCs w:val="18"/>
                <w:cs/>
                <w:lang w:val="en-GB"/>
              </w:rPr>
              <w:t>85</w:t>
            </w:r>
            <w:r w:rsidRPr="00654508">
              <w:rPr>
                <w:rFonts w:ascii="Arial" w:hAnsi="Arial" w:cs="Arial"/>
                <w:sz w:val="18"/>
                <w:szCs w:val="18"/>
                <w:lang w:val="en-GB"/>
              </w:rPr>
              <w:t>,</w:t>
            </w:r>
            <w:r w:rsidRPr="00654508">
              <w:rPr>
                <w:rFonts w:ascii="Arial" w:hAnsi="Arial" w:cs="Arial"/>
                <w:sz w:val="18"/>
                <w:szCs w:val="18"/>
                <w:cs/>
                <w:lang w:val="en-GB"/>
              </w:rPr>
              <w:t>553</w:t>
            </w:r>
            <w:r w:rsidRPr="00654508">
              <w:rPr>
                <w:rFonts w:ascii="Arial" w:hAnsi="Arial" w:cs="Arial"/>
                <w:sz w:val="18"/>
                <w:szCs w:val="18"/>
                <w:lang w:val="en-GB"/>
              </w:rPr>
              <w:t>,</w:t>
            </w:r>
            <w:r w:rsidRPr="00654508">
              <w:rPr>
                <w:rFonts w:ascii="Arial" w:hAnsi="Arial" w:cs="Arial"/>
                <w:sz w:val="18"/>
                <w:szCs w:val="18"/>
                <w:cs/>
                <w:lang w:val="en-GB"/>
              </w:rPr>
              <w:t>254</w:t>
            </w:r>
          </w:p>
        </w:tc>
      </w:tr>
      <w:tr w:rsidR="006D2CD3" w:rsidRPr="00654508" w14:paraId="2B02E5AF" w14:textId="77777777" w:rsidTr="00866EEB">
        <w:trPr>
          <w:trHeight w:val="20"/>
        </w:trPr>
        <w:tc>
          <w:tcPr>
            <w:tcW w:w="6723" w:type="dxa"/>
            <w:tcBorders>
              <w:top w:val="nil"/>
              <w:left w:val="nil"/>
              <w:bottom w:val="nil"/>
              <w:right w:val="nil"/>
            </w:tcBorders>
            <w:shd w:val="clear" w:color="auto" w:fill="auto"/>
            <w:vAlign w:val="bottom"/>
          </w:tcPr>
          <w:p w14:paraId="47D7FFAB" w14:textId="77777777" w:rsidR="00EE43FE" w:rsidRPr="00654508" w:rsidRDefault="00EE43FE" w:rsidP="00EE43FE">
            <w:pPr>
              <w:ind w:left="101" w:right="-72" w:hanging="187"/>
              <w:jc w:val="left"/>
              <w:rPr>
                <w:rFonts w:ascii="Arial" w:eastAsia="Calibri" w:hAnsi="Arial" w:cs="Arial"/>
                <w:sz w:val="12"/>
                <w:szCs w:val="12"/>
                <w:lang w:bidi="ar-SA"/>
              </w:rPr>
            </w:pPr>
          </w:p>
        </w:tc>
        <w:tc>
          <w:tcPr>
            <w:tcW w:w="1368" w:type="dxa"/>
            <w:tcBorders>
              <w:top w:val="single" w:sz="4" w:space="0" w:color="auto"/>
              <w:left w:val="nil"/>
              <w:bottom w:val="nil"/>
              <w:right w:val="nil"/>
            </w:tcBorders>
            <w:shd w:val="clear" w:color="auto" w:fill="auto"/>
          </w:tcPr>
          <w:p w14:paraId="4478214E" w14:textId="77777777" w:rsidR="00EE43FE" w:rsidRPr="00654508" w:rsidRDefault="00EE43FE" w:rsidP="00EE43FE">
            <w:pPr>
              <w:ind w:right="-72"/>
              <w:jc w:val="right"/>
              <w:rPr>
                <w:rFonts w:ascii="Arial" w:eastAsia="Calibri" w:hAnsi="Arial" w:cs="Arial"/>
                <w:sz w:val="12"/>
                <w:szCs w:val="12"/>
                <w:lang w:bidi="ar-SA"/>
              </w:rPr>
            </w:pPr>
          </w:p>
        </w:tc>
        <w:tc>
          <w:tcPr>
            <w:tcW w:w="1368" w:type="dxa"/>
            <w:tcBorders>
              <w:top w:val="single" w:sz="4" w:space="0" w:color="auto"/>
              <w:left w:val="nil"/>
              <w:bottom w:val="nil"/>
              <w:right w:val="nil"/>
            </w:tcBorders>
            <w:shd w:val="clear" w:color="auto" w:fill="auto"/>
          </w:tcPr>
          <w:p w14:paraId="4FA2938A" w14:textId="77777777" w:rsidR="00EE43FE" w:rsidRPr="00654508" w:rsidRDefault="00EE43FE" w:rsidP="00EE43FE">
            <w:pPr>
              <w:ind w:right="-72"/>
              <w:jc w:val="right"/>
              <w:rPr>
                <w:rFonts w:ascii="Arial" w:eastAsia="Calibri" w:hAnsi="Arial" w:cs="Arial"/>
                <w:sz w:val="12"/>
                <w:szCs w:val="12"/>
                <w:lang w:bidi="ar-SA"/>
              </w:rPr>
            </w:pPr>
          </w:p>
        </w:tc>
      </w:tr>
      <w:tr w:rsidR="006D2CD3" w:rsidRPr="00654508" w14:paraId="6997453A" w14:textId="77777777" w:rsidTr="00866EEB">
        <w:trPr>
          <w:trHeight w:val="20"/>
        </w:trPr>
        <w:tc>
          <w:tcPr>
            <w:tcW w:w="6723" w:type="dxa"/>
            <w:tcBorders>
              <w:top w:val="nil"/>
              <w:left w:val="nil"/>
              <w:bottom w:val="nil"/>
              <w:right w:val="nil"/>
            </w:tcBorders>
            <w:shd w:val="clear" w:color="auto" w:fill="auto"/>
          </w:tcPr>
          <w:p w14:paraId="2932282B" w14:textId="77777777" w:rsidR="00EE43FE" w:rsidRPr="00654508" w:rsidRDefault="00EE43FE" w:rsidP="00EE43FE">
            <w:pPr>
              <w:ind w:left="101" w:right="-72" w:hanging="187"/>
              <w:jc w:val="left"/>
              <w:rPr>
                <w:rFonts w:ascii="Arial" w:eastAsia="Calibri" w:hAnsi="Arial" w:cs="Arial"/>
                <w:sz w:val="18"/>
                <w:szCs w:val="18"/>
                <w:lang w:bidi="ar-SA"/>
              </w:rPr>
            </w:pPr>
            <w:r w:rsidRPr="00654508">
              <w:rPr>
                <w:rFonts w:ascii="Arial" w:eastAsia="Calibri" w:hAnsi="Arial" w:cs="Arial"/>
                <w:b/>
                <w:bCs/>
                <w:sz w:val="18"/>
                <w:szCs w:val="18"/>
                <w:lang w:bidi="ar-SA"/>
              </w:rPr>
              <w:t xml:space="preserve">At </w:t>
            </w:r>
            <w:r w:rsidRPr="00654508">
              <w:rPr>
                <w:rFonts w:ascii="Arial" w:eastAsia="Calibri" w:hAnsi="Arial" w:cs="Arial"/>
                <w:b/>
                <w:bCs/>
                <w:sz w:val="18"/>
                <w:szCs w:val="18"/>
                <w:lang w:val="en-GB" w:bidi="ar-SA"/>
              </w:rPr>
              <w:t>31</w:t>
            </w:r>
            <w:r w:rsidRPr="00654508">
              <w:rPr>
                <w:rFonts w:ascii="Arial" w:eastAsia="Calibri" w:hAnsi="Arial" w:cs="Arial"/>
                <w:b/>
                <w:bCs/>
                <w:sz w:val="18"/>
                <w:szCs w:val="18"/>
                <w:lang w:bidi="ar-SA"/>
              </w:rPr>
              <w:t xml:space="preserve"> December</w:t>
            </w:r>
          </w:p>
        </w:tc>
        <w:tc>
          <w:tcPr>
            <w:tcW w:w="1368" w:type="dxa"/>
            <w:tcBorders>
              <w:top w:val="nil"/>
              <w:left w:val="nil"/>
              <w:bottom w:val="nil"/>
              <w:right w:val="nil"/>
            </w:tcBorders>
            <w:shd w:val="clear" w:color="auto" w:fill="auto"/>
          </w:tcPr>
          <w:p w14:paraId="043BB8F1" w14:textId="77777777" w:rsidR="00EE43FE" w:rsidRPr="00654508" w:rsidRDefault="00EE43FE" w:rsidP="00EE43FE">
            <w:pPr>
              <w:ind w:right="-72"/>
              <w:jc w:val="right"/>
              <w:rPr>
                <w:rFonts w:ascii="Arial" w:eastAsia="Calibri" w:hAnsi="Arial" w:cs="Arial"/>
                <w:sz w:val="18"/>
                <w:szCs w:val="18"/>
                <w:lang w:bidi="ar-SA"/>
              </w:rPr>
            </w:pPr>
          </w:p>
        </w:tc>
        <w:tc>
          <w:tcPr>
            <w:tcW w:w="1368" w:type="dxa"/>
            <w:tcBorders>
              <w:top w:val="nil"/>
              <w:left w:val="nil"/>
              <w:bottom w:val="nil"/>
              <w:right w:val="nil"/>
            </w:tcBorders>
            <w:shd w:val="clear" w:color="auto" w:fill="auto"/>
          </w:tcPr>
          <w:p w14:paraId="02329553" w14:textId="77777777" w:rsidR="00EE43FE" w:rsidRPr="00654508" w:rsidRDefault="00EE43FE" w:rsidP="00EE43FE">
            <w:pPr>
              <w:ind w:right="-72"/>
              <w:jc w:val="right"/>
              <w:rPr>
                <w:rFonts w:ascii="Arial" w:eastAsia="Calibri" w:hAnsi="Arial" w:cs="Arial"/>
                <w:sz w:val="18"/>
                <w:szCs w:val="18"/>
                <w:lang w:bidi="ar-SA"/>
              </w:rPr>
            </w:pPr>
          </w:p>
        </w:tc>
      </w:tr>
      <w:tr w:rsidR="006D2CD3" w:rsidRPr="00654508" w14:paraId="2187D487" w14:textId="77777777" w:rsidTr="00866EEB">
        <w:trPr>
          <w:trHeight w:val="20"/>
        </w:trPr>
        <w:tc>
          <w:tcPr>
            <w:tcW w:w="6723" w:type="dxa"/>
            <w:tcBorders>
              <w:top w:val="nil"/>
              <w:left w:val="nil"/>
              <w:bottom w:val="nil"/>
              <w:right w:val="nil"/>
            </w:tcBorders>
            <w:shd w:val="clear" w:color="auto" w:fill="auto"/>
            <w:vAlign w:val="bottom"/>
          </w:tcPr>
          <w:p w14:paraId="6B47A520" w14:textId="77777777" w:rsidR="00F02680" w:rsidRPr="00654508" w:rsidRDefault="00F02680" w:rsidP="00F02680">
            <w:pPr>
              <w:ind w:left="101" w:right="-72" w:hanging="187"/>
              <w:jc w:val="left"/>
              <w:rPr>
                <w:rFonts w:ascii="Arial" w:eastAsia="Calibri" w:hAnsi="Arial" w:cs="Arial"/>
                <w:sz w:val="18"/>
                <w:szCs w:val="18"/>
                <w:lang w:bidi="ar-SA"/>
              </w:rPr>
            </w:pPr>
            <w:r w:rsidRPr="00654508">
              <w:rPr>
                <w:rFonts w:ascii="Arial" w:eastAsia="Calibri" w:hAnsi="Arial" w:cs="Arial"/>
                <w:sz w:val="18"/>
                <w:szCs w:val="18"/>
                <w:lang w:bidi="ar-SA"/>
              </w:rPr>
              <w:t>Cost</w:t>
            </w:r>
          </w:p>
        </w:tc>
        <w:tc>
          <w:tcPr>
            <w:tcW w:w="1368" w:type="dxa"/>
            <w:tcBorders>
              <w:top w:val="nil"/>
              <w:left w:val="nil"/>
              <w:bottom w:val="nil"/>
              <w:right w:val="nil"/>
            </w:tcBorders>
            <w:shd w:val="clear" w:color="auto" w:fill="auto"/>
          </w:tcPr>
          <w:p w14:paraId="3696B26A" w14:textId="6BB9827A" w:rsidR="00F02680" w:rsidRPr="00654508" w:rsidRDefault="00F02680" w:rsidP="00F02680">
            <w:pPr>
              <w:ind w:right="-72"/>
              <w:jc w:val="right"/>
              <w:rPr>
                <w:rFonts w:ascii="Arial" w:eastAsia="Calibri" w:hAnsi="Arial" w:cs="Arial"/>
                <w:sz w:val="18"/>
                <w:szCs w:val="18"/>
                <w:lang w:bidi="ar-SA"/>
              </w:rPr>
            </w:pPr>
            <w:r w:rsidRPr="00654508">
              <w:rPr>
                <w:rFonts w:ascii="Arial" w:hAnsi="Arial" w:cs="Arial"/>
                <w:sz w:val="18"/>
                <w:szCs w:val="18"/>
                <w:cs/>
              </w:rPr>
              <w:t>105</w:t>
            </w:r>
            <w:r w:rsidRPr="00654508">
              <w:rPr>
                <w:rFonts w:ascii="Arial" w:hAnsi="Arial" w:cs="Arial"/>
                <w:sz w:val="18"/>
                <w:szCs w:val="18"/>
              </w:rPr>
              <w:t>,</w:t>
            </w:r>
            <w:r w:rsidRPr="00654508">
              <w:rPr>
                <w:rFonts w:ascii="Arial" w:hAnsi="Arial" w:cs="Arial"/>
                <w:sz w:val="18"/>
                <w:szCs w:val="18"/>
                <w:cs/>
              </w:rPr>
              <w:t>144</w:t>
            </w:r>
            <w:r w:rsidRPr="00654508">
              <w:rPr>
                <w:rFonts w:ascii="Arial" w:hAnsi="Arial" w:cs="Arial"/>
                <w:sz w:val="18"/>
                <w:szCs w:val="18"/>
              </w:rPr>
              <w:t>,</w:t>
            </w:r>
            <w:r w:rsidRPr="00654508">
              <w:rPr>
                <w:rFonts w:ascii="Arial" w:hAnsi="Arial" w:cs="Arial"/>
                <w:sz w:val="18"/>
                <w:szCs w:val="18"/>
                <w:cs/>
              </w:rPr>
              <w:t>824</w:t>
            </w:r>
          </w:p>
        </w:tc>
        <w:tc>
          <w:tcPr>
            <w:tcW w:w="1368" w:type="dxa"/>
            <w:tcBorders>
              <w:top w:val="nil"/>
              <w:left w:val="nil"/>
              <w:bottom w:val="nil"/>
              <w:right w:val="nil"/>
            </w:tcBorders>
            <w:shd w:val="clear" w:color="auto" w:fill="auto"/>
          </w:tcPr>
          <w:p w14:paraId="4E4754AA" w14:textId="5F8A3DB5" w:rsidR="00F02680" w:rsidRPr="00654508" w:rsidRDefault="00F02680" w:rsidP="00F02680">
            <w:pPr>
              <w:ind w:right="-72"/>
              <w:jc w:val="right"/>
              <w:rPr>
                <w:rFonts w:ascii="Arial" w:eastAsia="Calibri" w:hAnsi="Arial" w:cs="Arial"/>
                <w:sz w:val="18"/>
                <w:szCs w:val="18"/>
                <w:lang w:bidi="ar-SA"/>
              </w:rPr>
            </w:pPr>
            <w:r w:rsidRPr="00654508">
              <w:rPr>
                <w:rFonts w:ascii="Arial" w:hAnsi="Arial" w:cs="Arial"/>
                <w:sz w:val="18"/>
                <w:szCs w:val="18"/>
              </w:rPr>
              <w:t>105,144,824</w:t>
            </w:r>
          </w:p>
        </w:tc>
      </w:tr>
      <w:tr w:rsidR="006D2CD3" w:rsidRPr="00654508" w14:paraId="2FD7637B" w14:textId="77777777" w:rsidTr="00866EEB">
        <w:trPr>
          <w:trHeight w:val="20"/>
        </w:trPr>
        <w:tc>
          <w:tcPr>
            <w:tcW w:w="6723" w:type="dxa"/>
            <w:tcBorders>
              <w:top w:val="nil"/>
              <w:left w:val="nil"/>
              <w:bottom w:val="nil"/>
              <w:right w:val="nil"/>
            </w:tcBorders>
            <w:shd w:val="clear" w:color="auto" w:fill="auto"/>
          </w:tcPr>
          <w:p w14:paraId="72F0FF8E" w14:textId="77777777" w:rsidR="00F02680" w:rsidRPr="00654508" w:rsidRDefault="00F02680" w:rsidP="00F02680">
            <w:pPr>
              <w:ind w:left="101" w:right="-72" w:hanging="187"/>
              <w:jc w:val="left"/>
              <w:rPr>
                <w:rFonts w:ascii="Arial" w:eastAsia="Calibri" w:hAnsi="Arial" w:cs="Arial"/>
                <w:sz w:val="18"/>
                <w:szCs w:val="18"/>
                <w:lang w:bidi="ar-SA"/>
              </w:rPr>
            </w:pPr>
            <w:r w:rsidRPr="00654508">
              <w:rPr>
                <w:rFonts w:ascii="Arial" w:eastAsia="Calibri" w:hAnsi="Arial" w:cs="Arial"/>
                <w:sz w:val="18"/>
                <w:szCs w:val="18"/>
                <w:u w:val="single"/>
                <w:lang w:bidi="ar-SA"/>
              </w:rPr>
              <w:t>Less</w:t>
            </w:r>
            <w:r w:rsidRPr="00654508">
              <w:rPr>
                <w:rFonts w:ascii="Arial" w:eastAsia="Calibri" w:hAnsi="Arial" w:cs="Arial"/>
                <w:sz w:val="18"/>
                <w:szCs w:val="18"/>
                <w:lang w:bidi="ar-SA"/>
              </w:rPr>
              <w:t xml:space="preserve">  Provision for impairment</w:t>
            </w:r>
          </w:p>
        </w:tc>
        <w:tc>
          <w:tcPr>
            <w:tcW w:w="1368" w:type="dxa"/>
            <w:tcBorders>
              <w:top w:val="nil"/>
              <w:left w:val="nil"/>
              <w:bottom w:val="single" w:sz="4" w:space="0" w:color="auto"/>
              <w:right w:val="nil"/>
            </w:tcBorders>
            <w:shd w:val="clear" w:color="auto" w:fill="auto"/>
          </w:tcPr>
          <w:p w14:paraId="2288D37D" w14:textId="2EA90DC8" w:rsidR="00F02680" w:rsidRPr="00654508" w:rsidRDefault="00412B65" w:rsidP="00F02680">
            <w:pPr>
              <w:ind w:right="-72"/>
              <w:jc w:val="right"/>
              <w:rPr>
                <w:rFonts w:ascii="Arial" w:eastAsia="Calibri" w:hAnsi="Arial" w:cs="Arial"/>
                <w:sz w:val="18"/>
                <w:szCs w:val="18"/>
                <w:lang w:bidi="ar-SA"/>
              </w:rPr>
            </w:pPr>
            <w:r w:rsidRPr="00654508">
              <w:rPr>
                <w:rFonts w:ascii="Arial" w:hAnsi="Arial" w:cs="Arial"/>
                <w:sz w:val="18"/>
                <w:szCs w:val="18"/>
                <w:cs/>
                <w:lang w:val="en-GB"/>
              </w:rPr>
              <w:t>(95</w:t>
            </w:r>
            <w:r w:rsidRPr="00654508">
              <w:rPr>
                <w:rFonts w:ascii="Arial" w:hAnsi="Arial" w:cs="Arial"/>
                <w:sz w:val="18"/>
                <w:szCs w:val="18"/>
                <w:lang w:val="en-GB"/>
              </w:rPr>
              <w:t>,</w:t>
            </w:r>
            <w:r w:rsidRPr="00654508">
              <w:rPr>
                <w:rFonts w:ascii="Arial" w:hAnsi="Arial" w:cs="Arial"/>
                <w:sz w:val="18"/>
                <w:szCs w:val="18"/>
                <w:cs/>
                <w:lang w:val="en-GB"/>
              </w:rPr>
              <w:t>178</w:t>
            </w:r>
            <w:r w:rsidRPr="00654508">
              <w:rPr>
                <w:rFonts w:ascii="Arial" w:hAnsi="Arial" w:cs="Arial"/>
                <w:sz w:val="18"/>
                <w:szCs w:val="18"/>
                <w:lang w:val="en-GB"/>
              </w:rPr>
              <w:t>,</w:t>
            </w:r>
            <w:r w:rsidRPr="00654508">
              <w:rPr>
                <w:rFonts w:ascii="Arial" w:hAnsi="Arial" w:cs="Arial"/>
                <w:sz w:val="18"/>
                <w:szCs w:val="18"/>
                <w:cs/>
                <w:lang w:val="en-GB"/>
              </w:rPr>
              <w:t>473)</w:t>
            </w:r>
          </w:p>
        </w:tc>
        <w:tc>
          <w:tcPr>
            <w:tcW w:w="1368" w:type="dxa"/>
            <w:tcBorders>
              <w:top w:val="nil"/>
              <w:left w:val="nil"/>
              <w:bottom w:val="single" w:sz="4" w:space="0" w:color="auto"/>
              <w:right w:val="nil"/>
            </w:tcBorders>
            <w:shd w:val="clear" w:color="auto" w:fill="auto"/>
          </w:tcPr>
          <w:p w14:paraId="76262146" w14:textId="7E2EE782" w:rsidR="00F02680" w:rsidRPr="00654508" w:rsidRDefault="00F02680" w:rsidP="00F02680">
            <w:pPr>
              <w:ind w:right="-72"/>
              <w:jc w:val="right"/>
              <w:rPr>
                <w:rFonts w:ascii="Arial" w:eastAsia="Calibri" w:hAnsi="Arial" w:cs="Arial"/>
                <w:sz w:val="18"/>
                <w:szCs w:val="18"/>
                <w:lang w:bidi="ar-SA"/>
              </w:rPr>
            </w:pPr>
            <w:r w:rsidRPr="00654508">
              <w:rPr>
                <w:rFonts w:ascii="Arial" w:hAnsi="Arial" w:cs="Arial"/>
                <w:sz w:val="18"/>
                <w:szCs w:val="18"/>
              </w:rPr>
              <w:t>(19,591,570)</w:t>
            </w:r>
          </w:p>
        </w:tc>
      </w:tr>
      <w:tr w:rsidR="006D2CD3" w:rsidRPr="00654508" w14:paraId="3D510615" w14:textId="77777777" w:rsidTr="00866EEB">
        <w:trPr>
          <w:trHeight w:val="20"/>
        </w:trPr>
        <w:tc>
          <w:tcPr>
            <w:tcW w:w="6723" w:type="dxa"/>
            <w:tcBorders>
              <w:top w:val="nil"/>
              <w:left w:val="nil"/>
              <w:bottom w:val="nil"/>
              <w:right w:val="nil"/>
            </w:tcBorders>
            <w:shd w:val="clear" w:color="auto" w:fill="auto"/>
            <w:vAlign w:val="bottom"/>
          </w:tcPr>
          <w:p w14:paraId="751032A2" w14:textId="77777777" w:rsidR="00EE43FE" w:rsidRPr="00654508" w:rsidRDefault="00EE43FE" w:rsidP="00CF1164">
            <w:pPr>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09735F99" w14:textId="77777777" w:rsidR="00EE43FE" w:rsidRPr="00654508" w:rsidRDefault="00EE43FE" w:rsidP="00CF1164">
            <w:pPr>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2A27360B" w14:textId="77777777" w:rsidR="00EE43FE" w:rsidRPr="00654508" w:rsidRDefault="00EE43FE" w:rsidP="00CF1164">
            <w:pPr>
              <w:rPr>
                <w:rFonts w:ascii="Arial" w:hAnsi="Arial" w:cs="Arial"/>
                <w:sz w:val="12"/>
                <w:szCs w:val="12"/>
              </w:rPr>
            </w:pPr>
          </w:p>
        </w:tc>
      </w:tr>
      <w:tr w:rsidR="00866EEB" w:rsidRPr="00866EEB" w14:paraId="53241470" w14:textId="77777777" w:rsidTr="00866EEB">
        <w:trPr>
          <w:trHeight w:val="20"/>
        </w:trPr>
        <w:tc>
          <w:tcPr>
            <w:tcW w:w="6723" w:type="dxa"/>
            <w:tcBorders>
              <w:top w:val="nil"/>
              <w:left w:val="nil"/>
              <w:bottom w:val="nil"/>
              <w:right w:val="nil"/>
            </w:tcBorders>
            <w:shd w:val="clear" w:color="auto" w:fill="auto"/>
            <w:vAlign w:val="bottom"/>
          </w:tcPr>
          <w:p w14:paraId="68633568" w14:textId="77777777" w:rsidR="00EE43FE" w:rsidRPr="00654508" w:rsidRDefault="00EE43FE" w:rsidP="00EE43FE">
            <w:pPr>
              <w:ind w:left="101" w:right="-72" w:hanging="187"/>
              <w:jc w:val="left"/>
              <w:rPr>
                <w:rFonts w:ascii="Arial" w:eastAsia="Calibri" w:hAnsi="Arial" w:cs="Arial"/>
                <w:sz w:val="18"/>
                <w:szCs w:val="18"/>
                <w:lang w:bidi="ar-SA"/>
              </w:rPr>
            </w:pPr>
            <w:r w:rsidRPr="00654508">
              <w:rPr>
                <w:rFonts w:ascii="Arial" w:eastAsia="Calibri" w:hAnsi="Arial" w:cs="Arial"/>
                <w:sz w:val="18"/>
                <w:szCs w:val="18"/>
                <w:lang w:bidi="ar-SA"/>
              </w:rPr>
              <w:t>Net book amount</w:t>
            </w:r>
          </w:p>
        </w:tc>
        <w:tc>
          <w:tcPr>
            <w:tcW w:w="1368" w:type="dxa"/>
            <w:tcBorders>
              <w:top w:val="nil"/>
              <w:left w:val="nil"/>
              <w:bottom w:val="single" w:sz="4" w:space="0" w:color="auto"/>
              <w:right w:val="nil"/>
            </w:tcBorders>
            <w:shd w:val="clear" w:color="auto" w:fill="auto"/>
          </w:tcPr>
          <w:p w14:paraId="4104D88F" w14:textId="46D4D236" w:rsidR="00EE43FE" w:rsidRPr="00654508" w:rsidRDefault="00224BDA" w:rsidP="00EE43FE">
            <w:pPr>
              <w:ind w:right="-72"/>
              <w:jc w:val="right"/>
              <w:rPr>
                <w:rFonts w:ascii="Arial" w:eastAsia="Calibri" w:hAnsi="Arial" w:cs="Arial"/>
                <w:sz w:val="18"/>
                <w:szCs w:val="18"/>
                <w:lang w:bidi="ar-SA"/>
              </w:rPr>
            </w:pPr>
            <w:r w:rsidRPr="00654508">
              <w:rPr>
                <w:rFonts w:ascii="Arial" w:eastAsia="Calibri" w:hAnsi="Arial" w:cs="Arial"/>
                <w:sz w:val="18"/>
                <w:szCs w:val="18"/>
                <w:lang w:bidi="ar-SA"/>
              </w:rPr>
              <w:t>9,966,351</w:t>
            </w:r>
          </w:p>
        </w:tc>
        <w:tc>
          <w:tcPr>
            <w:tcW w:w="1368" w:type="dxa"/>
            <w:tcBorders>
              <w:top w:val="nil"/>
              <w:left w:val="nil"/>
              <w:bottom w:val="single" w:sz="4" w:space="0" w:color="auto"/>
              <w:right w:val="nil"/>
            </w:tcBorders>
            <w:shd w:val="clear" w:color="auto" w:fill="auto"/>
          </w:tcPr>
          <w:p w14:paraId="71F4B080" w14:textId="51DE3A7D" w:rsidR="00EE43FE" w:rsidRPr="00866EEB" w:rsidRDefault="00EE43FE" w:rsidP="00EE43FE">
            <w:pPr>
              <w:ind w:right="-72"/>
              <w:jc w:val="right"/>
              <w:rPr>
                <w:rFonts w:ascii="Arial" w:eastAsia="Calibri" w:hAnsi="Arial" w:cs="Arial"/>
                <w:sz w:val="18"/>
                <w:szCs w:val="18"/>
                <w:lang w:bidi="ar-SA"/>
              </w:rPr>
            </w:pPr>
            <w:r w:rsidRPr="00654508">
              <w:rPr>
                <w:rFonts w:ascii="Arial" w:eastAsia="Calibri" w:hAnsi="Arial" w:cs="Arial"/>
                <w:sz w:val="18"/>
                <w:szCs w:val="18"/>
                <w:lang w:bidi="ar-SA"/>
              </w:rPr>
              <w:t>85,553,254</w:t>
            </w:r>
          </w:p>
        </w:tc>
      </w:tr>
    </w:tbl>
    <w:p w14:paraId="2A30E2EE" w14:textId="77777777" w:rsidR="006039B0" w:rsidRPr="00866EEB" w:rsidRDefault="006039B0" w:rsidP="00CF1164">
      <w:pPr>
        <w:rPr>
          <w:rFonts w:ascii="Arial" w:hAnsi="Arial" w:cs="Arial"/>
          <w:sz w:val="18"/>
          <w:szCs w:val="18"/>
        </w:rPr>
      </w:pPr>
    </w:p>
    <w:p w14:paraId="670B236C" w14:textId="227929C8" w:rsidR="00332696" w:rsidRDefault="00332696" w:rsidP="005B6589">
      <w:pPr>
        <w:rPr>
          <w:rFonts w:ascii="Arial" w:hAnsi="Arial" w:cs="Arial"/>
          <w:sz w:val="18"/>
          <w:szCs w:val="18"/>
        </w:rPr>
      </w:pPr>
      <w:r w:rsidRPr="00332696">
        <w:rPr>
          <w:rFonts w:ascii="Arial" w:hAnsi="Arial" w:cs="Arial"/>
          <w:sz w:val="18"/>
          <w:szCs w:val="18"/>
        </w:rPr>
        <w:t>The Group tests whether goodwill has suffered any impairment on an annual basis. The recoverable amount of a CGU from the power plant, included goodwill, property, plant and equipment, and intangible assets, is determined based on value-in-use of a CGU. These calculations use</w:t>
      </w:r>
      <w:r w:rsidR="00825AB1">
        <w:rPr>
          <w:rFonts w:ascii="Arial" w:hAnsi="Arial" w:cs="Arial"/>
          <w:sz w:val="18"/>
          <w:szCs w:val="18"/>
        </w:rPr>
        <w:t xml:space="preserve"> </w:t>
      </w:r>
      <w:r w:rsidRPr="00332696">
        <w:rPr>
          <w:rFonts w:ascii="Arial" w:hAnsi="Arial" w:cs="Arial"/>
          <w:sz w:val="18"/>
          <w:szCs w:val="18"/>
        </w:rPr>
        <w:t xml:space="preserve">cash flow projections based on financial budgets approved by </w:t>
      </w:r>
      <w:r w:rsidRPr="00C54F1F">
        <w:rPr>
          <w:rFonts w:ascii="Arial" w:hAnsi="Arial" w:cs="Arial"/>
          <w:spacing w:val="-4"/>
          <w:sz w:val="18"/>
          <w:szCs w:val="18"/>
        </w:rPr>
        <w:t>management covering a contractual period of power purchase agreement. The growth rate does not exceed the long-term</w:t>
      </w:r>
      <w:r w:rsidRPr="00332696">
        <w:rPr>
          <w:rFonts w:ascii="Arial" w:hAnsi="Arial" w:cs="Arial"/>
          <w:sz w:val="18"/>
          <w:szCs w:val="18"/>
        </w:rPr>
        <w:t xml:space="preserve"> average growth rate for the business in which the CGU operates.</w:t>
      </w:r>
    </w:p>
    <w:p w14:paraId="48C23399" w14:textId="77777777" w:rsidR="00323AA4" w:rsidRDefault="00323AA4" w:rsidP="005B6589">
      <w:pPr>
        <w:rPr>
          <w:rFonts w:ascii="Arial" w:hAnsi="Arial" w:cs="Arial"/>
          <w:sz w:val="18"/>
          <w:szCs w:val="18"/>
        </w:rPr>
      </w:pPr>
    </w:p>
    <w:p w14:paraId="55A48170" w14:textId="077841D6" w:rsidR="00323AA4" w:rsidRDefault="00EF29B8" w:rsidP="005B6589">
      <w:pPr>
        <w:rPr>
          <w:rFonts w:ascii="Arial" w:hAnsi="Arial" w:cs="Arial"/>
          <w:sz w:val="18"/>
          <w:szCs w:val="18"/>
        </w:rPr>
      </w:pPr>
      <w:r>
        <w:rPr>
          <w:rFonts w:ascii="Arial" w:hAnsi="Arial" w:cs="Arial"/>
          <w:sz w:val="18"/>
          <w:szCs w:val="18"/>
        </w:rPr>
        <w:t>A</w:t>
      </w:r>
      <w:r w:rsidR="00075E94">
        <w:rPr>
          <w:rFonts w:ascii="Arial" w:hAnsi="Arial" w:cs="Arial"/>
          <w:sz w:val="18"/>
          <w:szCs w:val="18"/>
        </w:rPr>
        <w:t>s</w:t>
      </w:r>
      <w:r w:rsidR="006A58B8">
        <w:rPr>
          <w:rFonts w:ascii="Arial" w:hAnsi="Arial" w:cs="Arial"/>
          <w:sz w:val="18"/>
          <w:szCs w:val="18"/>
        </w:rPr>
        <w:t xml:space="preserve"> described in Note 16</w:t>
      </w:r>
      <w:r w:rsidR="00E81E71">
        <w:rPr>
          <w:rFonts w:ascii="Arial" w:hAnsi="Arial" w:cs="Arial"/>
          <w:sz w:val="18"/>
          <w:szCs w:val="18"/>
        </w:rPr>
        <w:t>, d</w:t>
      </w:r>
      <w:r w:rsidR="00323AA4">
        <w:rPr>
          <w:rFonts w:ascii="Arial" w:hAnsi="Arial" w:cs="Arial"/>
          <w:sz w:val="18"/>
          <w:szCs w:val="18"/>
        </w:rPr>
        <w:t xml:space="preserve">uring 2024, the Group </w:t>
      </w:r>
      <w:r w:rsidR="00A76AC7">
        <w:rPr>
          <w:rFonts w:ascii="Arial" w:hAnsi="Arial" w:cs="Arial"/>
          <w:sz w:val="18"/>
          <w:szCs w:val="18"/>
        </w:rPr>
        <w:t xml:space="preserve">recognised impairment loss </w:t>
      </w:r>
      <w:r w:rsidR="00355720">
        <w:rPr>
          <w:rFonts w:ascii="Arial" w:hAnsi="Arial" w:cs="Arial"/>
          <w:sz w:val="18"/>
          <w:szCs w:val="18"/>
        </w:rPr>
        <w:t>on goodwill of Baht 75.59 million</w:t>
      </w:r>
      <w:r>
        <w:rPr>
          <w:rFonts w:ascii="Arial" w:hAnsi="Arial" w:cs="Arial"/>
          <w:sz w:val="18"/>
          <w:szCs w:val="18"/>
        </w:rPr>
        <w:t>.</w:t>
      </w:r>
    </w:p>
    <w:p w14:paraId="0A9B890B" w14:textId="77777777" w:rsidR="00332696" w:rsidRDefault="00332696" w:rsidP="005B6589">
      <w:pPr>
        <w:rPr>
          <w:rFonts w:ascii="Arial" w:hAnsi="Arial" w:cs="Arial"/>
          <w:sz w:val="18"/>
          <w:szCs w:val="18"/>
        </w:rPr>
      </w:pPr>
    </w:p>
    <w:p w14:paraId="3981F87A" w14:textId="15AE9EB4" w:rsidR="00A81C6E" w:rsidRPr="00866EEB" w:rsidRDefault="00A81C6E" w:rsidP="005B6589">
      <w:pPr>
        <w:rPr>
          <w:rFonts w:ascii="Arial" w:hAnsi="Arial" w:cs="Arial"/>
          <w:sz w:val="18"/>
          <w:szCs w:val="18"/>
        </w:rPr>
      </w:pPr>
      <w:r w:rsidRPr="00866EEB">
        <w:rPr>
          <w:rFonts w:ascii="Arial" w:hAnsi="Arial" w:cs="Arial"/>
          <w:sz w:val="18"/>
          <w:szCs w:val="18"/>
        </w:rPr>
        <w:t>The key assumptions used for value-in-use calculations are as follows:</w:t>
      </w:r>
    </w:p>
    <w:p w14:paraId="4A263404" w14:textId="77777777" w:rsidR="00A81C6E" w:rsidRPr="00866EEB" w:rsidRDefault="00A81C6E" w:rsidP="005B6589">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7380"/>
        <w:gridCol w:w="2070"/>
      </w:tblGrid>
      <w:tr w:rsidR="006D2CD3" w:rsidRPr="00866EEB" w14:paraId="73B5B5C5" w14:textId="77777777" w:rsidTr="00ED3640">
        <w:tc>
          <w:tcPr>
            <w:tcW w:w="7380" w:type="dxa"/>
            <w:shd w:val="clear" w:color="auto" w:fill="auto"/>
            <w:hideMark/>
          </w:tcPr>
          <w:p w14:paraId="36A6532C" w14:textId="77777777" w:rsidR="005B6589" w:rsidRPr="00866EEB" w:rsidRDefault="005B6589" w:rsidP="005B6589">
            <w:pPr>
              <w:ind w:left="101" w:right="-72" w:hanging="187"/>
              <w:jc w:val="left"/>
              <w:rPr>
                <w:rFonts w:ascii="Arial" w:hAnsi="Arial" w:cs="Arial"/>
                <w:b/>
                <w:bCs/>
                <w:sz w:val="18"/>
                <w:szCs w:val="18"/>
              </w:rPr>
            </w:pPr>
            <w:r w:rsidRPr="00866EEB">
              <w:rPr>
                <w:rFonts w:ascii="Arial" w:hAnsi="Arial" w:cs="Arial"/>
                <w:sz w:val="18"/>
                <w:szCs w:val="18"/>
              </w:rPr>
              <w:t>Gross margin</w:t>
            </w:r>
            <w:r w:rsidR="00B14D45" w:rsidRPr="00866EEB">
              <w:rPr>
                <w:rFonts w:ascii="Arial" w:hAnsi="Arial" w:cs="Arial"/>
                <w:b/>
                <w:bCs/>
                <w:sz w:val="18"/>
                <w:szCs w:val="18"/>
                <w:vertAlign w:val="superscript"/>
                <w:lang w:val="en-GB"/>
              </w:rPr>
              <w:t>1</w:t>
            </w:r>
          </w:p>
        </w:tc>
        <w:tc>
          <w:tcPr>
            <w:tcW w:w="2070" w:type="dxa"/>
            <w:hideMark/>
          </w:tcPr>
          <w:p w14:paraId="25D19108" w14:textId="0E6D7731" w:rsidR="005B6589" w:rsidRPr="00866EEB" w:rsidRDefault="00307FC1" w:rsidP="005B6589">
            <w:pPr>
              <w:ind w:left="101" w:right="-72"/>
              <w:jc w:val="right"/>
              <w:rPr>
                <w:rFonts w:ascii="Arial" w:hAnsi="Arial" w:cs="Arial"/>
                <w:sz w:val="18"/>
                <w:szCs w:val="18"/>
              </w:rPr>
            </w:pPr>
            <w:r w:rsidRPr="00866EEB">
              <w:rPr>
                <w:rFonts w:ascii="Arial" w:hAnsi="Arial" w:cs="Arial"/>
                <w:sz w:val="18"/>
                <w:szCs w:val="18"/>
                <w:lang w:val="en-GB"/>
              </w:rPr>
              <w:t>3</w:t>
            </w:r>
            <w:r w:rsidR="00A47520" w:rsidRPr="00866EEB">
              <w:rPr>
                <w:rFonts w:ascii="Arial" w:hAnsi="Arial" w:cs="Arial"/>
                <w:sz w:val="18"/>
                <w:szCs w:val="18"/>
                <w:lang w:val="en-GB"/>
              </w:rPr>
              <w:t>2</w:t>
            </w:r>
            <w:r w:rsidR="007444C0" w:rsidRPr="00866EEB">
              <w:rPr>
                <w:rFonts w:ascii="Arial" w:hAnsi="Arial" w:cs="Arial"/>
                <w:sz w:val="18"/>
                <w:szCs w:val="18"/>
                <w:lang w:val="en-GB"/>
              </w:rPr>
              <w:t>.37%</w:t>
            </w:r>
            <w:r w:rsidR="0085643F" w:rsidRPr="00866EEB">
              <w:rPr>
                <w:rFonts w:ascii="Arial" w:hAnsi="Arial" w:cs="Arial"/>
                <w:sz w:val="18"/>
                <w:szCs w:val="18"/>
                <w:lang w:val="en-GB"/>
              </w:rPr>
              <w:t xml:space="preserve"> -</w:t>
            </w:r>
            <w:r w:rsidR="000A6404" w:rsidRPr="00866EEB">
              <w:rPr>
                <w:rFonts w:ascii="Arial" w:hAnsi="Arial" w:cs="Arial"/>
                <w:sz w:val="18"/>
                <w:szCs w:val="18"/>
                <w:lang w:val="en-GB"/>
              </w:rPr>
              <w:t xml:space="preserve"> </w:t>
            </w:r>
            <w:r w:rsidR="007444C0" w:rsidRPr="00866EEB">
              <w:rPr>
                <w:rFonts w:ascii="Arial" w:hAnsi="Arial" w:cs="Arial"/>
                <w:sz w:val="18"/>
                <w:szCs w:val="18"/>
                <w:lang w:val="en-GB"/>
              </w:rPr>
              <w:t>48.91</w:t>
            </w:r>
            <w:r w:rsidR="005B6589" w:rsidRPr="00866EEB">
              <w:rPr>
                <w:rFonts w:ascii="Arial" w:hAnsi="Arial" w:cs="Arial"/>
                <w:sz w:val="18"/>
                <w:szCs w:val="18"/>
              </w:rPr>
              <w:t>%</w:t>
            </w:r>
          </w:p>
        </w:tc>
      </w:tr>
      <w:tr w:rsidR="006D2CD3" w:rsidRPr="00866EEB" w14:paraId="6F7A5974" w14:textId="77777777" w:rsidTr="00ED3640">
        <w:tc>
          <w:tcPr>
            <w:tcW w:w="7380" w:type="dxa"/>
            <w:shd w:val="clear" w:color="auto" w:fill="auto"/>
            <w:hideMark/>
          </w:tcPr>
          <w:p w14:paraId="1D0B4CEA" w14:textId="77777777" w:rsidR="005B6589" w:rsidRPr="00866EEB" w:rsidRDefault="005B6589" w:rsidP="005B6589">
            <w:pPr>
              <w:ind w:left="101" w:right="-72" w:hanging="187"/>
              <w:jc w:val="left"/>
              <w:rPr>
                <w:rFonts w:ascii="Arial" w:hAnsi="Arial" w:cs="Arial"/>
                <w:sz w:val="18"/>
                <w:szCs w:val="18"/>
              </w:rPr>
            </w:pPr>
            <w:r w:rsidRPr="00866EEB">
              <w:rPr>
                <w:rFonts w:ascii="Arial" w:hAnsi="Arial" w:cs="Arial"/>
                <w:sz w:val="18"/>
                <w:szCs w:val="18"/>
              </w:rPr>
              <w:t>Growth rate</w:t>
            </w:r>
            <w:r w:rsidR="00B14D45" w:rsidRPr="00866EEB">
              <w:rPr>
                <w:rFonts w:ascii="Arial" w:hAnsi="Arial" w:cs="Arial"/>
                <w:b/>
                <w:bCs/>
                <w:sz w:val="18"/>
                <w:szCs w:val="18"/>
                <w:vertAlign w:val="superscript"/>
                <w:lang w:val="en-GB"/>
              </w:rPr>
              <w:t>2</w:t>
            </w:r>
          </w:p>
        </w:tc>
        <w:tc>
          <w:tcPr>
            <w:tcW w:w="2070" w:type="dxa"/>
            <w:hideMark/>
          </w:tcPr>
          <w:p w14:paraId="55927AB5" w14:textId="395D7D16" w:rsidR="005B6589" w:rsidRPr="00866EEB" w:rsidRDefault="00263528" w:rsidP="005B6589">
            <w:pPr>
              <w:ind w:left="101" w:right="-72"/>
              <w:jc w:val="right"/>
              <w:rPr>
                <w:rFonts w:ascii="Arial" w:hAnsi="Arial" w:cs="Arial"/>
                <w:sz w:val="18"/>
                <w:szCs w:val="18"/>
              </w:rPr>
            </w:pPr>
            <w:r w:rsidRPr="00866EEB">
              <w:rPr>
                <w:rFonts w:ascii="Arial" w:hAnsi="Arial" w:cs="Arial"/>
                <w:sz w:val="18"/>
                <w:szCs w:val="18"/>
                <w:lang w:val="en-GB"/>
              </w:rPr>
              <w:t>(</w:t>
            </w:r>
            <w:r w:rsidR="00B14D45" w:rsidRPr="00866EEB">
              <w:rPr>
                <w:rFonts w:ascii="Arial" w:hAnsi="Arial" w:cs="Arial"/>
                <w:sz w:val="18"/>
                <w:szCs w:val="18"/>
                <w:lang w:val="en-GB"/>
              </w:rPr>
              <w:t>0</w:t>
            </w:r>
            <w:r w:rsidR="005B6589" w:rsidRPr="00866EEB">
              <w:rPr>
                <w:rFonts w:ascii="Arial" w:hAnsi="Arial" w:cs="Arial"/>
                <w:sz w:val="18"/>
                <w:szCs w:val="18"/>
              </w:rPr>
              <w:t>.</w:t>
            </w:r>
            <w:r w:rsidR="00B14D45" w:rsidRPr="00866EEB">
              <w:rPr>
                <w:rFonts w:ascii="Arial" w:hAnsi="Arial" w:cs="Arial"/>
                <w:sz w:val="18"/>
                <w:szCs w:val="18"/>
                <w:lang w:val="en-GB"/>
              </w:rPr>
              <w:t>4</w:t>
            </w:r>
            <w:r w:rsidR="001A0FE3" w:rsidRPr="00866EEB">
              <w:rPr>
                <w:rFonts w:ascii="Arial" w:hAnsi="Arial" w:cs="Arial"/>
                <w:sz w:val="18"/>
                <w:szCs w:val="18"/>
                <w:lang w:val="en-GB"/>
              </w:rPr>
              <w:t>5</w:t>
            </w:r>
            <w:r w:rsidRPr="00866EEB">
              <w:rPr>
                <w:rFonts w:ascii="Arial" w:hAnsi="Arial" w:cs="Arial"/>
                <w:sz w:val="18"/>
                <w:szCs w:val="18"/>
                <w:lang w:val="en-GB"/>
              </w:rPr>
              <w:t>)</w:t>
            </w:r>
            <w:r w:rsidR="007444C0" w:rsidRPr="00866EEB">
              <w:rPr>
                <w:rFonts w:ascii="Arial" w:hAnsi="Arial" w:cs="Arial"/>
                <w:sz w:val="18"/>
                <w:szCs w:val="18"/>
                <w:lang w:val="en-GB"/>
              </w:rPr>
              <w:t>%</w:t>
            </w:r>
            <w:r w:rsidR="005B6589" w:rsidRPr="00866EEB">
              <w:rPr>
                <w:rFonts w:ascii="Arial" w:hAnsi="Arial" w:cs="Arial"/>
                <w:sz w:val="18"/>
                <w:szCs w:val="18"/>
              </w:rPr>
              <w:t xml:space="preserve"> </w:t>
            </w:r>
            <w:r w:rsidR="000A1ADC" w:rsidRPr="00866EEB">
              <w:rPr>
                <w:rFonts w:ascii="Arial" w:hAnsi="Arial" w:cs="Arial"/>
                <w:sz w:val="18"/>
                <w:szCs w:val="18"/>
              </w:rPr>
              <w:t>-</w:t>
            </w:r>
            <w:r w:rsidR="005B6589" w:rsidRPr="00866EEB">
              <w:rPr>
                <w:rFonts w:ascii="Arial" w:hAnsi="Arial" w:cs="Arial"/>
                <w:sz w:val="18"/>
                <w:szCs w:val="18"/>
              </w:rPr>
              <w:t xml:space="preserve"> </w:t>
            </w:r>
            <w:r w:rsidRPr="00866EEB">
              <w:rPr>
                <w:rFonts w:ascii="Arial" w:hAnsi="Arial" w:cs="Arial"/>
                <w:sz w:val="18"/>
                <w:szCs w:val="18"/>
              </w:rPr>
              <w:t>(</w:t>
            </w:r>
            <w:r w:rsidR="00B14D45" w:rsidRPr="00866EEB">
              <w:rPr>
                <w:rFonts w:ascii="Arial" w:hAnsi="Arial" w:cs="Arial"/>
                <w:sz w:val="18"/>
                <w:szCs w:val="18"/>
                <w:lang w:val="en-GB"/>
              </w:rPr>
              <w:t>0</w:t>
            </w:r>
            <w:r w:rsidR="005B6589" w:rsidRPr="00866EEB">
              <w:rPr>
                <w:rFonts w:ascii="Arial" w:hAnsi="Arial" w:cs="Arial"/>
                <w:sz w:val="18"/>
                <w:szCs w:val="18"/>
              </w:rPr>
              <w:t>.</w:t>
            </w:r>
            <w:r w:rsidR="007444C0" w:rsidRPr="00866EEB">
              <w:rPr>
                <w:rFonts w:ascii="Arial" w:hAnsi="Arial" w:cs="Arial"/>
                <w:sz w:val="18"/>
                <w:szCs w:val="18"/>
                <w:lang w:val="en-GB"/>
              </w:rPr>
              <w:t>70</w:t>
            </w:r>
            <w:r w:rsidRPr="00866EEB">
              <w:rPr>
                <w:rFonts w:ascii="Arial" w:hAnsi="Arial" w:cs="Arial"/>
                <w:sz w:val="18"/>
                <w:szCs w:val="18"/>
                <w:lang w:val="en-GB"/>
              </w:rPr>
              <w:t>)</w:t>
            </w:r>
            <w:r w:rsidR="005B6589" w:rsidRPr="00866EEB">
              <w:rPr>
                <w:rFonts w:ascii="Arial" w:hAnsi="Arial" w:cs="Arial"/>
                <w:sz w:val="18"/>
                <w:szCs w:val="18"/>
              </w:rPr>
              <w:t>%</w:t>
            </w:r>
          </w:p>
        </w:tc>
      </w:tr>
      <w:tr w:rsidR="005B6589" w:rsidRPr="00866EEB" w14:paraId="5F104AF3" w14:textId="77777777" w:rsidTr="00ED3640">
        <w:tc>
          <w:tcPr>
            <w:tcW w:w="7380" w:type="dxa"/>
            <w:shd w:val="clear" w:color="auto" w:fill="auto"/>
            <w:hideMark/>
          </w:tcPr>
          <w:p w14:paraId="43C69FF7" w14:textId="77777777" w:rsidR="005B6589" w:rsidRPr="00866EEB" w:rsidRDefault="005B6589" w:rsidP="005B6589">
            <w:pPr>
              <w:ind w:left="101" w:right="-72" w:hanging="187"/>
              <w:jc w:val="left"/>
              <w:rPr>
                <w:rFonts w:ascii="Arial" w:hAnsi="Arial" w:cs="Arial"/>
                <w:sz w:val="18"/>
                <w:szCs w:val="18"/>
              </w:rPr>
            </w:pPr>
            <w:r w:rsidRPr="00866EEB">
              <w:rPr>
                <w:rFonts w:ascii="Arial" w:hAnsi="Arial" w:cs="Arial"/>
                <w:sz w:val="18"/>
                <w:szCs w:val="18"/>
              </w:rPr>
              <w:t>Discount rate</w:t>
            </w:r>
            <w:r w:rsidR="00B14D45" w:rsidRPr="00866EEB">
              <w:rPr>
                <w:rFonts w:ascii="Arial" w:hAnsi="Arial" w:cs="Arial"/>
                <w:b/>
                <w:bCs/>
                <w:sz w:val="18"/>
                <w:szCs w:val="18"/>
                <w:vertAlign w:val="superscript"/>
                <w:lang w:val="en-GB"/>
              </w:rPr>
              <w:t>3</w:t>
            </w:r>
          </w:p>
        </w:tc>
        <w:tc>
          <w:tcPr>
            <w:tcW w:w="2070" w:type="dxa"/>
            <w:hideMark/>
          </w:tcPr>
          <w:p w14:paraId="35F3A511" w14:textId="55C8B07F" w:rsidR="005B6589" w:rsidRPr="00866EEB" w:rsidRDefault="007444C0" w:rsidP="005B6589">
            <w:pPr>
              <w:ind w:left="101" w:right="-72"/>
              <w:jc w:val="right"/>
              <w:rPr>
                <w:rFonts w:ascii="Arial" w:hAnsi="Arial" w:cs="Arial"/>
                <w:sz w:val="18"/>
                <w:szCs w:val="18"/>
              </w:rPr>
            </w:pPr>
            <w:r w:rsidRPr="00866EEB">
              <w:rPr>
                <w:rFonts w:ascii="Arial" w:hAnsi="Arial" w:cs="Arial"/>
                <w:sz w:val="18"/>
                <w:szCs w:val="18"/>
              </w:rPr>
              <w:t>8.59</w:t>
            </w:r>
            <w:r w:rsidR="005B6589" w:rsidRPr="00866EEB">
              <w:rPr>
                <w:rFonts w:ascii="Arial" w:hAnsi="Arial" w:cs="Arial"/>
                <w:sz w:val="18"/>
                <w:szCs w:val="18"/>
              </w:rPr>
              <w:t>%</w:t>
            </w:r>
          </w:p>
        </w:tc>
      </w:tr>
    </w:tbl>
    <w:p w14:paraId="0F183AF3" w14:textId="77777777" w:rsidR="00A81C6E" w:rsidRPr="00866EEB" w:rsidRDefault="00A81C6E" w:rsidP="00114AE2">
      <w:pPr>
        <w:rPr>
          <w:rFonts w:ascii="Arial" w:hAnsi="Arial" w:cs="Arial"/>
          <w:sz w:val="18"/>
          <w:szCs w:val="18"/>
        </w:rPr>
      </w:pPr>
    </w:p>
    <w:tbl>
      <w:tblPr>
        <w:tblW w:w="9461" w:type="dxa"/>
        <w:tblInd w:w="108" w:type="dxa"/>
        <w:tblLayout w:type="fixed"/>
        <w:tblLook w:val="04A0" w:firstRow="1" w:lastRow="0" w:firstColumn="1" w:lastColumn="0" w:noHBand="0" w:noVBand="1"/>
      </w:tblPr>
      <w:tblGrid>
        <w:gridCol w:w="9461"/>
      </w:tblGrid>
      <w:tr w:rsidR="006D2CD3" w:rsidRPr="00866EEB" w14:paraId="4AC79E08" w14:textId="77777777" w:rsidTr="00ED3640">
        <w:tc>
          <w:tcPr>
            <w:tcW w:w="9461" w:type="dxa"/>
            <w:shd w:val="clear" w:color="auto" w:fill="auto"/>
            <w:hideMark/>
          </w:tcPr>
          <w:p w14:paraId="2F9A3A9E" w14:textId="77777777" w:rsidR="005B6589" w:rsidRPr="00866EEB" w:rsidRDefault="00B14D45" w:rsidP="005B6589">
            <w:pPr>
              <w:tabs>
                <w:tab w:val="left" w:pos="165"/>
              </w:tabs>
              <w:ind w:left="-86"/>
              <w:jc w:val="thaiDistribute"/>
              <w:rPr>
                <w:rFonts w:ascii="Arial" w:hAnsi="Arial" w:cs="Arial"/>
                <w:sz w:val="18"/>
                <w:szCs w:val="18"/>
                <w:lang w:val="en-GB"/>
              </w:rPr>
            </w:pPr>
            <w:r w:rsidRPr="00866EEB">
              <w:rPr>
                <w:rFonts w:ascii="Arial" w:hAnsi="Arial" w:cs="Arial"/>
                <w:b/>
                <w:bCs/>
                <w:sz w:val="18"/>
                <w:szCs w:val="18"/>
                <w:vertAlign w:val="superscript"/>
                <w:lang w:val="en-GB"/>
              </w:rPr>
              <w:t>1</w:t>
            </w:r>
            <w:r w:rsidR="005B6589" w:rsidRPr="00866EEB">
              <w:rPr>
                <w:rFonts w:ascii="Arial" w:hAnsi="Arial" w:cs="Arial"/>
                <w:b/>
                <w:bCs/>
                <w:sz w:val="18"/>
                <w:szCs w:val="18"/>
                <w:vertAlign w:val="superscript"/>
              </w:rPr>
              <w:tab/>
            </w:r>
            <w:r w:rsidR="005B6589" w:rsidRPr="00866EEB">
              <w:rPr>
                <w:rFonts w:ascii="Arial" w:hAnsi="Arial" w:cs="Arial"/>
                <w:sz w:val="18"/>
                <w:szCs w:val="18"/>
              </w:rPr>
              <w:t>Budgeted gross margin</w:t>
            </w:r>
          </w:p>
        </w:tc>
      </w:tr>
      <w:tr w:rsidR="006D2CD3" w:rsidRPr="00866EEB" w14:paraId="7FCB5FC4" w14:textId="77777777" w:rsidTr="00ED3640">
        <w:tc>
          <w:tcPr>
            <w:tcW w:w="9461" w:type="dxa"/>
            <w:shd w:val="clear" w:color="auto" w:fill="auto"/>
            <w:hideMark/>
          </w:tcPr>
          <w:p w14:paraId="6706828E" w14:textId="77777777" w:rsidR="005B6589" w:rsidRPr="00866EEB" w:rsidRDefault="00B14D45" w:rsidP="005B6589">
            <w:pPr>
              <w:tabs>
                <w:tab w:val="left" w:pos="165"/>
              </w:tabs>
              <w:ind w:left="-86"/>
              <w:jc w:val="thaiDistribute"/>
              <w:rPr>
                <w:rFonts w:ascii="Arial" w:hAnsi="Arial" w:cs="Arial"/>
                <w:sz w:val="18"/>
                <w:szCs w:val="18"/>
                <w:lang w:val="en-GB"/>
              </w:rPr>
            </w:pPr>
            <w:r w:rsidRPr="00866EEB">
              <w:rPr>
                <w:rFonts w:ascii="Arial" w:hAnsi="Arial" w:cs="Arial"/>
                <w:b/>
                <w:bCs/>
                <w:sz w:val="18"/>
                <w:szCs w:val="18"/>
                <w:vertAlign w:val="superscript"/>
                <w:lang w:val="en-GB"/>
              </w:rPr>
              <w:t>2</w:t>
            </w:r>
            <w:r w:rsidR="005B6589" w:rsidRPr="00866EEB">
              <w:rPr>
                <w:rFonts w:ascii="Arial" w:hAnsi="Arial" w:cs="Arial"/>
                <w:b/>
                <w:bCs/>
                <w:sz w:val="18"/>
                <w:szCs w:val="18"/>
                <w:vertAlign w:val="superscript"/>
              </w:rPr>
              <w:tab/>
            </w:r>
            <w:r w:rsidR="005B6589" w:rsidRPr="00866EEB">
              <w:rPr>
                <w:rFonts w:ascii="Arial" w:hAnsi="Arial" w:cs="Arial"/>
                <w:sz w:val="18"/>
                <w:szCs w:val="18"/>
              </w:rPr>
              <w:t>Weighted average growth rates used to extrapolate cash flows for the budget period</w:t>
            </w:r>
          </w:p>
        </w:tc>
      </w:tr>
      <w:tr w:rsidR="005B6589" w:rsidRPr="00866EEB" w14:paraId="2245CC1E" w14:textId="77777777" w:rsidTr="00ED3640">
        <w:tc>
          <w:tcPr>
            <w:tcW w:w="9461" w:type="dxa"/>
            <w:shd w:val="clear" w:color="auto" w:fill="auto"/>
            <w:hideMark/>
          </w:tcPr>
          <w:p w14:paraId="3825EEC5" w14:textId="77777777" w:rsidR="005B6589" w:rsidRPr="00866EEB" w:rsidRDefault="00B14D45" w:rsidP="005B6589">
            <w:pPr>
              <w:tabs>
                <w:tab w:val="left" w:pos="165"/>
              </w:tabs>
              <w:ind w:left="-86"/>
              <w:jc w:val="thaiDistribute"/>
              <w:rPr>
                <w:rFonts w:ascii="Arial" w:hAnsi="Arial" w:cs="Arial"/>
                <w:sz w:val="18"/>
                <w:szCs w:val="18"/>
                <w:lang w:val="en-GB"/>
              </w:rPr>
            </w:pPr>
            <w:r w:rsidRPr="00866EEB">
              <w:rPr>
                <w:rFonts w:ascii="Arial" w:hAnsi="Arial" w:cs="Arial"/>
                <w:b/>
                <w:bCs/>
                <w:sz w:val="18"/>
                <w:szCs w:val="18"/>
                <w:vertAlign w:val="superscript"/>
                <w:lang w:val="en-GB"/>
              </w:rPr>
              <w:t>3</w:t>
            </w:r>
            <w:r w:rsidR="005B6589" w:rsidRPr="00866EEB">
              <w:rPr>
                <w:rFonts w:ascii="Arial" w:hAnsi="Arial" w:cs="Arial"/>
                <w:b/>
                <w:bCs/>
                <w:sz w:val="18"/>
                <w:szCs w:val="18"/>
                <w:vertAlign w:val="superscript"/>
              </w:rPr>
              <w:tab/>
            </w:r>
            <w:r w:rsidR="005B6589" w:rsidRPr="00866EEB">
              <w:rPr>
                <w:rFonts w:ascii="Arial" w:hAnsi="Arial" w:cs="Arial"/>
                <w:sz w:val="18"/>
                <w:szCs w:val="18"/>
              </w:rPr>
              <w:t>Post-tax discount rates applied to the cash flow projections</w:t>
            </w:r>
          </w:p>
        </w:tc>
      </w:tr>
    </w:tbl>
    <w:p w14:paraId="6AB4587D" w14:textId="77777777" w:rsidR="00A81C6E" w:rsidRPr="00866EEB" w:rsidRDefault="00A81C6E" w:rsidP="00CF1164">
      <w:pPr>
        <w:rPr>
          <w:rFonts w:ascii="Arial" w:hAnsi="Arial" w:cs="Arial"/>
          <w:sz w:val="18"/>
          <w:szCs w:val="18"/>
        </w:rPr>
      </w:pPr>
    </w:p>
    <w:p w14:paraId="23B39917" w14:textId="77777777" w:rsidR="008C6B4D" w:rsidRPr="00866EEB" w:rsidRDefault="008C6B4D" w:rsidP="005B6589">
      <w:pPr>
        <w:tabs>
          <w:tab w:val="left" w:pos="1134"/>
          <w:tab w:val="left" w:pos="1276"/>
          <w:tab w:val="center" w:pos="3402"/>
          <w:tab w:val="center" w:pos="4536"/>
          <w:tab w:val="center" w:pos="5670"/>
          <w:tab w:val="center" w:pos="6804"/>
          <w:tab w:val="right" w:pos="7655"/>
        </w:tabs>
        <w:rPr>
          <w:rFonts w:ascii="Arial" w:eastAsia="Times New Roman" w:hAnsi="Arial" w:cs="Arial"/>
          <w:sz w:val="18"/>
          <w:szCs w:val="18"/>
          <w:lang w:val="en-GB"/>
        </w:rPr>
      </w:pPr>
      <w:r w:rsidRPr="00866EEB">
        <w:rPr>
          <w:rFonts w:ascii="Arial" w:eastAsia="Times New Roman" w:hAnsi="Arial" w:cs="Arial"/>
          <w:sz w:val="18"/>
          <w:szCs w:val="18"/>
          <w:lang w:val="en-GB"/>
        </w:rPr>
        <w:t>These assumptions are used for analysis a CGU generating cash in business segments.</w:t>
      </w:r>
    </w:p>
    <w:p w14:paraId="3C04CD7D" w14:textId="7D4DFB5B" w:rsidR="008C6B4D" w:rsidRPr="00866EEB" w:rsidRDefault="008C6B4D" w:rsidP="00CF1164">
      <w:pPr>
        <w:rPr>
          <w:rFonts w:ascii="Arial" w:hAnsi="Arial" w:cs="Arial"/>
          <w:sz w:val="18"/>
          <w:szCs w:val="18"/>
        </w:rPr>
      </w:pPr>
    </w:p>
    <w:p w14:paraId="1F4C0EDA" w14:textId="30121AB2" w:rsidR="0092740F" w:rsidRPr="00866EEB" w:rsidRDefault="00A81C6E" w:rsidP="005B6589">
      <w:pPr>
        <w:tabs>
          <w:tab w:val="left" w:pos="1134"/>
          <w:tab w:val="left" w:pos="1276"/>
          <w:tab w:val="center" w:pos="3402"/>
          <w:tab w:val="center" w:pos="4536"/>
          <w:tab w:val="center" w:pos="5670"/>
          <w:tab w:val="center" w:pos="6804"/>
          <w:tab w:val="right" w:pos="7655"/>
        </w:tabs>
        <w:rPr>
          <w:rFonts w:ascii="Arial" w:hAnsi="Arial" w:cs="Arial"/>
          <w:spacing w:val="-4"/>
          <w:sz w:val="18"/>
          <w:szCs w:val="18"/>
        </w:rPr>
      </w:pPr>
      <w:r w:rsidRPr="00866EEB">
        <w:rPr>
          <w:rFonts w:ascii="Arial" w:hAnsi="Arial" w:cs="Arial"/>
          <w:sz w:val="18"/>
          <w:szCs w:val="18"/>
        </w:rPr>
        <w:t>Management determined budgeted gross margin based on past performance</w:t>
      </w:r>
      <w:r w:rsidR="002825CA" w:rsidRPr="00866EEB">
        <w:rPr>
          <w:rFonts w:ascii="Arial" w:hAnsi="Arial" w:cs="Arial"/>
          <w:sz w:val="18"/>
          <w:szCs w:val="18"/>
        </w:rPr>
        <w:t xml:space="preserve"> and expected market growth</w:t>
      </w:r>
      <w:r w:rsidRPr="00866EEB">
        <w:rPr>
          <w:rFonts w:ascii="Arial" w:hAnsi="Arial" w:cs="Arial"/>
          <w:sz w:val="18"/>
          <w:szCs w:val="18"/>
        </w:rPr>
        <w:t xml:space="preserve">. The weighted average growth rates used are consistent with the forecasts throughout contractual period of power </w:t>
      </w:r>
      <w:r w:rsidRPr="00866EEB">
        <w:rPr>
          <w:rFonts w:ascii="Arial" w:hAnsi="Arial" w:cs="Arial"/>
          <w:spacing w:val="-4"/>
          <w:sz w:val="18"/>
          <w:szCs w:val="18"/>
        </w:rPr>
        <w:t>purchase agreement. The discount rates used are pre-tax and reflect specific risks relating to the relevant segments.</w:t>
      </w:r>
    </w:p>
    <w:p w14:paraId="43E27DE3" w14:textId="77777777" w:rsidR="008C6B4D" w:rsidRDefault="008C6B4D" w:rsidP="00CF1164">
      <w:pPr>
        <w:rPr>
          <w:rFonts w:ascii="Arial" w:hAnsi="Arial" w:cs="Arial"/>
          <w:sz w:val="18"/>
          <w:szCs w:val="18"/>
        </w:rPr>
      </w:pPr>
    </w:p>
    <w:p w14:paraId="4570E108" w14:textId="04369D45" w:rsidR="00FE3C9D" w:rsidRPr="006D2CD3" w:rsidRDefault="00C54F1F" w:rsidP="00C54F1F">
      <w:pPr>
        <w:rPr>
          <w:rFonts w:ascii="Arial" w:eastAsia="Angsana New" w:hAnsi="Arial" w:cs="Arial"/>
          <w:sz w:val="18"/>
          <w:szCs w:val="18"/>
        </w:rPr>
      </w:pPr>
      <w:r>
        <w:rPr>
          <w:rFonts w:ascii="Arial" w:hAnsi="Arial" w:cs="Arial"/>
          <w:sz w:val="18"/>
          <w:szCs w:val="18"/>
        </w:rPr>
        <w:br w:type="page"/>
      </w:r>
    </w:p>
    <w:tbl>
      <w:tblPr>
        <w:tblW w:w="9450" w:type="dxa"/>
        <w:tblInd w:w="108" w:type="dxa"/>
        <w:tblLook w:val="04A0" w:firstRow="1" w:lastRow="0" w:firstColumn="1" w:lastColumn="0" w:noHBand="0" w:noVBand="1"/>
      </w:tblPr>
      <w:tblGrid>
        <w:gridCol w:w="9450"/>
      </w:tblGrid>
      <w:tr w:rsidR="00ED3640" w:rsidRPr="006D2CD3" w14:paraId="53F6AB23" w14:textId="77777777" w:rsidTr="00FE3C9D">
        <w:trPr>
          <w:trHeight w:val="389"/>
        </w:trPr>
        <w:tc>
          <w:tcPr>
            <w:tcW w:w="9450" w:type="dxa"/>
            <w:shd w:val="clear" w:color="auto" w:fill="auto"/>
            <w:vAlign w:val="center"/>
          </w:tcPr>
          <w:p w14:paraId="4A55ADBB" w14:textId="6C1934AE" w:rsidR="002F2BF3" w:rsidRPr="006D2CD3" w:rsidRDefault="573880B7" w:rsidP="00CF1164">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z w:val="18"/>
                <w:szCs w:val="18"/>
                <w:lang w:val="en-GB"/>
              </w:rPr>
              <w:t>19</w:t>
            </w:r>
            <w:r w:rsidR="002F2BF3" w:rsidRPr="006D2CD3">
              <w:rPr>
                <w:rFonts w:ascii="Arial" w:eastAsia="BrowalliaUPC" w:hAnsi="Arial" w:cs="Arial"/>
                <w:spacing w:val="-2"/>
                <w:kern w:val="28"/>
                <w:sz w:val="18"/>
                <w:szCs w:val="18"/>
              </w:rPr>
              <w:tab/>
            </w:r>
            <w:r w:rsidR="115A9F5E" w:rsidRPr="006D2CD3">
              <w:rPr>
                <w:rFonts w:ascii="Arial" w:eastAsia="BrowalliaUPC" w:hAnsi="Arial" w:cs="Arial"/>
                <w:spacing w:val="-2"/>
                <w:kern w:val="28"/>
                <w:sz w:val="18"/>
                <w:szCs w:val="18"/>
              </w:rPr>
              <w:t>Intangible assets</w:t>
            </w:r>
          </w:p>
        </w:tc>
      </w:tr>
    </w:tbl>
    <w:p w14:paraId="39102D24" w14:textId="77777777" w:rsidR="00A87BF8" w:rsidRPr="006D2CD3" w:rsidRDefault="00A87BF8" w:rsidP="00114AE2">
      <w:pPr>
        <w:ind w:left="540" w:hanging="526"/>
        <w:jc w:val="thaiDistribute"/>
        <w:rPr>
          <w:rFonts w:ascii="Arial" w:eastAsia="Angsana New" w:hAnsi="Arial" w:cs="Arial"/>
          <w:sz w:val="18"/>
          <w:szCs w:val="18"/>
        </w:rPr>
      </w:pPr>
    </w:p>
    <w:tbl>
      <w:tblPr>
        <w:tblW w:w="9475" w:type="dxa"/>
        <w:tblInd w:w="108" w:type="dxa"/>
        <w:tblLayout w:type="fixed"/>
        <w:tblLook w:val="04A0" w:firstRow="1" w:lastRow="0" w:firstColumn="1" w:lastColumn="0" w:noHBand="0" w:noVBand="1"/>
      </w:tblPr>
      <w:tblGrid>
        <w:gridCol w:w="4939"/>
        <w:gridCol w:w="1276"/>
        <w:gridCol w:w="1701"/>
        <w:gridCol w:w="1559"/>
      </w:tblGrid>
      <w:tr w:rsidR="006D2CD3" w:rsidRPr="006D2CD3" w14:paraId="467FB530" w14:textId="77777777" w:rsidTr="00FE3C9D">
        <w:tc>
          <w:tcPr>
            <w:tcW w:w="4939" w:type="dxa"/>
            <w:shd w:val="clear" w:color="auto" w:fill="auto"/>
            <w:vAlign w:val="bottom"/>
          </w:tcPr>
          <w:p w14:paraId="3CA0863C" w14:textId="77777777" w:rsidR="003F5F82" w:rsidRPr="006D2CD3" w:rsidRDefault="003F5F82" w:rsidP="002A5457">
            <w:pPr>
              <w:ind w:left="-86" w:right="-72"/>
              <w:jc w:val="left"/>
              <w:rPr>
                <w:rFonts w:ascii="Arial" w:hAnsi="Arial" w:cs="Arial"/>
                <w:sz w:val="18"/>
                <w:szCs w:val="18"/>
              </w:rPr>
            </w:pPr>
          </w:p>
        </w:tc>
        <w:tc>
          <w:tcPr>
            <w:tcW w:w="4536" w:type="dxa"/>
            <w:gridSpan w:val="3"/>
            <w:tcBorders>
              <w:bottom w:val="single" w:sz="4" w:space="0" w:color="auto"/>
            </w:tcBorders>
            <w:shd w:val="clear" w:color="auto" w:fill="auto"/>
          </w:tcPr>
          <w:p w14:paraId="754A8290" w14:textId="77777777" w:rsidR="003F5F82" w:rsidRPr="006D2CD3" w:rsidRDefault="003F5F82" w:rsidP="002A5457">
            <w:pPr>
              <w:ind w:right="-72"/>
              <w:jc w:val="center"/>
              <w:rPr>
                <w:rFonts w:ascii="Arial" w:hAnsi="Arial" w:cs="Arial"/>
                <w:b/>
                <w:bCs/>
                <w:sz w:val="18"/>
                <w:szCs w:val="18"/>
              </w:rPr>
            </w:pPr>
            <w:r w:rsidRPr="006D2CD3">
              <w:rPr>
                <w:rFonts w:ascii="Arial" w:hAnsi="Arial" w:cs="Arial"/>
                <w:b/>
                <w:bCs/>
                <w:sz w:val="18"/>
                <w:szCs w:val="18"/>
              </w:rPr>
              <w:t>Consolidated financial statements</w:t>
            </w:r>
          </w:p>
        </w:tc>
      </w:tr>
      <w:tr w:rsidR="006D2CD3" w:rsidRPr="006D2CD3" w14:paraId="02F74AB3" w14:textId="77777777" w:rsidTr="00FE3C9D">
        <w:tc>
          <w:tcPr>
            <w:tcW w:w="4939" w:type="dxa"/>
            <w:shd w:val="clear" w:color="auto" w:fill="auto"/>
            <w:vAlign w:val="bottom"/>
          </w:tcPr>
          <w:p w14:paraId="2C56DB6A" w14:textId="77777777" w:rsidR="009E0BB4" w:rsidRPr="006D2CD3" w:rsidRDefault="009E0BB4" w:rsidP="002A5457">
            <w:pPr>
              <w:ind w:left="-86" w:right="-72"/>
              <w:jc w:val="left"/>
              <w:rPr>
                <w:rFonts w:ascii="Arial" w:hAnsi="Arial" w:cs="Arial"/>
                <w:sz w:val="18"/>
                <w:szCs w:val="18"/>
              </w:rPr>
            </w:pPr>
          </w:p>
        </w:tc>
        <w:tc>
          <w:tcPr>
            <w:tcW w:w="1276" w:type="dxa"/>
            <w:tcBorders>
              <w:top w:val="single" w:sz="4" w:space="0" w:color="auto"/>
            </w:tcBorders>
            <w:shd w:val="clear" w:color="auto" w:fill="auto"/>
            <w:vAlign w:val="bottom"/>
          </w:tcPr>
          <w:p w14:paraId="1B2C3758" w14:textId="77777777" w:rsidR="009E0BB4" w:rsidRPr="006D2CD3" w:rsidRDefault="009E0BB4" w:rsidP="002A5457">
            <w:pPr>
              <w:ind w:right="-72"/>
              <w:jc w:val="right"/>
              <w:rPr>
                <w:rFonts w:ascii="Arial" w:hAnsi="Arial" w:cs="Arial"/>
                <w:b/>
                <w:bCs/>
                <w:sz w:val="18"/>
                <w:szCs w:val="18"/>
              </w:rPr>
            </w:pPr>
          </w:p>
          <w:p w14:paraId="0A53E98A" w14:textId="77777777" w:rsidR="009E0BB4" w:rsidRPr="006D2CD3" w:rsidRDefault="009E0BB4" w:rsidP="002A5457">
            <w:pPr>
              <w:ind w:right="-72"/>
              <w:jc w:val="right"/>
              <w:rPr>
                <w:rFonts w:ascii="Arial" w:hAnsi="Arial" w:cs="Arial"/>
                <w:sz w:val="18"/>
                <w:szCs w:val="18"/>
              </w:rPr>
            </w:pPr>
            <w:r w:rsidRPr="006D2CD3">
              <w:rPr>
                <w:rFonts w:ascii="Arial" w:hAnsi="Arial" w:cs="Arial"/>
                <w:b/>
                <w:bCs/>
                <w:sz w:val="18"/>
                <w:szCs w:val="18"/>
              </w:rPr>
              <w:t>Software</w:t>
            </w:r>
          </w:p>
        </w:tc>
        <w:tc>
          <w:tcPr>
            <w:tcW w:w="1701" w:type="dxa"/>
            <w:tcBorders>
              <w:top w:val="single" w:sz="4" w:space="0" w:color="auto"/>
            </w:tcBorders>
            <w:shd w:val="clear" w:color="auto" w:fill="auto"/>
            <w:vAlign w:val="bottom"/>
          </w:tcPr>
          <w:p w14:paraId="5032F9F2" w14:textId="77777777" w:rsidR="009E0BB4" w:rsidRPr="006D2CD3" w:rsidRDefault="009E0BB4" w:rsidP="002A5457">
            <w:pPr>
              <w:ind w:right="-72"/>
              <w:jc w:val="right"/>
              <w:rPr>
                <w:rFonts w:ascii="Arial" w:hAnsi="Arial" w:cs="Arial"/>
                <w:b/>
                <w:bCs/>
                <w:sz w:val="18"/>
                <w:szCs w:val="18"/>
              </w:rPr>
            </w:pPr>
            <w:r w:rsidRPr="006D2CD3">
              <w:rPr>
                <w:rFonts w:ascii="Arial" w:hAnsi="Arial" w:cs="Arial"/>
                <w:b/>
                <w:bCs/>
                <w:sz w:val="18"/>
                <w:szCs w:val="18"/>
              </w:rPr>
              <w:t>Power purchase</w:t>
            </w:r>
          </w:p>
          <w:p w14:paraId="4EAB9633" w14:textId="77777777" w:rsidR="009E0BB4" w:rsidRPr="006D2CD3" w:rsidRDefault="009E0BB4" w:rsidP="002A5457">
            <w:pPr>
              <w:ind w:right="-72"/>
              <w:jc w:val="right"/>
              <w:rPr>
                <w:rFonts w:ascii="Arial" w:hAnsi="Arial" w:cs="Arial"/>
                <w:b/>
                <w:bCs/>
                <w:sz w:val="18"/>
                <w:szCs w:val="18"/>
              </w:rPr>
            </w:pPr>
            <w:r w:rsidRPr="006D2CD3">
              <w:rPr>
                <w:rFonts w:ascii="Arial" w:hAnsi="Arial" w:cs="Arial"/>
                <w:b/>
                <w:bCs/>
                <w:sz w:val="18"/>
                <w:szCs w:val="18"/>
              </w:rPr>
              <w:t xml:space="preserve">agreement </w:t>
            </w:r>
          </w:p>
        </w:tc>
        <w:tc>
          <w:tcPr>
            <w:tcW w:w="1559" w:type="dxa"/>
            <w:tcBorders>
              <w:top w:val="single" w:sz="4" w:space="0" w:color="auto"/>
            </w:tcBorders>
            <w:shd w:val="clear" w:color="auto" w:fill="auto"/>
            <w:vAlign w:val="bottom"/>
          </w:tcPr>
          <w:p w14:paraId="27AE01D7" w14:textId="77777777" w:rsidR="009E0BB4" w:rsidRPr="006D2CD3" w:rsidRDefault="009E0BB4" w:rsidP="002A5457">
            <w:pPr>
              <w:ind w:right="-72"/>
              <w:jc w:val="right"/>
              <w:rPr>
                <w:rFonts w:ascii="Arial" w:hAnsi="Arial" w:cs="Arial"/>
                <w:b/>
                <w:bCs/>
                <w:sz w:val="18"/>
                <w:szCs w:val="18"/>
              </w:rPr>
            </w:pPr>
          </w:p>
          <w:p w14:paraId="59894A61" w14:textId="77777777" w:rsidR="009E0BB4" w:rsidRPr="006D2CD3" w:rsidRDefault="009E0BB4" w:rsidP="002A5457">
            <w:pPr>
              <w:ind w:right="-72"/>
              <w:jc w:val="right"/>
              <w:rPr>
                <w:rFonts w:ascii="Arial" w:hAnsi="Arial" w:cs="Arial"/>
                <w:sz w:val="18"/>
                <w:szCs w:val="18"/>
              </w:rPr>
            </w:pPr>
            <w:r w:rsidRPr="006D2CD3">
              <w:rPr>
                <w:rFonts w:ascii="Arial" w:hAnsi="Arial" w:cs="Arial"/>
                <w:b/>
                <w:bCs/>
                <w:sz w:val="18"/>
                <w:szCs w:val="18"/>
              </w:rPr>
              <w:t>Total</w:t>
            </w:r>
          </w:p>
        </w:tc>
      </w:tr>
      <w:tr w:rsidR="006D2CD3" w:rsidRPr="006D2CD3" w14:paraId="2F05EEAE" w14:textId="77777777" w:rsidTr="00FE3C9D">
        <w:tc>
          <w:tcPr>
            <w:tcW w:w="4939" w:type="dxa"/>
            <w:shd w:val="clear" w:color="auto" w:fill="auto"/>
            <w:vAlign w:val="bottom"/>
          </w:tcPr>
          <w:p w14:paraId="63F9783C" w14:textId="77777777" w:rsidR="009E0BB4" w:rsidRPr="006D2CD3" w:rsidRDefault="009E0BB4" w:rsidP="002A5457">
            <w:pPr>
              <w:ind w:left="-86" w:right="-72"/>
              <w:jc w:val="left"/>
              <w:rPr>
                <w:rFonts w:ascii="Arial" w:hAnsi="Arial" w:cs="Arial"/>
                <w:sz w:val="18"/>
                <w:szCs w:val="18"/>
              </w:rPr>
            </w:pPr>
          </w:p>
        </w:tc>
        <w:tc>
          <w:tcPr>
            <w:tcW w:w="1276" w:type="dxa"/>
            <w:tcBorders>
              <w:bottom w:val="single" w:sz="4" w:space="0" w:color="auto"/>
            </w:tcBorders>
            <w:shd w:val="clear" w:color="auto" w:fill="auto"/>
            <w:vAlign w:val="bottom"/>
          </w:tcPr>
          <w:p w14:paraId="74869360" w14:textId="77777777" w:rsidR="009E0BB4" w:rsidRPr="006D2CD3" w:rsidRDefault="009E0BB4" w:rsidP="002A5457">
            <w:pPr>
              <w:ind w:right="-72"/>
              <w:jc w:val="right"/>
              <w:rPr>
                <w:rFonts w:ascii="Arial" w:hAnsi="Arial" w:cs="Arial"/>
                <w:b/>
                <w:bCs/>
                <w:sz w:val="18"/>
                <w:szCs w:val="18"/>
              </w:rPr>
            </w:pPr>
            <w:r w:rsidRPr="006D2CD3">
              <w:rPr>
                <w:rFonts w:ascii="Arial" w:hAnsi="Arial" w:cs="Arial"/>
                <w:b/>
                <w:bCs/>
                <w:sz w:val="18"/>
                <w:szCs w:val="18"/>
              </w:rPr>
              <w:t>Baht</w:t>
            </w:r>
          </w:p>
        </w:tc>
        <w:tc>
          <w:tcPr>
            <w:tcW w:w="1701" w:type="dxa"/>
            <w:tcBorders>
              <w:bottom w:val="single" w:sz="4" w:space="0" w:color="auto"/>
            </w:tcBorders>
            <w:shd w:val="clear" w:color="auto" w:fill="auto"/>
            <w:vAlign w:val="bottom"/>
          </w:tcPr>
          <w:p w14:paraId="69D0CB33" w14:textId="77777777" w:rsidR="009E0BB4" w:rsidRPr="006D2CD3" w:rsidRDefault="009E0BB4" w:rsidP="002A5457">
            <w:pPr>
              <w:ind w:right="-72"/>
              <w:jc w:val="right"/>
              <w:rPr>
                <w:rFonts w:ascii="Arial" w:hAnsi="Arial" w:cs="Arial"/>
                <w:b/>
                <w:bCs/>
                <w:sz w:val="18"/>
                <w:szCs w:val="18"/>
              </w:rPr>
            </w:pPr>
            <w:r w:rsidRPr="006D2CD3">
              <w:rPr>
                <w:rFonts w:ascii="Arial" w:hAnsi="Arial" w:cs="Arial"/>
                <w:b/>
                <w:bCs/>
                <w:sz w:val="18"/>
                <w:szCs w:val="18"/>
              </w:rPr>
              <w:t>Baht</w:t>
            </w:r>
          </w:p>
        </w:tc>
        <w:tc>
          <w:tcPr>
            <w:tcW w:w="1559" w:type="dxa"/>
            <w:tcBorders>
              <w:bottom w:val="single" w:sz="4" w:space="0" w:color="auto"/>
            </w:tcBorders>
            <w:shd w:val="clear" w:color="auto" w:fill="auto"/>
            <w:vAlign w:val="bottom"/>
          </w:tcPr>
          <w:p w14:paraId="0A105127" w14:textId="77777777" w:rsidR="009E0BB4" w:rsidRPr="006D2CD3" w:rsidRDefault="009E0BB4" w:rsidP="002A5457">
            <w:pPr>
              <w:ind w:right="-72"/>
              <w:jc w:val="right"/>
              <w:rPr>
                <w:rFonts w:ascii="Arial" w:hAnsi="Arial" w:cs="Arial"/>
                <w:b/>
                <w:bCs/>
                <w:sz w:val="18"/>
                <w:szCs w:val="18"/>
              </w:rPr>
            </w:pPr>
            <w:r w:rsidRPr="006D2CD3">
              <w:rPr>
                <w:rFonts w:ascii="Arial" w:hAnsi="Arial" w:cs="Arial"/>
                <w:b/>
                <w:bCs/>
                <w:sz w:val="18"/>
                <w:szCs w:val="18"/>
              </w:rPr>
              <w:t>Baht</w:t>
            </w:r>
          </w:p>
        </w:tc>
      </w:tr>
      <w:tr w:rsidR="006D2CD3" w:rsidRPr="006D2CD3" w14:paraId="10818F35" w14:textId="77777777" w:rsidTr="00FE3C9D">
        <w:tc>
          <w:tcPr>
            <w:tcW w:w="4939" w:type="dxa"/>
            <w:shd w:val="clear" w:color="auto" w:fill="auto"/>
            <w:vAlign w:val="bottom"/>
          </w:tcPr>
          <w:p w14:paraId="11A254D1" w14:textId="427D74AB" w:rsidR="009E0BB4" w:rsidRPr="006D2CD3" w:rsidRDefault="009E0BB4" w:rsidP="002A5457">
            <w:pPr>
              <w:ind w:left="-86" w:right="-72"/>
              <w:jc w:val="left"/>
              <w:rPr>
                <w:rFonts w:ascii="Arial" w:hAnsi="Arial" w:cs="Arial"/>
                <w:b/>
                <w:bCs/>
                <w:sz w:val="18"/>
                <w:szCs w:val="18"/>
              </w:rPr>
            </w:pPr>
            <w:r w:rsidRPr="006D2CD3">
              <w:rPr>
                <w:rFonts w:ascii="Arial" w:hAnsi="Arial" w:cs="Arial"/>
                <w:b/>
                <w:bCs/>
                <w:sz w:val="18"/>
                <w:szCs w:val="18"/>
              </w:rPr>
              <w:t>A</w:t>
            </w:r>
            <w:r w:rsidRPr="006D2CD3">
              <w:rPr>
                <w:rFonts w:ascii="Arial" w:hAnsi="Arial" w:cs="Arial"/>
                <w:b/>
                <w:bCs/>
                <w:sz w:val="18"/>
                <w:szCs w:val="18"/>
                <w:lang w:val="en-GB"/>
              </w:rPr>
              <w:t>s at</w:t>
            </w:r>
            <w:r w:rsidRPr="006D2CD3">
              <w:rPr>
                <w:rFonts w:ascii="Arial" w:hAnsi="Arial" w:cs="Arial"/>
                <w:b/>
                <w:bCs/>
                <w:sz w:val="18"/>
                <w:szCs w:val="18"/>
              </w:rPr>
              <w:t xml:space="preserve"> </w:t>
            </w:r>
            <w:r w:rsidR="00B14D45" w:rsidRPr="006D2CD3">
              <w:rPr>
                <w:rFonts w:ascii="Arial" w:hAnsi="Arial" w:cs="Arial"/>
                <w:b/>
                <w:bCs/>
                <w:sz w:val="18"/>
                <w:szCs w:val="18"/>
                <w:lang w:val="en-GB"/>
              </w:rPr>
              <w:t>1</w:t>
            </w:r>
            <w:r w:rsidRPr="006D2CD3">
              <w:rPr>
                <w:rFonts w:ascii="Arial" w:hAnsi="Arial" w:cs="Arial"/>
                <w:b/>
                <w:bCs/>
                <w:sz w:val="18"/>
                <w:szCs w:val="18"/>
              </w:rPr>
              <w:t xml:space="preserve"> January </w:t>
            </w:r>
            <w:r w:rsidR="00DB5CDA" w:rsidRPr="006D2CD3">
              <w:rPr>
                <w:rFonts w:ascii="Arial" w:hAnsi="Arial" w:cs="Arial"/>
                <w:b/>
                <w:bCs/>
                <w:sz w:val="18"/>
                <w:szCs w:val="18"/>
                <w:lang w:val="en-GB"/>
              </w:rPr>
              <w:t>2023</w:t>
            </w:r>
          </w:p>
        </w:tc>
        <w:tc>
          <w:tcPr>
            <w:tcW w:w="1276" w:type="dxa"/>
            <w:tcBorders>
              <w:top w:val="single" w:sz="4" w:space="0" w:color="auto"/>
            </w:tcBorders>
            <w:shd w:val="clear" w:color="auto" w:fill="auto"/>
            <w:vAlign w:val="bottom"/>
          </w:tcPr>
          <w:p w14:paraId="1B9C93F8" w14:textId="77777777" w:rsidR="009E0BB4" w:rsidRPr="006D2CD3" w:rsidRDefault="009E0BB4" w:rsidP="002A5457">
            <w:pPr>
              <w:ind w:right="-72"/>
              <w:jc w:val="right"/>
              <w:rPr>
                <w:rFonts w:ascii="Arial" w:hAnsi="Arial" w:cs="Arial"/>
                <w:sz w:val="18"/>
                <w:szCs w:val="18"/>
                <w:lang w:val="en-GB" w:eastAsia="en-US"/>
              </w:rPr>
            </w:pPr>
          </w:p>
        </w:tc>
        <w:tc>
          <w:tcPr>
            <w:tcW w:w="1701" w:type="dxa"/>
            <w:tcBorders>
              <w:top w:val="single" w:sz="4" w:space="0" w:color="auto"/>
            </w:tcBorders>
            <w:shd w:val="clear" w:color="auto" w:fill="auto"/>
            <w:vAlign w:val="bottom"/>
          </w:tcPr>
          <w:p w14:paraId="60E553DA" w14:textId="77777777" w:rsidR="009E0BB4" w:rsidRPr="006D2CD3" w:rsidRDefault="009E0BB4" w:rsidP="002A5457">
            <w:pPr>
              <w:ind w:right="-72"/>
              <w:jc w:val="right"/>
              <w:rPr>
                <w:rFonts w:ascii="Arial" w:hAnsi="Arial" w:cs="Arial"/>
                <w:sz w:val="18"/>
                <w:szCs w:val="18"/>
                <w:lang w:val="en-GB" w:eastAsia="en-US"/>
              </w:rPr>
            </w:pPr>
          </w:p>
        </w:tc>
        <w:tc>
          <w:tcPr>
            <w:tcW w:w="1559" w:type="dxa"/>
            <w:tcBorders>
              <w:top w:val="single" w:sz="4" w:space="0" w:color="auto"/>
            </w:tcBorders>
            <w:shd w:val="clear" w:color="auto" w:fill="auto"/>
            <w:vAlign w:val="bottom"/>
          </w:tcPr>
          <w:p w14:paraId="58CECC54" w14:textId="77777777" w:rsidR="009E0BB4" w:rsidRPr="006D2CD3" w:rsidRDefault="009E0BB4" w:rsidP="002A5457">
            <w:pPr>
              <w:ind w:right="-72"/>
              <w:jc w:val="right"/>
              <w:rPr>
                <w:rFonts w:ascii="Arial" w:hAnsi="Arial" w:cs="Arial"/>
                <w:sz w:val="18"/>
                <w:szCs w:val="18"/>
                <w:lang w:val="en-GB" w:eastAsia="en-US"/>
              </w:rPr>
            </w:pPr>
          </w:p>
        </w:tc>
      </w:tr>
      <w:tr w:rsidR="006D2CD3" w:rsidRPr="006D2CD3" w14:paraId="0865A7B3" w14:textId="77777777" w:rsidTr="00FE3C9D">
        <w:tc>
          <w:tcPr>
            <w:tcW w:w="4939" w:type="dxa"/>
            <w:shd w:val="clear" w:color="auto" w:fill="auto"/>
            <w:vAlign w:val="bottom"/>
          </w:tcPr>
          <w:p w14:paraId="555F8BD1" w14:textId="77777777" w:rsidR="00EE43FE" w:rsidRPr="006D2CD3" w:rsidRDefault="00EE43FE" w:rsidP="00EE43FE">
            <w:pPr>
              <w:ind w:left="-86" w:right="-72"/>
              <w:jc w:val="left"/>
              <w:rPr>
                <w:rFonts w:ascii="Arial" w:hAnsi="Arial" w:cs="Arial"/>
                <w:sz w:val="18"/>
                <w:szCs w:val="18"/>
                <w:cs/>
              </w:rPr>
            </w:pPr>
            <w:r w:rsidRPr="006D2CD3">
              <w:rPr>
                <w:rFonts w:ascii="Arial" w:hAnsi="Arial" w:cs="Arial"/>
                <w:sz w:val="18"/>
                <w:szCs w:val="18"/>
              </w:rPr>
              <w:t>Cost</w:t>
            </w:r>
          </w:p>
        </w:tc>
        <w:tc>
          <w:tcPr>
            <w:tcW w:w="1276" w:type="dxa"/>
            <w:tcBorders>
              <w:top w:val="nil"/>
              <w:left w:val="nil"/>
              <w:right w:val="nil"/>
            </w:tcBorders>
            <w:shd w:val="clear" w:color="auto" w:fill="auto"/>
            <w:vAlign w:val="bottom"/>
          </w:tcPr>
          <w:p w14:paraId="4D83A72B" w14:textId="1E1A5D5D"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lang w:val="en-GB" w:eastAsia="en-US"/>
              </w:rPr>
              <w:t>16,345,889</w:t>
            </w:r>
          </w:p>
        </w:tc>
        <w:tc>
          <w:tcPr>
            <w:tcW w:w="1701" w:type="dxa"/>
            <w:tcBorders>
              <w:top w:val="nil"/>
              <w:left w:val="nil"/>
              <w:right w:val="nil"/>
            </w:tcBorders>
            <w:shd w:val="clear" w:color="auto" w:fill="auto"/>
            <w:vAlign w:val="bottom"/>
          </w:tcPr>
          <w:p w14:paraId="4EB0F915" w14:textId="675A3517"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lang w:val="en-GB" w:eastAsia="en-US"/>
              </w:rPr>
              <w:t>5,015,011,617</w:t>
            </w:r>
          </w:p>
        </w:tc>
        <w:tc>
          <w:tcPr>
            <w:tcW w:w="1559" w:type="dxa"/>
            <w:tcBorders>
              <w:top w:val="nil"/>
              <w:left w:val="nil"/>
              <w:right w:val="nil"/>
            </w:tcBorders>
            <w:shd w:val="clear" w:color="auto" w:fill="auto"/>
            <w:vAlign w:val="bottom"/>
          </w:tcPr>
          <w:p w14:paraId="76507A02" w14:textId="2AE547A8"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lang w:val="en-GB" w:eastAsia="en-US"/>
              </w:rPr>
              <w:t>5,031,357,506</w:t>
            </w:r>
          </w:p>
        </w:tc>
      </w:tr>
      <w:tr w:rsidR="006D2CD3" w:rsidRPr="006D2CD3" w14:paraId="4EA77365" w14:textId="77777777" w:rsidTr="00FE3C9D">
        <w:tc>
          <w:tcPr>
            <w:tcW w:w="4939" w:type="dxa"/>
            <w:shd w:val="clear" w:color="auto" w:fill="auto"/>
            <w:vAlign w:val="bottom"/>
          </w:tcPr>
          <w:p w14:paraId="3EDF3301" w14:textId="16E2C570" w:rsidR="00EE43FE" w:rsidRPr="006D2CD3" w:rsidRDefault="00EE43FE" w:rsidP="00EE43FE">
            <w:pPr>
              <w:ind w:left="-86" w:right="-72"/>
              <w:jc w:val="left"/>
              <w:rPr>
                <w:rFonts w:ascii="Arial" w:hAnsi="Arial" w:cs="Arial"/>
                <w:sz w:val="18"/>
                <w:szCs w:val="18"/>
              </w:rPr>
            </w:pPr>
            <w:r w:rsidRPr="006D2CD3">
              <w:rPr>
                <w:rFonts w:ascii="Arial" w:hAnsi="Arial" w:cs="Arial"/>
                <w:sz w:val="18"/>
                <w:szCs w:val="18"/>
                <w:u w:val="single"/>
              </w:rPr>
              <w:t>Less</w:t>
            </w:r>
            <w:r w:rsidRPr="006D2CD3">
              <w:rPr>
                <w:rFonts w:ascii="Arial" w:hAnsi="Arial" w:cs="Arial"/>
                <w:sz w:val="18"/>
                <w:szCs w:val="18"/>
              </w:rPr>
              <w:t xml:space="preserve"> Accumulated amortisation</w:t>
            </w:r>
          </w:p>
        </w:tc>
        <w:tc>
          <w:tcPr>
            <w:tcW w:w="1276" w:type="dxa"/>
            <w:tcBorders>
              <w:top w:val="nil"/>
              <w:left w:val="nil"/>
              <w:bottom w:val="single" w:sz="4" w:space="0" w:color="auto"/>
              <w:right w:val="nil"/>
            </w:tcBorders>
            <w:shd w:val="clear" w:color="auto" w:fill="auto"/>
            <w:vAlign w:val="bottom"/>
          </w:tcPr>
          <w:p w14:paraId="13B470F4" w14:textId="0871F3C6"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cs/>
                <w:lang w:val="en-GB" w:eastAsia="en-US"/>
              </w:rPr>
              <w:t>(</w:t>
            </w:r>
            <w:r w:rsidRPr="006D2CD3">
              <w:rPr>
                <w:rFonts w:ascii="Arial" w:hAnsi="Arial" w:cs="Arial"/>
                <w:sz w:val="18"/>
                <w:szCs w:val="18"/>
                <w:lang w:val="en-GB" w:eastAsia="en-US"/>
              </w:rPr>
              <w:t>12,560,103</w:t>
            </w:r>
            <w:r w:rsidRPr="006D2CD3">
              <w:rPr>
                <w:rFonts w:ascii="Arial" w:hAnsi="Arial" w:cs="Arial"/>
                <w:sz w:val="18"/>
                <w:szCs w:val="18"/>
                <w:cs/>
                <w:lang w:val="en-GB" w:eastAsia="en-US"/>
              </w:rPr>
              <w:t>)</w:t>
            </w:r>
          </w:p>
        </w:tc>
        <w:tc>
          <w:tcPr>
            <w:tcW w:w="1701" w:type="dxa"/>
            <w:tcBorders>
              <w:top w:val="nil"/>
              <w:left w:val="nil"/>
              <w:bottom w:val="single" w:sz="4" w:space="0" w:color="auto"/>
              <w:right w:val="nil"/>
            </w:tcBorders>
            <w:shd w:val="clear" w:color="auto" w:fill="auto"/>
            <w:vAlign w:val="bottom"/>
          </w:tcPr>
          <w:p w14:paraId="0C5DEDFA" w14:textId="54961D24"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cs/>
                <w:lang w:val="en-GB" w:eastAsia="en-US"/>
              </w:rPr>
              <w:t>(</w:t>
            </w:r>
            <w:r w:rsidRPr="006D2CD3">
              <w:rPr>
                <w:rFonts w:ascii="Arial" w:hAnsi="Arial" w:cs="Arial"/>
                <w:sz w:val="18"/>
                <w:szCs w:val="18"/>
                <w:lang w:val="en-GB" w:eastAsia="en-US"/>
              </w:rPr>
              <w:t>223,196,790</w:t>
            </w:r>
            <w:r w:rsidRPr="006D2CD3">
              <w:rPr>
                <w:rFonts w:ascii="Arial" w:hAnsi="Arial" w:cs="Arial"/>
                <w:sz w:val="18"/>
                <w:szCs w:val="18"/>
                <w:cs/>
                <w:lang w:val="en-GB" w:eastAsia="en-US"/>
              </w:rPr>
              <w:t>)</w:t>
            </w:r>
          </w:p>
        </w:tc>
        <w:tc>
          <w:tcPr>
            <w:tcW w:w="1559" w:type="dxa"/>
            <w:tcBorders>
              <w:top w:val="nil"/>
              <w:left w:val="nil"/>
              <w:bottom w:val="single" w:sz="4" w:space="0" w:color="auto"/>
              <w:right w:val="nil"/>
            </w:tcBorders>
            <w:shd w:val="clear" w:color="auto" w:fill="auto"/>
            <w:vAlign w:val="bottom"/>
          </w:tcPr>
          <w:p w14:paraId="0A7F3F2E" w14:textId="0519A1C1"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cs/>
                <w:lang w:val="en-GB" w:eastAsia="en-US"/>
              </w:rPr>
              <w:t>(</w:t>
            </w:r>
            <w:r w:rsidRPr="006D2CD3">
              <w:rPr>
                <w:rFonts w:ascii="Arial" w:hAnsi="Arial" w:cs="Arial"/>
                <w:sz w:val="18"/>
                <w:szCs w:val="18"/>
                <w:lang w:val="en-GB" w:eastAsia="en-US"/>
              </w:rPr>
              <w:t>235,756,893)</w:t>
            </w:r>
          </w:p>
        </w:tc>
      </w:tr>
      <w:tr w:rsidR="006D2CD3" w:rsidRPr="006D2CD3" w14:paraId="2DF5122C" w14:textId="77777777" w:rsidTr="00FE3C9D">
        <w:tc>
          <w:tcPr>
            <w:tcW w:w="4939" w:type="dxa"/>
            <w:shd w:val="clear" w:color="auto" w:fill="auto"/>
            <w:vAlign w:val="bottom"/>
          </w:tcPr>
          <w:p w14:paraId="0902BF90" w14:textId="77777777" w:rsidR="00EE43FE" w:rsidRPr="006D2CD3" w:rsidRDefault="00EE43FE" w:rsidP="00EE43FE">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497BB0EF" w14:textId="77777777" w:rsidR="00EE43FE" w:rsidRPr="006D2CD3" w:rsidRDefault="00EE43FE" w:rsidP="00EE43FE">
            <w:pPr>
              <w:ind w:right="-72"/>
              <w:jc w:val="right"/>
              <w:rPr>
                <w:rFonts w:ascii="Arial" w:hAnsi="Arial" w:cs="Arial"/>
                <w:sz w:val="18"/>
                <w:szCs w:val="18"/>
                <w:cs/>
                <w:lang w:val="en-GB" w:eastAsia="en-US"/>
              </w:rPr>
            </w:pPr>
          </w:p>
        </w:tc>
        <w:tc>
          <w:tcPr>
            <w:tcW w:w="1701" w:type="dxa"/>
            <w:tcBorders>
              <w:top w:val="single" w:sz="4" w:space="0" w:color="auto"/>
            </w:tcBorders>
            <w:shd w:val="clear" w:color="auto" w:fill="auto"/>
            <w:vAlign w:val="bottom"/>
          </w:tcPr>
          <w:p w14:paraId="293F8E74" w14:textId="77777777" w:rsidR="00EE43FE" w:rsidRPr="006D2CD3" w:rsidRDefault="00EE43FE" w:rsidP="00EE43FE">
            <w:pPr>
              <w:ind w:right="-72"/>
              <w:jc w:val="right"/>
              <w:rPr>
                <w:rFonts w:ascii="Arial" w:hAnsi="Arial" w:cs="Arial"/>
                <w:sz w:val="18"/>
                <w:szCs w:val="18"/>
                <w:cs/>
                <w:lang w:val="en-GB" w:eastAsia="en-US"/>
              </w:rPr>
            </w:pPr>
          </w:p>
        </w:tc>
        <w:tc>
          <w:tcPr>
            <w:tcW w:w="1559" w:type="dxa"/>
            <w:tcBorders>
              <w:top w:val="single" w:sz="4" w:space="0" w:color="auto"/>
            </w:tcBorders>
            <w:shd w:val="clear" w:color="auto" w:fill="auto"/>
            <w:vAlign w:val="bottom"/>
          </w:tcPr>
          <w:p w14:paraId="0648B283" w14:textId="77777777" w:rsidR="00EE43FE" w:rsidRPr="006D2CD3" w:rsidRDefault="00EE43FE" w:rsidP="00EE43FE">
            <w:pPr>
              <w:ind w:right="-72"/>
              <w:jc w:val="right"/>
              <w:rPr>
                <w:rFonts w:ascii="Arial" w:hAnsi="Arial" w:cs="Arial"/>
                <w:sz w:val="18"/>
                <w:szCs w:val="18"/>
                <w:cs/>
                <w:lang w:val="en-GB" w:eastAsia="en-US"/>
              </w:rPr>
            </w:pPr>
          </w:p>
        </w:tc>
      </w:tr>
      <w:tr w:rsidR="006D2CD3" w:rsidRPr="006D2CD3" w14:paraId="20E7390A" w14:textId="77777777" w:rsidTr="00FE3C9D">
        <w:tc>
          <w:tcPr>
            <w:tcW w:w="4939" w:type="dxa"/>
            <w:shd w:val="clear" w:color="auto" w:fill="auto"/>
            <w:vAlign w:val="bottom"/>
          </w:tcPr>
          <w:p w14:paraId="2DC6FFDF" w14:textId="77777777" w:rsidR="00EE43FE" w:rsidRPr="006D2CD3" w:rsidRDefault="00EE43FE" w:rsidP="00EE43FE">
            <w:pPr>
              <w:ind w:left="-86" w:right="-72"/>
              <w:jc w:val="left"/>
              <w:rPr>
                <w:rFonts w:ascii="Arial" w:hAnsi="Arial" w:cs="Arial"/>
                <w:sz w:val="18"/>
                <w:szCs w:val="18"/>
              </w:rPr>
            </w:pPr>
            <w:r w:rsidRPr="006D2CD3">
              <w:rPr>
                <w:rFonts w:ascii="Arial" w:hAnsi="Arial" w:cs="Arial"/>
                <w:sz w:val="18"/>
                <w:szCs w:val="18"/>
              </w:rPr>
              <w:t>Net book amount</w:t>
            </w:r>
          </w:p>
        </w:tc>
        <w:tc>
          <w:tcPr>
            <w:tcW w:w="1276" w:type="dxa"/>
            <w:tcBorders>
              <w:left w:val="nil"/>
              <w:bottom w:val="single" w:sz="4" w:space="0" w:color="auto"/>
              <w:right w:val="nil"/>
            </w:tcBorders>
            <w:shd w:val="clear" w:color="auto" w:fill="auto"/>
            <w:vAlign w:val="bottom"/>
          </w:tcPr>
          <w:p w14:paraId="4652D857" w14:textId="350085B3"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lang w:val="en-GB" w:eastAsia="en-US"/>
              </w:rPr>
              <w:t>3,785,786</w:t>
            </w:r>
          </w:p>
        </w:tc>
        <w:tc>
          <w:tcPr>
            <w:tcW w:w="1701" w:type="dxa"/>
            <w:tcBorders>
              <w:left w:val="nil"/>
              <w:bottom w:val="single" w:sz="4" w:space="0" w:color="auto"/>
              <w:right w:val="nil"/>
            </w:tcBorders>
            <w:shd w:val="clear" w:color="auto" w:fill="auto"/>
            <w:vAlign w:val="bottom"/>
          </w:tcPr>
          <w:p w14:paraId="734262A3" w14:textId="130FE97C"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lang w:val="en-GB" w:eastAsia="en-US"/>
              </w:rPr>
              <w:t>4,791,814,827</w:t>
            </w:r>
          </w:p>
        </w:tc>
        <w:tc>
          <w:tcPr>
            <w:tcW w:w="1559" w:type="dxa"/>
            <w:tcBorders>
              <w:left w:val="nil"/>
              <w:bottom w:val="single" w:sz="4" w:space="0" w:color="auto"/>
              <w:right w:val="nil"/>
            </w:tcBorders>
            <w:shd w:val="clear" w:color="auto" w:fill="auto"/>
            <w:vAlign w:val="bottom"/>
          </w:tcPr>
          <w:p w14:paraId="54CEE9AB" w14:textId="27BC7ED6"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lang w:val="en-GB" w:eastAsia="en-US"/>
              </w:rPr>
              <w:t>4,795,600,613</w:t>
            </w:r>
          </w:p>
        </w:tc>
      </w:tr>
      <w:tr w:rsidR="006D2CD3" w:rsidRPr="006D2CD3" w14:paraId="7A473A2F" w14:textId="77777777" w:rsidTr="00FE3C9D">
        <w:tc>
          <w:tcPr>
            <w:tcW w:w="4939" w:type="dxa"/>
            <w:shd w:val="clear" w:color="auto" w:fill="auto"/>
            <w:vAlign w:val="bottom"/>
          </w:tcPr>
          <w:p w14:paraId="6183E808" w14:textId="77777777" w:rsidR="00EE43FE" w:rsidRPr="006D2CD3" w:rsidRDefault="00EE43FE" w:rsidP="00EE43FE">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1C696BFA" w14:textId="77777777" w:rsidR="00EE43FE" w:rsidRPr="006D2CD3" w:rsidRDefault="00EE43FE" w:rsidP="00EE43FE">
            <w:pPr>
              <w:ind w:right="-72"/>
              <w:jc w:val="right"/>
              <w:rPr>
                <w:rFonts w:ascii="Arial" w:hAnsi="Arial" w:cs="Arial"/>
                <w:b/>
                <w:bCs/>
                <w:sz w:val="18"/>
                <w:szCs w:val="18"/>
              </w:rPr>
            </w:pPr>
          </w:p>
        </w:tc>
        <w:tc>
          <w:tcPr>
            <w:tcW w:w="1701" w:type="dxa"/>
            <w:tcBorders>
              <w:top w:val="single" w:sz="4" w:space="0" w:color="auto"/>
            </w:tcBorders>
            <w:shd w:val="clear" w:color="auto" w:fill="auto"/>
            <w:vAlign w:val="bottom"/>
          </w:tcPr>
          <w:p w14:paraId="13600CF8" w14:textId="77777777" w:rsidR="00EE43FE" w:rsidRPr="006D2CD3" w:rsidRDefault="00EE43FE" w:rsidP="00EE43FE">
            <w:pPr>
              <w:ind w:right="-72"/>
              <w:jc w:val="right"/>
              <w:rPr>
                <w:rFonts w:ascii="Arial" w:hAnsi="Arial" w:cs="Arial"/>
                <w:b/>
                <w:bCs/>
                <w:sz w:val="18"/>
                <w:szCs w:val="18"/>
              </w:rPr>
            </w:pPr>
          </w:p>
        </w:tc>
        <w:tc>
          <w:tcPr>
            <w:tcW w:w="1559" w:type="dxa"/>
            <w:tcBorders>
              <w:top w:val="single" w:sz="4" w:space="0" w:color="auto"/>
            </w:tcBorders>
            <w:shd w:val="clear" w:color="auto" w:fill="auto"/>
            <w:vAlign w:val="bottom"/>
          </w:tcPr>
          <w:p w14:paraId="66DE53F1" w14:textId="77777777" w:rsidR="00EE43FE" w:rsidRPr="006D2CD3" w:rsidRDefault="00EE43FE" w:rsidP="00EE43FE">
            <w:pPr>
              <w:ind w:right="-72"/>
              <w:jc w:val="right"/>
              <w:rPr>
                <w:rFonts w:ascii="Arial" w:hAnsi="Arial" w:cs="Arial"/>
                <w:b/>
                <w:bCs/>
                <w:sz w:val="18"/>
                <w:szCs w:val="18"/>
              </w:rPr>
            </w:pPr>
          </w:p>
        </w:tc>
      </w:tr>
      <w:tr w:rsidR="006D2CD3" w:rsidRPr="006D2CD3" w14:paraId="46FBCE13" w14:textId="77777777" w:rsidTr="00FE3C9D">
        <w:tc>
          <w:tcPr>
            <w:tcW w:w="4939" w:type="dxa"/>
            <w:shd w:val="clear" w:color="auto" w:fill="auto"/>
            <w:vAlign w:val="bottom"/>
          </w:tcPr>
          <w:p w14:paraId="19902406" w14:textId="0F67DF78" w:rsidR="00EE43FE" w:rsidRPr="006D2CD3" w:rsidRDefault="00EE43FE" w:rsidP="00EE43FE">
            <w:pPr>
              <w:ind w:left="-86" w:right="-72"/>
              <w:jc w:val="left"/>
              <w:rPr>
                <w:rFonts w:ascii="Arial" w:hAnsi="Arial" w:cs="Arial"/>
                <w:b/>
                <w:bCs/>
                <w:sz w:val="18"/>
                <w:szCs w:val="18"/>
              </w:rPr>
            </w:pPr>
            <w:r w:rsidRPr="006D2CD3">
              <w:rPr>
                <w:rFonts w:ascii="Arial" w:hAnsi="Arial" w:cs="Arial"/>
                <w:b/>
                <w:bCs/>
                <w:sz w:val="18"/>
                <w:szCs w:val="18"/>
              </w:rPr>
              <w:t xml:space="preserve">For the year ended </w:t>
            </w:r>
            <w:r w:rsidRPr="006D2CD3">
              <w:rPr>
                <w:rFonts w:ascii="Arial" w:hAnsi="Arial" w:cs="Arial"/>
                <w:b/>
                <w:bCs/>
                <w:sz w:val="18"/>
                <w:szCs w:val="18"/>
                <w:lang w:val="en-GB"/>
              </w:rPr>
              <w:t>31</w:t>
            </w:r>
            <w:r w:rsidRPr="006D2CD3">
              <w:rPr>
                <w:rFonts w:ascii="Arial" w:hAnsi="Arial" w:cs="Arial"/>
                <w:b/>
                <w:bCs/>
                <w:sz w:val="18"/>
                <w:szCs w:val="18"/>
              </w:rPr>
              <w:t xml:space="preserve"> December </w:t>
            </w:r>
            <w:r w:rsidRPr="006D2CD3">
              <w:rPr>
                <w:rFonts w:ascii="Arial" w:hAnsi="Arial" w:cs="Arial"/>
                <w:b/>
                <w:bCs/>
                <w:sz w:val="18"/>
                <w:szCs w:val="18"/>
                <w:lang w:val="en-GB"/>
              </w:rPr>
              <w:t>2023</w:t>
            </w:r>
          </w:p>
        </w:tc>
        <w:tc>
          <w:tcPr>
            <w:tcW w:w="1276" w:type="dxa"/>
            <w:shd w:val="clear" w:color="auto" w:fill="auto"/>
            <w:vAlign w:val="bottom"/>
          </w:tcPr>
          <w:p w14:paraId="49C2B2E6" w14:textId="77777777" w:rsidR="00EE43FE" w:rsidRPr="006D2CD3" w:rsidRDefault="00EE43FE" w:rsidP="00EE43FE">
            <w:pPr>
              <w:ind w:right="-72"/>
              <w:jc w:val="right"/>
              <w:rPr>
                <w:rFonts w:ascii="Arial" w:hAnsi="Arial" w:cs="Arial"/>
                <w:sz w:val="18"/>
                <w:szCs w:val="18"/>
                <w:lang w:val="en-GB" w:eastAsia="en-US"/>
              </w:rPr>
            </w:pPr>
          </w:p>
        </w:tc>
        <w:tc>
          <w:tcPr>
            <w:tcW w:w="1701" w:type="dxa"/>
            <w:shd w:val="clear" w:color="auto" w:fill="auto"/>
            <w:vAlign w:val="bottom"/>
          </w:tcPr>
          <w:p w14:paraId="4D560EA6" w14:textId="77777777" w:rsidR="00EE43FE" w:rsidRPr="006D2CD3" w:rsidRDefault="00EE43FE" w:rsidP="00EE43FE">
            <w:pPr>
              <w:ind w:right="-72"/>
              <w:jc w:val="right"/>
              <w:rPr>
                <w:rFonts w:ascii="Arial" w:hAnsi="Arial" w:cs="Arial"/>
                <w:sz w:val="18"/>
                <w:szCs w:val="18"/>
                <w:lang w:val="en-GB" w:eastAsia="en-US"/>
              </w:rPr>
            </w:pPr>
          </w:p>
        </w:tc>
        <w:tc>
          <w:tcPr>
            <w:tcW w:w="1559" w:type="dxa"/>
            <w:shd w:val="clear" w:color="auto" w:fill="auto"/>
            <w:vAlign w:val="bottom"/>
          </w:tcPr>
          <w:p w14:paraId="797CE220" w14:textId="77777777" w:rsidR="00EE43FE" w:rsidRPr="006D2CD3" w:rsidRDefault="00EE43FE" w:rsidP="00EE43FE">
            <w:pPr>
              <w:ind w:right="-72"/>
              <w:jc w:val="right"/>
              <w:rPr>
                <w:rFonts w:ascii="Arial" w:hAnsi="Arial" w:cs="Arial"/>
                <w:sz w:val="18"/>
                <w:szCs w:val="18"/>
                <w:lang w:val="en-GB" w:eastAsia="en-US"/>
              </w:rPr>
            </w:pPr>
          </w:p>
        </w:tc>
      </w:tr>
      <w:tr w:rsidR="006D2CD3" w:rsidRPr="006D2CD3" w14:paraId="02103FAC" w14:textId="77777777" w:rsidTr="00FE3C9D">
        <w:tc>
          <w:tcPr>
            <w:tcW w:w="4939" w:type="dxa"/>
            <w:shd w:val="clear" w:color="auto" w:fill="auto"/>
            <w:vAlign w:val="bottom"/>
          </w:tcPr>
          <w:p w14:paraId="451D90D5" w14:textId="77777777" w:rsidR="00EE43FE" w:rsidRPr="006D2CD3" w:rsidRDefault="00EE43FE" w:rsidP="00EE43FE">
            <w:pPr>
              <w:ind w:left="-86" w:right="-72"/>
              <w:jc w:val="left"/>
              <w:rPr>
                <w:rFonts w:ascii="Arial" w:hAnsi="Arial" w:cs="Arial"/>
                <w:sz w:val="18"/>
                <w:szCs w:val="18"/>
              </w:rPr>
            </w:pPr>
            <w:r w:rsidRPr="006D2CD3">
              <w:rPr>
                <w:rFonts w:ascii="Arial" w:hAnsi="Arial" w:cs="Arial"/>
                <w:sz w:val="18"/>
                <w:szCs w:val="18"/>
              </w:rPr>
              <w:t>Opening net book amount</w:t>
            </w:r>
          </w:p>
        </w:tc>
        <w:tc>
          <w:tcPr>
            <w:tcW w:w="1276" w:type="dxa"/>
            <w:tcBorders>
              <w:top w:val="nil"/>
              <w:left w:val="nil"/>
              <w:bottom w:val="nil"/>
              <w:right w:val="nil"/>
            </w:tcBorders>
            <w:shd w:val="clear" w:color="auto" w:fill="auto"/>
          </w:tcPr>
          <w:p w14:paraId="1A4A24BB" w14:textId="3722E4C7"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rPr>
              <w:t>3,785,786</w:t>
            </w:r>
          </w:p>
        </w:tc>
        <w:tc>
          <w:tcPr>
            <w:tcW w:w="1701" w:type="dxa"/>
            <w:tcBorders>
              <w:top w:val="nil"/>
              <w:left w:val="nil"/>
              <w:bottom w:val="nil"/>
              <w:right w:val="nil"/>
            </w:tcBorders>
            <w:shd w:val="clear" w:color="auto" w:fill="auto"/>
          </w:tcPr>
          <w:p w14:paraId="296FDC3F" w14:textId="76D67567"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rPr>
              <w:t>4,791,814,827</w:t>
            </w:r>
          </w:p>
        </w:tc>
        <w:tc>
          <w:tcPr>
            <w:tcW w:w="1559" w:type="dxa"/>
            <w:tcBorders>
              <w:top w:val="nil"/>
              <w:left w:val="nil"/>
              <w:bottom w:val="nil"/>
              <w:right w:val="nil"/>
            </w:tcBorders>
            <w:shd w:val="clear" w:color="auto" w:fill="auto"/>
          </w:tcPr>
          <w:p w14:paraId="43612D36" w14:textId="177FBA80"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rPr>
              <w:t>4,795,600,613</w:t>
            </w:r>
          </w:p>
        </w:tc>
      </w:tr>
      <w:tr w:rsidR="006D2CD3" w:rsidRPr="006D2CD3" w14:paraId="1290293B" w14:textId="77777777" w:rsidTr="00FE3C9D">
        <w:tc>
          <w:tcPr>
            <w:tcW w:w="4939" w:type="dxa"/>
            <w:shd w:val="clear" w:color="auto" w:fill="auto"/>
            <w:vAlign w:val="bottom"/>
          </w:tcPr>
          <w:p w14:paraId="44674ECC" w14:textId="77777777" w:rsidR="00EE43FE" w:rsidRPr="006D2CD3" w:rsidRDefault="00EE43FE" w:rsidP="00EE43FE">
            <w:pPr>
              <w:ind w:left="-86" w:right="-72"/>
              <w:jc w:val="left"/>
              <w:rPr>
                <w:rFonts w:ascii="Arial" w:hAnsi="Arial" w:cs="Arial"/>
                <w:sz w:val="18"/>
                <w:szCs w:val="18"/>
              </w:rPr>
            </w:pPr>
            <w:r w:rsidRPr="006D2CD3">
              <w:rPr>
                <w:rFonts w:ascii="Arial" w:hAnsi="Arial" w:cs="Arial"/>
                <w:sz w:val="18"/>
                <w:szCs w:val="18"/>
              </w:rPr>
              <w:t>Additions</w:t>
            </w:r>
          </w:p>
        </w:tc>
        <w:tc>
          <w:tcPr>
            <w:tcW w:w="1276" w:type="dxa"/>
            <w:tcBorders>
              <w:top w:val="nil"/>
              <w:left w:val="nil"/>
              <w:bottom w:val="nil"/>
              <w:right w:val="nil"/>
            </w:tcBorders>
            <w:shd w:val="clear" w:color="auto" w:fill="auto"/>
          </w:tcPr>
          <w:p w14:paraId="4A46D37C" w14:textId="3629F69B"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rPr>
              <w:t>3,087,890</w:t>
            </w:r>
          </w:p>
        </w:tc>
        <w:tc>
          <w:tcPr>
            <w:tcW w:w="1701" w:type="dxa"/>
            <w:tcBorders>
              <w:top w:val="nil"/>
              <w:left w:val="nil"/>
              <w:bottom w:val="nil"/>
              <w:right w:val="nil"/>
            </w:tcBorders>
            <w:shd w:val="clear" w:color="auto" w:fill="auto"/>
          </w:tcPr>
          <w:p w14:paraId="1A2C11B1" w14:textId="5D1D9454"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rPr>
              <w:t>-</w:t>
            </w:r>
          </w:p>
        </w:tc>
        <w:tc>
          <w:tcPr>
            <w:tcW w:w="1559" w:type="dxa"/>
            <w:tcBorders>
              <w:top w:val="nil"/>
              <w:left w:val="nil"/>
              <w:bottom w:val="nil"/>
              <w:right w:val="nil"/>
            </w:tcBorders>
            <w:shd w:val="clear" w:color="auto" w:fill="auto"/>
          </w:tcPr>
          <w:p w14:paraId="27AF7E61" w14:textId="1C60A29A" w:rsidR="00EE43FE" w:rsidRPr="006D2CD3" w:rsidRDefault="00EE43FE" w:rsidP="00EE43FE">
            <w:pPr>
              <w:ind w:right="-72"/>
              <w:jc w:val="right"/>
              <w:rPr>
                <w:rFonts w:ascii="Arial" w:hAnsi="Arial" w:cs="Arial"/>
                <w:sz w:val="18"/>
                <w:szCs w:val="18"/>
                <w:lang w:val="en-GB" w:eastAsia="en-US"/>
              </w:rPr>
            </w:pPr>
            <w:r w:rsidRPr="006D2CD3">
              <w:rPr>
                <w:rFonts w:ascii="Arial" w:hAnsi="Arial" w:cs="Arial"/>
                <w:sz w:val="18"/>
                <w:szCs w:val="18"/>
              </w:rPr>
              <w:t>3,087,890</w:t>
            </w:r>
          </w:p>
        </w:tc>
      </w:tr>
      <w:tr w:rsidR="006D2CD3" w:rsidRPr="006D2CD3" w14:paraId="7B613254" w14:textId="77777777" w:rsidTr="00FE3C9D">
        <w:tc>
          <w:tcPr>
            <w:tcW w:w="4939" w:type="dxa"/>
            <w:shd w:val="clear" w:color="auto" w:fill="auto"/>
            <w:vAlign w:val="bottom"/>
          </w:tcPr>
          <w:p w14:paraId="3F8A75AE" w14:textId="1C91C0A4" w:rsidR="00F80B14" w:rsidRPr="006D2CD3" w:rsidRDefault="00F80B14" w:rsidP="00F80B14">
            <w:pPr>
              <w:ind w:left="-86" w:right="-72"/>
              <w:jc w:val="left"/>
              <w:rPr>
                <w:rFonts w:ascii="Arial" w:hAnsi="Arial" w:cs="Arial"/>
                <w:sz w:val="18"/>
                <w:szCs w:val="18"/>
              </w:rPr>
            </w:pPr>
            <w:r w:rsidRPr="006D2CD3">
              <w:rPr>
                <w:rFonts w:ascii="Arial" w:eastAsia="Calibri" w:hAnsi="Arial" w:cs="Arial"/>
                <w:sz w:val="18"/>
                <w:szCs w:val="18"/>
                <w:lang w:bidi="ar-SA"/>
              </w:rPr>
              <w:t>Disposal of a subsidiary</w:t>
            </w:r>
          </w:p>
        </w:tc>
        <w:tc>
          <w:tcPr>
            <w:tcW w:w="1276" w:type="dxa"/>
            <w:tcBorders>
              <w:top w:val="nil"/>
              <w:left w:val="nil"/>
              <w:bottom w:val="nil"/>
              <w:right w:val="nil"/>
            </w:tcBorders>
            <w:shd w:val="clear" w:color="auto" w:fill="auto"/>
          </w:tcPr>
          <w:p w14:paraId="3DD1655C" w14:textId="45A0AC94"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w:t>
            </w:r>
          </w:p>
        </w:tc>
        <w:tc>
          <w:tcPr>
            <w:tcW w:w="1701" w:type="dxa"/>
            <w:tcBorders>
              <w:top w:val="nil"/>
              <w:left w:val="nil"/>
              <w:bottom w:val="nil"/>
              <w:right w:val="nil"/>
            </w:tcBorders>
            <w:shd w:val="clear" w:color="auto" w:fill="auto"/>
          </w:tcPr>
          <w:p w14:paraId="252A4966" w14:textId="45B4BDE1"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(3,357,228,804)</w:t>
            </w:r>
          </w:p>
        </w:tc>
        <w:tc>
          <w:tcPr>
            <w:tcW w:w="1559" w:type="dxa"/>
            <w:tcBorders>
              <w:top w:val="nil"/>
              <w:left w:val="nil"/>
              <w:bottom w:val="nil"/>
              <w:right w:val="nil"/>
            </w:tcBorders>
            <w:shd w:val="clear" w:color="auto" w:fill="auto"/>
          </w:tcPr>
          <w:p w14:paraId="624E92C3" w14:textId="13EDBB75"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(3,357,228,804)</w:t>
            </w:r>
          </w:p>
        </w:tc>
      </w:tr>
      <w:tr w:rsidR="006D2CD3" w:rsidRPr="006D2CD3" w14:paraId="52552241" w14:textId="77777777" w:rsidTr="00FE3C9D">
        <w:tc>
          <w:tcPr>
            <w:tcW w:w="4939" w:type="dxa"/>
            <w:shd w:val="clear" w:color="auto" w:fill="auto"/>
            <w:vAlign w:val="bottom"/>
          </w:tcPr>
          <w:p w14:paraId="5AD4CB82" w14:textId="77777777" w:rsidR="00F80B14" w:rsidRPr="006D2CD3" w:rsidRDefault="00F80B14" w:rsidP="00F80B14">
            <w:pPr>
              <w:ind w:left="-86" w:right="-72"/>
              <w:jc w:val="left"/>
              <w:rPr>
                <w:rFonts w:ascii="Arial" w:hAnsi="Arial" w:cs="Arial"/>
                <w:sz w:val="18"/>
                <w:szCs w:val="18"/>
              </w:rPr>
            </w:pPr>
            <w:r w:rsidRPr="006D2CD3">
              <w:rPr>
                <w:rFonts w:ascii="Arial" w:hAnsi="Arial" w:cs="Arial"/>
                <w:sz w:val="18"/>
                <w:szCs w:val="18"/>
              </w:rPr>
              <w:t>Amortisation charge</w:t>
            </w:r>
          </w:p>
        </w:tc>
        <w:tc>
          <w:tcPr>
            <w:tcW w:w="1276" w:type="dxa"/>
            <w:tcBorders>
              <w:top w:val="nil"/>
              <w:left w:val="nil"/>
              <w:bottom w:val="nil"/>
              <w:right w:val="nil"/>
            </w:tcBorders>
            <w:shd w:val="clear" w:color="auto" w:fill="auto"/>
          </w:tcPr>
          <w:p w14:paraId="309011F8" w14:textId="1E1442F7"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(2,475,481)</w:t>
            </w:r>
          </w:p>
        </w:tc>
        <w:tc>
          <w:tcPr>
            <w:tcW w:w="1701" w:type="dxa"/>
            <w:tcBorders>
              <w:top w:val="nil"/>
              <w:left w:val="nil"/>
              <w:bottom w:val="nil"/>
              <w:right w:val="nil"/>
            </w:tcBorders>
            <w:shd w:val="clear" w:color="auto" w:fill="auto"/>
          </w:tcPr>
          <w:p w14:paraId="220E2579" w14:textId="2E184E1E"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(176,058,413)</w:t>
            </w:r>
          </w:p>
        </w:tc>
        <w:tc>
          <w:tcPr>
            <w:tcW w:w="1559" w:type="dxa"/>
            <w:tcBorders>
              <w:top w:val="nil"/>
              <w:left w:val="nil"/>
              <w:bottom w:val="nil"/>
              <w:right w:val="nil"/>
            </w:tcBorders>
            <w:shd w:val="clear" w:color="auto" w:fill="auto"/>
          </w:tcPr>
          <w:p w14:paraId="13C04649" w14:textId="553A7C79"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(178,533,894)</w:t>
            </w:r>
          </w:p>
        </w:tc>
      </w:tr>
      <w:tr w:rsidR="006D2CD3" w:rsidRPr="006D2CD3" w14:paraId="685598C6" w14:textId="77777777" w:rsidTr="00FE3C9D">
        <w:tc>
          <w:tcPr>
            <w:tcW w:w="4939" w:type="dxa"/>
            <w:shd w:val="clear" w:color="auto" w:fill="auto"/>
            <w:vAlign w:val="bottom"/>
          </w:tcPr>
          <w:p w14:paraId="270FF93F" w14:textId="77777777" w:rsidR="00F80B14" w:rsidRPr="006D2CD3" w:rsidRDefault="00F80B14" w:rsidP="00F80B14">
            <w:pPr>
              <w:ind w:left="-86" w:right="-72"/>
              <w:jc w:val="left"/>
              <w:rPr>
                <w:rFonts w:ascii="Arial" w:hAnsi="Arial" w:cs="Arial"/>
                <w:sz w:val="18"/>
                <w:szCs w:val="18"/>
                <w:cs/>
              </w:rPr>
            </w:pPr>
            <w:r w:rsidRPr="006D2CD3">
              <w:rPr>
                <w:rFonts w:ascii="Arial" w:hAnsi="Arial" w:cs="Arial"/>
                <w:sz w:val="18"/>
                <w:szCs w:val="18"/>
              </w:rPr>
              <w:t>Exchange differences</w:t>
            </w:r>
          </w:p>
        </w:tc>
        <w:tc>
          <w:tcPr>
            <w:tcW w:w="1276" w:type="dxa"/>
            <w:tcBorders>
              <w:top w:val="nil"/>
              <w:left w:val="nil"/>
              <w:bottom w:val="single" w:sz="4" w:space="0" w:color="auto"/>
              <w:right w:val="nil"/>
            </w:tcBorders>
            <w:shd w:val="clear" w:color="auto" w:fill="auto"/>
          </w:tcPr>
          <w:p w14:paraId="2AD9B35D" w14:textId="2D2B5781"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w:t>
            </w:r>
          </w:p>
        </w:tc>
        <w:tc>
          <w:tcPr>
            <w:tcW w:w="1701" w:type="dxa"/>
            <w:tcBorders>
              <w:top w:val="nil"/>
              <w:left w:val="nil"/>
              <w:bottom w:val="single" w:sz="4" w:space="0" w:color="auto"/>
              <w:right w:val="nil"/>
            </w:tcBorders>
            <w:shd w:val="clear" w:color="auto" w:fill="auto"/>
          </w:tcPr>
          <w:p w14:paraId="7CC2C994" w14:textId="19EF2716"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(230,033,488)</w:t>
            </w:r>
          </w:p>
        </w:tc>
        <w:tc>
          <w:tcPr>
            <w:tcW w:w="1559" w:type="dxa"/>
            <w:tcBorders>
              <w:top w:val="nil"/>
              <w:left w:val="nil"/>
              <w:bottom w:val="single" w:sz="4" w:space="0" w:color="auto"/>
              <w:right w:val="nil"/>
            </w:tcBorders>
            <w:shd w:val="clear" w:color="auto" w:fill="auto"/>
          </w:tcPr>
          <w:p w14:paraId="57BC27F4" w14:textId="55FA0806"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(230,033,488)</w:t>
            </w:r>
          </w:p>
        </w:tc>
      </w:tr>
      <w:tr w:rsidR="006D2CD3" w:rsidRPr="006D2CD3" w14:paraId="148B2BC3" w14:textId="77777777" w:rsidTr="00FE3C9D">
        <w:tc>
          <w:tcPr>
            <w:tcW w:w="4939" w:type="dxa"/>
            <w:shd w:val="clear" w:color="auto" w:fill="auto"/>
            <w:vAlign w:val="bottom"/>
          </w:tcPr>
          <w:p w14:paraId="36D2DBAA" w14:textId="77777777" w:rsidR="00F80B14" w:rsidRPr="006D2CD3" w:rsidRDefault="00F80B14" w:rsidP="00F80B14">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5241ECA3" w14:textId="77777777" w:rsidR="00F80B14" w:rsidRPr="006D2CD3" w:rsidRDefault="00F80B14" w:rsidP="00F80B14">
            <w:pPr>
              <w:ind w:right="-72"/>
              <w:jc w:val="right"/>
              <w:rPr>
                <w:rFonts w:ascii="Arial" w:hAnsi="Arial" w:cs="Arial"/>
                <w:sz w:val="18"/>
                <w:szCs w:val="18"/>
                <w:cs/>
                <w:lang w:val="en-GB" w:eastAsia="en-US"/>
              </w:rPr>
            </w:pPr>
          </w:p>
        </w:tc>
        <w:tc>
          <w:tcPr>
            <w:tcW w:w="1701" w:type="dxa"/>
            <w:tcBorders>
              <w:top w:val="single" w:sz="4" w:space="0" w:color="auto"/>
            </w:tcBorders>
            <w:shd w:val="clear" w:color="auto" w:fill="auto"/>
            <w:vAlign w:val="bottom"/>
          </w:tcPr>
          <w:p w14:paraId="462007ED" w14:textId="77777777" w:rsidR="00F80B14" w:rsidRPr="006D2CD3" w:rsidRDefault="00F80B14" w:rsidP="00F80B14">
            <w:pPr>
              <w:ind w:right="-72"/>
              <w:jc w:val="right"/>
              <w:rPr>
                <w:rFonts w:ascii="Arial" w:hAnsi="Arial" w:cs="Arial"/>
                <w:sz w:val="18"/>
                <w:szCs w:val="18"/>
                <w:cs/>
                <w:lang w:val="en-GB" w:eastAsia="en-US"/>
              </w:rPr>
            </w:pPr>
          </w:p>
        </w:tc>
        <w:tc>
          <w:tcPr>
            <w:tcW w:w="1559" w:type="dxa"/>
            <w:tcBorders>
              <w:top w:val="single" w:sz="4" w:space="0" w:color="auto"/>
            </w:tcBorders>
            <w:shd w:val="clear" w:color="auto" w:fill="auto"/>
            <w:vAlign w:val="bottom"/>
          </w:tcPr>
          <w:p w14:paraId="55DCD95A" w14:textId="77777777" w:rsidR="00F80B14" w:rsidRPr="006D2CD3" w:rsidRDefault="00F80B14" w:rsidP="00F80B14">
            <w:pPr>
              <w:ind w:right="-72"/>
              <w:jc w:val="right"/>
              <w:rPr>
                <w:rFonts w:ascii="Arial" w:hAnsi="Arial" w:cs="Arial"/>
                <w:sz w:val="18"/>
                <w:szCs w:val="18"/>
                <w:cs/>
                <w:lang w:val="en-GB" w:eastAsia="en-US"/>
              </w:rPr>
            </w:pPr>
          </w:p>
        </w:tc>
      </w:tr>
      <w:tr w:rsidR="006D2CD3" w:rsidRPr="006D2CD3" w14:paraId="4F7CA78E" w14:textId="77777777" w:rsidTr="00FE3C9D">
        <w:tc>
          <w:tcPr>
            <w:tcW w:w="4939" w:type="dxa"/>
            <w:shd w:val="clear" w:color="auto" w:fill="auto"/>
            <w:vAlign w:val="bottom"/>
          </w:tcPr>
          <w:p w14:paraId="3A1A980E" w14:textId="77777777" w:rsidR="00F80B14" w:rsidRPr="006D2CD3" w:rsidRDefault="00F80B14" w:rsidP="00F80B14">
            <w:pPr>
              <w:ind w:left="-86" w:right="-72"/>
              <w:jc w:val="left"/>
              <w:rPr>
                <w:rFonts w:ascii="Arial" w:hAnsi="Arial" w:cs="Arial"/>
                <w:sz w:val="18"/>
                <w:szCs w:val="18"/>
              </w:rPr>
            </w:pPr>
            <w:r w:rsidRPr="006D2CD3">
              <w:rPr>
                <w:rFonts w:ascii="Arial" w:hAnsi="Arial" w:cs="Arial"/>
                <w:sz w:val="18"/>
                <w:szCs w:val="18"/>
              </w:rPr>
              <w:t>Closing net book amount</w:t>
            </w:r>
          </w:p>
        </w:tc>
        <w:tc>
          <w:tcPr>
            <w:tcW w:w="1276" w:type="dxa"/>
            <w:tcBorders>
              <w:left w:val="nil"/>
              <w:bottom w:val="single" w:sz="4" w:space="0" w:color="auto"/>
              <w:right w:val="nil"/>
            </w:tcBorders>
            <w:shd w:val="clear" w:color="auto" w:fill="auto"/>
          </w:tcPr>
          <w:p w14:paraId="29481E1D" w14:textId="0A9C5B4D"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4,398,195</w:t>
            </w:r>
          </w:p>
        </w:tc>
        <w:tc>
          <w:tcPr>
            <w:tcW w:w="1701" w:type="dxa"/>
            <w:tcBorders>
              <w:left w:val="nil"/>
              <w:bottom w:val="single" w:sz="4" w:space="0" w:color="auto"/>
              <w:right w:val="nil"/>
            </w:tcBorders>
            <w:shd w:val="clear" w:color="auto" w:fill="auto"/>
          </w:tcPr>
          <w:p w14:paraId="4EB80DE2" w14:textId="37C108DC"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1,028,494,122</w:t>
            </w:r>
          </w:p>
        </w:tc>
        <w:tc>
          <w:tcPr>
            <w:tcW w:w="1559" w:type="dxa"/>
            <w:tcBorders>
              <w:left w:val="nil"/>
              <w:bottom w:val="single" w:sz="4" w:space="0" w:color="auto"/>
              <w:right w:val="nil"/>
            </w:tcBorders>
            <w:shd w:val="clear" w:color="auto" w:fill="auto"/>
          </w:tcPr>
          <w:p w14:paraId="05F97EA8" w14:textId="08D384F2"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1,032,892,317</w:t>
            </w:r>
          </w:p>
        </w:tc>
      </w:tr>
      <w:tr w:rsidR="006D2CD3" w:rsidRPr="006D2CD3" w14:paraId="1043A5F1" w14:textId="77777777" w:rsidTr="00FE3C9D">
        <w:tc>
          <w:tcPr>
            <w:tcW w:w="4939" w:type="dxa"/>
            <w:shd w:val="clear" w:color="auto" w:fill="auto"/>
            <w:vAlign w:val="bottom"/>
          </w:tcPr>
          <w:p w14:paraId="7C34D916" w14:textId="77777777" w:rsidR="00F80B14" w:rsidRPr="006D2CD3" w:rsidRDefault="00F80B14" w:rsidP="00F80B14">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12790D6B" w14:textId="77777777" w:rsidR="00F80B14" w:rsidRPr="006D2CD3" w:rsidRDefault="00F80B14" w:rsidP="00F80B14">
            <w:pPr>
              <w:ind w:right="-72"/>
              <w:jc w:val="right"/>
              <w:rPr>
                <w:rFonts w:ascii="Arial" w:hAnsi="Arial" w:cs="Arial"/>
                <w:sz w:val="18"/>
                <w:szCs w:val="18"/>
                <w:lang w:val="en-GB" w:eastAsia="en-US"/>
              </w:rPr>
            </w:pPr>
          </w:p>
        </w:tc>
        <w:tc>
          <w:tcPr>
            <w:tcW w:w="1701" w:type="dxa"/>
            <w:tcBorders>
              <w:top w:val="single" w:sz="4" w:space="0" w:color="auto"/>
            </w:tcBorders>
            <w:shd w:val="clear" w:color="auto" w:fill="auto"/>
            <w:vAlign w:val="bottom"/>
          </w:tcPr>
          <w:p w14:paraId="49046F0D" w14:textId="77777777" w:rsidR="00F80B14" w:rsidRPr="006D2CD3" w:rsidRDefault="00F80B14" w:rsidP="00F80B14">
            <w:pPr>
              <w:ind w:right="-72"/>
              <w:jc w:val="right"/>
              <w:rPr>
                <w:rFonts w:ascii="Arial" w:hAnsi="Arial" w:cs="Arial"/>
                <w:sz w:val="18"/>
                <w:szCs w:val="18"/>
                <w:lang w:val="en-GB" w:eastAsia="en-US"/>
              </w:rPr>
            </w:pPr>
          </w:p>
        </w:tc>
        <w:tc>
          <w:tcPr>
            <w:tcW w:w="1559" w:type="dxa"/>
            <w:tcBorders>
              <w:top w:val="single" w:sz="4" w:space="0" w:color="auto"/>
            </w:tcBorders>
            <w:shd w:val="clear" w:color="auto" w:fill="auto"/>
            <w:vAlign w:val="bottom"/>
          </w:tcPr>
          <w:p w14:paraId="4A2533DE" w14:textId="77777777" w:rsidR="00F80B14" w:rsidRPr="006D2CD3" w:rsidRDefault="00F80B14" w:rsidP="00F80B14">
            <w:pPr>
              <w:ind w:right="-72"/>
              <w:jc w:val="right"/>
              <w:rPr>
                <w:rFonts w:ascii="Arial" w:hAnsi="Arial" w:cs="Arial"/>
                <w:sz w:val="18"/>
                <w:szCs w:val="18"/>
                <w:lang w:val="en-GB" w:eastAsia="en-US"/>
              </w:rPr>
            </w:pPr>
          </w:p>
        </w:tc>
      </w:tr>
      <w:tr w:rsidR="006D2CD3" w:rsidRPr="006D2CD3" w14:paraId="03DF872C" w14:textId="77777777" w:rsidTr="00FE3C9D">
        <w:tc>
          <w:tcPr>
            <w:tcW w:w="4939" w:type="dxa"/>
            <w:shd w:val="clear" w:color="auto" w:fill="auto"/>
            <w:vAlign w:val="bottom"/>
          </w:tcPr>
          <w:p w14:paraId="0E41BD4F" w14:textId="2FB307EF" w:rsidR="00F80B14" w:rsidRPr="006D2CD3" w:rsidRDefault="00F80B14" w:rsidP="00F80B14">
            <w:pPr>
              <w:ind w:left="-86" w:right="-72"/>
              <w:jc w:val="left"/>
              <w:rPr>
                <w:rFonts w:ascii="Arial" w:hAnsi="Arial" w:cs="Arial"/>
                <w:b/>
                <w:bCs/>
                <w:sz w:val="18"/>
                <w:szCs w:val="18"/>
              </w:rPr>
            </w:pPr>
            <w:r w:rsidRPr="006D2CD3">
              <w:rPr>
                <w:rFonts w:ascii="Arial" w:hAnsi="Arial" w:cs="Arial"/>
                <w:b/>
                <w:bCs/>
                <w:sz w:val="18"/>
                <w:szCs w:val="18"/>
              </w:rPr>
              <w:t xml:space="preserve">As at </w:t>
            </w:r>
            <w:r w:rsidRPr="006D2CD3">
              <w:rPr>
                <w:rFonts w:ascii="Arial" w:hAnsi="Arial" w:cs="Arial"/>
                <w:b/>
                <w:bCs/>
                <w:sz w:val="18"/>
                <w:szCs w:val="18"/>
                <w:lang w:val="en-GB"/>
              </w:rPr>
              <w:t>31</w:t>
            </w:r>
            <w:r w:rsidRPr="006D2CD3">
              <w:rPr>
                <w:rFonts w:ascii="Arial" w:hAnsi="Arial" w:cs="Arial"/>
                <w:b/>
                <w:bCs/>
                <w:sz w:val="18"/>
                <w:szCs w:val="18"/>
              </w:rPr>
              <w:t xml:space="preserve"> December </w:t>
            </w:r>
            <w:r w:rsidRPr="006D2CD3">
              <w:rPr>
                <w:rFonts w:ascii="Arial" w:hAnsi="Arial" w:cs="Arial"/>
                <w:b/>
                <w:bCs/>
                <w:sz w:val="18"/>
                <w:szCs w:val="18"/>
                <w:lang w:val="en-GB"/>
              </w:rPr>
              <w:t>2023</w:t>
            </w:r>
          </w:p>
        </w:tc>
        <w:tc>
          <w:tcPr>
            <w:tcW w:w="1276" w:type="dxa"/>
            <w:shd w:val="clear" w:color="auto" w:fill="auto"/>
            <w:vAlign w:val="bottom"/>
          </w:tcPr>
          <w:p w14:paraId="0B08405E" w14:textId="77777777" w:rsidR="00F80B14" w:rsidRPr="006D2CD3" w:rsidRDefault="00F80B14" w:rsidP="00F80B14">
            <w:pPr>
              <w:ind w:right="-72"/>
              <w:jc w:val="right"/>
              <w:rPr>
                <w:rFonts w:ascii="Arial" w:hAnsi="Arial" w:cs="Arial"/>
                <w:sz w:val="18"/>
                <w:szCs w:val="18"/>
                <w:lang w:val="en-GB" w:eastAsia="en-US"/>
              </w:rPr>
            </w:pPr>
          </w:p>
        </w:tc>
        <w:tc>
          <w:tcPr>
            <w:tcW w:w="1701" w:type="dxa"/>
            <w:shd w:val="clear" w:color="auto" w:fill="auto"/>
            <w:vAlign w:val="bottom"/>
          </w:tcPr>
          <w:p w14:paraId="569A0042" w14:textId="77777777" w:rsidR="00F80B14" w:rsidRPr="006D2CD3" w:rsidRDefault="00F80B14" w:rsidP="00F80B14">
            <w:pPr>
              <w:ind w:right="-72"/>
              <w:jc w:val="right"/>
              <w:rPr>
                <w:rFonts w:ascii="Arial" w:hAnsi="Arial" w:cs="Arial"/>
                <w:sz w:val="18"/>
                <w:szCs w:val="18"/>
                <w:lang w:val="en-GB" w:eastAsia="en-US"/>
              </w:rPr>
            </w:pPr>
          </w:p>
        </w:tc>
        <w:tc>
          <w:tcPr>
            <w:tcW w:w="1559" w:type="dxa"/>
            <w:shd w:val="clear" w:color="auto" w:fill="auto"/>
            <w:vAlign w:val="bottom"/>
          </w:tcPr>
          <w:p w14:paraId="6D08C0F6" w14:textId="77777777" w:rsidR="00F80B14" w:rsidRPr="006D2CD3" w:rsidRDefault="00F80B14" w:rsidP="00F80B14">
            <w:pPr>
              <w:ind w:right="-72"/>
              <w:jc w:val="right"/>
              <w:rPr>
                <w:rFonts w:ascii="Arial" w:hAnsi="Arial" w:cs="Arial"/>
                <w:sz w:val="18"/>
                <w:szCs w:val="18"/>
                <w:lang w:val="en-GB" w:eastAsia="en-US"/>
              </w:rPr>
            </w:pPr>
          </w:p>
        </w:tc>
      </w:tr>
      <w:tr w:rsidR="006D2CD3" w:rsidRPr="006D2CD3" w14:paraId="46E3E825" w14:textId="77777777" w:rsidTr="00FE3C9D">
        <w:tc>
          <w:tcPr>
            <w:tcW w:w="4939" w:type="dxa"/>
            <w:shd w:val="clear" w:color="auto" w:fill="auto"/>
            <w:vAlign w:val="bottom"/>
          </w:tcPr>
          <w:p w14:paraId="31514261" w14:textId="77777777" w:rsidR="00F80B14" w:rsidRPr="006D2CD3" w:rsidRDefault="00F80B14" w:rsidP="00F80B14">
            <w:pPr>
              <w:ind w:left="-86" w:right="-72"/>
              <w:jc w:val="left"/>
              <w:rPr>
                <w:rFonts w:ascii="Arial" w:hAnsi="Arial" w:cs="Arial"/>
                <w:b/>
                <w:bCs/>
                <w:sz w:val="18"/>
                <w:szCs w:val="18"/>
              </w:rPr>
            </w:pPr>
            <w:r w:rsidRPr="006D2CD3">
              <w:rPr>
                <w:rFonts w:ascii="Arial" w:hAnsi="Arial" w:cs="Arial"/>
                <w:sz w:val="18"/>
                <w:szCs w:val="18"/>
              </w:rPr>
              <w:t xml:space="preserve">Cost </w:t>
            </w:r>
          </w:p>
        </w:tc>
        <w:tc>
          <w:tcPr>
            <w:tcW w:w="1276" w:type="dxa"/>
            <w:shd w:val="clear" w:color="auto" w:fill="auto"/>
          </w:tcPr>
          <w:p w14:paraId="156C6134" w14:textId="55F60BE4"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19,433,778</w:t>
            </w:r>
          </w:p>
        </w:tc>
        <w:tc>
          <w:tcPr>
            <w:tcW w:w="1701" w:type="dxa"/>
            <w:shd w:val="clear" w:color="auto" w:fill="auto"/>
          </w:tcPr>
          <w:p w14:paraId="79D9B2D2" w14:textId="51EF2876"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1,328,310,956</w:t>
            </w:r>
          </w:p>
        </w:tc>
        <w:tc>
          <w:tcPr>
            <w:tcW w:w="1559" w:type="dxa"/>
            <w:shd w:val="clear" w:color="auto" w:fill="auto"/>
          </w:tcPr>
          <w:p w14:paraId="2FAE2591" w14:textId="3B8138A2"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1,347,744,734</w:t>
            </w:r>
          </w:p>
        </w:tc>
      </w:tr>
      <w:tr w:rsidR="006D2CD3" w:rsidRPr="006D2CD3" w14:paraId="59A38CE2" w14:textId="77777777" w:rsidTr="00FE3C9D">
        <w:tc>
          <w:tcPr>
            <w:tcW w:w="4939" w:type="dxa"/>
            <w:shd w:val="clear" w:color="auto" w:fill="auto"/>
            <w:vAlign w:val="bottom"/>
          </w:tcPr>
          <w:p w14:paraId="304D9D52" w14:textId="77777777" w:rsidR="00F80B14" w:rsidRPr="006D2CD3" w:rsidRDefault="00F80B14" w:rsidP="00F80B14">
            <w:pPr>
              <w:ind w:left="-86" w:right="-72"/>
              <w:jc w:val="left"/>
              <w:rPr>
                <w:rFonts w:ascii="Arial" w:hAnsi="Arial" w:cs="Arial"/>
                <w:sz w:val="18"/>
                <w:szCs w:val="18"/>
              </w:rPr>
            </w:pPr>
            <w:r w:rsidRPr="006D2CD3">
              <w:rPr>
                <w:rFonts w:ascii="Arial" w:hAnsi="Arial" w:cs="Arial"/>
                <w:sz w:val="18"/>
                <w:szCs w:val="18"/>
                <w:u w:val="single"/>
              </w:rPr>
              <w:t>Less</w:t>
            </w:r>
            <w:r w:rsidRPr="006D2CD3">
              <w:rPr>
                <w:rFonts w:ascii="Arial" w:hAnsi="Arial" w:cs="Arial"/>
                <w:sz w:val="18"/>
                <w:szCs w:val="18"/>
              </w:rPr>
              <w:t xml:space="preserve">  Accumulated amortisation</w:t>
            </w:r>
          </w:p>
        </w:tc>
        <w:tc>
          <w:tcPr>
            <w:tcW w:w="1276" w:type="dxa"/>
            <w:tcBorders>
              <w:bottom w:val="single" w:sz="4" w:space="0" w:color="auto"/>
            </w:tcBorders>
            <w:shd w:val="clear" w:color="auto" w:fill="auto"/>
          </w:tcPr>
          <w:p w14:paraId="2C993060" w14:textId="5F5F44EC"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(15,035,583)</w:t>
            </w:r>
          </w:p>
        </w:tc>
        <w:tc>
          <w:tcPr>
            <w:tcW w:w="1701" w:type="dxa"/>
            <w:tcBorders>
              <w:bottom w:val="single" w:sz="4" w:space="0" w:color="auto"/>
            </w:tcBorders>
            <w:shd w:val="clear" w:color="auto" w:fill="auto"/>
          </w:tcPr>
          <w:p w14:paraId="0BE1A7B3" w14:textId="19101E36"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(299,816,834)</w:t>
            </w:r>
          </w:p>
        </w:tc>
        <w:tc>
          <w:tcPr>
            <w:tcW w:w="1559" w:type="dxa"/>
            <w:tcBorders>
              <w:bottom w:val="single" w:sz="4" w:space="0" w:color="auto"/>
            </w:tcBorders>
            <w:shd w:val="clear" w:color="auto" w:fill="auto"/>
          </w:tcPr>
          <w:p w14:paraId="6AEB22D1" w14:textId="00735607"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(314,852,417)</w:t>
            </w:r>
          </w:p>
        </w:tc>
      </w:tr>
      <w:tr w:rsidR="006D2CD3" w:rsidRPr="006D2CD3" w14:paraId="66F6F1F5" w14:textId="77777777" w:rsidTr="00FE3C9D">
        <w:tc>
          <w:tcPr>
            <w:tcW w:w="4939" w:type="dxa"/>
            <w:shd w:val="clear" w:color="auto" w:fill="auto"/>
            <w:vAlign w:val="bottom"/>
          </w:tcPr>
          <w:p w14:paraId="726095BC" w14:textId="77777777" w:rsidR="00F80B14" w:rsidRPr="006D2CD3" w:rsidRDefault="00F80B14" w:rsidP="00F80B14">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7E5D531E" w14:textId="77777777" w:rsidR="00F80B14" w:rsidRPr="006D2CD3" w:rsidRDefault="00F80B14" w:rsidP="00F80B14">
            <w:pPr>
              <w:ind w:right="-72"/>
              <w:jc w:val="right"/>
              <w:rPr>
                <w:rFonts w:ascii="Arial" w:hAnsi="Arial" w:cs="Arial"/>
                <w:sz w:val="18"/>
                <w:szCs w:val="18"/>
                <w:cs/>
                <w:lang w:val="en-GB" w:eastAsia="en-US"/>
              </w:rPr>
            </w:pPr>
          </w:p>
        </w:tc>
        <w:tc>
          <w:tcPr>
            <w:tcW w:w="1701" w:type="dxa"/>
            <w:tcBorders>
              <w:top w:val="single" w:sz="4" w:space="0" w:color="auto"/>
            </w:tcBorders>
            <w:shd w:val="clear" w:color="auto" w:fill="auto"/>
            <w:vAlign w:val="bottom"/>
          </w:tcPr>
          <w:p w14:paraId="5D4A8F9F" w14:textId="77777777" w:rsidR="00F80B14" w:rsidRPr="006D2CD3" w:rsidRDefault="00F80B14" w:rsidP="00F80B14">
            <w:pPr>
              <w:ind w:right="-72"/>
              <w:jc w:val="right"/>
              <w:rPr>
                <w:rFonts w:ascii="Arial" w:hAnsi="Arial" w:cs="Arial"/>
                <w:sz w:val="18"/>
                <w:szCs w:val="18"/>
                <w:cs/>
                <w:lang w:val="en-GB" w:eastAsia="en-US"/>
              </w:rPr>
            </w:pPr>
          </w:p>
        </w:tc>
        <w:tc>
          <w:tcPr>
            <w:tcW w:w="1559" w:type="dxa"/>
            <w:tcBorders>
              <w:top w:val="single" w:sz="4" w:space="0" w:color="auto"/>
            </w:tcBorders>
            <w:shd w:val="clear" w:color="auto" w:fill="auto"/>
            <w:vAlign w:val="bottom"/>
          </w:tcPr>
          <w:p w14:paraId="1074ABFE" w14:textId="77777777" w:rsidR="00F80B14" w:rsidRPr="006D2CD3" w:rsidRDefault="00F80B14" w:rsidP="00F80B14">
            <w:pPr>
              <w:ind w:right="-72"/>
              <w:jc w:val="right"/>
              <w:rPr>
                <w:rFonts w:ascii="Arial" w:hAnsi="Arial" w:cs="Arial"/>
                <w:sz w:val="18"/>
                <w:szCs w:val="18"/>
                <w:cs/>
                <w:lang w:val="en-GB" w:eastAsia="en-US"/>
              </w:rPr>
            </w:pPr>
          </w:p>
        </w:tc>
      </w:tr>
      <w:tr w:rsidR="006D2CD3" w:rsidRPr="006D2CD3" w14:paraId="4607EEC3" w14:textId="77777777" w:rsidTr="00FE3C9D">
        <w:tc>
          <w:tcPr>
            <w:tcW w:w="4939" w:type="dxa"/>
            <w:shd w:val="clear" w:color="auto" w:fill="auto"/>
            <w:vAlign w:val="bottom"/>
          </w:tcPr>
          <w:p w14:paraId="2AAD372C" w14:textId="77777777" w:rsidR="00F80B14" w:rsidRPr="006D2CD3" w:rsidRDefault="00F80B14" w:rsidP="00F80B14">
            <w:pPr>
              <w:ind w:left="-86" w:right="-72"/>
              <w:jc w:val="left"/>
              <w:rPr>
                <w:rFonts w:ascii="Arial" w:hAnsi="Arial" w:cs="Arial"/>
                <w:sz w:val="18"/>
                <w:szCs w:val="18"/>
              </w:rPr>
            </w:pPr>
            <w:r w:rsidRPr="006D2CD3">
              <w:rPr>
                <w:rFonts w:ascii="Arial" w:hAnsi="Arial" w:cs="Arial"/>
                <w:sz w:val="18"/>
                <w:szCs w:val="18"/>
              </w:rPr>
              <w:t>Net book amount</w:t>
            </w:r>
          </w:p>
        </w:tc>
        <w:tc>
          <w:tcPr>
            <w:tcW w:w="1276" w:type="dxa"/>
            <w:tcBorders>
              <w:bottom w:val="single" w:sz="4" w:space="0" w:color="auto"/>
            </w:tcBorders>
            <w:shd w:val="clear" w:color="auto" w:fill="auto"/>
          </w:tcPr>
          <w:p w14:paraId="522A4D6D" w14:textId="262B4563"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4,398,195</w:t>
            </w:r>
          </w:p>
        </w:tc>
        <w:tc>
          <w:tcPr>
            <w:tcW w:w="1701" w:type="dxa"/>
            <w:tcBorders>
              <w:bottom w:val="single" w:sz="4" w:space="0" w:color="auto"/>
            </w:tcBorders>
            <w:shd w:val="clear" w:color="auto" w:fill="auto"/>
          </w:tcPr>
          <w:p w14:paraId="3BE94283" w14:textId="70CBC24C"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1,028,494,122</w:t>
            </w:r>
          </w:p>
        </w:tc>
        <w:tc>
          <w:tcPr>
            <w:tcW w:w="1559" w:type="dxa"/>
            <w:tcBorders>
              <w:bottom w:val="single" w:sz="4" w:space="0" w:color="auto"/>
            </w:tcBorders>
            <w:shd w:val="clear" w:color="auto" w:fill="auto"/>
          </w:tcPr>
          <w:p w14:paraId="7EA9755A" w14:textId="4A2C518F"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1,032,892,317</w:t>
            </w:r>
          </w:p>
        </w:tc>
      </w:tr>
      <w:tr w:rsidR="006D2CD3" w:rsidRPr="006D2CD3" w14:paraId="6F7AF733" w14:textId="77777777" w:rsidTr="00FE3C9D">
        <w:tc>
          <w:tcPr>
            <w:tcW w:w="4939" w:type="dxa"/>
            <w:shd w:val="clear" w:color="auto" w:fill="auto"/>
            <w:vAlign w:val="bottom"/>
          </w:tcPr>
          <w:p w14:paraId="395F8C6D" w14:textId="77777777" w:rsidR="00F80B14" w:rsidRPr="006D2CD3" w:rsidRDefault="00F80B14" w:rsidP="00F80B14">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219B066B" w14:textId="77777777" w:rsidR="00F80B14" w:rsidRPr="006D2CD3" w:rsidRDefault="00F80B14" w:rsidP="00F80B14">
            <w:pPr>
              <w:ind w:right="-72"/>
              <w:jc w:val="right"/>
              <w:rPr>
                <w:rFonts w:ascii="Arial" w:hAnsi="Arial" w:cs="Arial"/>
                <w:b/>
                <w:bCs/>
                <w:sz w:val="18"/>
                <w:szCs w:val="18"/>
              </w:rPr>
            </w:pPr>
          </w:p>
        </w:tc>
        <w:tc>
          <w:tcPr>
            <w:tcW w:w="1701" w:type="dxa"/>
            <w:tcBorders>
              <w:top w:val="single" w:sz="4" w:space="0" w:color="auto"/>
            </w:tcBorders>
            <w:shd w:val="clear" w:color="auto" w:fill="auto"/>
            <w:vAlign w:val="bottom"/>
          </w:tcPr>
          <w:p w14:paraId="53520206" w14:textId="77777777" w:rsidR="00F80B14" w:rsidRPr="006D2CD3" w:rsidRDefault="00F80B14" w:rsidP="00F80B14">
            <w:pPr>
              <w:ind w:right="-72"/>
              <w:jc w:val="right"/>
              <w:rPr>
                <w:rFonts w:ascii="Arial" w:hAnsi="Arial" w:cs="Arial"/>
                <w:b/>
                <w:bCs/>
                <w:sz w:val="18"/>
                <w:szCs w:val="18"/>
              </w:rPr>
            </w:pPr>
          </w:p>
        </w:tc>
        <w:tc>
          <w:tcPr>
            <w:tcW w:w="1559" w:type="dxa"/>
            <w:tcBorders>
              <w:top w:val="single" w:sz="4" w:space="0" w:color="auto"/>
            </w:tcBorders>
            <w:shd w:val="clear" w:color="auto" w:fill="auto"/>
            <w:vAlign w:val="bottom"/>
          </w:tcPr>
          <w:p w14:paraId="0C248124" w14:textId="77777777" w:rsidR="00F80B14" w:rsidRPr="006D2CD3" w:rsidRDefault="00F80B14" w:rsidP="00F80B14">
            <w:pPr>
              <w:ind w:right="-72"/>
              <w:jc w:val="right"/>
              <w:rPr>
                <w:rFonts w:ascii="Arial" w:hAnsi="Arial" w:cs="Arial"/>
                <w:b/>
                <w:bCs/>
                <w:sz w:val="18"/>
                <w:szCs w:val="18"/>
              </w:rPr>
            </w:pPr>
          </w:p>
        </w:tc>
      </w:tr>
      <w:tr w:rsidR="006D2CD3" w:rsidRPr="006D2CD3" w14:paraId="0BD35169" w14:textId="77777777" w:rsidTr="00FE3C9D">
        <w:tc>
          <w:tcPr>
            <w:tcW w:w="4939" w:type="dxa"/>
            <w:shd w:val="clear" w:color="auto" w:fill="auto"/>
            <w:vAlign w:val="bottom"/>
          </w:tcPr>
          <w:p w14:paraId="5B6A5769" w14:textId="3E15C4AF" w:rsidR="00F80B14" w:rsidRPr="006D2CD3" w:rsidRDefault="00F80B14" w:rsidP="00F80B14">
            <w:pPr>
              <w:ind w:left="-86" w:right="-72"/>
              <w:jc w:val="left"/>
              <w:rPr>
                <w:rFonts w:ascii="Arial" w:hAnsi="Arial" w:cs="Arial"/>
                <w:b/>
                <w:bCs/>
                <w:sz w:val="18"/>
                <w:szCs w:val="18"/>
              </w:rPr>
            </w:pPr>
            <w:r w:rsidRPr="006D2CD3">
              <w:rPr>
                <w:rFonts w:ascii="Arial" w:hAnsi="Arial" w:cs="Arial"/>
                <w:b/>
                <w:bCs/>
                <w:sz w:val="18"/>
                <w:szCs w:val="18"/>
              </w:rPr>
              <w:t xml:space="preserve">For the year ended </w:t>
            </w:r>
            <w:r w:rsidRPr="006D2CD3">
              <w:rPr>
                <w:rFonts w:ascii="Arial" w:hAnsi="Arial" w:cs="Arial"/>
                <w:b/>
                <w:bCs/>
                <w:sz w:val="18"/>
                <w:szCs w:val="18"/>
                <w:lang w:val="en-GB"/>
              </w:rPr>
              <w:t>31</w:t>
            </w:r>
            <w:r w:rsidRPr="006D2CD3">
              <w:rPr>
                <w:rFonts w:ascii="Arial" w:hAnsi="Arial" w:cs="Arial"/>
                <w:b/>
                <w:bCs/>
                <w:sz w:val="18"/>
                <w:szCs w:val="18"/>
              </w:rPr>
              <w:t xml:space="preserve"> December </w:t>
            </w:r>
            <w:r w:rsidRPr="006D2CD3">
              <w:rPr>
                <w:rFonts w:ascii="Arial" w:hAnsi="Arial" w:cs="Arial"/>
                <w:b/>
                <w:bCs/>
                <w:sz w:val="18"/>
                <w:szCs w:val="18"/>
                <w:lang w:val="en-GB"/>
              </w:rPr>
              <w:t>2024</w:t>
            </w:r>
          </w:p>
        </w:tc>
        <w:tc>
          <w:tcPr>
            <w:tcW w:w="1276" w:type="dxa"/>
            <w:shd w:val="clear" w:color="auto" w:fill="auto"/>
            <w:vAlign w:val="bottom"/>
          </w:tcPr>
          <w:p w14:paraId="19A848F7" w14:textId="77777777" w:rsidR="00F80B14" w:rsidRPr="006D2CD3" w:rsidRDefault="00F80B14" w:rsidP="00F80B14">
            <w:pPr>
              <w:ind w:right="-72"/>
              <w:jc w:val="right"/>
              <w:rPr>
                <w:rFonts w:ascii="Arial" w:hAnsi="Arial" w:cs="Arial"/>
                <w:sz w:val="18"/>
                <w:szCs w:val="18"/>
                <w:lang w:val="en-GB" w:eastAsia="en-US"/>
              </w:rPr>
            </w:pPr>
          </w:p>
        </w:tc>
        <w:tc>
          <w:tcPr>
            <w:tcW w:w="1701" w:type="dxa"/>
            <w:shd w:val="clear" w:color="auto" w:fill="auto"/>
            <w:vAlign w:val="bottom"/>
          </w:tcPr>
          <w:p w14:paraId="6803DBD5" w14:textId="77777777" w:rsidR="00F80B14" w:rsidRPr="006D2CD3" w:rsidRDefault="00F80B14" w:rsidP="00F80B14">
            <w:pPr>
              <w:ind w:right="-72"/>
              <w:jc w:val="right"/>
              <w:rPr>
                <w:rFonts w:ascii="Arial" w:hAnsi="Arial" w:cs="Arial"/>
                <w:sz w:val="18"/>
                <w:szCs w:val="18"/>
                <w:lang w:val="en-GB" w:eastAsia="en-US"/>
              </w:rPr>
            </w:pPr>
          </w:p>
        </w:tc>
        <w:tc>
          <w:tcPr>
            <w:tcW w:w="1559" w:type="dxa"/>
            <w:shd w:val="clear" w:color="auto" w:fill="auto"/>
            <w:vAlign w:val="bottom"/>
          </w:tcPr>
          <w:p w14:paraId="77156BBE" w14:textId="77777777" w:rsidR="00F80B14" w:rsidRPr="006D2CD3" w:rsidRDefault="00F80B14" w:rsidP="00F80B14">
            <w:pPr>
              <w:ind w:right="-72"/>
              <w:jc w:val="right"/>
              <w:rPr>
                <w:rFonts w:ascii="Arial" w:hAnsi="Arial" w:cs="Arial"/>
                <w:sz w:val="18"/>
                <w:szCs w:val="18"/>
                <w:lang w:val="en-GB" w:eastAsia="en-US"/>
              </w:rPr>
            </w:pPr>
          </w:p>
        </w:tc>
      </w:tr>
      <w:tr w:rsidR="006D2CD3" w:rsidRPr="006D2CD3" w14:paraId="79E17236" w14:textId="77777777" w:rsidTr="00FE3C9D">
        <w:tc>
          <w:tcPr>
            <w:tcW w:w="4939" w:type="dxa"/>
            <w:shd w:val="clear" w:color="auto" w:fill="auto"/>
            <w:vAlign w:val="bottom"/>
          </w:tcPr>
          <w:p w14:paraId="44E6E683" w14:textId="77777777" w:rsidR="00F80B14" w:rsidRPr="006D2CD3" w:rsidRDefault="00F80B14" w:rsidP="00F80B14">
            <w:pPr>
              <w:ind w:left="-86" w:right="-72"/>
              <w:jc w:val="left"/>
              <w:rPr>
                <w:rFonts w:ascii="Arial" w:hAnsi="Arial" w:cs="Arial"/>
                <w:sz w:val="18"/>
                <w:szCs w:val="18"/>
                <w:cs/>
              </w:rPr>
            </w:pPr>
            <w:r w:rsidRPr="006D2CD3">
              <w:rPr>
                <w:rFonts w:ascii="Arial" w:hAnsi="Arial" w:cs="Arial"/>
                <w:sz w:val="18"/>
                <w:szCs w:val="18"/>
              </w:rPr>
              <w:t>Opening net book amount</w:t>
            </w:r>
          </w:p>
        </w:tc>
        <w:tc>
          <w:tcPr>
            <w:tcW w:w="1276" w:type="dxa"/>
            <w:tcBorders>
              <w:top w:val="nil"/>
              <w:left w:val="nil"/>
              <w:bottom w:val="nil"/>
              <w:right w:val="nil"/>
            </w:tcBorders>
            <w:shd w:val="clear" w:color="auto" w:fill="auto"/>
          </w:tcPr>
          <w:p w14:paraId="6926005C" w14:textId="343D4941"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4,398,195</w:t>
            </w:r>
          </w:p>
        </w:tc>
        <w:tc>
          <w:tcPr>
            <w:tcW w:w="1701" w:type="dxa"/>
            <w:tcBorders>
              <w:top w:val="nil"/>
              <w:left w:val="nil"/>
              <w:bottom w:val="nil"/>
              <w:right w:val="nil"/>
            </w:tcBorders>
            <w:shd w:val="clear" w:color="auto" w:fill="auto"/>
          </w:tcPr>
          <w:p w14:paraId="71E8C247" w14:textId="051CB2B3"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1,028,494,122</w:t>
            </w:r>
          </w:p>
        </w:tc>
        <w:tc>
          <w:tcPr>
            <w:tcW w:w="1559" w:type="dxa"/>
            <w:tcBorders>
              <w:top w:val="nil"/>
              <w:left w:val="nil"/>
              <w:bottom w:val="nil"/>
              <w:right w:val="nil"/>
            </w:tcBorders>
            <w:shd w:val="clear" w:color="auto" w:fill="auto"/>
          </w:tcPr>
          <w:p w14:paraId="09721D79" w14:textId="556EAC43"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1,032,892,317</w:t>
            </w:r>
          </w:p>
        </w:tc>
      </w:tr>
      <w:tr w:rsidR="006D2CD3" w:rsidRPr="006D2CD3" w14:paraId="42D98579" w14:textId="77777777" w:rsidTr="00FE3C9D">
        <w:tc>
          <w:tcPr>
            <w:tcW w:w="4939" w:type="dxa"/>
            <w:shd w:val="clear" w:color="auto" w:fill="auto"/>
            <w:vAlign w:val="bottom"/>
          </w:tcPr>
          <w:p w14:paraId="58E777DA" w14:textId="77777777" w:rsidR="00F80B14" w:rsidRPr="006D2CD3" w:rsidRDefault="00F80B14" w:rsidP="00F80B14">
            <w:pPr>
              <w:ind w:left="-86" w:right="-72"/>
              <w:jc w:val="left"/>
              <w:rPr>
                <w:rFonts w:ascii="Arial" w:hAnsi="Arial" w:cs="Arial"/>
                <w:sz w:val="18"/>
                <w:szCs w:val="18"/>
                <w:cs/>
              </w:rPr>
            </w:pPr>
            <w:r w:rsidRPr="006D2CD3">
              <w:rPr>
                <w:rFonts w:ascii="Arial" w:hAnsi="Arial" w:cs="Arial"/>
                <w:sz w:val="18"/>
                <w:szCs w:val="18"/>
              </w:rPr>
              <w:t>Additions</w:t>
            </w:r>
          </w:p>
        </w:tc>
        <w:tc>
          <w:tcPr>
            <w:tcW w:w="1276" w:type="dxa"/>
            <w:tcBorders>
              <w:top w:val="nil"/>
              <w:left w:val="nil"/>
              <w:bottom w:val="nil"/>
              <w:right w:val="nil"/>
            </w:tcBorders>
            <w:shd w:val="clear" w:color="auto" w:fill="auto"/>
          </w:tcPr>
          <w:p w14:paraId="42EDD850" w14:textId="533A19E5"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184,890</w:t>
            </w:r>
          </w:p>
        </w:tc>
        <w:tc>
          <w:tcPr>
            <w:tcW w:w="1701" w:type="dxa"/>
            <w:tcBorders>
              <w:top w:val="nil"/>
              <w:left w:val="nil"/>
              <w:bottom w:val="nil"/>
              <w:right w:val="nil"/>
            </w:tcBorders>
            <w:shd w:val="clear" w:color="auto" w:fill="auto"/>
          </w:tcPr>
          <w:p w14:paraId="3990410A" w14:textId="770044F9"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w:t>
            </w:r>
          </w:p>
        </w:tc>
        <w:tc>
          <w:tcPr>
            <w:tcW w:w="1559" w:type="dxa"/>
            <w:tcBorders>
              <w:top w:val="nil"/>
              <w:left w:val="nil"/>
              <w:bottom w:val="nil"/>
              <w:right w:val="nil"/>
            </w:tcBorders>
            <w:shd w:val="clear" w:color="auto" w:fill="auto"/>
          </w:tcPr>
          <w:p w14:paraId="6E1BFD83" w14:textId="6062FC0A"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184,890</w:t>
            </w:r>
          </w:p>
        </w:tc>
      </w:tr>
      <w:tr w:rsidR="00A97F14" w:rsidRPr="006D2CD3" w14:paraId="03D6362D" w14:textId="77777777" w:rsidTr="00FE3C9D">
        <w:tc>
          <w:tcPr>
            <w:tcW w:w="4939" w:type="dxa"/>
            <w:shd w:val="clear" w:color="auto" w:fill="auto"/>
            <w:vAlign w:val="bottom"/>
          </w:tcPr>
          <w:p w14:paraId="130C5058" w14:textId="2231E310" w:rsidR="00A97F14" w:rsidRPr="006D2CD3" w:rsidRDefault="00A97F14" w:rsidP="00A97F14">
            <w:pPr>
              <w:ind w:left="-86" w:right="-72"/>
              <w:jc w:val="left"/>
              <w:rPr>
                <w:rFonts w:ascii="Arial" w:hAnsi="Arial" w:cs="Arial"/>
                <w:sz w:val="18"/>
                <w:szCs w:val="18"/>
              </w:rPr>
            </w:pPr>
            <w:r w:rsidRPr="006D2CD3">
              <w:rPr>
                <w:rFonts w:ascii="Arial" w:hAnsi="Arial" w:cs="Arial"/>
                <w:sz w:val="18"/>
                <w:szCs w:val="18"/>
              </w:rPr>
              <w:t>Amortisation charge</w:t>
            </w:r>
          </w:p>
        </w:tc>
        <w:tc>
          <w:tcPr>
            <w:tcW w:w="1276" w:type="dxa"/>
            <w:tcBorders>
              <w:top w:val="nil"/>
              <w:left w:val="nil"/>
              <w:bottom w:val="nil"/>
              <w:right w:val="nil"/>
            </w:tcBorders>
            <w:shd w:val="clear" w:color="auto" w:fill="auto"/>
          </w:tcPr>
          <w:p w14:paraId="5A72FCCF" w14:textId="6EE0A8DD" w:rsidR="00A97F14" w:rsidRPr="006D2CD3" w:rsidRDefault="00A97F14" w:rsidP="00A97F14">
            <w:pPr>
              <w:ind w:right="-72"/>
              <w:jc w:val="right"/>
              <w:rPr>
                <w:rFonts w:ascii="Arial" w:hAnsi="Arial" w:cs="Arial"/>
                <w:sz w:val="18"/>
                <w:szCs w:val="18"/>
              </w:rPr>
            </w:pPr>
            <w:r w:rsidRPr="006D2CD3">
              <w:rPr>
                <w:rFonts w:ascii="Arial" w:hAnsi="Arial" w:cs="Arial"/>
                <w:sz w:val="18"/>
                <w:szCs w:val="18"/>
              </w:rPr>
              <w:t>(2,083,098)</w:t>
            </w:r>
          </w:p>
        </w:tc>
        <w:tc>
          <w:tcPr>
            <w:tcW w:w="1701" w:type="dxa"/>
            <w:tcBorders>
              <w:top w:val="nil"/>
              <w:left w:val="nil"/>
              <w:bottom w:val="nil"/>
              <w:right w:val="nil"/>
            </w:tcBorders>
            <w:shd w:val="clear" w:color="auto" w:fill="auto"/>
          </w:tcPr>
          <w:p w14:paraId="08597DED" w14:textId="3BBB0E23" w:rsidR="00A97F14" w:rsidRPr="006D2CD3" w:rsidRDefault="00A97F14" w:rsidP="00A97F14">
            <w:pPr>
              <w:ind w:right="-72"/>
              <w:jc w:val="right"/>
              <w:rPr>
                <w:rFonts w:ascii="Arial" w:hAnsi="Arial" w:cs="Arial"/>
                <w:sz w:val="18"/>
                <w:szCs w:val="18"/>
              </w:rPr>
            </w:pPr>
            <w:r w:rsidRPr="006D2CD3">
              <w:rPr>
                <w:rFonts w:ascii="Arial" w:hAnsi="Arial" w:cs="Arial"/>
                <w:sz w:val="18"/>
                <w:szCs w:val="18"/>
              </w:rPr>
              <w:t>(76,826,635)</w:t>
            </w:r>
          </w:p>
        </w:tc>
        <w:tc>
          <w:tcPr>
            <w:tcW w:w="1559" w:type="dxa"/>
            <w:tcBorders>
              <w:top w:val="nil"/>
              <w:left w:val="nil"/>
              <w:bottom w:val="nil"/>
              <w:right w:val="nil"/>
            </w:tcBorders>
            <w:shd w:val="clear" w:color="auto" w:fill="auto"/>
          </w:tcPr>
          <w:p w14:paraId="6C408FB6" w14:textId="121A2544" w:rsidR="00A97F14" w:rsidRPr="006D2CD3" w:rsidRDefault="00A97F14" w:rsidP="00A97F14">
            <w:pPr>
              <w:ind w:right="-72"/>
              <w:jc w:val="right"/>
              <w:rPr>
                <w:rFonts w:ascii="Arial" w:hAnsi="Arial" w:cs="Arial"/>
                <w:sz w:val="18"/>
                <w:szCs w:val="18"/>
              </w:rPr>
            </w:pPr>
            <w:r w:rsidRPr="006D2CD3">
              <w:rPr>
                <w:rFonts w:ascii="Arial" w:hAnsi="Arial" w:cs="Arial"/>
                <w:sz w:val="18"/>
                <w:szCs w:val="18"/>
              </w:rPr>
              <w:t>(78,909,733)</w:t>
            </w:r>
          </w:p>
        </w:tc>
      </w:tr>
      <w:tr w:rsidR="006D2CD3" w:rsidRPr="006D2CD3" w14:paraId="012CC6CB" w14:textId="77777777" w:rsidTr="00FE3C9D">
        <w:tc>
          <w:tcPr>
            <w:tcW w:w="4939" w:type="dxa"/>
            <w:shd w:val="clear" w:color="auto" w:fill="auto"/>
            <w:vAlign w:val="bottom"/>
          </w:tcPr>
          <w:p w14:paraId="4D131288" w14:textId="240DF7E0" w:rsidR="008D2F8B" w:rsidRPr="006D2CD3" w:rsidRDefault="00A97F14" w:rsidP="00F80B14">
            <w:pPr>
              <w:ind w:left="-86" w:right="-72"/>
              <w:jc w:val="left"/>
              <w:rPr>
                <w:rFonts w:ascii="Arial" w:hAnsi="Arial" w:cs="Arial"/>
                <w:sz w:val="18"/>
                <w:szCs w:val="22"/>
                <w:lang w:val="en-GB"/>
              </w:rPr>
            </w:pPr>
            <w:r>
              <w:rPr>
                <w:rFonts w:ascii="Arial" w:hAnsi="Arial" w:cs="Arial"/>
                <w:sz w:val="18"/>
                <w:szCs w:val="22"/>
                <w:lang w:val="en-GB"/>
              </w:rPr>
              <w:t>I</w:t>
            </w:r>
            <w:r w:rsidR="00E94372" w:rsidRPr="006D2CD3">
              <w:rPr>
                <w:rFonts w:ascii="Arial" w:hAnsi="Arial" w:cs="Arial"/>
                <w:sz w:val="18"/>
                <w:szCs w:val="22"/>
                <w:lang w:val="en-GB"/>
              </w:rPr>
              <w:t>m</w:t>
            </w:r>
            <w:r w:rsidR="004657B0" w:rsidRPr="006D2CD3">
              <w:rPr>
                <w:rFonts w:ascii="Arial" w:hAnsi="Arial" w:cs="Arial"/>
                <w:sz w:val="18"/>
                <w:szCs w:val="22"/>
                <w:lang w:val="en-GB"/>
              </w:rPr>
              <w:t>pairment</w:t>
            </w:r>
            <w:r w:rsidR="00984BF5" w:rsidRPr="006D2CD3">
              <w:rPr>
                <w:rFonts w:ascii="Arial" w:hAnsi="Arial" w:cs="Arial"/>
                <w:sz w:val="18"/>
                <w:szCs w:val="22"/>
                <w:cs/>
                <w:lang w:val="en-GB"/>
              </w:rPr>
              <w:t xml:space="preserve"> </w:t>
            </w:r>
            <w:r w:rsidR="00984BF5" w:rsidRPr="006D2CD3">
              <w:rPr>
                <w:rFonts w:ascii="Arial" w:hAnsi="Arial" w:cs="Arial"/>
                <w:sz w:val="18"/>
                <w:szCs w:val="22"/>
                <w:lang w:val="en-GB"/>
              </w:rPr>
              <w:t>charge</w:t>
            </w:r>
            <w:r w:rsidR="00501B89">
              <w:rPr>
                <w:rFonts w:ascii="Arial" w:hAnsi="Arial" w:cs="Arial"/>
                <w:sz w:val="18"/>
                <w:szCs w:val="22"/>
                <w:lang w:val="en-GB"/>
              </w:rPr>
              <w:t xml:space="preserve"> (Note 16)</w:t>
            </w:r>
          </w:p>
        </w:tc>
        <w:tc>
          <w:tcPr>
            <w:tcW w:w="1276" w:type="dxa"/>
            <w:tcBorders>
              <w:top w:val="nil"/>
              <w:left w:val="nil"/>
              <w:bottom w:val="nil"/>
              <w:right w:val="nil"/>
            </w:tcBorders>
            <w:shd w:val="clear" w:color="auto" w:fill="auto"/>
          </w:tcPr>
          <w:p w14:paraId="6FBABCC7" w14:textId="125B20D4" w:rsidR="008D2F8B" w:rsidRPr="006D2CD3" w:rsidRDefault="003E1EAC" w:rsidP="00F80B14">
            <w:pPr>
              <w:ind w:right="-72"/>
              <w:jc w:val="right"/>
              <w:rPr>
                <w:rFonts w:ascii="Arial" w:hAnsi="Arial" w:cs="Arial"/>
                <w:sz w:val="18"/>
                <w:szCs w:val="18"/>
              </w:rPr>
            </w:pPr>
            <w:r w:rsidRPr="006D2CD3">
              <w:rPr>
                <w:rFonts w:ascii="Arial" w:hAnsi="Arial" w:cs="Arial"/>
                <w:sz w:val="18"/>
                <w:szCs w:val="18"/>
              </w:rPr>
              <w:t>-</w:t>
            </w:r>
          </w:p>
        </w:tc>
        <w:tc>
          <w:tcPr>
            <w:tcW w:w="1701" w:type="dxa"/>
            <w:tcBorders>
              <w:top w:val="nil"/>
              <w:left w:val="nil"/>
              <w:bottom w:val="nil"/>
              <w:right w:val="nil"/>
            </w:tcBorders>
            <w:shd w:val="clear" w:color="auto" w:fill="auto"/>
          </w:tcPr>
          <w:p w14:paraId="69E9022C" w14:textId="68297427" w:rsidR="008D2F8B" w:rsidRPr="0039156E" w:rsidRDefault="00F23A5F" w:rsidP="00F80B14">
            <w:pPr>
              <w:ind w:right="-72"/>
              <w:jc w:val="right"/>
              <w:rPr>
                <w:rFonts w:ascii="Arial" w:hAnsi="Arial" w:cs="Arial"/>
                <w:sz w:val="18"/>
                <w:szCs w:val="18"/>
              </w:rPr>
            </w:pPr>
            <w:r w:rsidRPr="0039156E">
              <w:rPr>
                <w:rFonts w:ascii="Arial" w:hAnsi="Arial" w:cs="Arial"/>
                <w:sz w:val="18"/>
                <w:szCs w:val="18"/>
              </w:rPr>
              <w:t>(10,495,012)</w:t>
            </w:r>
          </w:p>
        </w:tc>
        <w:tc>
          <w:tcPr>
            <w:tcW w:w="1559" w:type="dxa"/>
            <w:tcBorders>
              <w:top w:val="nil"/>
              <w:left w:val="nil"/>
              <w:bottom w:val="nil"/>
              <w:right w:val="nil"/>
            </w:tcBorders>
            <w:shd w:val="clear" w:color="auto" w:fill="auto"/>
          </w:tcPr>
          <w:p w14:paraId="2B0530C5" w14:textId="418260B0" w:rsidR="008D2F8B" w:rsidRPr="0039156E" w:rsidRDefault="00F23A5F" w:rsidP="00F80B14">
            <w:pPr>
              <w:ind w:right="-72"/>
              <w:jc w:val="right"/>
              <w:rPr>
                <w:rFonts w:ascii="Arial" w:hAnsi="Arial" w:cs="Arial"/>
                <w:sz w:val="18"/>
                <w:szCs w:val="18"/>
              </w:rPr>
            </w:pPr>
            <w:r w:rsidRPr="0039156E">
              <w:rPr>
                <w:rFonts w:ascii="Arial" w:hAnsi="Arial" w:cs="Arial"/>
                <w:sz w:val="18"/>
                <w:szCs w:val="18"/>
              </w:rPr>
              <w:t>(10,495,012)</w:t>
            </w:r>
          </w:p>
        </w:tc>
      </w:tr>
      <w:tr w:rsidR="006D2CD3" w:rsidRPr="006D2CD3" w14:paraId="3A79C83B" w14:textId="77777777" w:rsidTr="00FE3C9D">
        <w:tc>
          <w:tcPr>
            <w:tcW w:w="4939" w:type="dxa"/>
            <w:shd w:val="clear" w:color="auto" w:fill="auto"/>
            <w:vAlign w:val="bottom"/>
          </w:tcPr>
          <w:p w14:paraId="1261D309" w14:textId="77777777" w:rsidR="00F80B14" w:rsidRPr="006D2CD3" w:rsidRDefault="00F80B14" w:rsidP="00F80B14">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4DE9CC19" w14:textId="77777777" w:rsidR="00F80B14" w:rsidRPr="006D2CD3" w:rsidRDefault="00F80B14" w:rsidP="00F80B14">
            <w:pPr>
              <w:ind w:right="-72"/>
              <w:jc w:val="right"/>
              <w:rPr>
                <w:rFonts w:ascii="Arial" w:hAnsi="Arial" w:cs="Arial"/>
                <w:sz w:val="18"/>
                <w:szCs w:val="18"/>
                <w:cs/>
                <w:lang w:val="en-GB" w:eastAsia="en-US"/>
              </w:rPr>
            </w:pPr>
          </w:p>
        </w:tc>
        <w:tc>
          <w:tcPr>
            <w:tcW w:w="1701" w:type="dxa"/>
            <w:tcBorders>
              <w:top w:val="single" w:sz="4" w:space="0" w:color="auto"/>
            </w:tcBorders>
            <w:shd w:val="clear" w:color="auto" w:fill="auto"/>
            <w:vAlign w:val="bottom"/>
          </w:tcPr>
          <w:p w14:paraId="1D47AE08" w14:textId="77777777" w:rsidR="00F80B14" w:rsidRPr="0039156E" w:rsidRDefault="00F80B14" w:rsidP="00F80B14">
            <w:pPr>
              <w:ind w:right="-72"/>
              <w:jc w:val="right"/>
              <w:rPr>
                <w:rFonts w:ascii="Arial" w:hAnsi="Arial" w:cs="Arial"/>
                <w:sz w:val="18"/>
                <w:szCs w:val="18"/>
                <w:cs/>
                <w:lang w:val="en-GB" w:eastAsia="en-US"/>
              </w:rPr>
            </w:pPr>
          </w:p>
        </w:tc>
        <w:tc>
          <w:tcPr>
            <w:tcW w:w="1559" w:type="dxa"/>
            <w:tcBorders>
              <w:top w:val="single" w:sz="4" w:space="0" w:color="auto"/>
            </w:tcBorders>
            <w:shd w:val="clear" w:color="auto" w:fill="auto"/>
            <w:vAlign w:val="bottom"/>
          </w:tcPr>
          <w:p w14:paraId="61EC1F4D" w14:textId="77777777" w:rsidR="00F80B14" w:rsidRPr="0039156E" w:rsidRDefault="00F80B14" w:rsidP="00F80B14">
            <w:pPr>
              <w:ind w:right="-72"/>
              <w:jc w:val="right"/>
              <w:rPr>
                <w:rFonts w:ascii="Arial" w:hAnsi="Arial" w:cs="Arial"/>
                <w:sz w:val="18"/>
                <w:szCs w:val="18"/>
                <w:cs/>
                <w:lang w:val="en-GB" w:eastAsia="en-US"/>
              </w:rPr>
            </w:pPr>
          </w:p>
        </w:tc>
      </w:tr>
      <w:tr w:rsidR="006D2CD3" w:rsidRPr="006D2CD3" w14:paraId="184B1DBC" w14:textId="77777777" w:rsidTr="00FE3C9D">
        <w:tc>
          <w:tcPr>
            <w:tcW w:w="4939" w:type="dxa"/>
            <w:shd w:val="clear" w:color="auto" w:fill="auto"/>
            <w:vAlign w:val="bottom"/>
          </w:tcPr>
          <w:p w14:paraId="6D03518D" w14:textId="77777777" w:rsidR="00F80B14" w:rsidRPr="006D2CD3" w:rsidRDefault="00F80B14" w:rsidP="00F80B14">
            <w:pPr>
              <w:ind w:left="-86" w:right="-72"/>
              <w:jc w:val="left"/>
              <w:rPr>
                <w:rFonts w:ascii="Arial" w:hAnsi="Arial" w:cs="Arial"/>
                <w:sz w:val="18"/>
                <w:szCs w:val="18"/>
              </w:rPr>
            </w:pPr>
            <w:bookmarkStart w:id="20" w:name="_Hlk190956082"/>
            <w:r w:rsidRPr="006D2CD3">
              <w:rPr>
                <w:rFonts w:ascii="Arial" w:hAnsi="Arial" w:cs="Arial"/>
                <w:sz w:val="18"/>
                <w:szCs w:val="18"/>
              </w:rPr>
              <w:t>Closing net book amount</w:t>
            </w:r>
          </w:p>
        </w:tc>
        <w:tc>
          <w:tcPr>
            <w:tcW w:w="1276" w:type="dxa"/>
            <w:tcBorders>
              <w:left w:val="nil"/>
              <w:bottom w:val="single" w:sz="4" w:space="0" w:color="auto"/>
              <w:right w:val="nil"/>
            </w:tcBorders>
            <w:shd w:val="clear" w:color="auto" w:fill="auto"/>
            <w:vAlign w:val="bottom"/>
          </w:tcPr>
          <w:p w14:paraId="335C916C" w14:textId="3F92DA0D"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lang w:val="en-GB" w:eastAsia="en-US"/>
              </w:rPr>
              <w:t>2,499,987</w:t>
            </w:r>
          </w:p>
        </w:tc>
        <w:tc>
          <w:tcPr>
            <w:tcW w:w="1701" w:type="dxa"/>
            <w:tcBorders>
              <w:left w:val="nil"/>
              <w:bottom w:val="single" w:sz="4" w:space="0" w:color="auto"/>
              <w:right w:val="nil"/>
            </w:tcBorders>
            <w:shd w:val="clear" w:color="auto" w:fill="auto"/>
            <w:vAlign w:val="bottom"/>
          </w:tcPr>
          <w:p w14:paraId="0143B82D" w14:textId="341456EE" w:rsidR="00F80B14" w:rsidRPr="0039156E" w:rsidRDefault="001E3775" w:rsidP="00F80B14">
            <w:pPr>
              <w:ind w:right="-72"/>
              <w:jc w:val="right"/>
              <w:rPr>
                <w:rFonts w:ascii="Arial" w:hAnsi="Arial" w:cs="Arial"/>
                <w:sz w:val="18"/>
                <w:szCs w:val="18"/>
                <w:lang w:val="en-GB" w:eastAsia="en-US"/>
              </w:rPr>
            </w:pPr>
            <w:r w:rsidRPr="0039156E">
              <w:rPr>
                <w:rFonts w:ascii="Arial" w:hAnsi="Arial" w:cs="Arial"/>
                <w:sz w:val="18"/>
                <w:szCs w:val="18"/>
                <w:lang w:val="en-GB" w:eastAsia="en-US"/>
              </w:rPr>
              <w:t>941,172,475</w:t>
            </w:r>
          </w:p>
        </w:tc>
        <w:tc>
          <w:tcPr>
            <w:tcW w:w="1559" w:type="dxa"/>
            <w:tcBorders>
              <w:left w:val="nil"/>
              <w:bottom w:val="single" w:sz="4" w:space="0" w:color="auto"/>
              <w:right w:val="nil"/>
            </w:tcBorders>
            <w:shd w:val="clear" w:color="auto" w:fill="auto"/>
            <w:vAlign w:val="bottom"/>
          </w:tcPr>
          <w:p w14:paraId="1DFD44F5" w14:textId="44EE5097" w:rsidR="00F80B14" w:rsidRPr="0039156E" w:rsidRDefault="001E3775" w:rsidP="00F80B14">
            <w:pPr>
              <w:ind w:right="-72"/>
              <w:jc w:val="right"/>
              <w:rPr>
                <w:rFonts w:ascii="Arial" w:hAnsi="Arial" w:cs="Arial"/>
                <w:sz w:val="18"/>
                <w:szCs w:val="18"/>
                <w:lang w:val="en-GB" w:eastAsia="en-US"/>
              </w:rPr>
            </w:pPr>
            <w:r w:rsidRPr="0039156E">
              <w:rPr>
                <w:rFonts w:ascii="Arial" w:hAnsi="Arial" w:cs="Arial"/>
                <w:sz w:val="18"/>
                <w:szCs w:val="18"/>
                <w:lang w:val="en-GB" w:eastAsia="en-US"/>
              </w:rPr>
              <w:t>943,672,462</w:t>
            </w:r>
          </w:p>
        </w:tc>
      </w:tr>
      <w:bookmarkEnd w:id="20"/>
      <w:tr w:rsidR="006D2CD3" w:rsidRPr="006D2CD3" w14:paraId="1D549705" w14:textId="77777777" w:rsidTr="00FE3C9D">
        <w:tc>
          <w:tcPr>
            <w:tcW w:w="4939" w:type="dxa"/>
            <w:shd w:val="clear" w:color="auto" w:fill="auto"/>
            <w:vAlign w:val="bottom"/>
          </w:tcPr>
          <w:p w14:paraId="14C07327" w14:textId="77777777" w:rsidR="00F80B14" w:rsidRPr="006D2CD3" w:rsidRDefault="00F80B14" w:rsidP="00F80B14">
            <w:pPr>
              <w:ind w:left="-86" w:right="-72"/>
              <w:jc w:val="left"/>
              <w:rPr>
                <w:rFonts w:ascii="Arial" w:hAnsi="Arial" w:cs="Arial"/>
                <w:b/>
                <w:bCs/>
                <w:sz w:val="16"/>
                <w:szCs w:val="16"/>
              </w:rPr>
            </w:pPr>
          </w:p>
        </w:tc>
        <w:tc>
          <w:tcPr>
            <w:tcW w:w="1276" w:type="dxa"/>
            <w:tcBorders>
              <w:top w:val="single" w:sz="4" w:space="0" w:color="auto"/>
            </w:tcBorders>
            <w:shd w:val="clear" w:color="auto" w:fill="auto"/>
            <w:vAlign w:val="bottom"/>
          </w:tcPr>
          <w:p w14:paraId="360E63B1" w14:textId="77777777" w:rsidR="00F80B14" w:rsidRPr="006D2CD3" w:rsidRDefault="00F80B14" w:rsidP="00F80B14">
            <w:pPr>
              <w:ind w:right="-72"/>
              <w:jc w:val="right"/>
              <w:rPr>
                <w:rFonts w:ascii="Arial" w:hAnsi="Arial" w:cs="Arial"/>
                <w:sz w:val="18"/>
                <w:szCs w:val="18"/>
                <w:lang w:val="en-GB" w:eastAsia="en-US"/>
              </w:rPr>
            </w:pPr>
          </w:p>
        </w:tc>
        <w:tc>
          <w:tcPr>
            <w:tcW w:w="1701" w:type="dxa"/>
            <w:tcBorders>
              <w:top w:val="single" w:sz="4" w:space="0" w:color="auto"/>
            </w:tcBorders>
            <w:shd w:val="clear" w:color="auto" w:fill="auto"/>
            <w:vAlign w:val="bottom"/>
          </w:tcPr>
          <w:p w14:paraId="61134831" w14:textId="77777777" w:rsidR="00F80B14" w:rsidRPr="0039156E" w:rsidRDefault="00F80B14" w:rsidP="00F80B14">
            <w:pPr>
              <w:ind w:right="-72"/>
              <w:jc w:val="right"/>
              <w:rPr>
                <w:rFonts w:ascii="Arial" w:hAnsi="Arial" w:cs="Arial"/>
                <w:sz w:val="18"/>
                <w:szCs w:val="18"/>
                <w:lang w:val="en-GB" w:eastAsia="en-US"/>
              </w:rPr>
            </w:pPr>
          </w:p>
        </w:tc>
        <w:tc>
          <w:tcPr>
            <w:tcW w:w="1559" w:type="dxa"/>
            <w:tcBorders>
              <w:top w:val="single" w:sz="4" w:space="0" w:color="auto"/>
            </w:tcBorders>
            <w:shd w:val="clear" w:color="auto" w:fill="auto"/>
            <w:vAlign w:val="bottom"/>
          </w:tcPr>
          <w:p w14:paraId="3BC55B83" w14:textId="77777777" w:rsidR="00F80B14" w:rsidRPr="0039156E" w:rsidRDefault="00F80B14" w:rsidP="00F80B14">
            <w:pPr>
              <w:ind w:right="-72"/>
              <w:jc w:val="right"/>
              <w:rPr>
                <w:rFonts w:ascii="Arial" w:hAnsi="Arial" w:cs="Arial"/>
                <w:sz w:val="18"/>
                <w:szCs w:val="18"/>
                <w:lang w:val="en-GB" w:eastAsia="en-US"/>
              </w:rPr>
            </w:pPr>
          </w:p>
        </w:tc>
      </w:tr>
      <w:tr w:rsidR="006D2CD3" w:rsidRPr="006D2CD3" w14:paraId="2228CD20" w14:textId="77777777" w:rsidTr="00FE3C9D">
        <w:tc>
          <w:tcPr>
            <w:tcW w:w="4939" w:type="dxa"/>
            <w:shd w:val="clear" w:color="auto" w:fill="auto"/>
            <w:vAlign w:val="bottom"/>
          </w:tcPr>
          <w:p w14:paraId="513259E8" w14:textId="51A0C28B" w:rsidR="00F80B14" w:rsidRPr="006D2CD3" w:rsidRDefault="00F80B14" w:rsidP="00F80B14">
            <w:pPr>
              <w:ind w:left="-86" w:right="-72"/>
              <w:jc w:val="left"/>
              <w:rPr>
                <w:rFonts w:ascii="Arial" w:hAnsi="Arial" w:cs="Arial"/>
                <w:b/>
                <w:bCs/>
                <w:sz w:val="18"/>
                <w:szCs w:val="18"/>
              </w:rPr>
            </w:pPr>
            <w:r w:rsidRPr="006D2CD3">
              <w:rPr>
                <w:rFonts w:ascii="Arial" w:hAnsi="Arial" w:cs="Arial"/>
                <w:b/>
                <w:bCs/>
                <w:sz w:val="18"/>
                <w:szCs w:val="18"/>
              </w:rPr>
              <w:t xml:space="preserve">As at </w:t>
            </w:r>
            <w:r w:rsidRPr="006D2CD3">
              <w:rPr>
                <w:rFonts w:ascii="Arial" w:hAnsi="Arial" w:cs="Arial"/>
                <w:b/>
                <w:bCs/>
                <w:sz w:val="18"/>
                <w:szCs w:val="18"/>
                <w:lang w:val="en-GB"/>
              </w:rPr>
              <w:t>31</w:t>
            </w:r>
            <w:r w:rsidRPr="006D2CD3">
              <w:rPr>
                <w:rFonts w:ascii="Arial" w:hAnsi="Arial" w:cs="Arial"/>
                <w:b/>
                <w:bCs/>
                <w:sz w:val="18"/>
                <w:szCs w:val="18"/>
              </w:rPr>
              <w:t xml:space="preserve"> December </w:t>
            </w:r>
            <w:r w:rsidRPr="006D2CD3">
              <w:rPr>
                <w:rFonts w:ascii="Arial" w:hAnsi="Arial" w:cs="Arial"/>
                <w:b/>
                <w:bCs/>
                <w:sz w:val="18"/>
                <w:szCs w:val="18"/>
                <w:lang w:val="en-GB"/>
              </w:rPr>
              <w:t>2024</w:t>
            </w:r>
          </w:p>
        </w:tc>
        <w:tc>
          <w:tcPr>
            <w:tcW w:w="1276" w:type="dxa"/>
            <w:shd w:val="clear" w:color="auto" w:fill="auto"/>
            <w:vAlign w:val="bottom"/>
          </w:tcPr>
          <w:p w14:paraId="13AFF0E0" w14:textId="77777777" w:rsidR="00F80B14" w:rsidRPr="006D2CD3" w:rsidRDefault="00F80B14" w:rsidP="00F80B14">
            <w:pPr>
              <w:ind w:right="-72"/>
              <w:jc w:val="right"/>
              <w:rPr>
                <w:rFonts w:ascii="Arial" w:hAnsi="Arial" w:cs="Arial"/>
                <w:sz w:val="18"/>
                <w:szCs w:val="18"/>
                <w:lang w:val="en-GB" w:eastAsia="en-US"/>
              </w:rPr>
            </w:pPr>
          </w:p>
        </w:tc>
        <w:tc>
          <w:tcPr>
            <w:tcW w:w="1701" w:type="dxa"/>
            <w:shd w:val="clear" w:color="auto" w:fill="auto"/>
            <w:vAlign w:val="bottom"/>
          </w:tcPr>
          <w:p w14:paraId="5FB881D0" w14:textId="77777777" w:rsidR="00F80B14" w:rsidRPr="0039156E" w:rsidRDefault="00F80B14" w:rsidP="00F80B14">
            <w:pPr>
              <w:ind w:right="-72"/>
              <w:jc w:val="right"/>
              <w:rPr>
                <w:rFonts w:ascii="Arial" w:hAnsi="Arial" w:cs="Arial"/>
                <w:sz w:val="18"/>
                <w:szCs w:val="18"/>
                <w:lang w:val="en-GB" w:eastAsia="en-US"/>
              </w:rPr>
            </w:pPr>
          </w:p>
        </w:tc>
        <w:tc>
          <w:tcPr>
            <w:tcW w:w="1559" w:type="dxa"/>
            <w:shd w:val="clear" w:color="auto" w:fill="auto"/>
            <w:vAlign w:val="bottom"/>
          </w:tcPr>
          <w:p w14:paraId="4458EA7E" w14:textId="77777777" w:rsidR="00F80B14" w:rsidRPr="0039156E" w:rsidRDefault="00F80B14" w:rsidP="00F80B14">
            <w:pPr>
              <w:ind w:right="-72"/>
              <w:jc w:val="right"/>
              <w:rPr>
                <w:rFonts w:ascii="Arial" w:hAnsi="Arial" w:cs="Arial"/>
                <w:sz w:val="18"/>
                <w:szCs w:val="18"/>
                <w:lang w:val="en-GB" w:eastAsia="en-US"/>
              </w:rPr>
            </w:pPr>
          </w:p>
        </w:tc>
      </w:tr>
      <w:tr w:rsidR="006D2CD3" w:rsidRPr="006D2CD3" w14:paraId="30BBC4DC" w14:textId="77777777" w:rsidTr="00FE3C9D">
        <w:tc>
          <w:tcPr>
            <w:tcW w:w="4939" w:type="dxa"/>
            <w:shd w:val="clear" w:color="auto" w:fill="auto"/>
            <w:vAlign w:val="bottom"/>
          </w:tcPr>
          <w:p w14:paraId="125206F1" w14:textId="77777777" w:rsidR="00F80B14" w:rsidRPr="006D2CD3" w:rsidRDefault="00F80B14" w:rsidP="00F80B14">
            <w:pPr>
              <w:ind w:left="-86" w:right="-72"/>
              <w:jc w:val="left"/>
              <w:rPr>
                <w:rFonts w:ascii="Arial" w:hAnsi="Arial" w:cs="Arial"/>
                <w:sz w:val="18"/>
                <w:szCs w:val="18"/>
                <w:cs/>
              </w:rPr>
            </w:pPr>
            <w:r w:rsidRPr="006D2CD3">
              <w:rPr>
                <w:rFonts w:ascii="Arial" w:hAnsi="Arial" w:cs="Arial"/>
                <w:sz w:val="18"/>
                <w:szCs w:val="18"/>
              </w:rPr>
              <w:t>Cost</w:t>
            </w:r>
          </w:p>
        </w:tc>
        <w:tc>
          <w:tcPr>
            <w:tcW w:w="1276" w:type="dxa"/>
            <w:tcBorders>
              <w:top w:val="nil"/>
              <w:left w:val="nil"/>
              <w:bottom w:val="nil"/>
              <w:right w:val="nil"/>
            </w:tcBorders>
            <w:shd w:val="clear" w:color="auto" w:fill="auto"/>
          </w:tcPr>
          <w:p w14:paraId="6FE0F582" w14:textId="16377817" w:rsidR="00F80B14" w:rsidRPr="006D2CD3" w:rsidRDefault="00F80B14" w:rsidP="00F80B14">
            <w:pPr>
              <w:ind w:right="-72"/>
              <w:jc w:val="right"/>
              <w:rPr>
                <w:rFonts w:ascii="Arial" w:hAnsi="Arial" w:cs="Arial"/>
                <w:sz w:val="18"/>
                <w:szCs w:val="18"/>
                <w:lang w:val="en-GB" w:eastAsia="en-US"/>
              </w:rPr>
            </w:pPr>
            <w:r w:rsidRPr="006D2CD3">
              <w:rPr>
                <w:rFonts w:ascii="Arial" w:hAnsi="Arial" w:cs="Arial"/>
                <w:sz w:val="18"/>
                <w:szCs w:val="18"/>
              </w:rPr>
              <w:t>19,618,668</w:t>
            </w:r>
          </w:p>
        </w:tc>
        <w:tc>
          <w:tcPr>
            <w:tcW w:w="1701" w:type="dxa"/>
            <w:shd w:val="clear" w:color="auto" w:fill="auto"/>
          </w:tcPr>
          <w:p w14:paraId="243771A4" w14:textId="180A32CF" w:rsidR="00F80B14" w:rsidRPr="0039156E" w:rsidRDefault="00F80B14" w:rsidP="00F80B14">
            <w:pPr>
              <w:ind w:right="-72"/>
              <w:jc w:val="right"/>
              <w:rPr>
                <w:rFonts w:ascii="Arial" w:hAnsi="Arial" w:cs="Arial"/>
                <w:sz w:val="18"/>
                <w:szCs w:val="18"/>
                <w:lang w:val="en-GB" w:eastAsia="en-US"/>
              </w:rPr>
            </w:pPr>
            <w:r w:rsidRPr="0039156E">
              <w:rPr>
                <w:rFonts w:ascii="Arial" w:hAnsi="Arial" w:cs="Arial"/>
                <w:sz w:val="18"/>
                <w:szCs w:val="18"/>
              </w:rPr>
              <w:t>1,328,310,95</w:t>
            </w:r>
            <w:r w:rsidR="110214BC" w:rsidRPr="0039156E">
              <w:rPr>
                <w:rFonts w:ascii="Arial" w:hAnsi="Arial" w:cs="Arial"/>
                <w:sz w:val="18"/>
                <w:szCs w:val="18"/>
              </w:rPr>
              <w:t>6</w:t>
            </w:r>
          </w:p>
        </w:tc>
        <w:tc>
          <w:tcPr>
            <w:tcW w:w="1559" w:type="dxa"/>
            <w:shd w:val="clear" w:color="auto" w:fill="auto"/>
          </w:tcPr>
          <w:p w14:paraId="7E0F6C54" w14:textId="1367BB3D" w:rsidR="00F80B14" w:rsidRPr="0039156E" w:rsidRDefault="00F80B14" w:rsidP="00F80B14">
            <w:pPr>
              <w:ind w:right="-72"/>
              <w:jc w:val="right"/>
              <w:rPr>
                <w:rFonts w:ascii="Arial" w:hAnsi="Arial" w:cs="Arial"/>
                <w:sz w:val="18"/>
                <w:szCs w:val="18"/>
                <w:lang w:val="en-GB" w:eastAsia="en-US"/>
              </w:rPr>
            </w:pPr>
            <w:r w:rsidRPr="0039156E">
              <w:rPr>
                <w:rFonts w:ascii="Arial" w:hAnsi="Arial" w:cs="Arial"/>
                <w:sz w:val="18"/>
                <w:szCs w:val="18"/>
              </w:rPr>
              <w:t>1,347,929,62</w:t>
            </w:r>
            <w:r w:rsidR="63CE6110" w:rsidRPr="0039156E">
              <w:rPr>
                <w:rFonts w:ascii="Arial" w:hAnsi="Arial" w:cs="Arial"/>
                <w:sz w:val="18"/>
                <w:szCs w:val="18"/>
              </w:rPr>
              <w:t>4</w:t>
            </w:r>
          </w:p>
        </w:tc>
      </w:tr>
      <w:tr w:rsidR="00A97F14" w:rsidRPr="006D2CD3" w14:paraId="6A5B4CB9" w14:textId="77777777" w:rsidTr="00FE3C9D">
        <w:tc>
          <w:tcPr>
            <w:tcW w:w="4939" w:type="dxa"/>
            <w:shd w:val="clear" w:color="auto" w:fill="auto"/>
            <w:vAlign w:val="bottom"/>
          </w:tcPr>
          <w:p w14:paraId="7B6ED69D" w14:textId="713126D1" w:rsidR="00A97F14" w:rsidRPr="006D2CD3" w:rsidRDefault="00A97F14" w:rsidP="00A97F14">
            <w:pPr>
              <w:ind w:left="-86" w:right="-72"/>
              <w:jc w:val="left"/>
              <w:rPr>
                <w:rFonts w:ascii="Arial" w:hAnsi="Arial" w:cs="Arial"/>
                <w:sz w:val="18"/>
                <w:szCs w:val="18"/>
              </w:rPr>
            </w:pPr>
            <w:r w:rsidRPr="006D2CD3">
              <w:rPr>
                <w:rFonts w:ascii="Arial" w:hAnsi="Arial" w:cs="Arial"/>
                <w:sz w:val="18"/>
                <w:szCs w:val="18"/>
                <w:u w:val="single"/>
              </w:rPr>
              <w:t>Less</w:t>
            </w:r>
            <w:r w:rsidRPr="006D2CD3">
              <w:rPr>
                <w:rFonts w:ascii="Arial" w:hAnsi="Arial" w:cs="Arial"/>
                <w:sz w:val="18"/>
                <w:szCs w:val="18"/>
              </w:rPr>
              <w:t xml:space="preserve">  Accumulated amortisation</w:t>
            </w:r>
          </w:p>
        </w:tc>
        <w:tc>
          <w:tcPr>
            <w:tcW w:w="1276" w:type="dxa"/>
            <w:tcBorders>
              <w:top w:val="nil"/>
              <w:left w:val="nil"/>
              <w:bottom w:val="nil"/>
              <w:right w:val="nil"/>
            </w:tcBorders>
            <w:shd w:val="clear" w:color="auto" w:fill="auto"/>
          </w:tcPr>
          <w:p w14:paraId="662C495B" w14:textId="05AB0203" w:rsidR="00A97F14" w:rsidRPr="006D2CD3" w:rsidRDefault="00A97F14" w:rsidP="00A97F14">
            <w:pPr>
              <w:ind w:right="-72"/>
              <w:jc w:val="right"/>
              <w:rPr>
                <w:rFonts w:ascii="Arial" w:hAnsi="Arial" w:cs="Arial"/>
                <w:sz w:val="18"/>
                <w:szCs w:val="18"/>
              </w:rPr>
            </w:pPr>
            <w:r w:rsidRPr="006D2CD3">
              <w:rPr>
                <w:rFonts w:ascii="Arial" w:hAnsi="Arial" w:cs="Arial"/>
                <w:sz w:val="18"/>
                <w:szCs w:val="18"/>
              </w:rPr>
              <w:t>(17,118,681)</w:t>
            </w:r>
          </w:p>
        </w:tc>
        <w:tc>
          <w:tcPr>
            <w:tcW w:w="1701" w:type="dxa"/>
            <w:shd w:val="clear" w:color="auto" w:fill="auto"/>
          </w:tcPr>
          <w:p w14:paraId="4C071FDE" w14:textId="0C78D7BA" w:rsidR="00A97F14" w:rsidRPr="0039156E" w:rsidRDefault="00A97F14" w:rsidP="00A97F14">
            <w:pPr>
              <w:ind w:right="-72"/>
              <w:jc w:val="right"/>
              <w:rPr>
                <w:rFonts w:ascii="Arial" w:hAnsi="Arial" w:cs="Arial"/>
                <w:sz w:val="18"/>
                <w:szCs w:val="18"/>
              </w:rPr>
            </w:pPr>
            <w:r w:rsidRPr="0039156E">
              <w:rPr>
                <w:rFonts w:ascii="Arial" w:hAnsi="Arial" w:cs="Arial"/>
                <w:sz w:val="18"/>
                <w:szCs w:val="18"/>
              </w:rPr>
              <w:t>(376,643,469)</w:t>
            </w:r>
          </w:p>
        </w:tc>
        <w:tc>
          <w:tcPr>
            <w:tcW w:w="1559" w:type="dxa"/>
            <w:shd w:val="clear" w:color="auto" w:fill="auto"/>
          </w:tcPr>
          <w:p w14:paraId="485E727F" w14:textId="12F8BB9C" w:rsidR="00A97F14" w:rsidRPr="0039156E" w:rsidRDefault="00A97F14" w:rsidP="00A97F14">
            <w:pPr>
              <w:ind w:right="-72"/>
              <w:jc w:val="right"/>
              <w:rPr>
                <w:rFonts w:ascii="Arial" w:hAnsi="Arial" w:cs="Arial"/>
                <w:sz w:val="18"/>
                <w:szCs w:val="18"/>
              </w:rPr>
            </w:pPr>
            <w:r w:rsidRPr="0039156E">
              <w:rPr>
                <w:rFonts w:ascii="Arial" w:hAnsi="Arial" w:cs="Arial"/>
                <w:sz w:val="18"/>
                <w:szCs w:val="18"/>
              </w:rPr>
              <w:t>(393,762,150)</w:t>
            </w:r>
          </w:p>
        </w:tc>
      </w:tr>
      <w:tr w:rsidR="006D2CD3" w:rsidRPr="006D2CD3" w14:paraId="29814BD0" w14:textId="77777777" w:rsidTr="00FE3C9D">
        <w:tc>
          <w:tcPr>
            <w:tcW w:w="4939" w:type="dxa"/>
            <w:shd w:val="clear" w:color="auto" w:fill="auto"/>
            <w:vAlign w:val="bottom"/>
          </w:tcPr>
          <w:p w14:paraId="5620C839" w14:textId="62CBAF60" w:rsidR="00F23A5F" w:rsidRPr="006D2CD3" w:rsidRDefault="00F23A5F" w:rsidP="00F23A5F">
            <w:pPr>
              <w:ind w:left="-86" w:right="-72"/>
              <w:jc w:val="left"/>
              <w:rPr>
                <w:rFonts w:ascii="Arial" w:hAnsi="Arial" w:cs="Arial"/>
                <w:sz w:val="18"/>
                <w:szCs w:val="18"/>
              </w:rPr>
            </w:pPr>
            <w:r w:rsidRPr="006D2CD3">
              <w:rPr>
                <w:rFonts w:ascii="Arial" w:hAnsi="Arial" w:cs="Arial"/>
                <w:sz w:val="18"/>
                <w:szCs w:val="18"/>
                <w:u w:val="single"/>
              </w:rPr>
              <w:t>Less</w:t>
            </w:r>
            <w:r w:rsidRPr="006D2CD3">
              <w:rPr>
                <w:rFonts w:ascii="Arial" w:hAnsi="Arial" w:cs="Arial"/>
                <w:sz w:val="18"/>
                <w:szCs w:val="18"/>
              </w:rPr>
              <w:t xml:space="preserve">  Accumulated impairment</w:t>
            </w:r>
          </w:p>
        </w:tc>
        <w:tc>
          <w:tcPr>
            <w:tcW w:w="1276" w:type="dxa"/>
            <w:tcBorders>
              <w:top w:val="nil"/>
              <w:left w:val="nil"/>
              <w:bottom w:val="nil"/>
              <w:right w:val="nil"/>
            </w:tcBorders>
            <w:shd w:val="clear" w:color="auto" w:fill="auto"/>
          </w:tcPr>
          <w:p w14:paraId="42AE1ED4" w14:textId="4D072993" w:rsidR="00F23A5F" w:rsidRPr="006D2CD3" w:rsidRDefault="00F23A5F" w:rsidP="00F23A5F">
            <w:pPr>
              <w:ind w:right="-72"/>
              <w:jc w:val="right"/>
              <w:rPr>
                <w:rFonts w:ascii="Arial" w:hAnsi="Arial" w:cs="Arial"/>
                <w:sz w:val="18"/>
                <w:szCs w:val="18"/>
              </w:rPr>
            </w:pPr>
            <w:r w:rsidRPr="006D2CD3">
              <w:rPr>
                <w:rFonts w:ascii="Arial" w:hAnsi="Arial" w:cs="Arial"/>
                <w:sz w:val="18"/>
                <w:szCs w:val="18"/>
              </w:rPr>
              <w:t>-</w:t>
            </w:r>
          </w:p>
        </w:tc>
        <w:tc>
          <w:tcPr>
            <w:tcW w:w="1701" w:type="dxa"/>
            <w:shd w:val="clear" w:color="auto" w:fill="auto"/>
          </w:tcPr>
          <w:p w14:paraId="2CE188FA" w14:textId="37A47065" w:rsidR="00F23A5F" w:rsidRPr="0039156E" w:rsidRDefault="00F23A5F" w:rsidP="00F23A5F">
            <w:pPr>
              <w:ind w:right="-72"/>
              <w:jc w:val="right"/>
              <w:rPr>
                <w:rFonts w:ascii="Arial" w:hAnsi="Arial" w:cs="Arial"/>
                <w:sz w:val="18"/>
                <w:szCs w:val="18"/>
              </w:rPr>
            </w:pPr>
            <w:r w:rsidRPr="0039156E">
              <w:rPr>
                <w:rFonts w:ascii="Arial" w:hAnsi="Arial" w:cs="Arial"/>
                <w:sz w:val="18"/>
                <w:szCs w:val="18"/>
              </w:rPr>
              <w:t>(10,495,012)</w:t>
            </w:r>
          </w:p>
        </w:tc>
        <w:tc>
          <w:tcPr>
            <w:tcW w:w="1559" w:type="dxa"/>
            <w:shd w:val="clear" w:color="auto" w:fill="auto"/>
          </w:tcPr>
          <w:p w14:paraId="6350B01E" w14:textId="431DC7F7" w:rsidR="00F23A5F" w:rsidRPr="0039156E" w:rsidRDefault="00F23A5F" w:rsidP="00F23A5F">
            <w:pPr>
              <w:ind w:right="-72"/>
              <w:jc w:val="right"/>
              <w:rPr>
                <w:rFonts w:ascii="Arial" w:hAnsi="Arial" w:cs="Arial"/>
                <w:sz w:val="18"/>
                <w:szCs w:val="18"/>
              </w:rPr>
            </w:pPr>
            <w:r w:rsidRPr="0039156E">
              <w:rPr>
                <w:rFonts w:ascii="Arial" w:hAnsi="Arial" w:cs="Arial"/>
                <w:sz w:val="18"/>
                <w:szCs w:val="18"/>
              </w:rPr>
              <w:t>(10,495,012)</w:t>
            </w:r>
          </w:p>
        </w:tc>
      </w:tr>
      <w:tr w:rsidR="006D2CD3" w:rsidRPr="006D2CD3" w14:paraId="3B8DA71F" w14:textId="77777777" w:rsidTr="00FE3C9D">
        <w:tc>
          <w:tcPr>
            <w:tcW w:w="4939" w:type="dxa"/>
            <w:shd w:val="clear" w:color="auto" w:fill="auto"/>
            <w:vAlign w:val="bottom"/>
          </w:tcPr>
          <w:p w14:paraId="41C5C574" w14:textId="77777777" w:rsidR="00F80B14" w:rsidRPr="006D2CD3" w:rsidRDefault="00F80B14" w:rsidP="00F80B14">
            <w:pPr>
              <w:ind w:left="-86" w:right="-72"/>
              <w:jc w:val="left"/>
              <w:rPr>
                <w:rFonts w:ascii="Arial" w:hAnsi="Arial" w:cs="Arial"/>
                <w:sz w:val="16"/>
                <w:szCs w:val="16"/>
              </w:rPr>
            </w:pPr>
          </w:p>
        </w:tc>
        <w:tc>
          <w:tcPr>
            <w:tcW w:w="1276" w:type="dxa"/>
            <w:tcBorders>
              <w:top w:val="single" w:sz="4" w:space="0" w:color="auto"/>
            </w:tcBorders>
            <w:shd w:val="clear" w:color="auto" w:fill="auto"/>
            <w:vAlign w:val="bottom"/>
          </w:tcPr>
          <w:p w14:paraId="5B34C808" w14:textId="77777777" w:rsidR="00F80B14" w:rsidRPr="006D2CD3" w:rsidRDefault="00F80B14" w:rsidP="00F80B14">
            <w:pPr>
              <w:ind w:right="-72"/>
              <w:jc w:val="right"/>
              <w:rPr>
                <w:rFonts w:ascii="Arial" w:hAnsi="Arial" w:cs="Arial"/>
                <w:sz w:val="18"/>
                <w:szCs w:val="18"/>
                <w:cs/>
                <w:lang w:val="en-GB" w:eastAsia="en-US"/>
              </w:rPr>
            </w:pPr>
          </w:p>
        </w:tc>
        <w:tc>
          <w:tcPr>
            <w:tcW w:w="1701" w:type="dxa"/>
            <w:tcBorders>
              <w:top w:val="single" w:sz="4" w:space="0" w:color="auto"/>
            </w:tcBorders>
            <w:shd w:val="clear" w:color="auto" w:fill="auto"/>
            <w:vAlign w:val="bottom"/>
          </w:tcPr>
          <w:p w14:paraId="12EAD365" w14:textId="77777777" w:rsidR="00F80B14" w:rsidRPr="0039156E" w:rsidRDefault="00F80B14" w:rsidP="00F80B14">
            <w:pPr>
              <w:ind w:right="-72"/>
              <w:jc w:val="right"/>
              <w:rPr>
                <w:rFonts w:ascii="Arial" w:hAnsi="Arial" w:cs="Arial"/>
                <w:sz w:val="18"/>
                <w:szCs w:val="18"/>
                <w:cs/>
                <w:lang w:val="en-GB" w:eastAsia="en-US"/>
              </w:rPr>
            </w:pPr>
          </w:p>
        </w:tc>
        <w:tc>
          <w:tcPr>
            <w:tcW w:w="1559" w:type="dxa"/>
            <w:tcBorders>
              <w:top w:val="single" w:sz="4" w:space="0" w:color="auto"/>
            </w:tcBorders>
            <w:shd w:val="clear" w:color="auto" w:fill="auto"/>
            <w:vAlign w:val="bottom"/>
          </w:tcPr>
          <w:p w14:paraId="55BC802A" w14:textId="77777777" w:rsidR="00F80B14" w:rsidRPr="0039156E" w:rsidRDefault="00F80B14" w:rsidP="00F80B14">
            <w:pPr>
              <w:ind w:right="-72"/>
              <w:jc w:val="right"/>
              <w:rPr>
                <w:rFonts w:ascii="Arial" w:hAnsi="Arial" w:cs="Arial"/>
                <w:sz w:val="18"/>
                <w:szCs w:val="18"/>
                <w:cs/>
                <w:lang w:val="en-GB" w:eastAsia="en-US"/>
              </w:rPr>
            </w:pPr>
          </w:p>
        </w:tc>
      </w:tr>
      <w:tr w:rsidR="002E42A1" w:rsidRPr="006D2CD3" w14:paraId="3786177F" w14:textId="77777777" w:rsidTr="00FE3C9D">
        <w:tc>
          <w:tcPr>
            <w:tcW w:w="4939" w:type="dxa"/>
            <w:shd w:val="clear" w:color="auto" w:fill="auto"/>
            <w:vAlign w:val="bottom"/>
          </w:tcPr>
          <w:p w14:paraId="44511E43" w14:textId="77777777" w:rsidR="002E42A1" w:rsidRPr="006D2CD3" w:rsidRDefault="002E42A1" w:rsidP="002E42A1">
            <w:pPr>
              <w:ind w:left="-86" w:right="-72"/>
              <w:jc w:val="left"/>
              <w:rPr>
                <w:rFonts w:ascii="Arial" w:hAnsi="Arial" w:cs="Arial"/>
                <w:sz w:val="18"/>
                <w:szCs w:val="18"/>
              </w:rPr>
            </w:pPr>
            <w:r w:rsidRPr="006D2CD3">
              <w:rPr>
                <w:rFonts w:ascii="Arial" w:hAnsi="Arial" w:cs="Arial"/>
                <w:sz w:val="18"/>
                <w:szCs w:val="18"/>
              </w:rPr>
              <w:t>Net book amount</w:t>
            </w:r>
          </w:p>
        </w:tc>
        <w:tc>
          <w:tcPr>
            <w:tcW w:w="1276" w:type="dxa"/>
            <w:tcBorders>
              <w:left w:val="nil"/>
              <w:bottom w:val="single" w:sz="4" w:space="0" w:color="auto"/>
              <w:right w:val="nil"/>
            </w:tcBorders>
            <w:shd w:val="clear" w:color="auto" w:fill="auto"/>
            <w:vAlign w:val="bottom"/>
          </w:tcPr>
          <w:p w14:paraId="7702CD8C" w14:textId="26893275" w:rsidR="002E42A1" w:rsidRPr="006D2CD3" w:rsidRDefault="002E42A1" w:rsidP="002E42A1">
            <w:pPr>
              <w:ind w:right="-72"/>
              <w:jc w:val="right"/>
              <w:rPr>
                <w:rFonts w:ascii="Arial" w:hAnsi="Arial" w:cs="Arial"/>
                <w:sz w:val="18"/>
                <w:szCs w:val="18"/>
                <w:lang w:val="en-GB" w:eastAsia="en-US"/>
              </w:rPr>
            </w:pPr>
            <w:r w:rsidRPr="006D2CD3">
              <w:rPr>
                <w:rFonts w:ascii="Arial" w:hAnsi="Arial" w:cs="Arial"/>
                <w:sz w:val="18"/>
                <w:szCs w:val="18"/>
                <w:lang w:val="en-GB" w:eastAsia="en-US"/>
              </w:rPr>
              <w:t>2,499,987</w:t>
            </w:r>
          </w:p>
        </w:tc>
        <w:tc>
          <w:tcPr>
            <w:tcW w:w="1701" w:type="dxa"/>
            <w:tcBorders>
              <w:left w:val="nil"/>
              <w:bottom w:val="single" w:sz="4" w:space="0" w:color="auto"/>
              <w:right w:val="nil"/>
            </w:tcBorders>
            <w:shd w:val="clear" w:color="auto" w:fill="auto"/>
            <w:vAlign w:val="bottom"/>
          </w:tcPr>
          <w:p w14:paraId="41947290" w14:textId="45BFC52B" w:rsidR="002E42A1" w:rsidRPr="0039156E" w:rsidRDefault="002E42A1" w:rsidP="002E42A1">
            <w:pPr>
              <w:ind w:right="-72"/>
              <w:jc w:val="right"/>
              <w:rPr>
                <w:rFonts w:ascii="Arial" w:hAnsi="Arial" w:cs="Arial"/>
                <w:sz w:val="18"/>
                <w:szCs w:val="18"/>
                <w:lang w:val="en-GB" w:eastAsia="en-US"/>
              </w:rPr>
            </w:pPr>
            <w:r w:rsidRPr="0039156E">
              <w:rPr>
                <w:rFonts w:ascii="Arial" w:hAnsi="Arial" w:cs="Arial"/>
                <w:sz w:val="18"/>
                <w:szCs w:val="18"/>
                <w:lang w:val="en-GB" w:eastAsia="en-US"/>
              </w:rPr>
              <w:t>941,172,475</w:t>
            </w:r>
          </w:p>
        </w:tc>
        <w:tc>
          <w:tcPr>
            <w:tcW w:w="1559" w:type="dxa"/>
            <w:tcBorders>
              <w:left w:val="nil"/>
              <w:bottom w:val="single" w:sz="4" w:space="0" w:color="auto"/>
              <w:right w:val="nil"/>
            </w:tcBorders>
            <w:shd w:val="clear" w:color="auto" w:fill="auto"/>
            <w:vAlign w:val="bottom"/>
          </w:tcPr>
          <w:p w14:paraId="76FBDE25" w14:textId="1FD29D39" w:rsidR="002E42A1" w:rsidRPr="0039156E" w:rsidRDefault="002E42A1" w:rsidP="002E42A1">
            <w:pPr>
              <w:ind w:right="-72"/>
              <w:jc w:val="right"/>
              <w:rPr>
                <w:rFonts w:ascii="Arial" w:hAnsi="Arial" w:cs="Arial"/>
                <w:sz w:val="18"/>
                <w:szCs w:val="18"/>
                <w:lang w:val="en-GB" w:eastAsia="en-US"/>
              </w:rPr>
            </w:pPr>
            <w:r w:rsidRPr="0039156E">
              <w:rPr>
                <w:rFonts w:ascii="Arial" w:hAnsi="Arial" w:cs="Arial"/>
                <w:sz w:val="18"/>
                <w:szCs w:val="18"/>
                <w:lang w:val="en-GB" w:eastAsia="en-US"/>
              </w:rPr>
              <w:t>943,672,462</w:t>
            </w:r>
          </w:p>
        </w:tc>
      </w:tr>
    </w:tbl>
    <w:p w14:paraId="2E4025E6" w14:textId="77777777" w:rsidR="001E311D" w:rsidRPr="006D2CD3" w:rsidRDefault="001E311D" w:rsidP="00114AE2">
      <w:pPr>
        <w:ind w:left="540" w:hanging="526"/>
        <w:jc w:val="thaiDistribute"/>
        <w:rPr>
          <w:rFonts w:ascii="Arial" w:eastAsia="Angsana New" w:hAnsi="Arial" w:cs="Arial"/>
          <w:b/>
          <w:bCs/>
          <w:sz w:val="18"/>
          <w:szCs w:val="18"/>
        </w:rPr>
      </w:pPr>
    </w:p>
    <w:p w14:paraId="6DFABC52" w14:textId="77777777" w:rsidR="000D5C84" w:rsidRPr="006D2CD3" w:rsidRDefault="000D5C84" w:rsidP="00114AE2">
      <w:pPr>
        <w:ind w:left="540" w:hanging="526"/>
        <w:jc w:val="thaiDistribute"/>
        <w:rPr>
          <w:rFonts w:ascii="Arial" w:eastAsia="Angsana New" w:hAnsi="Arial" w:cs="Arial"/>
          <w:b/>
          <w:bCs/>
          <w:sz w:val="18"/>
          <w:szCs w:val="18"/>
        </w:rPr>
      </w:pPr>
    </w:p>
    <w:p w14:paraId="471798D7" w14:textId="77777777" w:rsidR="00F7216E" w:rsidRPr="006D2CD3" w:rsidRDefault="00F7216E" w:rsidP="00114AE2">
      <w:pPr>
        <w:ind w:left="540" w:hanging="526"/>
        <w:jc w:val="thaiDistribute"/>
        <w:rPr>
          <w:rFonts w:ascii="Arial" w:eastAsia="Angsana New" w:hAnsi="Arial" w:cs="Arial"/>
          <w:b/>
          <w:bCs/>
          <w:sz w:val="18"/>
          <w:szCs w:val="18"/>
        </w:rPr>
        <w:sectPr w:rsidR="00F7216E" w:rsidRPr="006D2CD3" w:rsidSect="00FE3C9D">
          <w:footerReference w:type="default" r:id="rId11"/>
          <w:pgSz w:w="11909" w:h="16834" w:code="9"/>
          <w:pgMar w:top="1440" w:right="720" w:bottom="720" w:left="1728" w:header="706" w:footer="706" w:gutter="0"/>
          <w:cols w:space="720"/>
          <w:docGrid w:linePitch="272"/>
        </w:sectPr>
      </w:pPr>
    </w:p>
    <w:p w14:paraId="6F4F3E1A" w14:textId="77777777" w:rsidR="00F7216E" w:rsidRPr="006D2CD3" w:rsidRDefault="00F7216E" w:rsidP="00114AE2">
      <w:pPr>
        <w:ind w:left="540" w:hanging="526"/>
        <w:jc w:val="thaiDistribute"/>
        <w:rPr>
          <w:rFonts w:ascii="Arial" w:eastAsia="Angsana New" w:hAnsi="Arial" w:cs="Arial"/>
          <w:sz w:val="18"/>
          <w:szCs w:val="18"/>
        </w:rPr>
      </w:pPr>
    </w:p>
    <w:tbl>
      <w:tblPr>
        <w:tblW w:w="9468" w:type="dxa"/>
        <w:tblInd w:w="108" w:type="dxa"/>
        <w:tblLayout w:type="fixed"/>
        <w:tblLook w:val="04A0" w:firstRow="1" w:lastRow="0" w:firstColumn="1" w:lastColumn="0" w:noHBand="0" w:noVBand="1"/>
      </w:tblPr>
      <w:tblGrid>
        <w:gridCol w:w="7200"/>
        <w:gridCol w:w="2238"/>
        <w:gridCol w:w="30"/>
      </w:tblGrid>
      <w:tr w:rsidR="006D2CD3" w:rsidRPr="006D2CD3" w14:paraId="296FD6D4" w14:textId="77777777" w:rsidTr="006802FC">
        <w:trPr>
          <w:gridAfter w:val="1"/>
          <w:wAfter w:w="30" w:type="dxa"/>
        </w:trPr>
        <w:tc>
          <w:tcPr>
            <w:tcW w:w="7200" w:type="dxa"/>
            <w:shd w:val="clear" w:color="auto" w:fill="auto"/>
            <w:vAlign w:val="bottom"/>
          </w:tcPr>
          <w:p w14:paraId="1AC5EB29" w14:textId="77777777" w:rsidR="00856ED0" w:rsidRPr="006D2CD3" w:rsidRDefault="00856ED0" w:rsidP="002A5457">
            <w:pPr>
              <w:ind w:left="101" w:right="-72" w:hanging="187"/>
              <w:jc w:val="left"/>
              <w:rPr>
                <w:rFonts w:ascii="Arial" w:hAnsi="Arial" w:cs="Arial"/>
                <w:b/>
                <w:bCs/>
                <w:sz w:val="18"/>
                <w:szCs w:val="18"/>
                <w:u w:val="single"/>
              </w:rPr>
            </w:pPr>
          </w:p>
        </w:tc>
        <w:tc>
          <w:tcPr>
            <w:tcW w:w="2238" w:type="dxa"/>
            <w:tcBorders>
              <w:bottom w:val="single" w:sz="4" w:space="0" w:color="auto"/>
            </w:tcBorders>
            <w:shd w:val="clear" w:color="auto" w:fill="auto"/>
            <w:vAlign w:val="bottom"/>
          </w:tcPr>
          <w:p w14:paraId="35DB3D4A" w14:textId="77777777" w:rsidR="000D5C84" w:rsidRPr="006D2CD3" w:rsidRDefault="00856ED0" w:rsidP="002A5457">
            <w:pPr>
              <w:ind w:right="-72"/>
              <w:jc w:val="center"/>
              <w:rPr>
                <w:rFonts w:ascii="Arial" w:hAnsi="Arial" w:cs="Arial"/>
                <w:b/>
                <w:bCs/>
                <w:sz w:val="18"/>
                <w:szCs w:val="18"/>
              </w:rPr>
            </w:pPr>
            <w:r w:rsidRPr="006D2CD3">
              <w:rPr>
                <w:rFonts w:ascii="Arial" w:hAnsi="Arial" w:cs="Arial"/>
                <w:b/>
                <w:bCs/>
                <w:sz w:val="18"/>
                <w:szCs w:val="18"/>
              </w:rPr>
              <w:t xml:space="preserve">Separate </w:t>
            </w:r>
          </w:p>
          <w:p w14:paraId="36CB1EF8" w14:textId="77777777" w:rsidR="00856ED0" w:rsidRPr="006D2CD3" w:rsidRDefault="00856ED0" w:rsidP="002A5457">
            <w:pPr>
              <w:ind w:right="-72"/>
              <w:jc w:val="center"/>
              <w:rPr>
                <w:rFonts w:ascii="Arial" w:hAnsi="Arial" w:cs="Arial"/>
                <w:b/>
                <w:bCs/>
                <w:sz w:val="18"/>
                <w:szCs w:val="18"/>
              </w:rPr>
            </w:pPr>
            <w:r w:rsidRPr="006D2CD3">
              <w:rPr>
                <w:rFonts w:ascii="Arial" w:hAnsi="Arial" w:cs="Arial"/>
                <w:b/>
                <w:bCs/>
                <w:sz w:val="18"/>
                <w:szCs w:val="18"/>
              </w:rPr>
              <w:t>financial statements</w:t>
            </w:r>
          </w:p>
        </w:tc>
      </w:tr>
      <w:tr w:rsidR="006D2CD3" w:rsidRPr="006D2CD3" w14:paraId="7EFAECB9" w14:textId="77777777" w:rsidTr="00ED3640">
        <w:tc>
          <w:tcPr>
            <w:tcW w:w="7200" w:type="dxa"/>
            <w:shd w:val="clear" w:color="auto" w:fill="auto"/>
            <w:vAlign w:val="bottom"/>
          </w:tcPr>
          <w:p w14:paraId="42914879" w14:textId="77777777" w:rsidR="00127C29" w:rsidRPr="006D2CD3" w:rsidRDefault="00127C29" w:rsidP="002A5457">
            <w:pPr>
              <w:ind w:left="101" w:right="-72" w:hanging="187"/>
              <w:jc w:val="left"/>
              <w:rPr>
                <w:rFonts w:ascii="Arial" w:hAnsi="Arial" w:cs="Arial"/>
                <w:b/>
                <w:bCs/>
                <w:sz w:val="18"/>
                <w:szCs w:val="18"/>
                <w:u w:val="single"/>
              </w:rPr>
            </w:pPr>
          </w:p>
        </w:tc>
        <w:tc>
          <w:tcPr>
            <w:tcW w:w="2268" w:type="dxa"/>
            <w:gridSpan w:val="2"/>
            <w:tcBorders>
              <w:top w:val="single" w:sz="4" w:space="0" w:color="auto"/>
            </w:tcBorders>
            <w:shd w:val="clear" w:color="auto" w:fill="auto"/>
            <w:vAlign w:val="bottom"/>
          </w:tcPr>
          <w:p w14:paraId="4F18A190" w14:textId="32AA0F44" w:rsidR="00127C29" w:rsidRPr="006D2CD3" w:rsidRDefault="00127C29" w:rsidP="004E1AE9">
            <w:pPr>
              <w:ind w:right="-72"/>
              <w:jc w:val="right"/>
              <w:rPr>
                <w:rFonts w:ascii="Arial" w:hAnsi="Arial" w:cs="Arial"/>
                <w:b/>
                <w:bCs/>
                <w:sz w:val="18"/>
                <w:szCs w:val="18"/>
              </w:rPr>
            </w:pPr>
            <w:r w:rsidRPr="006D2CD3">
              <w:rPr>
                <w:rFonts w:ascii="Arial" w:hAnsi="Arial" w:cs="Arial"/>
                <w:b/>
                <w:bCs/>
                <w:sz w:val="18"/>
                <w:szCs w:val="18"/>
              </w:rPr>
              <w:t>Computer</w:t>
            </w:r>
            <w:r w:rsidR="004E1AE9" w:rsidRPr="006D2CD3">
              <w:rPr>
                <w:rFonts w:ascii="Arial" w:hAnsi="Arial" w:cs="Arial"/>
                <w:b/>
                <w:bCs/>
                <w:sz w:val="18"/>
                <w:szCs w:val="18"/>
              </w:rPr>
              <w:t xml:space="preserve"> </w:t>
            </w:r>
            <w:r w:rsidRPr="006D2CD3">
              <w:rPr>
                <w:rFonts w:ascii="Arial" w:hAnsi="Arial" w:cs="Arial"/>
                <w:b/>
                <w:bCs/>
                <w:sz w:val="18"/>
                <w:szCs w:val="18"/>
              </w:rPr>
              <w:t>software</w:t>
            </w:r>
          </w:p>
        </w:tc>
      </w:tr>
      <w:tr w:rsidR="006D2CD3" w:rsidRPr="006D2CD3" w14:paraId="4334BF91" w14:textId="77777777" w:rsidTr="00ED3640">
        <w:tc>
          <w:tcPr>
            <w:tcW w:w="7200" w:type="dxa"/>
            <w:shd w:val="clear" w:color="auto" w:fill="auto"/>
            <w:vAlign w:val="bottom"/>
          </w:tcPr>
          <w:p w14:paraId="7B58661F" w14:textId="77777777" w:rsidR="00127C29" w:rsidRPr="006D2CD3" w:rsidRDefault="00127C29" w:rsidP="002A5457">
            <w:pPr>
              <w:ind w:left="101" w:right="-72" w:hanging="187"/>
              <w:jc w:val="left"/>
              <w:rPr>
                <w:rFonts w:ascii="Arial" w:hAnsi="Arial" w:cs="Arial"/>
                <w:sz w:val="18"/>
                <w:szCs w:val="18"/>
              </w:rPr>
            </w:pPr>
          </w:p>
        </w:tc>
        <w:tc>
          <w:tcPr>
            <w:tcW w:w="2268" w:type="dxa"/>
            <w:gridSpan w:val="2"/>
            <w:tcBorders>
              <w:bottom w:val="single" w:sz="4" w:space="0" w:color="auto"/>
            </w:tcBorders>
            <w:shd w:val="clear" w:color="auto" w:fill="auto"/>
            <w:vAlign w:val="bottom"/>
          </w:tcPr>
          <w:p w14:paraId="0952A947" w14:textId="77777777" w:rsidR="00127C29" w:rsidRPr="006D2CD3" w:rsidRDefault="00127C29" w:rsidP="002A5457">
            <w:pPr>
              <w:ind w:right="-72"/>
              <w:jc w:val="right"/>
              <w:rPr>
                <w:rFonts w:ascii="Arial" w:hAnsi="Arial" w:cs="Arial"/>
                <w:b/>
                <w:bCs/>
                <w:sz w:val="18"/>
                <w:szCs w:val="18"/>
              </w:rPr>
            </w:pPr>
            <w:r w:rsidRPr="006D2CD3">
              <w:rPr>
                <w:rFonts w:ascii="Arial" w:hAnsi="Arial" w:cs="Arial"/>
                <w:b/>
                <w:bCs/>
                <w:sz w:val="18"/>
                <w:szCs w:val="18"/>
              </w:rPr>
              <w:t>Baht</w:t>
            </w:r>
          </w:p>
        </w:tc>
      </w:tr>
      <w:tr w:rsidR="006D2CD3" w:rsidRPr="006D2CD3" w14:paraId="534799DE" w14:textId="77777777" w:rsidTr="00ED3640">
        <w:tc>
          <w:tcPr>
            <w:tcW w:w="7200" w:type="dxa"/>
            <w:shd w:val="clear" w:color="auto" w:fill="auto"/>
            <w:vAlign w:val="bottom"/>
          </w:tcPr>
          <w:p w14:paraId="59A5EF0C" w14:textId="77777777" w:rsidR="00127C29" w:rsidRPr="006D2CD3" w:rsidRDefault="00127C29" w:rsidP="002A5457">
            <w:pPr>
              <w:ind w:left="101" w:right="-72" w:hanging="187"/>
              <w:jc w:val="left"/>
              <w:rPr>
                <w:rFonts w:ascii="Arial" w:hAnsi="Arial" w:cs="Arial"/>
                <w:b/>
                <w:bCs/>
                <w:sz w:val="18"/>
                <w:szCs w:val="18"/>
              </w:rPr>
            </w:pPr>
          </w:p>
        </w:tc>
        <w:tc>
          <w:tcPr>
            <w:tcW w:w="2268" w:type="dxa"/>
            <w:gridSpan w:val="2"/>
            <w:tcBorders>
              <w:top w:val="single" w:sz="4" w:space="0" w:color="auto"/>
            </w:tcBorders>
            <w:shd w:val="clear" w:color="auto" w:fill="auto"/>
            <w:vAlign w:val="bottom"/>
          </w:tcPr>
          <w:p w14:paraId="4DD0833D" w14:textId="77777777" w:rsidR="00127C29" w:rsidRPr="006D2CD3" w:rsidRDefault="00127C29" w:rsidP="002A5457">
            <w:pPr>
              <w:ind w:right="-72"/>
              <w:jc w:val="right"/>
              <w:rPr>
                <w:rFonts w:ascii="Arial" w:hAnsi="Arial" w:cs="Arial"/>
                <w:b/>
                <w:bCs/>
                <w:sz w:val="18"/>
                <w:szCs w:val="18"/>
              </w:rPr>
            </w:pPr>
          </w:p>
        </w:tc>
      </w:tr>
      <w:tr w:rsidR="006D2CD3" w:rsidRPr="006D2CD3" w14:paraId="085B81EF" w14:textId="77777777" w:rsidTr="00ED3640">
        <w:tc>
          <w:tcPr>
            <w:tcW w:w="7200" w:type="dxa"/>
            <w:shd w:val="clear" w:color="auto" w:fill="auto"/>
            <w:vAlign w:val="bottom"/>
          </w:tcPr>
          <w:p w14:paraId="7CE6CA43" w14:textId="092581F9" w:rsidR="00127C29" w:rsidRPr="006D2CD3" w:rsidRDefault="00127C29" w:rsidP="002A5457">
            <w:pPr>
              <w:ind w:left="101" w:right="-72" w:hanging="187"/>
              <w:jc w:val="left"/>
              <w:rPr>
                <w:rFonts w:ascii="Arial" w:hAnsi="Arial" w:cs="Arial"/>
                <w:b/>
                <w:bCs/>
                <w:sz w:val="18"/>
                <w:szCs w:val="18"/>
              </w:rPr>
            </w:pPr>
            <w:r w:rsidRPr="006D2CD3">
              <w:rPr>
                <w:rFonts w:ascii="Arial" w:hAnsi="Arial" w:cs="Arial"/>
                <w:b/>
                <w:bCs/>
                <w:sz w:val="18"/>
                <w:szCs w:val="18"/>
              </w:rPr>
              <w:t xml:space="preserve">As at </w:t>
            </w:r>
            <w:r w:rsidR="00B14D45" w:rsidRPr="006D2CD3">
              <w:rPr>
                <w:rFonts w:ascii="Arial" w:hAnsi="Arial" w:cs="Arial"/>
                <w:b/>
                <w:bCs/>
                <w:sz w:val="18"/>
                <w:szCs w:val="18"/>
                <w:lang w:val="en-GB"/>
              </w:rPr>
              <w:t>1</w:t>
            </w:r>
            <w:r w:rsidRPr="006D2CD3">
              <w:rPr>
                <w:rFonts w:ascii="Arial" w:hAnsi="Arial" w:cs="Arial"/>
                <w:b/>
                <w:bCs/>
                <w:sz w:val="18"/>
                <w:szCs w:val="18"/>
              </w:rPr>
              <w:t xml:space="preserve"> January </w:t>
            </w:r>
            <w:r w:rsidR="00DB5CDA" w:rsidRPr="006D2CD3">
              <w:rPr>
                <w:rFonts w:ascii="Arial" w:hAnsi="Arial" w:cs="Arial"/>
                <w:b/>
                <w:bCs/>
                <w:sz w:val="18"/>
                <w:szCs w:val="18"/>
                <w:lang w:val="en-GB"/>
              </w:rPr>
              <w:t>2023</w:t>
            </w:r>
          </w:p>
        </w:tc>
        <w:tc>
          <w:tcPr>
            <w:tcW w:w="2268" w:type="dxa"/>
            <w:gridSpan w:val="2"/>
            <w:shd w:val="clear" w:color="auto" w:fill="auto"/>
            <w:vAlign w:val="bottom"/>
          </w:tcPr>
          <w:p w14:paraId="3CEA6CC4" w14:textId="77777777" w:rsidR="00127C29" w:rsidRPr="006D2CD3" w:rsidRDefault="00127C29" w:rsidP="002A5457">
            <w:pPr>
              <w:ind w:right="-72"/>
              <w:jc w:val="right"/>
              <w:rPr>
                <w:rFonts w:ascii="Arial" w:hAnsi="Arial" w:cs="Arial"/>
                <w:b/>
                <w:bCs/>
                <w:sz w:val="18"/>
                <w:szCs w:val="18"/>
              </w:rPr>
            </w:pPr>
          </w:p>
        </w:tc>
      </w:tr>
      <w:tr w:rsidR="006D2CD3" w:rsidRPr="006D2CD3" w14:paraId="26BDFFB1" w14:textId="77777777" w:rsidTr="00ED3640">
        <w:tc>
          <w:tcPr>
            <w:tcW w:w="7200" w:type="dxa"/>
            <w:shd w:val="clear" w:color="auto" w:fill="auto"/>
            <w:vAlign w:val="bottom"/>
          </w:tcPr>
          <w:p w14:paraId="3994626D" w14:textId="77777777" w:rsidR="00EE43FE" w:rsidRPr="006D2CD3" w:rsidRDefault="00EE43FE" w:rsidP="00EE43FE">
            <w:pPr>
              <w:ind w:left="101" w:right="-72" w:hanging="187"/>
              <w:jc w:val="left"/>
              <w:rPr>
                <w:rFonts w:ascii="Arial" w:hAnsi="Arial" w:cs="Arial"/>
                <w:b/>
                <w:bCs/>
                <w:sz w:val="18"/>
                <w:szCs w:val="18"/>
              </w:rPr>
            </w:pPr>
            <w:r w:rsidRPr="006D2CD3">
              <w:rPr>
                <w:rFonts w:ascii="Arial" w:hAnsi="Arial" w:cs="Arial"/>
                <w:sz w:val="18"/>
                <w:szCs w:val="18"/>
              </w:rPr>
              <w:t xml:space="preserve">Cost </w:t>
            </w:r>
          </w:p>
        </w:tc>
        <w:tc>
          <w:tcPr>
            <w:tcW w:w="2268" w:type="dxa"/>
            <w:gridSpan w:val="2"/>
            <w:tcBorders>
              <w:top w:val="nil"/>
              <w:left w:val="nil"/>
              <w:bottom w:val="nil"/>
              <w:right w:val="nil"/>
            </w:tcBorders>
            <w:shd w:val="clear" w:color="auto" w:fill="auto"/>
            <w:vAlign w:val="bottom"/>
          </w:tcPr>
          <w:p w14:paraId="0C90B6B5" w14:textId="75B4EFAF"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lang w:val="en-GB" w:eastAsia="en-US"/>
              </w:rPr>
              <w:t>12,904,716</w:t>
            </w:r>
          </w:p>
        </w:tc>
      </w:tr>
      <w:tr w:rsidR="006D2CD3" w:rsidRPr="006D2CD3" w14:paraId="108280E4" w14:textId="77777777" w:rsidTr="00ED3640">
        <w:tc>
          <w:tcPr>
            <w:tcW w:w="7200" w:type="dxa"/>
            <w:shd w:val="clear" w:color="auto" w:fill="auto"/>
            <w:vAlign w:val="bottom"/>
          </w:tcPr>
          <w:p w14:paraId="6206FD25" w14:textId="77777777" w:rsidR="00EE43FE" w:rsidRPr="006D2CD3" w:rsidRDefault="00EE43FE" w:rsidP="00EE43FE">
            <w:pPr>
              <w:ind w:left="101" w:right="-72" w:hanging="187"/>
              <w:jc w:val="left"/>
              <w:rPr>
                <w:rFonts w:ascii="Arial" w:hAnsi="Arial" w:cs="Arial"/>
                <w:sz w:val="18"/>
                <w:szCs w:val="18"/>
              </w:rPr>
            </w:pPr>
            <w:r w:rsidRPr="006D2CD3">
              <w:rPr>
                <w:rFonts w:ascii="Arial" w:hAnsi="Arial" w:cs="Arial"/>
                <w:sz w:val="18"/>
                <w:szCs w:val="18"/>
                <w:u w:val="single"/>
              </w:rPr>
              <w:t>Less</w:t>
            </w:r>
            <w:r w:rsidRPr="006D2CD3">
              <w:rPr>
                <w:rFonts w:ascii="Arial" w:hAnsi="Arial" w:cs="Arial"/>
                <w:sz w:val="18"/>
                <w:szCs w:val="18"/>
              </w:rPr>
              <w:t xml:space="preserve">  Accumulated amortisation</w:t>
            </w:r>
          </w:p>
        </w:tc>
        <w:tc>
          <w:tcPr>
            <w:tcW w:w="2268" w:type="dxa"/>
            <w:gridSpan w:val="2"/>
            <w:tcBorders>
              <w:top w:val="nil"/>
              <w:left w:val="nil"/>
              <w:bottom w:val="single" w:sz="4" w:space="0" w:color="auto"/>
              <w:right w:val="nil"/>
            </w:tcBorders>
            <w:shd w:val="clear" w:color="auto" w:fill="auto"/>
            <w:vAlign w:val="bottom"/>
          </w:tcPr>
          <w:p w14:paraId="412A5819" w14:textId="172D10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cs/>
                <w:lang w:val="en-GB" w:eastAsia="en-US"/>
              </w:rPr>
              <w:t>(</w:t>
            </w:r>
            <w:r w:rsidRPr="006D2CD3">
              <w:rPr>
                <w:rFonts w:ascii="Arial" w:hAnsi="Arial" w:cs="Arial"/>
                <w:sz w:val="18"/>
                <w:szCs w:val="18"/>
                <w:lang w:val="en-GB" w:eastAsia="en-US"/>
              </w:rPr>
              <w:t>11,178,076</w:t>
            </w:r>
            <w:r w:rsidRPr="006D2CD3">
              <w:rPr>
                <w:rFonts w:ascii="Arial" w:hAnsi="Arial" w:cs="Arial"/>
                <w:sz w:val="18"/>
                <w:szCs w:val="18"/>
                <w:cs/>
                <w:lang w:val="en-GB" w:eastAsia="en-US"/>
              </w:rPr>
              <w:t>)</w:t>
            </w:r>
          </w:p>
        </w:tc>
      </w:tr>
      <w:tr w:rsidR="006D2CD3" w:rsidRPr="006D2CD3" w14:paraId="6AAB64E4" w14:textId="77777777" w:rsidTr="00ED3640">
        <w:tc>
          <w:tcPr>
            <w:tcW w:w="7200" w:type="dxa"/>
            <w:shd w:val="clear" w:color="auto" w:fill="auto"/>
            <w:vAlign w:val="bottom"/>
          </w:tcPr>
          <w:p w14:paraId="79975B14" w14:textId="77777777" w:rsidR="00EE43FE" w:rsidRPr="006D2CD3" w:rsidRDefault="00EE43FE" w:rsidP="00EE43FE">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3E8E0D92"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6D2CD3" w:rsidRPr="006D2CD3" w14:paraId="58E29E71" w14:textId="77777777" w:rsidTr="00ED3640">
        <w:tc>
          <w:tcPr>
            <w:tcW w:w="7200" w:type="dxa"/>
            <w:shd w:val="clear" w:color="auto" w:fill="auto"/>
            <w:vAlign w:val="bottom"/>
          </w:tcPr>
          <w:p w14:paraId="4C4A6A46" w14:textId="77777777" w:rsidR="00EE43FE" w:rsidRPr="006D2CD3" w:rsidRDefault="00EE43FE" w:rsidP="00EE43FE">
            <w:pPr>
              <w:ind w:left="101" w:right="-72" w:hanging="187"/>
              <w:jc w:val="left"/>
              <w:rPr>
                <w:rFonts w:ascii="Arial" w:hAnsi="Arial" w:cs="Arial"/>
                <w:sz w:val="18"/>
                <w:szCs w:val="18"/>
                <w:u w:val="single"/>
              </w:rPr>
            </w:pPr>
            <w:r w:rsidRPr="006D2CD3">
              <w:rPr>
                <w:rFonts w:ascii="Arial" w:hAnsi="Arial" w:cs="Arial"/>
                <w:sz w:val="18"/>
                <w:szCs w:val="18"/>
              </w:rPr>
              <w:t>Net book amount</w:t>
            </w:r>
          </w:p>
        </w:tc>
        <w:tc>
          <w:tcPr>
            <w:tcW w:w="2268" w:type="dxa"/>
            <w:gridSpan w:val="2"/>
            <w:tcBorders>
              <w:left w:val="nil"/>
              <w:bottom w:val="single" w:sz="4" w:space="0" w:color="auto"/>
              <w:right w:val="nil"/>
            </w:tcBorders>
            <w:shd w:val="clear" w:color="auto" w:fill="auto"/>
            <w:vAlign w:val="bottom"/>
          </w:tcPr>
          <w:p w14:paraId="5DDBEB66" w14:textId="66307773"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lang w:val="en-GB" w:eastAsia="en-US"/>
              </w:rPr>
              <w:t>1,726,640</w:t>
            </w:r>
          </w:p>
        </w:tc>
      </w:tr>
      <w:tr w:rsidR="006D2CD3" w:rsidRPr="006D2CD3" w14:paraId="3C670A54" w14:textId="77777777" w:rsidTr="00ED3640">
        <w:tc>
          <w:tcPr>
            <w:tcW w:w="7200" w:type="dxa"/>
            <w:shd w:val="clear" w:color="auto" w:fill="auto"/>
            <w:vAlign w:val="bottom"/>
          </w:tcPr>
          <w:p w14:paraId="08E52E98" w14:textId="77777777" w:rsidR="00EE43FE" w:rsidRPr="006D2CD3" w:rsidRDefault="00EE43FE" w:rsidP="00EE43FE">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5B393304"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6D2CD3" w:rsidRPr="006D2CD3" w14:paraId="0956C276" w14:textId="77777777" w:rsidTr="00ED3640">
        <w:trPr>
          <w:trHeight w:val="135"/>
        </w:trPr>
        <w:tc>
          <w:tcPr>
            <w:tcW w:w="7200" w:type="dxa"/>
            <w:shd w:val="clear" w:color="auto" w:fill="auto"/>
            <w:vAlign w:val="bottom"/>
          </w:tcPr>
          <w:p w14:paraId="5804053E" w14:textId="09237AF9" w:rsidR="00EE43FE" w:rsidRPr="006D2CD3" w:rsidRDefault="00EE43FE" w:rsidP="00EE43FE">
            <w:pPr>
              <w:ind w:left="101" w:right="-72" w:hanging="187"/>
              <w:jc w:val="left"/>
              <w:rPr>
                <w:rFonts w:ascii="Arial" w:hAnsi="Arial" w:cs="Arial"/>
                <w:b/>
                <w:bCs/>
                <w:sz w:val="18"/>
                <w:szCs w:val="18"/>
              </w:rPr>
            </w:pPr>
            <w:r w:rsidRPr="006D2CD3">
              <w:rPr>
                <w:rFonts w:ascii="Arial" w:hAnsi="Arial" w:cs="Arial"/>
                <w:b/>
                <w:bCs/>
                <w:sz w:val="18"/>
                <w:szCs w:val="18"/>
              </w:rPr>
              <w:t xml:space="preserve">For the year ended </w:t>
            </w:r>
            <w:r w:rsidRPr="006D2CD3">
              <w:rPr>
                <w:rFonts w:ascii="Arial" w:hAnsi="Arial" w:cs="Arial"/>
                <w:b/>
                <w:bCs/>
                <w:sz w:val="18"/>
                <w:szCs w:val="18"/>
                <w:lang w:val="en-GB"/>
              </w:rPr>
              <w:t>31</w:t>
            </w:r>
            <w:r w:rsidRPr="006D2CD3">
              <w:rPr>
                <w:rFonts w:ascii="Arial" w:hAnsi="Arial" w:cs="Arial"/>
                <w:b/>
                <w:bCs/>
                <w:sz w:val="18"/>
                <w:szCs w:val="18"/>
              </w:rPr>
              <w:t xml:space="preserve"> December </w:t>
            </w:r>
            <w:r w:rsidRPr="006D2CD3">
              <w:rPr>
                <w:rFonts w:ascii="Arial" w:hAnsi="Arial" w:cs="Arial"/>
                <w:b/>
                <w:bCs/>
                <w:sz w:val="18"/>
                <w:szCs w:val="18"/>
                <w:lang w:val="en-GB"/>
              </w:rPr>
              <w:t>2023</w:t>
            </w:r>
          </w:p>
        </w:tc>
        <w:tc>
          <w:tcPr>
            <w:tcW w:w="2268" w:type="dxa"/>
            <w:gridSpan w:val="2"/>
            <w:shd w:val="clear" w:color="auto" w:fill="auto"/>
            <w:vAlign w:val="bottom"/>
          </w:tcPr>
          <w:p w14:paraId="2D49F55D"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6D2CD3" w:rsidRPr="006D2CD3" w14:paraId="6D8E0A9F" w14:textId="77777777" w:rsidTr="00ED3640">
        <w:tc>
          <w:tcPr>
            <w:tcW w:w="7200" w:type="dxa"/>
            <w:shd w:val="clear" w:color="auto" w:fill="auto"/>
            <w:vAlign w:val="bottom"/>
          </w:tcPr>
          <w:p w14:paraId="606EDBE4" w14:textId="77777777" w:rsidR="00EE43FE" w:rsidRPr="006D2CD3" w:rsidRDefault="00EE43FE" w:rsidP="00EE43FE">
            <w:pPr>
              <w:ind w:left="101" w:right="-72" w:hanging="187"/>
              <w:jc w:val="left"/>
              <w:rPr>
                <w:rFonts w:ascii="Arial" w:hAnsi="Arial" w:cs="Arial"/>
                <w:sz w:val="18"/>
                <w:szCs w:val="18"/>
              </w:rPr>
            </w:pPr>
            <w:r w:rsidRPr="006D2CD3">
              <w:rPr>
                <w:rFonts w:ascii="Arial" w:hAnsi="Arial" w:cs="Arial"/>
                <w:sz w:val="18"/>
                <w:szCs w:val="18"/>
              </w:rPr>
              <w:t>Opening net book amount</w:t>
            </w:r>
          </w:p>
        </w:tc>
        <w:tc>
          <w:tcPr>
            <w:tcW w:w="2268" w:type="dxa"/>
            <w:gridSpan w:val="2"/>
            <w:tcBorders>
              <w:top w:val="nil"/>
              <w:left w:val="nil"/>
              <w:bottom w:val="nil"/>
              <w:right w:val="nil"/>
            </w:tcBorders>
            <w:shd w:val="clear" w:color="auto" w:fill="auto"/>
          </w:tcPr>
          <w:p w14:paraId="17F6AE6B" w14:textId="396BEB52"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rPr>
              <w:t>1,726,640</w:t>
            </w:r>
          </w:p>
        </w:tc>
      </w:tr>
      <w:tr w:rsidR="006D2CD3" w:rsidRPr="006D2CD3" w14:paraId="773EC0D9" w14:textId="77777777" w:rsidTr="00ED3640">
        <w:tc>
          <w:tcPr>
            <w:tcW w:w="7200" w:type="dxa"/>
            <w:shd w:val="clear" w:color="auto" w:fill="auto"/>
            <w:vAlign w:val="bottom"/>
          </w:tcPr>
          <w:p w14:paraId="7D3A6819" w14:textId="77777777" w:rsidR="00EE43FE" w:rsidRPr="006D2CD3" w:rsidRDefault="00EE43FE" w:rsidP="00EE43FE">
            <w:pPr>
              <w:ind w:left="101" w:right="-72" w:hanging="187"/>
              <w:jc w:val="left"/>
              <w:rPr>
                <w:rFonts w:ascii="Arial" w:hAnsi="Arial" w:cs="Arial"/>
                <w:sz w:val="18"/>
                <w:szCs w:val="18"/>
              </w:rPr>
            </w:pPr>
            <w:r w:rsidRPr="006D2CD3">
              <w:rPr>
                <w:rFonts w:ascii="Arial" w:hAnsi="Arial" w:cs="Arial"/>
                <w:sz w:val="18"/>
                <w:szCs w:val="18"/>
              </w:rPr>
              <w:t>Additions</w:t>
            </w:r>
          </w:p>
        </w:tc>
        <w:tc>
          <w:tcPr>
            <w:tcW w:w="2268" w:type="dxa"/>
            <w:gridSpan w:val="2"/>
            <w:tcBorders>
              <w:top w:val="nil"/>
              <w:left w:val="nil"/>
              <w:bottom w:val="nil"/>
              <w:right w:val="nil"/>
            </w:tcBorders>
            <w:shd w:val="clear" w:color="auto" w:fill="auto"/>
          </w:tcPr>
          <w:p w14:paraId="44B88E7A" w14:textId="44FB3470"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rPr>
              <w:t>396,790</w:t>
            </w:r>
          </w:p>
        </w:tc>
      </w:tr>
      <w:tr w:rsidR="006D2CD3" w:rsidRPr="006D2CD3" w14:paraId="5EABF3A9" w14:textId="77777777" w:rsidTr="00ED3640">
        <w:tc>
          <w:tcPr>
            <w:tcW w:w="7200" w:type="dxa"/>
            <w:shd w:val="clear" w:color="auto" w:fill="auto"/>
            <w:vAlign w:val="bottom"/>
          </w:tcPr>
          <w:p w14:paraId="3D793F91" w14:textId="77777777" w:rsidR="00EE43FE" w:rsidRPr="006D2CD3" w:rsidRDefault="00EE43FE" w:rsidP="00EE43FE">
            <w:pPr>
              <w:ind w:left="101" w:right="-72" w:hanging="187"/>
              <w:jc w:val="left"/>
              <w:rPr>
                <w:rFonts w:ascii="Arial" w:hAnsi="Arial" w:cs="Arial"/>
                <w:sz w:val="18"/>
                <w:szCs w:val="18"/>
              </w:rPr>
            </w:pPr>
            <w:r w:rsidRPr="006D2CD3">
              <w:rPr>
                <w:rFonts w:ascii="Arial" w:hAnsi="Arial" w:cs="Arial"/>
                <w:sz w:val="18"/>
                <w:szCs w:val="18"/>
              </w:rPr>
              <w:t>Amortisation charge</w:t>
            </w:r>
          </w:p>
        </w:tc>
        <w:tc>
          <w:tcPr>
            <w:tcW w:w="2268" w:type="dxa"/>
            <w:gridSpan w:val="2"/>
            <w:tcBorders>
              <w:top w:val="nil"/>
              <w:left w:val="nil"/>
              <w:bottom w:val="single" w:sz="4" w:space="0" w:color="auto"/>
              <w:right w:val="nil"/>
            </w:tcBorders>
            <w:shd w:val="clear" w:color="auto" w:fill="auto"/>
          </w:tcPr>
          <w:p w14:paraId="6F886588" w14:textId="44CD4382"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rPr>
              <w:t>(1,283,380)</w:t>
            </w:r>
          </w:p>
        </w:tc>
      </w:tr>
      <w:tr w:rsidR="006D2CD3" w:rsidRPr="006D2CD3" w14:paraId="4F16E8AF" w14:textId="77777777" w:rsidTr="00ED3640">
        <w:tc>
          <w:tcPr>
            <w:tcW w:w="7200" w:type="dxa"/>
            <w:shd w:val="clear" w:color="auto" w:fill="auto"/>
            <w:vAlign w:val="bottom"/>
          </w:tcPr>
          <w:p w14:paraId="05AF91E9" w14:textId="77777777" w:rsidR="00EE43FE" w:rsidRPr="006D2CD3" w:rsidRDefault="00EE43FE" w:rsidP="00EE43FE">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3B7D4042"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6D2CD3" w:rsidRPr="006D2CD3" w14:paraId="351E1F81" w14:textId="77777777" w:rsidTr="00ED3640">
        <w:tc>
          <w:tcPr>
            <w:tcW w:w="7200" w:type="dxa"/>
            <w:shd w:val="clear" w:color="auto" w:fill="auto"/>
            <w:vAlign w:val="bottom"/>
          </w:tcPr>
          <w:p w14:paraId="3CE97111" w14:textId="77777777" w:rsidR="00EE43FE" w:rsidRPr="006D2CD3" w:rsidRDefault="00EE43FE" w:rsidP="00EE43FE">
            <w:pPr>
              <w:ind w:left="101" w:right="-72" w:hanging="187"/>
              <w:jc w:val="left"/>
              <w:rPr>
                <w:rFonts w:ascii="Arial" w:hAnsi="Arial" w:cs="Arial"/>
                <w:sz w:val="18"/>
                <w:szCs w:val="18"/>
              </w:rPr>
            </w:pPr>
            <w:r w:rsidRPr="006D2CD3">
              <w:rPr>
                <w:rFonts w:ascii="Arial" w:hAnsi="Arial" w:cs="Arial"/>
                <w:sz w:val="18"/>
                <w:szCs w:val="18"/>
              </w:rPr>
              <w:t>Closing net book amount</w:t>
            </w:r>
          </w:p>
        </w:tc>
        <w:tc>
          <w:tcPr>
            <w:tcW w:w="2268" w:type="dxa"/>
            <w:gridSpan w:val="2"/>
            <w:tcBorders>
              <w:left w:val="nil"/>
              <w:bottom w:val="single" w:sz="4" w:space="0" w:color="auto"/>
              <w:right w:val="nil"/>
            </w:tcBorders>
            <w:shd w:val="clear" w:color="auto" w:fill="auto"/>
            <w:vAlign w:val="bottom"/>
          </w:tcPr>
          <w:p w14:paraId="62A37DCD" w14:textId="50C1C630"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cs/>
                <w:lang w:val="en-GB" w:eastAsia="en-US"/>
              </w:rPr>
              <w:t>840</w:t>
            </w:r>
            <w:r w:rsidRPr="006D2CD3">
              <w:rPr>
                <w:rFonts w:ascii="Arial" w:hAnsi="Arial" w:cs="Arial"/>
                <w:sz w:val="18"/>
                <w:szCs w:val="18"/>
                <w:lang w:val="en-GB" w:eastAsia="en-US"/>
              </w:rPr>
              <w:t>,</w:t>
            </w:r>
            <w:r w:rsidRPr="006D2CD3">
              <w:rPr>
                <w:rFonts w:ascii="Arial" w:hAnsi="Arial" w:cs="Arial"/>
                <w:sz w:val="18"/>
                <w:szCs w:val="18"/>
                <w:cs/>
                <w:lang w:val="en-GB" w:eastAsia="en-US"/>
              </w:rPr>
              <w:t>050</w:t>
            </w:r>
          </w:p>
        </w:tc>
      </w:tr>
      <w:tr w:rsidR="006D2CD3" w:rsidRPr="006D2CD3" w14:paraId="6804F619" w14:textId="77777777" w:rsidTr="00ED3640">
        <w:tc>
          <w:tcPr>
            <w:tcW w:w="7200" w:type="dxa"/>
            <w:shd w:val="clear" w:color="auto" w:fill="auto"/>
            <w:vAlign w:val="bottom"/>
          </w:tcPr>
          <w:p w14:paraId="5FAB5F45" w14:textId="77777777" w:rsidR="00EE43FE" w:rsidRPr="006D2CD3" w:rsidRDefault="00EE43FE" w:rsidP="00EE43FE">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4C72B7E0"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6D2CD3" w:rsidRPr="006D2CD3" w14:paraId="40A81DA9" w14:textId="77777777" w:rsidTr="00ED3640">
        <w:tc>
          <w:tcPr>
            <w:tcW w:w="7200" w:type="dxa"/>
            <w:shd w:val="clear" w:color="auto" w:fill="auto"/>
            <w:vAlign w:val="bottom"/>
          </w:tcPr>
          <w:p w14:paraId="2162023D" w14:textId="4CC0433D" w:rsidR="00EE43FE" w:rsidRPr="006D2CD3" w:rsidRDefault="00EE43FE" w:rsidP="00EE43FE">
            <w:pPr>
              <w:ind w:left="101" w:right="-72" w:hanging="187"/>
              <w:jc w:val="left"/>
              <w:rPr>
                <w:rFonts w:ascii="Arial" w:hAnsi="Arial" w:cs="Arial"/>
                <w:b/>
                <w:bCs/>
                <w:sz w:val="18"/>
                <w:szCs w:val="18"/>
                <w:lang w:val="en-GB"/>
              </w:rPr>
            </w:pPr>
            <w:r w:rsidRPr="006D2CD3">
              <w:rPr>
                <w:rFonts w:ascii="Arial" w:hAnsi="Arial" w:cs="Arial"/>
                <w:b/>
                <w:bCs/>
                <w:sz w:val="18"/>
                <w:szCs w:val="18"/>
              </w:rPr>
              <w:t xml:space="preserve">As at </w:t>
            </w:r>
            <w:r w:rsidRPr="006D2CD3">
              <w:rPr>
                <w:rFonts w:ascii="Arial" w:hAnsi="Arial" w:cs="Arial"/>
                <w:b/>
                <w:bCs/>
                <w:sz w:val="18"/>
                <w:szCs w:val="18"/>
                <w:lang w:val="en-GB"/>
              </w:rPr>
              <w:t>31</w:t>
            </w:r>
            <w:r w:rsidRPr="006D2CD3">
              <w:rPr>
                <w:rFonts w:ascii="Arial" w:hAnsi="Arial" w:cs="Arial"/>
                <w:b/>
                <w:bCs/>
                <w:sz w:val="18"/>
                <w:szCs w:val="18"/>
              </w:rPr>
              <w:t xml:space="preserve"> December </w:t>
            </w:r>
            <w:r w:rsidRPr="006D2CD3">
              <w:rPr>
                <w:rFonts w:ascii="Arial" w:hAnsi="Arial" w:cs="Arial"/>
                <w:b/>
                <w:bCs/>
                <w:sz w:val="18"/>
                <w:szCs w:val="18"/>
                <w:lang w:val="en-GB"/>
              </w:rPr>
              <w:t>2023</w:t>
            </w:r>
          </w:p>
        </w:tc>
        <w:tc>
          <w:tcPr>
            <w:tcW w:w="2268" w:type="dxa"/>
            <w:gridSpan w:val="2"/>
            <w:shd w:val="clear" w:color="auto" w:fill="auto"/>
          </w:tcPr>
          <w:p w14:paraId="47FC99E1"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6D2CD3" w:rsidRPr="006D2CD3" w14:paraId="2B1C545D" w14:textId="77777777" w:rsidTr="00ED3640">
        <w:tc>
          <w:tcPr>
            <w:tcW w:w="7200" w:type="dxa"/>
            <w:shd w:val="clear" w:color="auto" w:fill="auto"/>
            <w:vAlign w:val="bottom"/>
          </w:tcPr>
          <w:p w14:paraId="0C86BCD5" w14:textId="77777777" w:rsidR="00EE43FE" w:rsidRPr="006D2CD3" w:rsidRDefault="00EE43FE" w:rsidP="00EE43FE">
            <w:pPr>
              <w:ind w:left="101" w:right="-72" w:hanging="187"/>
              <w:jc w:val="left"/>
              <w:rPr>
                <w:rFonts w:ascii="Arial" w:hAnsi="Arial" w:cs="Arial"/>
                <w:b/>
                <w:bCs/>
                <w:sz w:val="18"/>
                <w:szCs w:val="18"/>
              </w:rPr>
            </w:pPr>
            <w:r w:rsidRPr="006D2CD3">
              <w:rPr>
                <w:rFonts w:ascii="Arial" w:hAnsi="Arial" w:cs="Arial"/>
                <w:sz w:val="18"/>
                <w:szCs w:val="18"/>
              </w:rPr>
              <w:t xml:space="preserve">Cost </w:t>
            </w:r>
          </w:p>
        </w:tc>
        <w:tc>
          <w:tcPr>
            <w:tcW w:w="2268" w:type="dxa"/>
            <w:gridSpan w:val="2"/>
            <w:tcBorders>
              <w:top w:val="nil"/>
              <w:left w:val="nil"/>
              <w:bottom w:val="nil"/>
              <w:right w:val="nil"/>
            </w:tcBorders>
            <w:shd w:val="clear" w:color="auto" w:fill="auto"/>
          </w:tcPr>
          <w:p w14:paraId="2806E217" w14:textId="201F7EC1"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rPr>
              <w:t>13,301,506</w:t>
            </w:r>
          </w:p>
        </w:tc>
      </w:tr>
      <w:tr w:rsidR="006D2CD3" w:rsidRPr="006D2CD3" w14:paraId="5FD5BA64" w14:textId="77777777" w:rsidTr="00ED3640">
        <w:tc>
          <w:tcPr>
            <w:tcW w:w="7200" w:type="dxa"/>
            <w:shd w:val="clear" w:color="auto" w:fill="auto"/>
            <w:vAlign w:val="bottom"/>
          </w:tcPr>
          <w:p w14:paraId="78DD3C9D" w14:textId="77777777" w:rsidR="00EE43FE" w:rsidRPr="006D2CD3" w:rsidRDefault="00EE43FE" w:rsidP="00EE43FE">
            <w:pPr>
              <w:ind w:left="101" w:right="-72" w:hanging="187"/>
              <w:jc w:val="left"/>
              <w:rPr>
                <w:rFonts w:ascii="Arial" w:hAnsi="Arial" w:cs="Arial"/>
                <w:sz w:val="18"/>
                <w:szCs w:val="18"/>
              </w:rPr>
            </w:pPr>
            <w:r w:rsidRPr="006D2CD3">
              <w:rPr>
                <w:rFonts w:ascii="Arial" w:hAnsi="Arial" w:cs="Arial"/>
                <w:sz w:val="18"/>
                <w:szCs w:val="18"/>
                <w:u w:val="single"/>
              </w:rPr>
              <w:t>Less</w:t>
            </w:r>
            <w:r w:rsidRPr="006D2CD3">
              <w:rPr>
                <w:rFonts w:ascii="Arial" w:hAnsi="Arial" w:cs="Arial"/>
                <w:sz w:val="18"/>
                <w:szCs w:val="18"/>
              </w:rPr>
              <w:t xml:space="preserve">  Accumulated amortisation</w:t>
            </w:r>
          </w:p>
        </w:tc>
        <w:tc>
          <w:tcPr>
            <w:tcW w:w="2268" w:type="dxa"/>
            <w:gridSpan w:val="2"/>
            <w:tcBorders>
              <w:top w:val="nil"/>
              <w:left w:val="nil"/>
              <w:bottom w:val="single" w:sz="4" w:space="0" w:color="auto"/>
              <w:right w:val="nil"/>
            </w:tcBorders>
            <w:shd w:val="clear" w:color="auto" w:fill="auto"/>
          </w:tcPr>
          <w:p w14:paraId="5A6B4227" w14:textId="25847686"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rPr>
              <w:t>(12,461,456)</w:t>
            </w:r>
          </w:p>
        </w:tc>
      </w:tr>
      <w:tr w:rsidR="006D2CD3" w:rsidRPr="006D2CD3" w14:paraId="7A9D4E91" w14:textId="77777777" w:rsidTr="00ED3640">
        <w:tc>
          <w:tcPr>
            <w:tcW w:w="7200" w:type="dxa"/>
            <w:shd w:val="clear" w:color="auto" w:fill="auto"/>
            <w:vAlign w:val="bottom"/>
          </w:tcPr>
          <w:p w14:paraId="255C8192" w14:textId="77777777" w:rsidR="00EE43FE" w:rsidRPr="006D2CD3" w:rsidRDefault="00EE43FE" w:rsidP="00EE43FE">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68E37F73"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6D2CD3" w:rsidRPr="006D2CD3" w14:paraId="680F720A" w14:textId="77777777" w:rsidTr="00ED3640">
        <w:tc>
          <w:tcPr>
            <w:tcW w:w="7200" w:type="dxa"/>
            <w:shd w:val="clear" w:color="auto" w:fill="auto"/>
            <w:vAlign w:val="bottom"/>
          </w:tcPr>
          <w:p w14:paraId="7FDC112D" w14:textId="77777777" w:rsidR="00EE43FE" w:rsidRPr="006D2CD3" w:rsidRDefault="00EE43FE" w:rsidP="00EE43FE">
            <w:pPr>
              <w:ind w:left="101" w:right="-72" w:hanging="187"/>
              <w:jc w:val="left"/>
              <w:rPr>
                <w:rFonts w:ascii="Arial" w:hAnsi="Arial" w:cs="Arial"/>
                <w:sz w:val="18"/>
                <w:szCs w:val="18"/>
              </w:rPr>
            </w:pPr>
            <w:r w:rsidRPr="006D2CD3">
              <w:rPr>
                <w:rFonts w:ascii="Arial" w:hAnsi="Arial" w:cs="Arial"/>
                <w:sz w:val="18"/>
                <w:szCs w:val="18"/>
              </w:rPr>
              <w:t>Net book amount</w:t>
            </w:r>
          </w:p>
        </w:tc>
        <w:tc>
          <w:tcPr>
            <w:tcW w:w="2268" w:type="dxa"/>
            <w:gridSpan w:val="2"/>
            <w:tcBorders>
              <w:left w:val="nil"/>
              <w:bottom w:val="single" w:sz="4" w:space="0" w:color="auto"/>
              <w:right w:val="nil"/>
            </w:tcBorders>
            <w:shd w:val="clear" w:color="auto" w:fill="auto"/>
            <w:vAlign w:val="bottom"/>
          </w:tcPr>
          <w:p w14:paraId="388BD8F8" w14:textId="214AF5DB"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cs/>
                <w:lang w:val="en-GB" w:eastAsia="en-US"/>
              </w:rPr>
              <w:t>840</w:t>
            </w:r>
            <w:r w:rsidRPr="006D2CD3">
              <w:rPr>
                <w:rFonts w:ascii="Arial" w:hAnsi="Arial" w:cs="Arial"/>
                <w:sz w:val="18"/>
                <w:szCs w:val="18"/>
                <w:lang w:val="en-GB" w:eastAsia="en-US"/>
              </w:rPr>
              <w:t>,</w:t>
            </w:r>
            <w:r w:rsidRPr="006D2CD3">
              <w:rPr>
                <w:rFonts w:ascii="Arial" w:hAnsi="Arial" w:cs="Arial"/>
                <w:sz w:val="18"/>
                <w:szCs w:val="18"/>
                <w:cs/>
                <w:lang w:val="en-GB" w:eastAsia="en-US"/>
              </w:rPr>
              <w:t>050</w:t>
            </w:r>
          </w:p>
        </w:tc>
      </w:tr>
      <w:tr w:rsidR="006D2CD3" w:rsidRPr="006D2CD3" w14:paraId="1DF10481" w14:textId="77777777" w:rsidTr="00ED3640">
        <w:tc>
          <w:tcPr>
            <w:tcW w:w="7200" w:type="dxa"/>
            <w:shd w:val="clear" w:color="auto" w:fill="auto"/>
            <w:vAlign w:val="bottom"/>
          </w:tcPr>
          <w:p w14:paraId="3396E291" w14:textId="77777777" w:rsidR="00EE43FE" w:rsidRPr="006D2CD3" w:rsidRDefault="00EE43FE" w:rsidP="00EE43FE">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3E7EB4F6"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6D2CD3" w:rsidRPr="006D2CD3" w14:paraId="4A803E32" w14:textId="77777777" w:rsidTr="00ED3640">
        <w:tc>
          <w:tcPr>
            <w:tcW w:w="7200" w:type="dxa"/>
            <w:shd w:val="clear" w:color="auto" w:fill="auto"/>
            <w:vAlign w:val="bottom"/>
          </w:tcPr>
          <w:p w14:paraId="4246991D" w14:textId="795A4B65" w:rsidR="00EE43FE" w:rsidRPr="006D2CD3" w:rsidRDefault="00EE43FE" w:rsidP="00EE43FE">
            <w:pPr>
              <w:ind w:left="101" w:right="-72" w:hanging="187"/>
              <w:jc w:val="left"/>
              <w:rPr>
                <w:rFonts w:ascii="Arial" w:hAnsi="Arial" w:cs="Arial"/>
                <w:b/>
                <w:bCs/>
                <w:sz w:val="18"/>
                <w:szCs w:val="18"/>
              </w:rPr>
            </w:pPr>
            <w:r w:rsidRPr="006D2CD3">
              <w:rPr>
                <w:rFonts w:ascii="Arial" w:hAnsi="Arial" w:cs="Arial"/>
                <w:b/>
                <w:bCs/>
                <w:sz w:val="18"/>
                <w:szCs w:val="18"/>
              </w:rPr>
              <w:t xml:space="preserve">For the year ended </w:t>
            </w:r>
            <w:r w:rsidRPr="006D2CD3">
              <w:rPr>
                <w:rFonts w:ascii="Arial" w:hAnsi="Arial" w:cs="Arial"/>
                <w:b/>
                <w:bCs/>
                <w:sz w:val="18"/>
                <w:szCs w:val="18"/>
                <w:lang w:val="en-GB"/>
              </w:rPr>
              <w:t>31</w:t>
            </w:r>
            <w:r w:rsidRPr="006D2CD3">
              <w:rPr>
                <w:rFonts w:ascii="Arial" w:hAnsi="Arial" w:cs="Arial"/>
                <w:b/>
                <w:bCs/>
                <w:sz w:val="18"/>
                <w:szCs w:val="18"/>
              </w:rPr>
              <w:t xml:space="preserve"> December </w:t>
            </w:r>
            <w:r w:rsidRPr="006D2CD3">
              <w:rPr>
                <w:rFonts w:ascii="Arial" w:hAnsi="Arial" w:cs="Arial"/>
                <w:b/>
                <w:bCs/>
                <w:sz w:val="18"/>
                <w:szCs w:val="18"/>
                <w:lang w:val="en-GB"/>
              </w:rPr>
              <w:t>2024</w:t>
            </w:r>
          </w:p>
        </w:tc>
        <w:tc>
          <w:tcPr>
            <w:tcW w:w="2268" w:type="dxa"/>
            <w:gridSpan w:val="2"/>
            <w:shd w:val="clear" w:color="auto" w:fill="auto"/>
            <w:vAlign w:val="bottom"/>
          </w:tcPr>
          <w:p w14:paraId="296CB59E"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6D2CD3" w:rsidRPr="006D2CD3" w14:paraId="2F73519F" w14:textId="77777777" w:rsidTr="00ED3640">
        <w:tc>
          <w:tcPr>
            <w:tcW w:w="7200" w:type="dxa"/>
            <w:shd w:val="clear" w:color="auto" w:fill="auto"/>
            <w:vAlign w:val="bottom"/>
          </w:tcPr>
          <w:p w14:paraId="34DEEF2A" w14:textId="77777777" w:rsidR="00EE43FE" w:rsidRPr="006D2CD3" w:rsidRDefault="00EE43FE" w:rsidP="00EE43FE">
            <w:pPr>
              <w:ind w:left="101" w:right="-72" w:hanging="187"/>
              <w:jc w:val="left"/>
              <w:rPr>
                <w:rFonts w:ascii="Arial" w:hAnsi="Arial" w:cs="Arial"/>
                <w:sz w:val="18"/>
                <w:szCs w:val="18"/>
              </w:rPr>
            </w:pPr>
            <w:r w:rsidRPr="006D2CD3">
              <w:rPr>
                <w:rFonts w:ascii="Arial" w:hAnsi="Arial" w:cs="Arial"/>
                <w:sz w:val="18"/>
                <w:szCs w:val="18"/>
              </w:rPr>
              <w:t>Opening net book amount</w:t>
            </w:r>
          </w:p>
        </w:tc>
        <w:tc>
          <w:tcPr>
            <w:tcW w:w="2268" w:type="dxa"/>
            <w:gridSpan w:val="2"/>
            <w:tcBorders>
              <w:top w:val="nil"/>
              <w:left w:val="nil"/>
              <w:bottom w:val="nil"/>
              <w:right w:val="nil"/>
            </w:tcBorders>
            <w:shd w:val="clear" w:color="auto" w:fill="auto"/>
          </w:tcPr>
          <w:p w14:paraId="6789E06B" w14:textId="19EF887C"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cs/>
                <w:lang w:val="en-GB" w:eastAsia="en-US"/>
              </w:rPr>
              <w:t>840</w:t>
            </w:r>
            <w:r w:rsidRPr="006D2CD3">
              <w:rPr>
                <w:rFonts w:ascii="Arial" w:hAnsi="Arial" w:cs="Arial"/>
                <w:sz w:val="18"/>
                <w:szCs w:val="18"/>
                <w:lang w:val="en-GB" w:eastAsia="en-US"/>
              </w:rPr>
              <w:t>,</w:t>
            </w:r>
            <w:r w:rsidRPr="006D2CD3">
              <w:rPr>
                <w:rFonts w:ascii="Arial" w:hAnsi="Arial" w:cs="Arial"/>
                <w:sz w:val="18"/>
                <w:szCs w:val="18"/>
                <w:cs/>
                <w:lang w:val="en-GB" w:eastAsia="en-US"/>
              </w:rPr>
              <w:t>050</w:t>
            </w:r>
          </w:p>
        </w:tc>
      </w:tr>
      <w:tr w:rsidR="006D2CD3" w:rsidRPr="006D2CD3" w14:paraId="63E01181" w14:textId="77777777" w:rsidTr="00ED3640">
        <w:tc>
          <w:tcPr>
            <w:tcW w:w="7200" w:type="dxa"/>
            <w:shd w:val="clear" w:color="auto" w:fill="auto"/>
            <w:vAlign w:val="bottom"/>
          </w:tcPr>
          <w:p w14:paraId="760F180D" w14:textId="77777777" w:rsidR="00F02680" w:rsidRPr="006D2CD3" w:rsidRDefault="00F02680" w:rsidP="00F02680">
            <w:pPr>
              <w:ind w:left="101" w:right="-72" w:hanging="187"/>
              <w:jc w:val="left"/>
              <w:rPr>
                <w:rFonts w:ascii="Arial" w:hAnsi="Arial" w:cs="Arial"/>
                <w:sz w:val="18"/>
                <w:szCs w:val="18"/>
              </w:rPr>
            </w:pPr>
            <w:r w:rsidRPr="006D2CD3">
              <w:rPr>
                <w:rFonts w:ascii="Arial" w:hAnsi="Arial" w:cs="Arial"/>
                <w:sz w:val="18"/>
                <w:szCs w:val="18"/>
              </w:rPr>
              <w:t>Additions</w:t>
            </w:r>
          </w:p>
        </w:tc>
        <w:tc>
          <w:tcPr>
            <w:tcW w:w="2268" w:type="dxa"/>
            <w:gridSpan w:val="2"/>
            <w:tcBorders>
              <w:top w:val="nil"/>
              <w:left w:val="nil"/>
              <w:bottom w:val="nil"/>
              <w:right w:val="nil"/>
            </w:tcBorders>
            <w:shd w:val="clear" w:color="auto" w:fill="auto"/>
          </w:tcPr>
          <w:p w14:paraId="3C1A9C04" w14:textId="76E307E6"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rPr>
              <w:t>184,890</w:t>
            </w:r>
          </w:p>
        </w:tc>
      </w:tr>
      <w:tr w:rsidR="006D2CD3" w:rsidRPr="006D2CD3" w14:paraId="51F7CAC1" w14:textId="77777777" w:rsidTr="00ED3640">
        <w:tc>
          <w:tcPr>
            <w:tcW w:w="7200" w:type="dxa"/>
            <w:shd w:val="clear" w:color="auto" w:fill="auto"/>
            <w:vAlign w:val="bottom"/>
          </w:tcPr>
          <w:p w14:paraId="260C69B7" w14:textId="77777777" w:rsidR="00F02680" w:rsidRPr="006D2CD3" w:rsidRDefault="00F02680" w:rsidP="00F02680">
            <w:pPr>
              <w:ind w:left="101" w:right="-72" w:hanging="187"/>
              <w:jc w:val="left"/>
              <w:rPr>
                <w:rFonts w:ascii="Arial" w:hAnsi="Arial" w:cs="Arial"/>
                <w:sz w:val="18"/>
                <w:szCs w:val="18"/>
              </w:rPr>
            </w:pPr>
            <w:r w:rsidRPr="006D2CD3">
              <w:rPr>
                <w:rFonts w:ascii="Arial" w:hAnsi="Arial" w:cs="Arial"/>
                <w:sz w:val="18"/>
                <w:szCs w:val="18"/>
              </w:rPr>
              <w:t>Amortisation charge</w:t>
            </w:r>
          </w:p>
        </w:tc>
        <w:tc>
          <w:tcPr>
            <w:tcW w:w="2268" w:type="dxa"/>
            <w:gridSpan w:val="2"/>
            <w:tcBorders>
              <w:top w:val="nil"/>
              <w:left w:val="nil"/>
              <w:bottom w:val="single" w:sz="4" w:space="0" w:color="auto"/>
              <w:right w:val="nil"/>
            </w:tcBorders>
            <w:shd w:val="clear" w:color="auto" w:fill="auto"/>
          </w:tcPr>
          <w:p w14:paraId="454061E1" w14:textId="7EB30514"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rPr>
              <w:t>(403,752)</w:t>
            </w:r>
          </w:p>
        </w:tc>
      </w:tr>
      <w:tr w:rsidR="006D2CD3" w:rsidRPr="006D2CD3" w14:paraId="152FEA27" w14:textId="77777777" w:rsidTr="00ED3640">
        <w:tc>
          <w:tcPr>
            <w:tcW w:w="7200" w:type="dxa"/>
            <w:shd w:val="clear" w:color="auto" w:fill="auto"/>
            <w:vAlign w:val="bottom"/>
          </w:tcPr>
          <w:p w14:paraId="2A2A3C09" w14:textId="77777777" w:rsidR="00EE43FE" w:rsidRPr="006D2CD3" w:rsidRDefault="00EE43FE" w:rsidP="00EE43FE">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314DEAA8"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6D2CD3" w:rsidRPr="006D2CD3" w14:paraId="42A02CD2" w14:textId="77777777" w:rsidTr="00ED3640">
        <w:tc>
          <w:tcPr>
            <w:tcW w:w="7200" w:type="dxa"/>
            <w:shd w:val="clear" w:color="auto" w:fill="auto"/>
            <w:vAlign w:val="bottom"/>
          </w:tcPr>
          <w:p w14:paraId="6A3699B4" w14:textId="77777777" w:rsidR="00EE43FE" w:rsidRPr="006D2CD3" w:rsidRDefault="00EE43FE" w:rsidP="00EE43FE">
            <w:pPr>
              <w:ind w:left="101" w:right="-72" w:hanging="187"/>
              <w:jc w:val="left"/>
              <w:rPr>
                <w:rFonts w:ascii="Arial" w:hAnsi="Arial" w:cs="Arial"/>
                <w:sz w:val="18"/>
                <w:szCs w:val="18"/>
              </w:rPr>
            </w:pPr>
            <w:r w:rsidRPr="006D2CD3">
              <w:rPr>
                <w:rFonts w:ascii="Arial" w:hAnsi="Arial" w:cs="Arial"/>
                <w:sz w:val="18"/>
                <w:szCs w:val="18"/>
              </w:rPr>
              <w:t>Closing net book amount</w:t>
            </w:r>
          </w:p>
        </w:tc>
        <w:tc>
          <w:tcPr>
            <w:tcW w:w="2268" w:type="dxa"/>
            <w:gridSpan w:val="2"/>
            <w:tcBorders>
              <w:left w:val="nil"/>
              <w:bottom w:val="single" w:sz="4" w:space="0" w:color="auto"/>
              <w:right w:val="nil"/>
            </w:tcBorders>
            <w:shd w:val="clear" w:color="auto" w:fill="auto"/>
            <w:vAlign w:val="bottom"/>
          </w:tcPr>
          <w:p w14:paraId="4BB38FCB" w14:textId="339C50A5" w:rsidR="00EE43FE" w:rsidRPr="006D2CD3" w:rsidRDefault="00F02680"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lang w:val="en-GB" w:eastAsia="en-US"/>
              </w:rPr>
              <w:t>621,188</w:t>
            </w:r>
          </w:p>
        </w:tc>
      </w:tr>
      <w:tr w:rsidR="006D2CD3" w:rsidRPr="006D2CD3" w14:paraId="755856B1" w14:textId="77777777" w:rsidTr="00ED3640">
        <w:tc>
          <w:tcPr>
            <w:tcW w:w="7200" w:type="dxa"/>
            <w:shd w:val="clear" w:color="auto" w:fill="auto"/>
            <w:vAlign w:val="bottom"/>
          </w:tcPr>
          <w:p w14:paraId="15E45879" w14:textId="77777777" w:rsidR="00EE43FE" w:rsidRPr="006D2CD3" w:rsidRDefault="00EE43FE" w:rsidP="00EE43FE">
            <w:pPr>
              <w:ind w:left="101" w:right="-72" w:hanging="187"/>
              <w:jc w:val="left"/>
              <w:rPr>
                <w:rFonts w:ascii="Arial" w:hAnsi="Arial" w:cs="Arial"/>
                <w:b/>
                <w:bCs/>
                <w:sz w:val="18"/>
                <w:szCs w:val="18"/>
              </w:rPr>
            </w:pPr>
          </w:p>
        </w:tc>
        <w:tc>
          <w:tcPr>
            <w:tcW w:w="2268" w:type="dxa"/>
            <w:gridSpan w:val="2"/>
            <w:tcBorders>
              <w:top w:val="single" w:sz="4" w:space="0" w:color="auto"/>
            </w:tcBorders>
            <w:shd w:val="clear" w:color="auto" w:fill="auto"/>
            <w:vAlign w:val="bottom"/>
          </w:tcPr>
          <w:p w14:paraId="7422C7CF"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6D2CD3" w:rsidRPr="006D2CD3" w14:paraId="3BEFE068" w14:textId="77777777" w:rsidTr="00ED3640">
        <w:tc>
          <w:tcPr>
            <w:tcW w:w="7200" w:type="dxa"/>
            <w:shd w:val="clear" w:color="auto" w:fill="auto"/>
            <w:vAlign w:val="bottom"/>
          </w:tcPr>
          <w:p w14:paraId="5902C64D" w14:textId="07D41EA6" w:rsidR="00EE43FE" w:rsidRPr="006D2CD3" w:rsidRDefault="00EE43FE" w:rsidP="00EE43FE">
            <w:pPr>
              <w:ind w:left="101" w:right="-72" w:hanging="187"/>
              <w:jc w:val="left"/>
              <w:rPr>
                <w:rFonts w:ascii="Arial" w:hAnsi="Arial" w:cs="Arial"/>
                <w:b/>
                <w:bCs/>
                <w:sz w:val="18"/>
                <w:szCs w:val="18"/>
              </w:rPr>
            </w:pPr>
            <w:r w:rsidRPr="006D2CD3">
              <w:rPr>
                <w:rFonts w:ascii="Arial" w:hAnsi="Arial" w:cs="Arial"/>
                <w:b/>
                <w:bCs/>
                <w:sz w:val="18"/>
                <w:szCs w:val="18"/>
              </w:rPr>
              <w:t xml:space="preserve">As at </w:t>
            </w:r>
            <w:r w:rsidRPr="006D2CD3">
              <w:rPr>
                <w:rFonts w:ascii="Arial" w:hAnsi="Arial" w:cs="Arial"/>
                <w:b/>
                <w:bCs/>
                <w:sz w:val="18"/>
                <w:szCs w:val="18"/>
                <w:lang w:val="en-GB"/>
              </w:rPr>
              <w:t>31</w:t>
            </w:r>
            <w:r w:rsidRPr="006D2CD3">
              <w:rPr>
                <w:rFonts w:ascii="Arial" w:hAnsi="Arial" w:cs="Arial"/>
                <w:b/>
                <w:bCs/>
                <w:sz w:val="18"/>
                <w:szCs w:val="18"/>
              </w:rPr>
              <w:t xml:space="preserve"> December </w:t>
            </w:r>
            <w:r w:rsidRPr="006D2CD3">
              <w:rPr>
                <w:rFonts w:ascii="Arial" w:hAnsi="Arial" w:cs="Arial"/>
                <w:b/>
                <w:bCs/>
                <w:sz w:val="18"/>
                <w:szCs w:val="18"/>
                <w:lang w:val="en-GB"/>
              </w:rPr>
              <w:t>2024</w:t>
            </w:r>
          </w:p>
        </w:tc>
        <w:tc>
          <w:tcPr>
            <w:tcW w:w="2268" w:type="dxa"/>
            <w:gridSpan w:val="2"/>
            <w:shd w:val="clear" w:color="auto" w:fill="auto"/>
          </w:tcPr>
          <w:p w14:paraId="5A7E5781" w14:textId="7351FA30"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6D2CD3" w:rsidRPr="006D2CD3" w14:paraId="6E1FB98D" w14:textId="77777777" w:rsidTr="00ED3640">
        <w:tc>
          <w:tcPr>
            <w:tcW w:w="7200" w:type="dxa"/>
            <w:shd w:val="clear" w:color="auto" w:fill="auto"/>
            <w:vAlign w:val="bottom"/>
          </w:tcPr>
          <w:p w14:paraId="7C80C8E0" w14:textId="77777777" w:rsidR="00F02680" w:rsidRPr="006D2CD3" w:rsidRDefault="00F02680" w:rsidP="00F02680">
            <w:pPr>
              <w:ind w:left="101" w:right="-72" w:hanging="187"/>
              <w:jc w:val="left"/>
              <w:rPr>
                <w:rFonts w:ascii="Arial" w:hAnsi="Arial" w:cs="Arial"/>
                <w:b/>
                <w:bCs/>
                <w:sz w:val="18"/>
                <w:szCs w:val="18"/>
              </w:rPr>
            </w:pPr>
            <w:r w:rsidRPr="006D2CD3">
              <w:rPr>
                <w:rFonts w:ascii="Arial" w:hAnsi="Arial" w:cs="Arial"/>
                <w:sz w:val="18"/>
                <w:szCs w:val="18"/>
              </w:rPr>
              <w:t xml:space="preserve">Cost </w:t>
            </w:r>
          </w:p>
        </w:tc>
        <w:tc>
          <w:tcPr>
            <w:tcW w:w="2268" w:type="dxa"/>
            <w:gridSpan w:val="2"/>
            <w:tcBorders>
              <w:top w:val="nil"/>
              <w:left w:val="nil"/>
              <w:bottom w:val="nil"/>
              <w:right w:val="nil"/>
            </w:tcBorders>
            <w:shd w:val="clear" w:color="auto" w:fill="auto"/>
          </w:tcPr>
          <w:p w14:paraId="73A72412" w14:textId="45AD4675"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rPr>
              <w:t>13,486,396</w:t>
            </w:r>
          </w:p>
        </w:tc>
      </w:tr>
      <w:tr w:rsidR="006D2CD3" w:rsidRPr="006D2CD3" w14:paraId="307CB363" w14:textId="77777777" w:rsidTr="00ED3640">
        <w:tc>
          <w:tcPr>
            <w:tcW w:w="7200" w:type="dxa"/>
            <w:shd w:val="clear" w:color="auto" w:fill="auto"/>
            <w:vAlign w:val="bottom"/>
          </w:tcPr>
          <w:p w14:paraId="521E4F88" w14:textId="77777777" w:rsidR="00F02680" w:rsidRPr="006D2CD3" w:rsidRDefault="00F02680" w:rsidP="00F02680">
            <w:pPr>
              <w:ind w:left="101" w:right="-72" w:hanging="187"/>
              <w:jc w:val="left"/>
              <w:rPr>
                <w:rFonts w:ascii="Arial" w:hAnsi="Arial" w:cs="Arial"/>
                <w:sz w:val="18"/>
                <w:szCs w:val="18"/>
              </w:rPr>
            </w:pPr>
            <w:r w:rsidRPr="006D2CD3">
              <w:rPr>
                <w:rFonts w:ascii="Arial" w:hAnsi="Arial" w:cs="Arial"/>
                <w:sz w:val="18"/>
                <w:szCs w:val="18"/>
                <w:u w:val="single"/>
              </w:rPr>
              <w:t>Less</w:t>
            </w:r>
            <w:r w:rsidRPr="006D2CD3">
              <w:rPr>
                <w:rFonts w:ascii="Arial" w:hAnsi="Arial" w:cs="Arial"/>
                <w:sz w:val="18"/>
                <w:szCs w:val="18"/>
              </w:rPr>
              <w:t xml:space="preserve">  Accumulated amortisation</w:t>
            </w:r>
          </w:p>
        </w:tc>
        <w:tc>
          <w:tcPr>
            <w:tcW w:w="2268" w:type="dxa"/>
            <w:gridSpan w:val="2"/>
            <w:tcBorders>
              <w:top w:val="nil"/>
              <w:left w:val="nil"/>
              <w:bottom w:val="single" w:sz="4" w:space="0" w:color="auto"/>
              <w:right w:val="nil"/>
            </w:tcBorders>
            <w:shd w:val="clear" w:color="auto" w:fill="auto"/>
          </w:tcPr>
          <w:p w14:paraId="6FDDF13D" w14:textId="2374D298"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rPr>
              <w:t>(12,865,208)</w:t>
            </w:r>
          </w:p>
        </w:tc>
      </w:tr>
      <w:tr w:rsidR="006D2CD3" w:rsidRPr="006D2CD3" w14:paraId="746DA3AB" w14:textId="77777777" w:rsidTr="00ED3640">
        <w:tc>
          <w:tcPr>
            <w:tcW w:w="7200" w:type="dxa"/>
            <w:shd w:val="clear" w:color="auto" w:fill="auto"/>
            <w:vAlign w:val="bottom"/>
          </w:tcPr>
          <w:p w14:paraId="3AFAAB1E" w14:textId="77777777" w:rsidR="00EE43FE" w:rsidRPr="006D2CD3" w:rsidRDefault="00EE43FE" w:rsidP="00EE43FE">
            <w:pPr>
              <w:ind w:left="101" w:right="-72" w:hanging="187"/>
              <w:jc w:val="left"/>
              <w:rPr>
                <w:rFonts w:ascii="Arial" w:hAnsi="Arial" w:cs="Arial"/>
                <w:sz w:val="18"/>
                <w:szCs w:val="18"/>
              </w:rPr>
            </w:pPr>
          </w:p>
        </w:tc>
        <w:tc>
          <w:tcPr>
            <w:tcW w:w="2268" w:type="dxa"/>
            <w:gridSpan w:val="2"/>
            <w:tcBorders>
              <w:top w:val="single" w:sz="4" w:space="0" w:color="auto"/>
            </w:tcBorders>
            <w:shd w:val="clear" w:color="auto" w:fill="auto"/>
            <w:vAlign w:val="bottom"/>
          </w:tcPr>
          <w:p w14:paraId="3D8362AF"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p>
        </w:tc>
      </w:tr>
      <w:tr w:rsidR="00EE43FE" w:rsidRPr="006D2CD3" w14:paraId="0569B451" w14:textId="77777777" w:rsidTr="00ED3640">
        <w:tc>
          <w:tcPr>
            <w:tcW w:w="7200" w:type="dxa"/>
            <w:shd w:val="clear" w:color="auto" w:fill="auto"/>
            <w:vAlign w:val="bottom"/>
          </w:tcPr>
          <w:p w14:paraId="2D2CDDFE" w14:textId="77777777" w:rsidR="00EE43FE" w:rsidRPr="006D2CD3" w:rsidRDefault="00EE43FE" w:rsidP="00EE43FE">
            <w:pPr>
              <w:ind w:left="101" w:right="-72" w:hanging="187"/>
              <w:jc w:val="left"/>
              <w:rPr>
                <w:rFonts w:ascii="Arial" w:hAnsi="Arial" w:cs="Arial"/>
                <w:sz w:val="18"/>
                <w:szCs w:val="18"/>
                <w:u w:val="single"/>
              </w:rPr>
            </w:pPr>
            <w:r w:rsidRPr="006D2CD3">
              <w:rPr>
                <w:rFonts w:ascii="Arial" w:hAnsi="Arial" w:cs="Arial"/>
                <w:sz w:val="18"/>
                <w:szCs w:val="18"/>
              </w:rPr>
              <w:t>Net book amount</w:t>
            </w:r>
          </w:p>
        </w:tc>
        <w:tc>
          <w:tcPr>
            <w:tcW w:w="2268" w:type="dxa"/>
            <w:gridSpan w:val="2"/>
            <w:tcBorders>
              <w:left w:val="nil"/>
              <w:bottom w:val="single" w:sz="4" w:space="0" w:color="auto"/>
              <w:right w:val="nil"/>
            </w:tcBorders>
            <w:shd w:val="clear" w:color="auto" w:fill="auto"/>
            <w:vAlign w:val="bottom"/>
          </w:tcPr>
          <w:p w14:paraId="2D4D3151" w14:textId="1F9A14D5" w:rsidR="00EE43FE" w:rsidRPr="006D2CD3" w:rsidRDefault="00F02680"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en-US"/>
              </w:rPr>
            </w:pPr>
            <w:r w:rsidRPr="006D2CD3">
              <w:rPr>
                <w:rFonts w:ascii="Arial" w:hAnsi="Arial" w:cs="Arial"/>
                <w:sz w:val="18"/>
                <w:szCs w:val="18"/>
                <w:lang w:val="en-GB" w:eastAsia="en-US"/>
              </w:rPr>
              <w:t>621,188</w:t>
            </w:r>
          </w:p>
        </w:tc>
      </w:tr>
    </w:tbl>
    <w:p w14:paraId="43372A44" w14:textId="77777777" w:rsidR="001023A2" w:rsidRPr="006D2CD3" w:rsidRDefault="001023A2" w:rsidP="002A5457">
      <w:pPr>
        <w:rPr>
          <w:rFonts w:ascii="Arial" w:hAnsi="Arial" w:cs="Arial"/>
          <w:sz w:val="18"/>
          <w:szCs w:val="18"/>
        </w:rPr>
      </w:pPr>
    </w:p>
    <w:p w14:paraId="365D5E4D" w14:textId="77777777" w:rsidR="001023A2" w:rsidRPr="006D2CD3" w:rsidRDefault="001023A2" w:rsidP="002A5457">
      <w:pPr>
        <w:autoSpaceDE w:val="0"/>
        <w:autoSpaceDN w:val="0"/>
        <w:adjustRightInd w:val="0"/>
        <w:rPr>
          <w:rFonts w:ascii="Arial" w:hAnsi="Arial" w:cs="Arial"/>
          <w:sz w:val="18"/>
          <w:szCs w:val="18"/>
        </w:rPr>
      </w:pPr>
      <w:r w:rsidRPr="006D2CD3">
        <w:rPr>
          <w:rFonts w:ascii="Arial" w:hAnsi="Arial" w:cs="Arial"/>
          <w:sz w:val="18"/>
          <w:szCs w:val="18"/>
          <w:lang w:val="en-GB"/>
        </w:rPr>
        <w:t>Amortisation</w:t>
      </w:r>
      <w:r w:rsidRPr="006D2CD3">
        <w:rPr>
          <w:rFonts w:ascii="Arial" w:hAnsi="Arial" w:cs="Arial"/>
          <w:sz w:val="18"/>
          <w:szCs w:val="18"/>
        </w:rPr>
        <w:t xml:space="preserve"> expense</w:t>
      </w:r>
      <w:r w:rsidR="002825CA" w:rsidRPr="006D2CD3">
        <w:rPr>
          <w:rFonts w:ascii="Arial" w:hAnsi="Arial" w:cs="Arial"/>
          <w:sz w:val="18"/>
          <w:szCs w:val="18"/>
        </w:rPr>
        <w:t>s</w:t>
      </w:r>
      <w:r w:rsidRPr="006D2CD3">
        <w:rPr>
          <w:rFonts w:ascii="Arial" w:hAnsi="Arial" w:cs="Arial"/>
          <w:sz w:val="18"/>
          <w:szCs w:val="18"/>
        </w:rPr>
        <w:t xml:space="preserve"> recognised in the statement of comprehensive income </w:t>
      </w:r>
      <w:r w:rsidR="002825CA" w:rsidRPr="006D2CD3">
        <w:rPr>
          <w:rFonts w:ascii="Arial" w:hAnsi="Arial" w:cs="Arial"/>
          <w:sz w:val="18"/>
          <w:szCs w:val="18"/>
        </w:rPr>
        <w:t xml:space="preserve">are </w:t>
      </w:r>
      <w:r w:rsidRPr="006D2CD3">
        <w:rPr>
          <w:rFonts w:ascii="Arial" w:hAnsi="Arial" w:cs="Arial"/>
          <w:sz w:val="18"/>
          <w:szCs w:val="18"/>
        </w:rPr>
        <w:t>as follows;</w:t>
      </w:r>
    </w:p>
    <w:p w14:paraId="36F78385" w14:textId="77777777" w:rsidR="001023A2" w:rsidRPr="006D2CD3" w:rsidRDefault="001023A2" w:rsidP="002A5457">
      <w:pPr>
        <w:autoSpaceDE w:val="0"/>
        <w:autoSpaceDN w:val="0"/>
        <w:adjustRightInd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6D2CD3" w14:paraId="20397096" w14:textId="77777777" w:rsidTr="006802FC">
        <w:tc>
          <w:tcPr>
            <w:tcW w:w="3989" w:type="dxa"/>
            <w:shd w:val="clear" w:color="auto" w:fill="auto"/>
            <w:vAlign w:val="bottom"/>
          </w:tcPr>
          <w:p w14:paraId="507D4D19" w14:textId="77777777" w:rsidR="001023A2" w:rsidRPr="006D2CD3" w:rsidRDefault="001023A2" w:rsidP="002A5457">
            <w:pPr>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tcPr>
          <w:p w14:paraId="7203925E" w14:textId="77777777" w:rsidR="000D5C84" w:rsidRPr="006D2CD3" w:rsidRDefault="001023A2"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p>
          <w:p w14:paraId="0E131BA2" w14:textId="77777777" w:rsidR="001023A2" w:rsidRPr="006D2CD3" w:rsidRDefault="001023A2"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0E17D685" w14:textId="77777777" w:rsidR="000D5C84" w:rsidRPr="006D2CD3" w:rsidRDefault="001023A2"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p>
          <w:p w14:paraId="438D566D" w14:textId="77777777" w:rsidR="001023A2" w:rsidRPr="006D2CD3" w:rsidRDefault="001023A2"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financial statements</w:t>
            </w:r>
          </w:p>
        </w:tc>
      </w:tr>
      <w:tr w:rsidR="006D2CD3" w:rsidRPr="006D2CD3" w14:paraId="237E1274" w14:textId="77777777" w:rsidTr="00ED3640">
        <w:tc>
          <w:tcPr>
            <w:tcW w:w="3989" w:type="dxa"/>
            <w:shd w:val="clear" w:color="auto" w:fill="auto"/>
            <w:vAlign w:val="bottom"/>
          </w:tcPr>
          <w:p w14:paraId="56A0EDED" w14:textId="77777777" w:rsidR="007F5360" w:rsidRPr="006D2CD3" w:rsidRDefault="007F5360" w:rsidP="007F5360">
            <w:pPr>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76D48937" w14:textId="2DE198FE" w:rsidR="007F5360" w:rsidRPr="006D2CD3" w:rsidRDefault="004E07B7" w:rsidP="007F5360">
            <w:pPr>
              <w:ind w:right="-72"/>
              <w:jc w:val="right"/>
              <w:rPr>
                <w:rFonts w:ascii="Arial" w:hAnsi="Arial" w:cs="Arial"/>
                <w:b/>
                <w:bCs/>
                <w:sz w:val="18"/>
                <w:szCs w:val="18"/>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52A1074E" w14:textId="65DC41AC" w:rsidR="007F5360" w:rsidRPr="006D2CD3" w:rsidRDefault="00DB5CDA" w:rsidP="007F5360">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06A20CC9" w14:textId="05121651" w:rsidR="007F5360" w:rsidRPr="006D2CD3" w:rsidRDefault="004E07B7" w:rsidP="007F5360">
            <w:pPr>
              <w:ind w:right="-72"/>
              <w:jc w:val="right"/>
              <w:rPr>
                <w:rFonts w:ascii="Arial" w:hAnsi="Arial" w:cs="Arial"/>
                <w:b/>
                <w:bCs/>
                <w:sz w:val="18"/>
                <w:szCs w:val="18"/>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11D13F82" w14:textId="4B628D14" w:rsidR="007F5360" w:rsidRPr="006D2CD3" w:rsidRDefault="00DB5CDA" w:rsidP="007F5360">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02D8845F" w14:textId="77777777" w:rsidTr="00ED3640">
        <w:tc>
          <w:tcPr>
            <w:tcW w:w="3989" w:type="dxa"/>
            <w:shd w:val="clear" w:color="auto" w:fill="auto"/>
            <w:vAlign w:val="bottom"/>
          </w:tcPr>
          <w:p w14:paraId="3696B6C5" w14:textId="77777777" w:rsidR="001023A2" w:rsidRPr="006D2CD3" w:rsidRDefault="001023A2" w:rsidP="002A5457">
            <w:pPr>
              <w:ind w:left="101" w:right="-72" w:hanging="187"/>
              <w:jc w:val="left"/>
              <w:rPr>
                <w:rFonts w:ascii="Arial" w:hAnsi="Arial" w:cs="Arial"/>
                <w:sz w:val="18"/>
                <w:szCs w:val="18"/>
              </w:rPr>
            </w:pPr>
          </w:p>
        </w:tc>
        <w:tc>
          <w:tcPr>
            <w:tcW w:w="1368" w:type="dxa"/>
            <w:tcBorders>
              <w:bottom w:val="single" w:sz="4" w:space="0" w:color="auto"/>
            </w:tcBorders>
            <w:shd w:val="clear" w:color="auto" w:fill="auto"/>
            <w:vAlign w:val="bottom"/>
          </w:tcPr>
          <w:p w14:paraId="4EEE7A1C" w14:textId="77777777" w:rsidR="001023A2" w:rsidRPr="006D2CD3" w:rsidRDefault="001023A2" w:rsidP="002A5457">
            <w:pPr>
              <w:ind w:right="-72"/>
              <w:jc w:val="right"/>
              <w:rPr>
                <w:rFonts w:ascii="Arial" w:hAnsi="Arial" w:cs="Arial"/>
                <w:b/>
                <w:bCs/>
                <w:sz w:val="18"/>
                <w:szCs w:val="18"/>
                <w:cs/>
              </w:rPr>
            </w:pPr>
            <w:r w:rsidRPr="006D2CD3">
              <w:rPr>
                <w:rFonts w:ascii="Arial" w:hAnsi="Arial" w:cs="Arial"/>
                <w:b/>
                <w:bCs/>
                <w:sz w:val="18"/>
                <w:szCs w:val="18"/>
              </w:rPr>
              <w:t>Baht million</w:t>
            </w:r>
          </w:p>
        </w:tc>
        <w:tc>
          <w:tcPr>
            <w:tcW w:w="1368" w:type="dxa"/>
            <w:tcBorders>
              <w:bottom w:val="single" w:sz="4" w:space="0" w:color="auto"/>
            </w:tcBorders>
            <w:shd w:val="clear" w:color="auto" w:fill="auto"/>
            <w:vAlign w:val="bottom"/>
          </w:tcPr>
          <w:p w14:paraId="2DCF5625" w14:textId="77777777" w:rsidR="001023A2" w:rsidRPr="006D2CD3" w:rsidRDefault="001023A2" w:rsidP="002A5457">
            <w:pPr>
              <w:ind w:right="-72"/>
              <w:jc w:val="right"/>
              <w:rPr>
                <w:rFonts w:ascii="Arial" w:hAnsi="Arial" w:cs="Arial"/>
                <w:b/>
                <w:bCs/>
                <w:sz w:val="18"/>
                <w:szCs w:val="18"/>
                <w:cs/>
              </w:rPr>
            </w:pPr>
            <w:r w:rsidRPr="006D2CD3">
              <w:rPr>
                <w:rFonts w:ascii="Arial" w:hAnsi="Arial" w:cs="Arial"/>
                <w:b/>
                <w:bCs/>
                <w:sz w:val="18"/>
                <w:szCs w:val="18"/>
              </w:rPr>
              <w:t>Baht million</w:t>
            </w:r>
          </w:p>
        </w:tc>
        <w:tc>
          <w:tcPr>
            <w:tcW w:w="1368" w:type="dxa"/>
            <w:tcBorders>
              <w:bottom w:val="single" w:sz="4" w:space="0" w:color="auto"/>
            </w:tcBorders>
            <w:shd w:val="clear" w:color="auto" w:fill="auto"/>
            <w:vAlign w:val="bottom"/>
          </w:tcPr>
          <w:p w14:paraId="06289858" w14:textId="77777777" w:rsidR="001023A2" w:rsidRPr="006D2CD3" w:rsidRDefault="001023A2" w:rsidP="002A5457">
            <w:pPr>
              <w:ind w:right="-72"/>
              <w:jc w:val="right"/>
              <w:rPr>
                <w:rFonts w:ascii="Arial" w:hAnsi="Arial" w:cs="Arial"/>
                <w:b/>
                <w:bCs/>
                <w:sz w:val="18"/>
                <w:szCs w:val="18"/>
              </w:rPr>
            </w:pPr>
            <w:r w:rsidRPr="006D2CD3">
              <w:rPr>
                <w:rFonts w:ascii="Arial" w:hAnsi="Arial" w:cs="Arial"/>
                <w:b/>
                <w:bCs/>
                <w:sz w:val="18"/>
                <w:szCs w:val="18"/>
              </w:rPr>
              <w:t>Baht million</w:t>
            </w:r>
          </w:p>
        </w:tc>
        <w:tc>
          <w:tcPr>
            <w:tcW w:w="1368" w:type="dxa"/>
            <w:tcBorders>
              <w:bottom w:val="single" w:sz="4" w:space="0" w:color="auto"/>
            </w:tcBorders>
            <w:shd w:val="clear" w:color="auto" w:fill="auto"/>
            <w:vAlign w:val="bottom"/>
          </w:tcPr>
          <w:p w14:paraId="5E6925B5" w14:textId="77777777" w:rsidR="001023A2" w:rsidRPr="006D2CD3" w:rsidRDefault="001023A2" w:rsidP="002A5457">
            <w:pPr>
              <w:ind w:right="-72"/>
              <w:jc w:val="right"/>
              <w:rPr>
                <w:rFonts w:ascii="Arial" w:hAnsi="Arial" w:cs="Arial"/>
                <w:b/>
                <w:bCs/>
                <w:sz w:val="18"/>
                <w:szCs w:val="18"/>
              </w:rPr>
            </w:pPr>
            <w:r w:rsidRPr="006D2CD3">
              <w:rPr>
                <w:rFonts w:ascii="Arial" w:hAnsi="Arial" w:cs="Arial"/>
                <w:b/>
                <w:bCs/>
                <w:sz w:val="18"/>
                <w:szCs w:val="18"/>
              </w:rPr>
              <w:t>Baht million</w:t>
            </w:r>
          </w:p>
        </w:tc>
      </w:tr>
      <w:tr w:rsidR="006D2CD3" w:rsidRPr="006D2CD3" w14:paraId="22EF5479" w14:textId="77777777" w:rsidTr="00ED3640">
        <w:tc>
          <w:tcPr>
            <w:tcW w:w="3989" w:type="dxa"/>
            <w:shd w:val="clear" w:color="auto" w:fill="auto"/>
            <w:vAlign w:val="bottom"/>
          </w:tcPr>
          <w:p w14:paraId="475AEE67" w14:textId="77777777" w:rsidR="002A5457" w:rsidRPr="006D2CD3" w:rsidRDefault="002A5457" w:rsidP="002A5457">
            <w:pPr>
              <w:ind w:left="101" w:right="-72" w:hanging="187"/>
              <w:jc w:val="left"/>
              <w:rPr>
                <w:rFonts w:ascii="Arial" w:hAnsi="Arial" w:cs="Arial"/>
                <w:sz w:val="18"/>
                <w:szCs w:val="18"/>
                <w:cs/>
              </w:rPr>
            </w:pPr>
          </w:p>
        </w:tc>
        <w:tc>
          <w:tcPr>
            <w:tcW w:w="1368" w:type="dxa"/>
            <w:tcBorders>
              <w:top w:val="single" w:sz="4" w:space="0" w:color="auto"/>
            </w:tcBorders>
            <w:shd w:val="clear" w:color="auto" w:fill="auto"/>
            <w:vAlign w:val="bottom"/>
          </w:tcPr>
          <w:p w14:paraId="0678C09D" w14:textId="77777777" w:rsidR="002A5457" w:rsidRPr="006D2CD3" w:rsidRDefault="002A5457" w:rsidP="002A5457">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6181ED52" w14:textId="77777777" w:rsidR="002A5457" w:rsidRPr="006D2CD3" w:rsidRDefault="002A5457" w:rsidP="002A5457">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507A5C06" w14:textId="77777777" w:rsidR="002A5457" w:rsidRPr="006D2CD3" w:rsidRDefault="002A5457" w:rsidP="002A5457">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012927FA" w14:textId="77777777" w:rsidR="002A5457" w:rsidRPr="006D2CD3" w:rsidRDefault="002A5457" w:rsidP="002A5457">
            <w:pPr>
              <w:ind w:right="-72"/>
              <w:jc w:val="right"/>
              <w:rPr>
                <w:rFonts w:ascii="Arial" w:hAnsi="Arial" w:cs="Arial"/>
                <w:sz w:val="18"/>
                <w:szCs w:val="18"/>
                <w:cs/>
              </w:rPr>
            </w:pPr>
          </w:p>
        </w:tc>
      </w:tr>
      <w:tr w:rsidR="006D2CD3" w:rsidRPr="006D2CD3" w14:paraId="58E2D602" w14:textId="77777777" w:rsidTr="00ED3640">
        <w:tc>
          <w:tcPr>
            <w:tcW w:w="3989" w:type="dxa"/>
            <w:shd w:val="clear" w:color="auto" w:fill="auto"/>
            <w:vAlign w:val="bottom"/>
          </w:tcPr>
          <w:p w14:paraId="528877B4" w14:textId="77777777" w:rsidR="00F02680" w:rsidRPr="006D2CD3" w:rsidRDefault="00F02680" w:rsidP="00F02680">
            <w:pPr>
              <w:ind w:left="101" w:right="-72" w:hanging="187"/>
              <w:jc w:val="left"/>
              <w:rPr>
                <w:rFonts w:ascii="Arial" w:hAnsi="Arial" w:cs="Arial"/>
                <w:sz w:val="18"/>
                <w:szCs w:val="18"/>
              </w:rPr>
            </w:pPr>
            <w:r w:rsidRPr="006D2CD3">
              <w:rPr>
                <w:rFonts w:ascii="Arial" w:hAnsi="Arial" w:cs="Arial"/>
                <w:sz w:val="18"/>
                <w:szCs w:val="18"/>
              </w:rPr>
              <w:t>Cost of sales</w:t>
            </w:r>
          </w:p>
        </w:tc>
        <w:tc>
          <w:tcPr>
            <w:tcW w:w="1368" w:type="dxa"/>
            <w:shd w:val="clear" w:color="auto" w:fill="auto"/>
          </w:tcPr>
          <w:p w14:paraId="58652040" w14:textId="02805540" w:rsidR="00F02680" w:rsidRPr="006D2CD3" w:rsidRDefault="00F02680" w:rsidP="00F02680">
            <w:pPr>
              <w:tabs>
                <w:tab w:val="left" w:pos="-72"/>
              </w:tabs>
              <w:ind w:right="-72"/>
              <w:jc w:val="right"/>
              <w:rPr>
                <w:rFonts w:ascii="Arial" w:hAnsi="Arial" w:cs="Arial"/>
                <w:sz w:val="18"/>
                <w:szCs w:val="18"/>
              </w:rPr>
            </w:pPr>
            <w:r w:rsidRPr="006D2CD3">
              <w:rPr>
                <w:rFonts w:ascii="Arial" w:hAnsi="Arial" w:cs="Arial"/>
                <w:sz w:val="18"/>
                <w:szCs w:val="18"/>
              </w:rPr>
              <w:t>76.83</w:t>
            </w:r>
          </w:p>
        </w:tc>
        <w:tc>
          <w:tcPr>
            <w:tcW w:w="1368" w:type="dxa"/>
            <w:shd w:val="clear" w:color="auto" w:fill="auto"/>
          </w:tcPr>
          <w:p w14:paraId="3A930FF7" w14:textId="3F959C42" w:rsidR="00F02680" w:rsidRPr="006D2CD3" w:rsidRDefault="00F02680" w:rsidP="00F02680">
            <w:pPr>
              <w:tabs>
                <w:tab w:val="left" w:pos="-72"/>
              </w:tabs>
              <w:ind w:right="-72"/>
              <w:jc w:val="right"/>
              <w:rPr>
                <w:rFonts w:ascii="Arial" w:hAnsi="Arial" w:cs="Arial"/>
                <w:sz w:val="18"/>
                <w:szCs w:val="18"/>
              </w:rPr>
            </w:pPr>
            <w:r w:rsidRPr="006D2CD3">
              <w:rPr>
                <w:rFonts w:ascii="Arial" w:hAnsi="Arial" w:cs="Arial"/>
                <w:sz w:val="18"/>
                <w:szCs w:val="18"/>
              </w:rPr>
              <w:t>176.06</w:t>
            </w:r>
          </w:p>
        </w:tc>
        <w:tc>
          <w:tcPr>
            <w:tcW w:w="1368" w:type="dxa"/>
            <w:shd w:val="clear" w:color="auto" w:fill="auto"/>
          </w:tcPr>
          <w:p w14:paraId="36D852F8" w14:textId="46BCFFDD" w:rsidR="00F02680" w:rsidRPr="006D2CD3" w:rsidRDefault="00F02680" w:rsidP="00F02680">
            <w:pPr>
              <w:tabs>
                <w:tab w:val="left" w:pos="-72"/>
              </w:tabs>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23F3BE93" w14:textId="1F5A1439" w:rsidR="00F02680" w:rsidRPr="006D2CD3" w:rsidRDefault="00F02680" w:rsidP="00F02680">
            <w:pPr>
              <w:tabs>
                <w:tab w:val="left" w:pos="-72"/>
              </w:tabs>
              <w:ind w:right="-72"/>
              <w:jc w:val="right"/>
              <w:rPr>
                <w:rFonts w:ascii="Arial" w:hAnsi="Arial" w:cs="Arial"/>
                <w:sz w:val="18"/>
                <w:szCs w:val="18"/>
              </w:rPr>
            </w:pPr>
            <w:r w:rsidRPr="006D2CD3">
              <w:rPr>
                <w:rFonts w:ascii="Arial" w:hAnsi="Arial" w:cs="Arial"/>
                <w:sz w:val="18"/>
                <w:szCs w:val="18"/>
              </w:rPr>
              <w:t>-</w:t>
            </w:r>
          </w:p>
        </w:tc>
      </w:tr>
      <w:tr w:rsidR="006D2CD3" w:rsidRPr="006D2CD3" w14:paraId="2C6F59C7" w14:textId="77777777" w:rsidTr="00ED3640">
        <w:tc>
          <w:tcPr>
            <w:tcW w:w="3989" w:type="dxa"/>
            <w:shd w:val="clear" w:color="auto" w:fill="auto"/>
            <w:vAlign w:val="bottom"/>
          </w:tcPr>
          <w:p w14:paraId="1138E4F2" w14:textId="77777777" w:rsidR="00F02680" w:rsidRPr="006D2CD3" w:rsidRDefault="00F02680" w:rsidP="00F02680">
            <w:pPr>
              <w:ind w:left="101" w:right="-72" w:hanging="187"/>
              <w:jc w:val="left"/>
              <w:rPr>
                <w:rFonts w:ascii="Arial" w:hAnsi="Arial" w:cs="Arial"/>
                <w:sz w:val="18"/>
                <w:szCs w:val="18"/>
              </w:rPr>
            </w:pPr>
            <w:r w:rsidRPr="006D2CD3">
              <w:rPr>
                <w:rFonts w:ascii="Arial" w:hAnsi="Arial" w:cs="Arial"/>
                <w:sz w:val="18"/>
                <w:szCs w:val="18"/>
              </w:rPr>
              <w:t>Administrative expense</w:t>
            </w:r>
          </w:p>
        </w:tc>
        <w:tc>
          <w:tcPr>
            <w:tcW w:w="1368" w:type="dxa"/>
            <w:tcBorders>
              <w:bottom w:val="single" w:sz="4" w:space="0" w:color="auto"/>
            </w:tcBorders>
            <w:shd w:val="clear" w:color="auto" w:fill="auto"/>
          </w:tcPr>
          <w:p w14:paraId="4EB3BFB3" w14:textId="10532E47" w:rsidR="00F02680" w:rsidRPr="006D2CD3" w:rsidRDefault="00F02680" w:rsidP="00F02680">
            <w:pPr>
              <w:tabs>
                <w:tab w:val="left" w:pos="-72"/>
              </w:tabs>
              <w:ind w:right="-72"/>
              <w:jc w:val="right"/>
              <w:rPr>
                <w:rFonts w:ascii="Arial" w:hAnsi="Arial" w:cs="Arial"/>
                <w:sz w:val="18"/>
                <w:szCs w:val="18"/>
              </w:rPr>
            </w:pPr>
            <w:r w:rsidRPr="006D2CD3">
              <w:rPr>
                <w:rFonts w:ascii="Arial" w:hAnsi="Arial" w:cs="Arial"/>
                <w:sz w:val="18"/>
                <w:szCs w:val="18"/>
              </w:rPr>
              <w:t>2.08</w:t>
            </w:r>
          </w:p>
        </w:tc>
        <w:tc>
          <w:tcPr>
            <w:tcW w:w="1368" w:type="dxa"/>
            <w:tcBorders>
              <w:bottom w:val="single" w:sz="4" w:space="0" w:color="auto"/>
            </w:tcBorders>
            <w:shd w:val="clear" w:color="auto" w:fill="auto"/>
          </w:tcPr>
          <w:p w14:paraId="60CE212C" w14:textId="5DC68AF3" w:rsidR="00F02680" w:rsidRPr="006D2CD3" w:rsidRDefault="00F02680" w:rsidP="00F02680">
            <w:pPr>
              <w:tabs>
                <w:tab w:val="left" w:pos="-72"/>
              </w:tabs>
              <w:ind w:right="-72"/>
              <w:jc w:val="right"/>
              <w:rPr>
                <w:rFonts w:ascii="Arial" w:hAnsi="Arial" w:cs="Arial"/>
                <w:sz w:val="18"/>
                <w:szCs w:val="18"/>
              </w:rPr>
            </w:pPr>
            <w:r w:rsidRPr="006D2CD3">
              <w:rPr>
                <w:rFonts w:ascii="Arial" w:hAnsi="Arial" w:cs="Arial"/>
                <w:sz w:val="18"/>
                <w:szCs w:val="18"/>
              </w:rPr>
              <w:t>2.47</w:t>
            </w:r>
          </w:p>
        </w:tc>
        <w:tc>
          <w:tcPr>
            <w:tcW w:w="1368" w:type="dxa"/>
            <w:tcBorders>
              <w:bottom w:val="single" w:sz="4" w:space="0" w:color="auto"/>
            </w:tcBorders>
            <w:shd w:val="clear" w:color="auto" w:fill="auto"/>
          </w:tcPr>
          <w:p w14:paraId="5EDB8B72" w14:textId="5BB08FE2" w:rsidR="00F02680" w:rsidRPr="006D2CD3" w:rsidRDefault="00F02680" w:rsidP="00F02680">
            <w:pPr>
              <w:tabs>
                <w:tab w:val="left" w:pos="-72"/>
              </w:tabs>
              <w:ind w:right="-72"/>
              <w:jc w:val="right"/>
              <w:rPr>
                <w:rFonts w:ascii="Arial" w:hAnsi="Arial" w:cs="Arial"/>
                <w:sz w:val="18"/>
                <w:szCs w:val="18"/>
              </w:rPr>
            </w:pPr>
            <w:r w:rsidRPr="006D2CD3">
              <w:rPr>
                <w:rFonts w:ascii="Arial" w:hAnsi="Arial" w:cs="Arial"/>
                <w:sz w:val="18"/>
                <w:szCs w:val="18"/>
              </w:rPr>
              <w:t>0.40</w:t>
            </w:r>
          </w:p>
        </w:tc>
        <w:tc>
          <w:tcPr>
            <w:tcW w:w="1368" w:type="dxa"/>
            <w:tcBorders>
              <w:bottom w:val="single" w:sz="4" w:space="0" w:color="auto"/>
            </w:tcBorders>
            <w:shd w:val="clear" w:color="auto" w:fill="auto"/>
          </w:tcPr>
          <w:p w14:paraId="278174EC" w14:textId="4360263E" w:rsidR="00F02680" w:rsidRPr="006D2CD3" w:rsidRDefault="00F02680" w:rsidP="00F02680">
            <w:pPr>
              <w:tabs>
                <w:tab w:val="left" w:pos="-72"/>
              </w:tabs>
              <w:ind w:right="-72"/>
              <w:jc w:val="right"/>
              <w:rPr>
                <w:rFonts w:ascii="Arial" w:hAnsi="Arial" w:cs="Arial"/>
                <w:sz w:val="18"/>
                <w:szCs w:val="18"/>
              </w:rPr>
            </w:pPr>
            <w:r w:rsidRPr="006D2CD3">
              <w:rPr>
                <w:rFonts w:ascii="Arial" w:hAnsi="Arial" w:cs="Arial"/>
                <w:sz w:val="18"/>
                <w:szCs w:val="18"/>
              </w:rPr>
              <w:t>1.28</w:t>
            </w:r>
          </w:p>
        </w:tc>
      </w:tr>
      <w:tr w:rsidR="006D2CD3" w:rsidRPr="006D2CD3" w14:paraId="2A8765E5" w14:textId="77777777" w:rsidTr="00851C10">
        <w:tc>
          <w:tcPr>
            <w:tcW w:w="3989" w:type="dxa"/>
            <w:shd w:val="clear" w:color="auto" w:fill="auto"/>
            <w:vAlign w:val="bottom"/>
          </w:tcPr>
          <w:p w14:paraId="46D3EB2E" w14:textId="77777777" w:rsidR="00EE43FE" w:rsidRPr="006D2CD3" w:rsidRDefault="00EE43FE" w:rsidP="00EE43FE">
            <w:pPr>
              <w:ind w:left="101" w:right="-72" w:hanging="187"/>
              <w:jc w:val="left"/>
              <w:rPr>
                <w:rFonts w:ascii="Arial" w:hAnsi="Arial" w:cs="Arial"/>
                <w:sz w:val="18"/>
                <w:szCs w:val="18"/>
                <w:cs/>
              </w:rPr>
            </w:pPr>
          </w:p>
        </w:tc>
        <w:tc>
          <w:tcPr>
            <w:tcW w:w="1368" w:type="dxa"/>
            <w:tcBorders>
              <w:top w:val="single" w:sz="4" w:space="0" w:color="auto"/>
            </w:tcBorders>
            <w:shd w:val="clear" w:color="auto" w:fill="auto"/>
            <w:vAlign w:val="bottom"/>
          </w:tcPr>
          <w:p w14:paraId="4AF20CEA" w14:textId="77777777" w:rsidR="00EE43FE" w:rsidRPr="006D2CD3" w:rsidRDefault="00EE43FE" w:rsidP="00EE43FE">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42E6589B" w14:textId="77777777" w:rsidR="00EE43FE" w:rsidRPr="006D2CD3" w:rsidRDefault="00EE43FE" w:rsidP="00EE43FE">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19E205DB" w14:textId="77777777" w:rsidR="00EE43FE" w:rsidRPr="006D2CD3" w:rsidRDefault="00EE43FE" w:rsidP="00EE43FE">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0F076A58" w14:textId="77777777" w:rsidR="00EE43FE" w:rsidRPr="006D2CD3" w:rsidRDefault="00EE43FE" w:rsidP="00EE43FE">
            <w:pPr>
              <w:ind w:right="-72"/>
              <w:jc w:val="right"/>
              <w:rPr>
                <w:rFonts w:ascii="Arial" w:hAnsi="Arial" w:cs="Arial"/>
                <w:sz w:val="18"/>
                <w:szCs w:val="18"/>
                <w:cs/>
              </w:rPr>
            </w:pPr>
          </w:p>
        </w:tc>
      </w:tr>
      <w:tr w:rsidR="006D2CD3" w:rsidRPr="006D2CD3" w14:paraId="4431F12D" w14:textId="77777777" w:rsidTr="00851C10">
        <w:tc>
          <w:tcPr>
            <w:tcW w:w="3989" w:type="dxa"/>
            <w:shd w:val="clear" w:color="auto" w:fill="auto"/>
            <w:vAlign w:val="bottom"/>
          </w:tcPr>
          <w:p w14:paraId="275CD750" w14:textId="77777777" w:rsidR="00EE43FE" w:rsidRPr="006D2CD3" w:rsidRDefault="00EE43FE" w:rsidP="00EE43FE">
            <w:pPr>
              <w:ind w:left="101" w:right="-72" w:hanging="187"/>
              <w:jc w:val="left"/>
              <w:rPr>
                <w:rFonts w:ascii="Arial" w:hAnsi="Arial" w:cs="Arial"/>
                <w:sz w:val="18"/>
                <w:szCs w:val="18"/>
                <w:cs/>
              </w:rPr>
            </w:pPr>
          </w:p>
        </w:tc>
        <w:tc>
          <w:tcPr>
            <w:tcW w:w="1368" w:type="dxa"/>
            <w:tcBorders>
              <w:bottom w:val="single" w:sz="4" w:space="0" w:color="auto"/>
            </w:tcBorders>
            <w:shd w:val="clear" w:color="auto" w:fill="auto"/>
            <w:vAlign w:val="bottom"/>
          </w:tcPr>
          <w:p w14:paraId="2FBCD8BA" w14:textId="56B7BAB6" w:rsidR="00EE43FE" w:rsidRPr="006D2CD3" w:rsidRDefault="00F02680" w:rsidP="00EE43FE">
            <w:pPr>
              <w:tabs>
                <w:tab w:val="left" w:pos="-72"/>
              </w:tabs>
              <w:ind w:right="-72"/>
              <w:jc w:val="right"/>
              <w:rPr>
                <w:rFonts w:ascii="Arial" w:hAnsi="Arial" w:cs="Arial"/>
                <w:sz w:val="18"/>
                <w:szCs w:val="18"/>
              </w:rPr>
            </w:pPr>
            <w:r w:rsidRPr="006D2CD3">
              <w:rPr>
                <w:rFonts w:ascii="Arial" w:hAnsi="Arial" w:cs="Arial"/>
                <w:sz w:val="18"/>
                <w:szCs w:val="18"/>
              </w:rPr>
              <w:t>78.91</w:t>
            </w:r>
          </w:p>
        </w:tc>
        <w:tc>
          <w:tcPr>
            <w:tcW w:w="1368" w:type="dxa"/>
            <w:tcBorders>
              <w:bottom w:val="single" w:sz="4" w:space="0" w:color="auto"/>
            </w:tcBorders>
            <w:shd w:val="clear" w:color="auto" w:fill="auto"/>
            <w:vAlign w:val="bottom"/>
          </w:tcPr>
          <w:p w14:paraId="7AD3280A" w14:textId="5AA7EE51" w:rsidR="00EE43FE" w:rsidRPr="006D2CD3" w:rsidRDefault="00EE43FE" w:rsidP="00EE43FE">
            <w:pPr>
              <w:tabs>
                <w:tab w:val="left" w:pos="-72"/>
              </w:tabs>
              <w:ind w:right="-72"/>
              <w:jc w:val="right"/>
              <w:rPr>
                <w:rFonts w:ascii="Arial" w:hAnsi="Arial" w:cs="Arial"/>
                <w:sz w:val="18"/>
                <w:szCs w:val="18"/>
              </w:rPr>
            </w:pPr>
            <w:r w:rsidRPr="006D2CD3">
              <w:rPr>
                <w:rFonts w:ascii="Arial" w:hAnsi="Arial" w:cs="Arial"/>
                <w:sz w:val="18"/>
                <w:szCs w:val="18"/>
              </w:rPr>
              <w:t>178.53</w:t>
            </w:r>
          </w:p>
        </w:tc>
        <w:tc>
          <w:tcPr>
            <w:tcW w:w="1368" w:type="dxa"/>
            <w:tcBorders>
              <w:bottom w:val="single" w:sz="4" w:space="0" w:color="auto"/>
            </w:tcBorders>
            <w:shd w:val="clear" w:color="auto" w:fill="auto"/>
            <w:vAlign w:val="bottom"/>
          </w:tcPr>
          <w:p w14:paraId="11B40AFC" w14:textId="1465A45A" w:rsidR="00EE43FE" w:rsidRPr="006D2CD3" w:rsidRDefault="00F02680" w:rsidP="00EE43FE">
            <w:pPr>
              <w:tabs>
                <w:tab w:val="left" w:pos="-72"/>
              </w:tabs>
              <w:ind w:right="-72"/>
              <w:jc w:val="right"/>
              <w:rPr>
                <w:rFonts w:ascii="Arial" w:hAnsi="Arial" w:cs="Arial"/>
                <w:sz w:val="18"/>
                <w:szCs w:val="18"/>
              </w:rPr>
            </w:pPr>
            <w:r w:rsidRPr="006D2CD3">
              <w:rPr>
                <w:rFonts w:ascii="Arial" w:hAnsi="Arial" w:cs="Arial"/>
                <w:sz w:val="18"/>
                <w:szCs w:val="18"/>
              </w:rPr>
              <w:t>0.40</w:t>
            </w:r>
          </w:p>
        </w:tc>
        <w:tc>
          <w:tcPr>
            <w:tcW w:w="1368" w:type="dxa"/>
            <w:tcBorders>
              <w:bottom w:val="single" w:sz="4" w:space="0" w:color="auto"/>
            </w:tcBorders>
            <w:shd w:val="clear" w:color="auto" w:fill="auto"/>
            <w:vAlign w:val="bottom"/>
          </w:tcPr>
          <w:p w14:paraId="4316290F" w14:textId="3D5BB48B" w:rsidR="00EE43FE" w:rsidRPr="006D2CD3" w:rsidRDefault="00EE43FE" w:rsidP="00EE43FE">
            <w:pPr>
              <w:tabs>
                <w:tab w:val="left" w:pos="-72"/>
              </w:tabs>
              <w:ind w:right="-72"/>
              <w:jc w:val="right"/>
              <w:rPr>
                <w:rFonts w:ascii="Arial" w:hAnsi="Arial" w:cs="Arial"/>
                <w:sz w:val="18"/>
                <w:szCs w:val="18"/>
              </w:rPr>
            </w:pPr>
            <w:r w:rsidRPr="006D2CD3">
              <w:rPr>
                <w:rFonts w:ascii="Arial" w:hAnsi="Arial" w:cs="Arial"/>
                <w:sz w:val="18"/>
                <w:szCs w:val="18"/>
              </w:rPr>
              <w:t>1.28</w:t>
            </w:r>
          </w:p>
        </w:tc>
      </w:tr>
    </w:tbl>
    <w:p w14:paraId="4AFE2530" w14:textId="25B32E22" w:rsidR="00866EEB" w:rsidRDefault="00866EEB" w:rsidP="000D5C84">
      <w:pPr>
        <w:autoSpaceDE w:val="0"/>
        <w:autoSpaceDN w:val="0"/>
        <w:adjustRightInd w:val="0"/>
        <w:jc w:val="left"/>
        <w:rPr>
          <w:rFonts w:ascii="Arial" w:hAnsi="Arial" w:cs="Arial"/>
          <w:sz w:val="18"/>
          <w:szCs w:val="18"/>
        </w:rPr>
      </w:pPr>
    </w:p>
    <w:p w14:paraId="62570DF1" w14:textId="22A0D82D" w:rsidR="00866EEB" w:rsidRPr="00E546D0" w:rsidRDefault="00866EEB" w:rsidP="00E546D0">
      <w:pPr>
        <w:autoSpaceDE w:val="0"/>
        <w:autoSpaceDN w:val="0"/>
        <w:adjustRightInd w:val="0"/>
        <w:rPr>
          <w:rFonts w:ascii="Arial" w:hAnsi="Arial" w:cs="Arial"/>
          <w:sz w:val="18"/>
          <w:szCs w:val="18"/>
          <w:cs/>
          <w:lang w:val="en-GB"/>
        </w:rPr>
      </w:pPr>
    </w:p>
    <w:tbl>
      <w:tblPr>
        <w:tblW w:w="9461" w:type="dxa"/>
        <w:tblInd w:w="108" w:type="dxa"/>
        <w:tblLayout w:type="fixed"/>
        <w:tblLook w:val="04A0" w:firstRow="1" w:lastRow="0" w:firstColumn="1" w:lastColumn="0" w:noHBand="0" w:noVBand="1"/>
      </w:tblPr>
      <w:tblGrid>
        <w:gridCol w:w="9461"/>
      </w:tblGrid>
      <w:tr w:rsidR="00ED3640" w:rsidRPr="006D2CD3" w14:paraId="40C1758A" w14:textId="77777777" w:rsidTr="65846EA9">
        <w:trPr>
          <w:trHeight w:val="389"/>
        </w:trPr>
        <w:tc>
          <w:tcPr>
            <w:tcW w:w="9461" w:type="dxa"/>
            <w:shd w:val="clear" w:color="auto" w:fill="auto"/>
            <w:vAlign w:val="center"/>
          </w:tcPr>
          <w:p w14:paraId="07A42F91" w14:textId="6C28E038" w:rsidR="002F2BF3" w:rsidRPr="006D2CD3" w:rsidRDefault="00BD2454" w:rsidP="00CF1164">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lang w:val="en-GB"/>
              </w:rPr>
              <w:t>2</w:t>
            </w:r>
            <w:r w:rsidR="2259614E" w:rsidRPr="006D2CD3">
              <w:rPr>
                <w:rFonts w:ascii="Arial" w:eastAsia="BrowalliaUPC" w:hAnsi="Arial" w:cs="Arial"/>
                <w:spacing w:val="-2"/>
                <w:kern w:val="28"/>
                <w:sz w:val="18"/>
                <w:szCs w:val="18"/>
                <w:lang w:val="en-GB"/>
              </w:rPr>
              <w:t>0</w:t>
            </w:r>
            <w:r w:rsidR="002F2BF3" w:rsidRPr="006D2CD3">
              <w:rPr>
                <w:rFonts w:ascii="Arial" w:eastAsia="BrowalliaUPC" w:hAnsi="Arial" w:cs="Arial"/>
                <w:spacing w:val="-2"/>
                <w:kern w:val="28"/>
                <w:sz w:val="18"/>
                <w:szCs w:val="18"/>
              </w:rPr>
              <w:tab/>
            </w:r>
            <w:r w:rsidR="115A9F5E" w:rsidRPr="006D2CD3">
              <w:rPr>
                <w:rFonts w:ascii="Arial" w:eastAsia="BrowalliaUPC" w:hAnsi="Arial" w:cs="Arial"/>
                <w:spacing w:val="-2"/>
                <w:kern w:val="28"/>
                <w:sz w:val="18"/>
                <w:szCs w:val="18"/>
              </w:rPr>
              <w:t>Deferred income taxes</w:t>
            </w:r>
          </w:p>
        </w:tc>
      </w:tr>
    </w:tbl>
    <w:p w14:paraId="58C6FAE2" w14:textId="77777777" w:rsidR="00856ED0" w:rsidRPr="006D2CD3" w:rsidRDefault="00856ED0" w:rsidP="00E546D0">
      <w:pPr>
        <w:autoSpaceDE w:val="0"/>
        <w:autoSpaceDN w:val="0"/>
        <w:adjustRightInd w:val="0"/>
        <w:rPr>
          <w:rFonts w:ascii="Arial" w:hAnsi="Arial" w:cs="Arial"/>
          <w:sz w:val="18"/>
          <w:szCs w:val="18"/>
        </w:rPr>
      </w:pPr>
    </w:p>
    <w:p w14:paraId="6493A271" w14:textId="77777777" w:rsidR="00856ED0" w:rsidRPr="006D2CD3" w:rsidRDefault="00856ED0" w:rsidP="00E546D0">
      <w:pPr>
        <w:autoSpaceDE w:val="0"/>
        <w:autoSpaceDN w:val="0"/>
        <w:adjustRightInd w:val="0"/>
        <w:rPr>
          <w:rFonts w:ascii="Arial" w:hAnsi="Arial" w:cs="Arial"/>
          <w:sz w:val="18"/>
          <w:szCs w:val="18"/>
        </w:rPr>
      </w:pPr>
      <w:r w:rsidRPr="006D2CD3">
        <w:rPr>
          <w:rFonts w:ascii="Arial" w:hAnsi="Arial" w:cs="Arial"/>
          <w:sz w:val="18"/>
          <w:szCs w:val="18"/>
        </w:rPr>
        <w:t xml:space="preserve">The analysis of deferred </w:t>
      </w:r>
      <w:r w:rsidR="000A61C2" w:rsidRPr="006D2CD3">
        <w:rPr>
          <w:rFonts w:ascii="Arial" w:hAnsi="Arial" w:cs="Arial"/>
          <w:sz w:val="18"/>
          <w:szCs w:val="18"/>
        </w:rPr>
        <w:t xml:space="preserve">income </w:t>
      </w:r>
      <w:r w:rsidRPr="006D2CD3">
        <w:rPr>
          <w:rFonts w:ascii="Arial" w:hAnsi="Arial" w:cs="Arial"/>
          <w:sz w:val="18"/>
          <w:szCs w:val="18"/>
        </w:rPr>
        <w:t>tax assets and liabilities is as follows:</w:t>
      </w:r>
    </w:p>
    <w:p w14:paraId="0ECBA9F0" w14:textId="77777777" w:rsidR="00856ED0" w:rsidRPr="006D2CD3" w:rsidRDefault="00856ED0" w:rsidP="00E546D0">
      <w:pPr>
        <w:autoSpaceDE w:val="0"/>
        <w:autoSpaceDN w:val="0"/>
        <w:adjustRightInd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6D2CD3" w14:paraId="40AD1B86" w14:textId="77777777" w:rsidTr="006802FC">
        <w:tc>
          <w:tcPr>
            <w:tcW w:w="3989" w:type="dxa"/>
            <w:shd w:val="clear" w:color="auto" w:fill="auto"/>
            <w:vAlign w:val="bottom"/>
          </w:tcPr>
          <w:p w14:paraId="36430A58" w14:textId="77777777" w:rsidR="00856ED0" w:rsidRPr="006D2CD3" w:rsidRDefault="00856ED0" w:rsidP="002A5457">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vAlign w:val="bottom"/>
          </w:tcPr>
          <w:p w14:paraId="44F0A79D" w14:textId="77777777" w:rsidR="00856ED0" w:rsidRPr="006D2CD3" w:rsidRDefault="00856ED0"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r w:rsidR="00B93E7D" w:rsidRPr="006D2CD3">
              <w:rPr>
                <w:rFonts w:ascii="Arial" w:hAnsi="Arial" w:cs="Arial"/>
                <w:b/>
                <w:bCs/>
                <w:sz w:val="18"/>
                <w:szCs w:val="18"/>
              </w:rPr>
              <w:br/>
            </w:r>
            <w:r w:rsidRPr="006D2CD3">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5F5AFD1D" w14:textId="77777777" w:rsidR="00856ED0" w:rsidRPr="006D2CD3" w:rsidRDefault="00856ED0"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00B93E7D" w:rsidRPr="006D2CD3">
              <w:rPr>
                <w:rFonts w:ascii="Arial" w:hAnsi="Arial" w:cs="Arial"/>
                <w:b/>
                <w:bCs/>
                <w:sz w:val="18"/>
                <w:szCs w:val="18"/>
              </w:rPr>
              <w:br/>
            </w:r>
            <w:r w:rsidRPr="006D2CD3">
              <w:rPr>
                <w:rFonts w:ascii="Arial" w:hAnsi="Arial" w:cs="Arial"/>
                <w:b/>
                <w:bCs/>
                <w:sz w:val="18"/>
                <w:szCs w:val="18"/>
              </w:rPr>
              <w:t>financial statements</w:t>
            </w:r>
          </w:p>
        </w:tc>
      </w:tr>
      <w:tr w:rsidR="006D2CD3" w:rsidRPr="006D2CD3" w14:paraId="520514CD" w14:textId="77777777" w:rsidTr="00ED3640">
        <w:tc>
          <w:tcPr>
            <w:tcW w:w="3989" w:type="dxa"/>
            <w:shd w:val="clear" w:color="auto" w:fill="auto"/>
            <w:vAlign w:val="bottom"/>
          </w:tcPr>
          <w:p w14:paraId="4C05C34A" w14:textId="77777777" w:rsidR="007F5360" w:rsidRPr="006D2CD3" w:rsidRDefault="007F5360" w:rsidP="007F5360">
            <w:pPr>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1421BF08" w14:textId="6292B1C7" w:rsidR="007F5360" w:rsidRPr="006D2CD3" w:rsidRDefault="004E07B7" w:rsidP="007F5360">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6DAA64E1" w14:textId="712054DB" w:rsidR="007F5360" w:rsidRPr="006D2CD3" w:rsidRDefault="00DB5CDA" w:rsidP="007F5360">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3CECF6D0" w14:textId="12BD3EF4" w:rsidR="007F5360" w:rsidRPr="006D2CD3" w:rsidRDefault="004E07B7" w:rsidP="007F5360">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69C552C4" w14:textId="2177CB67" w:rsidR="007F5360" w:rsidRPr="006D2CD3" w:rsidRDefault="00DB5CDA" w:rsidP="007F5360">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0F2B8119" w14:textId="77777777" w:rsidTr="00ED3640">
        <w:tc>
          <w:tcPr>
            <w:tcW w:w="3989" w:type="dxa"/>
            <w:shd w:val="clear" w:color="auto" w:fill="auto"/>
            <w:vAlign w:val="bottom"/>
          </w:tcPr>
          <w:p w14:paraId="27FBD005" w14:textId="77777777" w:rsidR="00856ED0" w:rsidRPr="006D2CD3" w:rsidRDefault="00856ED0" w:rsidP="002A5457">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0268179A" w14:textId="77777777" w:rsidR="00856ED0" w:rsidRPr="006D2CD3" w:rsidRDefault="00856ED0" w:rsidP="002A5457">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6E5E22DE" w14:textId="77777777" w:rsidR="00856ED0" w:rsidRPr="006D2CD3" w:rsidRDefault="00856ED0" w:rsidP="002A5457">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2C6C9A22" w14:textId="77777777" w:rsidR="00856ED0" w:rsidRPr="006D2CD3" w:rsidRDefault="00856ED0" w:rsidP="002A5457">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D61E217" w14:textId="77777777" w:rsidR="00856ED0" w:rsidRPr="006D2CD3" w:rsidRDefault="00856ED0" w:rsidP="002A5457">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742C1A93" w14:textId="77777777" w:rsidTr="00ED3640">
        <w:trPr>
          <w:trHeight w:val="70"/>
        </w:trPr>
        <w:tc>
          <w:tcPr>
            <w:tcW w:w="3989" w:type="dxa"/>
            <w:shd w:val="clear" w:color="auto" w:fill="auto"/>
            <w:vAlign w:val="bottom"/>
          </w:tcPr>
          <w:p w14:paraId="13044F69" w14:textId="77777777" w:rsidR="002A5457" w:rsidRPr="006D2CD3" w:rsidRDefault="002A5457" w:rsidP="002A5457">
            <w:pPr>
              <w:pStyle w:val="Header"/>
              <w:tabs>
                <w:tab w:val="clear" w:pos="4153"/>
                <w:tab w:val="clear" w:pos="8306"/>
              </w:tabs>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276732E2" w14:textId="77777777" w:rsidR="002A5457" w:rsidRPr="006D2CD3" w:rsidRDefault="002A5457" w:rsidP="002A5457">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D17C35F" w14:textId="77777777" w:rsidR="002A5457" w:rsidRPr="006D2CD3" w:rsidRDefault="002A5457" w:rsidP="002A5457">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3AEE0FD" w14:textId="77777777" w:rsidR="002A5457" w:rsidRPr="006D2CD3" w:rsidRDefault="002A5457" w:rsidP="002A5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368" w:type="dxa"/>
            <w:tcBorders>
              <w:top w:val="single" w:sz="4" w:space="0" w:color="auto"/>
            </w:tcBorders>
            <w:shd w:val="clear" w:color="auto" w:fill="auto"/>
            <w:vAlign w:val="bottom"/>
          </w:tcPr>
          <w:p w14:paraId="76FA1CB4" w14:textId="77777777" w:rsidR="002A5457" w:rsidRPr="006D2CD3" w:rsidRDefault="002A5457" w:rsidP="002A5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r>
      <w:tr w:rsidR="006D2CD3" w:rsidRPr="006D2CD3" w14:paraId="645CB4C0" w14:textId="77777777" w:rsidTr="00ED3640">
        <w:tc>
          <w:tcPr>
            <w:tcW w:w="3989" w:type="dxa"/>
            <w:shd w:val="clear" w:color="auto" w:fill="auto"/>
            <w:vAlign w:val="bottom"/>
          </w:tcPr>
          <w:p w14:paraId="5B047CE6" w14:textId="77777777" w:rsidR="00A1344B" w:rsidRPr="006D2CD3" w:rsidRDefault="00A1344B" w:rsidP="00A1344B">
            <w:pPr>
              <w:pStyle w:val="Header"/>
              <w:tabs>
                <w:tab w:val="clear" w:pos="4153"/>
                <w:tab w:val="clear" w:pos="8306"/>
              </w:tabs>
              <w:ind w:left="101" w:right="-72" w:hanging="187"/>
              <w:jc w:val="left"/>
              <w:rPr>
                <w:rFonts w:ascii="Arial" w:hAnsi="Arial" w:cs="Arial"/>
                <w:sz w:val="18"/>
                <w:szCs w:val="18"/>
              </w:rPr>
            </w:pPr>
            <w:r w:rsidRPr="006D2CD3">
              <w:rPr>
                <w:rFonts w:ascii="Arial" w:hAnsi="Arial" w:cs="Arial"/>
                <w:sz w:val="18"/>
                <w:szCs w:val="18"/>
              </w:rPr>
              <w:t>Deferred</w:t>
            </w:r>
            <w:r w:rsidRPr="006D2CD3">
              <w:rPr>
                <w:rFonts w:ascii="Arial" w:hAnsi="Arial" w:cs="Arial"/>
                <w:sz w:val="18"/>
                <w:szCs w:val="18"/>
                <w:lang w:val="en-GB"/>
              </w:rPr>
              <w:t xml:space="preserve"> income</w:t>
            </w:r>
            <w:r w:rsidRPr="006D2CD3">
              <w:rPr>
                <w:rFonts w:ascii="Arial" w:hAnsi="Arial" w:cs="Arial"/>
                <w:sz w:val="18"/>
                <w:szCs w:val="18"/>
              </w:rPr>
              <w:t xml:space="preserve"> tax assets</w:t>
            </w:r>
          </w:p>
        </w:tc>
        <w:tc>
          <w:tcPr>
            <w:tcW w:w="1368" w:type="dxa"/>
            <w:shd w:val="clear" w:color="auto" w:fill="auto"/>
          </w:tcPr>
          <w:p w14:paraId="56387B5D" w14:textId="68DEE268" w:rsidR="00A1344B" w:rsidRPr="006D2CD3" w:rsidRDefault="00A1344B" w:rsidP="00A1344B">
            <w:pPr>
              <w:pStyle w:val="Header"/>
              <w:tabs>
                <w:tab w:val="clear" w:pos="4153"/>
                <w:tab w:val="clear" w:pos="8306"/>
              </w:tabs>
              <w:ind w:right="-72"/>
              <w:jc w:val="right"/>
              <w:rPr>
                <w:rFonts w:ascii="Arial" w:hAnsi="Arial" w:cs="Arial"/>
                <w:sz w:val="18"/>
                <w:szCs w:val="18"/>
              </w:rPr>
            </w:pPr>
            <w:r w:rsidRPr="006D2CD3">
              <w:rPr>
                <w:rFonts w:ascii="Arial" w:hAnsi="Arial" w:cs="Arial"/>
                <w:sz w:val="18"/>
                <w:szCs w:val="18"/>
              </w:rPr>
              <w:t>108,438,355</w:t>
            </w:r>
          </w:p>
        </w:tc>
        <w:tc>
          <w:tcPr>
            <w:tcW w:w="1368" w:type="dxa"/>
            <w:shd w:val="clear" w:color="auto" w:fill="auto"/>
          </w:tcPr>
          <w:p w14:paraId="4FE189A2" w14:textId="29FFC5EB" w:rsidR="00A1344B" w:rsidRPr="006D2CD3" w:rsidRDefault="00A1344B" w:rsidP="00A1344B">
            <w:pPr>
              <w:pStyle w:val="Header"/>
              <w:tabs>
                <w:tab w:val="clear" w:pos="4153"/>
                <w:tab w:val="clear" w:pos="8306"/>
              </w:tabs>
              <w:ind w:right="-72"/>
              <w:jc w:val="right"/>
              <w:rPr>
                <w:rFonts w:ascii="Arial" w:hAnsi="Arial" w:cs="Arial"/>
                <w:sz w:val="18"/>
                <w:szCs w:val="18"/>
              </w:rPr>
            </w:pPr>
            <w:r w:rsidRPr="006D2CD3">
              <w:rPr>
                <w:rFonts w:ascii="Arial" w:hAnsi="Arial" w:cs="Arial"/>
                <w:sz w:val="18"/>
                <w:szCs w:val="18"/>
              </w:rPr>
              <w:t>113,020,928</w:t>
            </w:r>
          </w:p>
        </w:tc>
        <w:tc>
          <w:tcPr>
            <w:tcW w:w="1368" w:type="dxa"/>
            <w:shd w:val="clear" w:color="auto" w:fill="auto"/>
            <w:vAlign w:val="center"/>
          </w:tcPr>
          <w:p w14:paraId="1A69E671" w14:textId="41B1C01E" w:rsidR="00A1344B" w:rsidRPr="006D2CD3" w:rsidRDefault="00A1344B" w:rsidP="00A1344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6D2CD3">
              <w:rPr>
                <w:rFonts w:ascii="Arial" w:hAnsi="Arial" w:cs="Arial"/>
                <w:sz w:val="18"/>
                <w:szCs w:val="18"/>
              </w:rPr>
              <w:t>-</w:t>
            </w:r>
          </w:p>
        </w:tc>
        <w:tc>
          <w:tcPr>
            <w:tcW w:w="1368" w:type="dxa"/>
            <w:shd w:val="clear" w:color="auto" w:fill="auto"/>
          </w:tcPr>
          <w:p w14:paraId="6BBA47AD" w14:textId="1D5792EA" w:rsidR="00A1344B" w:rsidRPr="006D2CD3" w:rsidRDefault="00A1344B" w:rsidP="00A1344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6D2CD3">
              <w:rPr>
                <w:rFonts w:ascii="Arial" w:hAnsi="Arial" w:cs="Arial"/>
                <w:sz w:val="18"/>
                <w:szCs w:val="18"/>
              </w:rPr>
              <w:t>-</w:t>
            </w:r>
          </w:p>
        </w:tc>
      </w:tr>
      <w:tr w:rsidR="006D2CD3" w:rsidRPr="006D2CD3" w14:paraId="6A01CDB3" w14:textId="77777777" w:rsidTr="00ED3640">
        <w:tc>
          <w:tcPr>
            <w:tcW w:w="3989" w:type="dxa"/>
            <w:shd w:val="clear" w:color="auto" w:fill="auto"/>
            <w:vAlign w:val="bottom"/>
          </w:tcPr>
          <w:p w14:paraId="538F2229" w14:textId="77777777" w:rsidR="00A1344B" w:rsidRPr="006D2CD3" w:rsidRDefault="00A1344B" w:rsidP="00A1344B">
            <w:pPr>
              <w:ind w:left="101" w:right="-72" w:hanging="187"/>
              <w:jc w:val="left"/>
              <w:rPr>
                <w:rFonts w:ascii="Arial" w:hAnsi="Arial" w:cs="Arial"/>
                <w:sz w:val="18"/>
                <w:szCs w:val="18"/>
              </w:rPr>
            </w:pPr>
            <w:r w:rsidRPr="006D2CD3">
              <w:rPr>
                <w:rFonts w:ascii="Arial" w:hAnsi="Arial" w:cs="Arial"/>
                <w:sz w:val="18"/>
                <w:szCs w:val="18"/>
              </w:rPr>
              <w:t xml:space="preserve">Deferred </w:t>
            </w:r>
            <w:r w:rsidRPr="006D2CD3">
              <w:rPr>
                <w:rFonts w:ascii="Arial" w:hAnsi="Arial" w:cs="Arial"/>
                <w:sz w:val="18"/>
                <w:szCs w:val="18"/>
                <w:lang w:val="en-GB"/>
              </w:rPr>
              <w:t>income</w:t>
            </w:r>
            <w:r w:rsidRPr="006D2CD3">
              <w:rPr>
                <w:rFonts w:ascii="Arial" w:hAnsi="Arial" w:cs="Arial"/>
                <w:sz w:val="18"/>
                <w:szCs w:val="18"/>
              </w:rPr>
              <w:t xml:space="preserve"> tax liabilities</w:t>
            </w:r>
          </w:p>
        </w:tc>
        <w:tc>
          <w:tcPr>
            <w:tcW w:w="1368" w:type="dxa"/>
            <w:shd w:val="clear" w:color="auto" w:fill="auto"/>
          </w:tcPr>
          <w:p w14:paraId="351E54C3" w14:textId="49A0B0E2" w:rsidR="00A1344B" w:rsidRPr="006D2CD3" w:rsidRDefault="00A1344B" w:rsidP="00A1344B">
            <w:pPr>
              <w:pStyle w:val="Header"/>
              <w:ind w:right="-72"/>
              <w:jc w:val="right"/>
              <w:rPr>
                <w:rFonts w:ascii="Arial" w:hAnsi="Arial" w:cs="Arial"/>
                <w:sz w:val="18"/>
                <w:szCs w:val="18"/>
              </w:rPr>
            </w:pPr>
            <w:r w:rsidRPr="006D2CD3">
              <w:rPr>
                <w:rFonts w:ascii="Arial" w:hAnsi="Arial" w:cs="Arial"/>
                <w:sz w:val="18"/>
                <w:szCs w:val="18"/>
              </w:rPr>
              <w:t>(166,365,959)</w:t>
            </w:r>
          </w:p>
        </w:tc>
        <w:tc>
          <w:tcPr>
            <w:tcW w:w="1368" w:type="dxa"/>
            <w:shd w:val="clear" w:color="auto" w:fill="auto"/>
          </w:tcPr>
          <w:p w14:paraId="67A69CD2" w14:textId="43ABE39D" w:rsidR="00A1344B" w:rsidRPr="006D2CD3" w:rsidRDefault="00A1344B" w:rsidP="00A1344B">
            <w:pPr>
              <w:pStyle w:val="Header"/>
              <w:ind w:right="-72"/>
              <w:jc w:val="right"/>
              <w:rPr>
                <w:rFonts w:ascii="Arial" w:hAnsi="Arial" w:cs="Arial"/>
                <w:sz w:val="18"/>
                <w:szCs w:val="18"/>
              </w:rPr>
            </w:pPr>
            <w:r w:rsidRPr="006D2CD3">
              <w:rPr>
                <w:rFonts w:ascii="Arial" w:hAnsi="Arial" w:cs="Arial"/>
                <w:sz w:val="18"/>
                <w:szCs w:val="18"/>
              </w:rPr>
              <w:t>(176,623,623)</w:t>
            </w:r>
          </w:p>
        </w:tc>
        <w:tc>
          <w:tcPr>
            <w:tcW w:w="1368" w:type="dxa"/>
            <w:shd w:val="clear" w:color="auto" w:fill="auto"/>
            <w:vAlign w:val="center"/>
          </w:tcPr>
          <w:p w14:paraId="7DDB1846" w14:textId="34AEA6AB" w:rsidR="00A1344B" w:rsidRPr="006D2CD3" w:rsidRDefault="00A1344B" w:rsidP="00A1344B">
            <w:pPr>
              <w:pStyle w:val="Header"/>
              <w:ind w:right="-72"/>
              <w:jc w:val="right"/>
              <w:rPr>
                <w:rFonts w:ascii="Arial" w:hAnsi="Arial" w:cs="Arial"/>
                <w:sz w:val="18"/>
                <w:szCs w:val="18"/>
              </w:rPr>
            </w:pPr>
            <w:r w:rsidRPr="006D2CD3">
              <w:rPr>
                <w:rFonts w:ascii="Arial" w:hAnsi="Arial" w:cs="Arial"/>
                <w:sz w:val="18"/>
                <w:szCs w:val="18"/>
                <w:lang w:val="en-GB"/>
              </w:rPr>
              <w:t>(5,182,18</w:t>
            </w:r>
            <w:r w:rsidR="00A300A0" w:rsidRPr="006D2CD3">
              <w:rPr>
                <w:rFonts w:ascii="Arial" w:hAnsi="Arial" w:cs="Arial"/>
                <w:sz w:val="18"/>
                <w:szCs w:val="18"/>
                <w:lang w:val="en-GB"/>
              </w:rPr>
              <w:t>7</w:t>
            </w:r>
            <w:r w:rsidRPr="006D2CD3">
              <w:rPr>
                <w:rFonts w:ascii="Arial" w:hAnsi="Arial" w:cs="Arial"/>
                <w:sz w:val="18"/>
                <w:szCs w:val="18"/>
                <w:lang w:val="en-GB"/>
              </w:rPr>
              <w:t>)</w:t>
            </w:r>
          </w:p>
        </w:tc>
        <w:tc>
          <w:tcPr>
            <w:tcW w:w="1368" w:type="dxa"/>
            <w:shd w:val="clear" w:color="auto" w:fill="auto"/>
          </w:tcPr>
          <w:p w14:paraId="593F3C86" w14:textId="041D7D35" w:rsidR="00A1344B" w:rsidRPr="006D2CD3" w:rsidRDefault="00A1344B" w:rsidP="00A1344B">
            <w:pPr>
              <w:pStyle w:val="Header"/>
              <w:ind w:right="-72"/>
              <w:jc w:val="right"/>
              <w:rPr>
                <w:rFonts w:ascii="Arial" w:hAnsi="Arial" w:cs="Arial"/>
                <w:sz w:val="18"/>
                <w:szCs w:val="18"/>
              </w:rPr>
            </w:pPr>
            <w:r w:rsidRPr="006D2CD3">
              <w:rPr>
                <w:rFonts w:ascii="Arial" w:hAnsi="Arial" w:cs="Arial"/>
                <w:sz w:val="18"/>
                <w:szCs w:val="18"/>
              </w:rPr>
              <w:t>(7,385,34</w:t>
            </w:r>
            <w:r w:rsidRPr="006D2CD3">
              <w:rPr>
                <w:rFonts w:ascii="Arial" w:hAnsi="Arial" w:cs="Arial"/>
                <w:sz w:val="18"/>
                <w:szCs w:val="18"/>
                <w:lang w:val="en-GB"/>
              </w:rPr>
              <w:t>4</w:t>
            </w:r>
            <w:r w:rsidRPr="006D2CD3">
              <w:rPr>
                <w:rFonts w:ascii="Arial" w:hAnsi="Arial" w:cs="Arial"/>
                <w:sz w:val="18"/>
                <w:szCs w:val="18"/>
              </w:rPr>
              <w:t>)</w:t>
            </w:r>
          </w:p>
        </w:tc>
      </w:tr>
      <w:tr w:rsidR="006D2CD3" w:rsidRPr="006D2CD3" w14:paraId="656376C6" w14:textId="77777777" w:rsidTr="00ED3640">
        <w:tc>
          <w:tcPr>
            <w:tcW w:w="3989" w:type="dxa"/>
            <w:shd w:val="clear" w:color="auto" w:fill="auto"/>
            <w:vAlign w:val="bottom"/>
          </w:tcPr>
          <w:p w14:paraId="623D30E1" w14:textId="77777777" w:rsidR="00EE43FE" w:rsidRPr="006D2CD3" w:rsidRDefault="00EE43FE" w:rsidP="00EE43FE">
            <w:pPr>
              <w:pStyle w:val="Header"/>
              <w:tabs>
                <w:tab w:val="clear" w:pos="4153"/>
                <w:tab w:val="clear" w:pos="8306"/>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6089144F"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5DCFC1C"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9C076BF"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798362F"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66EEB" w:rsidRPr="006D2CD3" w14:paraId="05595815" w14:textId="77777777" w:rsidTr="00ED3640">
        <w:tc>
          <w:tcPr>
            <w:tcW w:w="3989" w:type="dxa"/>
            <w:shd w:val="clear" w:color="auto" w:fill="auto"/>
            <w:vAlign w:val="bottom"/>
          </w:tcPr>
          <w:p w14:paraId="33D071A2" w14:textId="77777777" w:rsidR="00EE43FE" w:rsidRPr="006D2CD3" w:rsidRDefault="00EE43FE" w:rsidP="00EE43FE">
            <w:pPr>
              <w:ind w:left="101" w:right="-72" w:hanging="187"/>
              <w:jc w:val="left"/>
              <w:rPr>
                <w:rFonts w:ascii="Arial" w:hAnsi="Arial" w:cs="Arial"/>
                <w:b/>
                <w:bCs/>
                <w:sz w:val="18"/>
                <w:szCs w:val="18"/>
              </w:rPr>
            </w:pPr>
            <w:r w:rsidRPr="006D2CD3">
              <w:rPr>
                <w:rFonts w:ascii="Arial" w:hAnsi="Arial" w:cs="Arial"/>
                <w:b/>
                <w:bCs/>
                <w:sz w:val="18"/>
                <w:szCs w:val="18"/>
              </w:rPr>
              <w:t xml:space="preserve">Deferred </w:t>
            </w:r>
            <w:r w:rsidRPr="006D2CD3">
              <w:rPr>
                <w:rFonts w:ascii="Arial" w:hAnsi="Arial" w:cs="Arial"/>
                <w:b/>
                <w:bCs/>
                <w:sz w:val="18"/>
                <w:szCs w:val="18"/>
                <w:lang w:val="en-GB"/>
              </w:rPr>
              <w:t>income</w:t>
            </w:r>
            <w:r w:rsidRPr="006D2CD3">
              <w:rPr>
                <w:rFonts w:ascii="Arial" w:hAnsi="Arial" w:cs="Arial"/>
                <w:b/>
                <w:bCs/>
                <w:sz w:val="18"/>
                <w:szCs w:val="18"/>
              </w:rPr>
              <w:t xml:space="preserve"> taxes - net</w:t>
            </w:r>
          </w:p>
        </w:tc>
        <w:tc>
          <w:tcPr>
            <w:tcW w:w="1368" w:type="dxa"/>
            <w:tcBorders>
              <w:bottom w:val="single" w:sz="4" w:space="0" w:color="auto"/>
            </w:tcBorders>
            <w:shd w:val="clear" w:color="auto" w:fill="auto"/>
            <w:vAlign w:val="bottom"/>
          </w:tcPr>
          <w:p w14:paraId="5EA41650" w14:textId="2B3CBC6C" w:rsidR="00EE43FE" w:rsidRPr="006D2CD3" w:rsidRDefault="00A1344B" w:rsidP="00EE43FE">
            <w:pPr>
              <w:ind w:right="-72"/>
              <w:jc w:val="right"/>
              <w:rPr>
                <w:rFonts w:ascii="Arial" w:hAnsi="Arial" w:cs="Arial"/>
                <w:snapToGrid w:val="0"/>
                <w:sz w:val="18"/>
                <w:szCs w:val="18"/>
              </w:rPr>
            </w:pPr>
            <w:r w:rsidRPr="006D2CD3">
              <w:rPr>
                <w:rFonts w:ascii="Arial" w:hAnsi="Arial" w:cs="Arial"/>
                <w:snapToGrid w:val="0"/>
                <w:sz w:val="18"/>
                <w:szCs w:val="18"/>
              </w:rPr>
              <w:t>(57,927,604)</w:t>
            </w:r>
          </w:p>
        </w:tc>
        <w:tc>
          <w:tcPr>
            <w:tcW w:w="1368" w:type="dxa"/>
            <w:tcBorders>
              <w:bottom w:val="single" w:sz="4" w:space="0" w:color="auto"/>
            </w:tcBorders>
            <w:shd w:val="clear" w:color="auto" w:fill="auto"/>
            <w:vAlign w:val="bottom"/>
          </w:tcPr>
          <w:p w14:paraId="57F8D952" w14:textId="7A5903FC" w:rsidR="00EE43FE" w:rsidRPr="006D2CD3" w:rsidRDefault="00EE43FE" w:rsidP="00EE43FE">
            <w:pPr>
              <w:ind w:right="-72"/>
              <w:jc w:val="right"/>
              <w:rPr>
                <w:rFonts w:ascii="Arial" w:hAnsi="Arial" w:cs="Arial"/>
                <w:snapToGrid w:val="0"/>
                <w:sz w:val="18"/>
                <w:szCs w:val="18"/>
              </w:rPr>
            </w:pPr>
            <w:r w:rsidRPr="006D2CD3">
              <w:rPr>
                <w:rFonts w:ascii="Arial" w:hAnsi="Arial" w:cs="Arial"/>
                <w:snapToGrid w:val="0"/>
                <w:sz w:val="18"/>
                <w:szCs w:val="18"/>
              </w:rPr>
              <w:t>(63,602,695)</w:t>
            </w:r>
          </w:p>
        </w:tc>
        <w:tc>
          <w:tcPr>
            <w:tcW w:w="1368" w:type="dxa"/>
            <w:tcBorders>
              <w:bottom w:val="single" w:sz="4" w:space="0" w:color="auto"/>
            </w:tcBorders>
            <w:shd w:val="clear" w:color="auto" w:fill="auto"/>
            <w:vAlign w:val="bottom"/>
          </w:tcPr>
          <w:p w14:paraId="00B60BF7" w14:textId="54154DF4" w:rsidR="00EE43FE" w:rsidRPr="006D2CD3" w:rsidRDefault="00F02680" w:rsidP="00EE43FE">
            <w:pPr>
              <w:ind w:right="-72"/>
              <w:jc w:val="right"/>
              <w:rPr>
                <w:rFonts w:ascii="Arial" w:hAnsi="Arial" w:cs="Arial"/>
                <w:snapToGrid w:val="0"/>
                <w:sz w:val="18"/>
                <w:szCs w:val="18"/>
              </w:rPr>
            </w:pPr>
            <w:r w:rsidRPr="006D2CD3">
              <w:rPr>
                <w:rFonts w:ascii="Arial" w:hAnsi="Arial" w:cs="Arial"/>
                <w:snapToGrid w:val="0"/>
                <w:sz w:val="18"/>
                <w:szCs w:val="18"/>
              </w:rPr>
              <w:t>(5,182,18</w:t>
            </w:r>
            <w:r w:rsidR="00A300A0" w:rsidRPr="006D2CD3">
              <w:rPr>
                <w:rFonts w:ascii="Arial" w:hAnsi="Arial" w:cs="Arial"/>
                <w:snapToGrid w:val="0"/>
                <w:sz w:val="18"/>
                <w:szCs w:val="18"/>
              </w:rPr>
              <w:t>7</w:t>
            </w:r>
            <w:r w:rsidRPr="006D2CD3">
              <w:rPr>
                <w:rFonts w:ascii="Arial" w:hAnsi="Arial" w:cs="Arial"/>
                <w:snapToGrid w:val="0"/>
                <w:sz w:val="18"/>
                <w:szCs w:val="18"/>
              </w:rPr>
              <w:t>)</w:t>
            </w:r>
          </w:p>
        </w:tc>
        <w:tc>
          <w:tcPr>
            <w:tcW w:w="1368" w:type="dxa"/>
            <w:tcBorders>
              <w:bottom w:val="single" w:sz="4" w:space="0" w:color="auto"/>
            </w:tcBorders>
            <w:shd w:val="clear" w:color="auto" w:fill="auto"/>
            <w:vAlign w:val="bottom"/>
          </w:tcPr>
          <w:p w14:paraId="62F5A8CB" w14:textId="3504DDE5" w:rsidR="00EE43FE" w:rsidRPr="006D2CD3" w:rsidRDefault="00EE43FE" w:rsidP="00EE43FE">
            <w:pPr>
              <w:ind w:right="-72"/>
              <w:jc w:val="right"/>
              <w:rPr>
                <w:rFonts w:ascii="Arial" w:hAnsi="Arial" w:cs="Arial"/>
                <w:snapToGrid w:val="0"/>
                <w:sz w:val="18"/>
                <w:szCs w:val="18"/>
              </w:rPr>
            </w:pPr>
            <w:r w:rsidRPr="006D2CD3">
              <w:rPr>
                <w:rFonts w:ascii="Arial" w:hAnsi="Arial" w:cs="Arial"/>
                <w:snapToGrid w:val="0"/>
                <w:sz w:val="18"/>
                <w:szCs w:val="18"/>
              </w:rPr>
              <w:t>(7,385,344)</w:t>
            </w:r>
          </w:p>
        </w:tc>
      </w:tr>
    </w:tbl>
    <w:p w14:paraId="4F94BE86" w14:textId="7DA1DB5F" w:rsidR="00C54F1F" w:rsidRDefault="00C54F1F" w:rsidP="002A5457">
      <w:pPr>
        <w:jc w:val="thaiDistribute"/>
        <w:rPr>
          <w:rFonts w:ascii="Arial" w:eastAsia="Angsana New" w:hAnsi="Arial" w:cs="Arial"/>
          <w:sz w:val="18"/>
          <w:szCs w:val="18"/>
        </w:rPr>
      </w:pPr>
    </w:p>
    <w:p w14:paraId="6D876104" w14:textId="77777777" w:rsidR="00866EEB" w:rsidRDefault="00C54F1F" w:rsidP="002A5457">
      <w:pPr>
        <w:jc w:val="thaiDistribute"/>
        <w:rPr>
          <w:rFonts w:ascii="Arial" w:eastAsia="Angsana New" w:hAnsi="Arial" w:cs="Arial"/>
          <w:sz w:val="18"/>
          <w:szCs w:val="18"/>
        </w:rPr>
      </w:pPr>
      <w:r>
        <w:rPr>
          <w:rFonts w:ascii="Arial" w:eastAsia="Angsana New" w:hAnsi="Arial" w:cs="Arial"/>
          <w:sz w:val="18"/>
          <w:szCs w:val="18"/>
        </w:rPr>
        <w:br w:type="page"/>
      </w:r>
    </w:p>
    <w:p w14:paraId="185DEA8E" w14:textId="77777777" w:rsidR="007A6B87" w:rsidRPr="006D2CD3" w:rsidRDefault="002825CA" w:rsidP="002A5457">
      <w:pPr>
        <w:autoSpaceDE w:val="0"/>
        <w:autoSpaceDN w:val="0"/>
        <w:adjustRightInd w:val="0"/>
        <w:rPr>
          <w:rFonts w:ascii="Arial" w:hAnsi="Arial" w:cs="Arial"/>
          <w:sz w:val="18"/>
          <w:szCs w:val="18"/>
        </w:rPr>
      </w:pPr>
      <w:r w:rsidRPr="006D2CD3">
        <w:rPr>
          <w:rFonts w:ascii="Arial" w:hAnsi="Arial" w:cs="Arial"/>
          <w:sz w:val="18"/>
          <w:szCs w:val="18"/>
        </w:rPr>
        <w:t>Movement of</w:t>
      </w:r>
      <w:r w:rsidR="007A6B87" w:rsidRPr="006D2CD3">
        <w:rPr>
          <w:rFonts w:ascii="Arial" w:hAnsi="Arial" w:cs="Arial"/>
          <w:sz w:val="18"/>
          <w:szCs w:val="18"/>
        </w:rPr>
        <w:t xml:space="preserve"> deferred income tax account </w:t>
      </w:r>
      <w:r w:rsidRPr="006D2CD3">
        <w:rPr>
          <w:rFonts w:ascii="Arial" w:hAnsi="Arial" w:cs="Arial"/>
          <w:sz w:val="18"/>
          <w:szCs w:val="18"/>
        </w:rPr>
        <w:t>is</w:t>
      </w:r>
      <w:r w:rsidR="007A6B87" w:rsidRPr="006D2CD3">
        <w:rPr>
          <w:rFonts w:ascii="Arial" w:hAnsi="Arial" w:cs="Arial"/>
          <w:sz w:val="18"/>
          <w:szCs w:val="18"/>
        </w:rPr>
        <w:t xml:space="preserve"> as follows:</w:t>
      </w:r>
    </w:p>
    <w:p w14:paraId="65FC1530" w14:textId="77777777" w:rsidR="007A6B87" w:rsidRPr="006D2CD3" w:rsidRDefault="007A6B87" w:rsidP="002A5457">
      <w:pPr>
        <w:autoSpaceDE w:val="0"/>
        <w:autoSpaceDN w:val="0"/>
        <w:adjustRightInd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6D2CD3" w14:paraId="462E3D94" w14:textId="77777777" w:rsidTr="65846EA9">
        <w:tc>
          <w:tcPr>
            <w:tcW w:w="3989" w:type="dxa"/>
            <w:shd w:val="clear" w:color="auto" w:fill="auto"/>
            <w:vAlign w:val="bottom"/>
          </w:tcPr>
          <w:p w14:paraId="12C5B6D8" w14:textId="77777777" w:rsidR="002A5457" w:rsidRPr="006D2CD3" w:rsidRDefault="002A5457" w:rsidP="002A5457">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vAlign w:val="bottom"/>
          </w:tcPr>
          <w:p w14:paraId="46043F3B" w14:textId="77777777" w:rsidR="002A5457" w:rsidRPr="006D2CD3" w:rsidRDefault="002A5457"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r w:rsidRPr="006D2CD3">
              <w:rPr>
                <w:rFonts w:ascii="Arial" w:hAnsi="Arial" w:cs="Arial"/>
                <w:b/>
                <w:bCs/>
                <w:sz w:val="18"/>
                <w:szCs w:val="18"/>
              </w:rPr>
              <w:br/>
              <w:t>financial statements</w:t>
            </w:r>
          </w:p>
        </w:tc>
        <w:tc>
          <w:tcPr>
            <w:tcW w:w="2736" w:type="dxa"/>
            <w:gridSpan w:val="2"/>
            <w:tcBorders>
              <w:bottom w:val="single" w:sz="4" w:space="0" w:color="auto"/>
            </w:tcBorders>
            <w:shd w:val="clear" w:color="auto" w:fill="auto"/>
            <w:vAlign w:val="bottom"/>
          </w:tcPr>
          <w:p w14:paraId="2BFA8E34" w14:textId="77777777" w:rsidR="002A5457" w:rsidRPr="006D2CD3" w:rsidRDefault="002A5457"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Pr="006D2CD3">
              <w:rPr>
                <w:rFonts w:ascii="Arial" w:hAnsi="Arial" w:cs="Arial"/>
                <w:b/>
                <w:bCs/>
                <w:sz w:val="18"/>
                <w:szCs w:val="18"/>
              </w:rPr>
              <w:br/>
              <w:t>financial statements</w:t>
            </w:r>
          </w:p>
        </w:tc>
      </w:tr>
      <w:tr w:rsidR="006D2CD3" w:rsidRPr="006D2CD3" w14:paraId="659C4A52" w14:textId="77777777" w:rsidTr="65846EA9">
        <w:tc>
          <w:tcPr>
            <w:tcW w:w="3989" w:type="dxa"/>
            <w:shd w:val="clear" w:color="auto" w:fill="auto"/>
            <w:vAlign w:val="bottom"/>
          </w:tcPr>
          <w:p w14:paraId="76FD24B0" w14:textId="77777777" w:rsidR="007F5360" w:rsidRPr="006D2CD3" w:rsidRDefault="007F5360" w:rsidP="007F5360">
            <w:pPr>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6875708B" w14:textId="7D6A5B8C" w:rsidR="007F5360" w:rsidRPr="006D2CD3" w:rsidRDefault="004E07B7" w:rsidP="007F5360">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7C6B6107" w14:textId="51CDA6CE" w:rsidR="007F5360" w:rsidRPr="006D2CD3" w:rsidRDefault="00DB5CDA" w:rsidP="007F5360">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3E765642" w14:textId="63966DE4" w:rsidR="007F5360" w:rsidRPr="006D2CD3" w:rsidRDefault="004E07B7" w:rsidP="007F5360">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5CD8009C" w14:textId="5FF085EC" w:rsidR="007F5360" w:rsidRPr="006D2CD3" w:rsidRDefault="00DB5CDA" w:rsidP="007F5360">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43CE4F5F" w14:textId="77777777" w:rsidTr="65846EA9">
        <w:tc>
          <w:tcPr>
            <w:tcW w:w="3989" w:type="dxa"/>
            <w:shd w:val="clear" w:color="auto" w:fill="auto"/>
            <w:vAlign w:val="bottom"/>
          </w:tcPr>
          <w:p w14:paraId="37DC09FA" w14:textId="77777777" w:rsidR="007F5360" w:rsidRPr="006D2CD3" w:rsidRDefault="007F5360" w:rsidP="007F536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0F777BAA" w14:textId="77777777" w:rsidR="007F5360" w:rsidRPr="006D2CD3" w:rsidRDefault="007F5360" w:rsidP="007F536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75CFD2F1" w14:textId="77777777" w:rsidR="007F5360" w:rsidRPr="006D2CD3" w:rsidRDefault="007F5360" w:rsidP="007F536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40DC4B81" w14:textId="77777777" w:rsidR="007F5360" w:rsidRPr="006D2CD3" w:rsidRDefault="007F5360" w:rsidP="007F536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E4979B0" w14:textId="77777777" w:rsidR="007F5360" w:rsidRPr="006D2CD3" w:rsidRDefault="007F5360" w:rsidP="007F536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44E336C2" w14:textId="77777777" w:rsidTr="65846EA9">
        <w:tc>
          <w:tcPr>
            <w:tcW w:w="3989" w:type="dxa"/>
            <w:shd w:val="clear" w:color="auto" w:fill="auto"/>
            <w:vAlign w:val="bottom"/>
          </w:tcPr>
          <w:p w14:paraId="5CC7C1B5" w14:textId="77777777" w:rsidR="002A5457" w:rsidRPr="006D2CD3" w:rsidRDefault="002A5457" w:rsidP="002A5457">
            <w:pPr>
              <w:pStyle w:val="Header"/>
              <w:tabs>
                <w:tab w:val="clear" w:pos="4153"/>
                <w:tab w:val="clear" w:pos="8306"/>
              </w:tabs>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765F208E" w14:textId="77777777" w:rsidR="002A5457" w:rsidRPr="006D2CD3" w:rsidRDefault="002A5457" w:rsidP="002A5457">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A70E5B1" w14:textId="77777777" w:rsidR="002A5457" w:rsidRPr="006D2CD3" w:rsidRDefault="002A5457" w:rsidP="002A5457">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82885C1" w14:textId="77777777" w:rsidR="002A5457" w:rsidRPr="006D2CD3" w:rsidRDefault="002A5457" w:rsidP="002A5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368" w:type="dxa"/>
            <w:tcBorders>
              <w:top w:val="single" w:sz="4" w:space="0" w:color="auto"/>
            </w:tcBorders>
            <w:shd w:val="clear" w:color="auto" w:fill="auto"/>
            <w:vAlign w:val="bottom"/>
          </w:tcPr>
          <w:p w14:paraId="659FF768" w14:textId="77777777" w:rsidR="002A5457" w:rsidRPr="006D2CD3" w:rsidRDefault="002A5457" w:rsidP="002A5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r>
      <w:tr w:rsidR="006D2CD3" w:rsidRPr="006D2CD3" w14:paraId="345FFACC" w14:textId="77777777" w:rsidTr="65846EA9">
        <w:tc>
          <w:tcPr>
            <w:tcW w:w="3989" w:type="dxa"/>
            <w:shd w:val="clear" w:color="auto" w:fill="auto"/>
            <w:vAlign w:val="bottom"/>
          </w:tcPr>
          <w:p w14:paraId="5BB8927B" w14:textId="77777777" w:rsidR="00A1344B" w:rsidRPr="006D2CD3" w:rsidRDefault="00A1344B" w:rsidP="00A1344B">
            <w:pPr>
              <w:ind w:left="101" w:right="-72" w:hanging="187"/>
              <w:jc w:val="left"/>
              <w:rPr>
                <w:rFonts w:ascii="Arial" w:hAnsi="Arial" w:cs="Arial"/>
                <w:sz w:val="18"/>
                <w:szCs w:val="18"/>
              </w:rPr>
            </w:pPr>
            <w:bookmarkStart w:id="21" w:name="OLE_LINK9"/>
            <w:r w:rsidRPr="006D2CD3">
              <w:rPr>
                <w:rFonts w:ascii="Arial" w:hAnsi="Arial" w:cs="Arial"/>
                <w:sz w:val="18"/>
                <w:szCs w:val="18"/>
              </w:rPr>
              <w:t xml:space="preserve">As at </w:t>
            </w:r>
            <w:r w:rsidRPr="006D2CD3">
              <w:rPr>
                <w:rFonts w:ascii="Arial" w:hAnsi="Arial" w:cs="Arial"/>
                <w:sz w:val="18"/>
                <w:szCs w:val="18"/>
                <w:lang w:val="en-GB"/>
              </w:rPr>
              <w:t>1</w:t>
            </w:r>
            <w:r w:rsidRPr="006D2CD3">
              <w:rPr>
                <w:rFonts w:ascii="Arial" w:hAnsi="Arial" w:cs="Arial"/>
                <w:sz w:val="18"/>
                <w:szCs w:val="18"/>
              </w:rPr>
              <w:t xml:space="preserve"> January</w:t>
            </w:r>
          </w:p>
        </w:tc>
        <w:tc>
          <w:tcPr>
            <w:tcW w:w="1368" w:type="dxa"/>
            <w:shd w:val="clear" w:color="auto" w:fill="auto"/>
          </w:tcPr>
          <w:p w14:paraId="52D86900" w14:textId="505C77DC" w:rsidR="00A1344B" w:rsidRPr="006D2CD3" w:rsidRDefault="00A1344B" w:rsidP="00A1344B">
            <w:pPr>
              <w:pStyle w:val="Header"/>
              <w:tabs>
                <w:tab w:val="clear" w:pos="4153"/>
                <w:tab w:val="clear" w:pos="8306"/>
              </w:tabs>
              <w:ind w:right="-72"/>
              <w:jc w:val="right"/>
              <w:rPr>
                <w:rFonts w:ascii="Arial" w:hAnsi="Arial" w:cs="Arial"/>
                <w:sz w:val="18"/>
                <w:szCs w:val="18"/>
                <w:lang w:val="en-GB"/>
              </w:rPr>
            </w:pPr>
            <w:r w:rsidRPr="006D2CD3">
              <w:rPr>
                <w:rFonts w:ascii="Arial" w:hAnsi="Arial" w:cs="Arial"/>
                <w:sz w:val="18"/>
                <w:szCs w:val="18"/>
              </w:rPr>
              <w:t>(63,602,695)</w:t>
            </w:r>
          </w:p>
        </w:tc>
        <w:tc>
          <w:tcPr>
            <w:tcW w:w="1368" w:type="dxa"/>
            <w:shd w:val="clear" w:color="auto" w:fill="auto"/>
          </w:tcPr>
          <w:p w14:paraId="5341098E" w14:textId="5057055A" w:rsidR="00A1344B" w:rsidRPr="006D2CD3" w:rsidRDefault="00A1344B" w:rsidP="00A1344B">
            <w:pPr>
              <w:pStyle w:val="Header"/>
              <w:tabs>
                <w:tab w:val="clear" w:pos="4153"/>
                <w:tab w:val="clear" w:pos="8306"/>
              </w:tabs>
              <w:ind w:right="-72"/>
              <w:jc w:val="right"/>
              <w:rPr>
                <w:rFonts w:ascii="Arial" w:hAnsi="Arial" w:cs="Arial"/>
                <w:sz w:val="18"/>
                <w:szCs w:val="18"/>
              </w:rPr>
            </w:pPr>
            <w:r w:rsidRPr="006D2CD3">
              <w:rPr>
                <w:rFonts w:ascii="Arial" w:hAnsi="Arial" w:cs="Arial"/>
                <w:sz w:val="18"/>
                <w:szCs w:val="18"/>
              </w:rPr>
              <w:t>(63,248,436)</w:t>
            </w:r>
          </w:p>
        </w:tc>
        <w:tc>
          <w:tcPr>
            <w:tcW w:w="1368" w:type="dxa"/>
            <w:shd w:val="clear" w:color="auto" w:fill="auto"/>
            <w:vAlign w:val="bottom"/>
          </w:tcPr>
          <w:p w14:paraId="01185D4A" w14:textId="54BB53A9" w:rsidR="00A1344B" w:rsidRPr="006D2CD3" w:rsidRDefault="00A1344B" w:rsidP="00A1344B">
            <w:pPr>
              <w:pStyle w:val="Header"/>
              <w:tabs>
                <w:tab w:val="clear" w:pos="4153"/>
                <w:tab w:val="clear" w:pos="8306"/>
              </w:tabs>
              <w:ind w:right="-72"/>
              <w:jc w:val="right"/>
              <w:rPr>
                <w:rFonts w:ascii="Arial" w:hAnsi="Arial" w:cs="Arial"/>
                <w:sz w:val="18"/>
                <w:szCs w:val="18"/>
                <w:lang w:val="en-GB"/>
              </w:rPr>
            </w:pPr>
            <w:r w:rsidRPr="006D2CD3">
              <w:rPr>
                <w:rFonts w:ascii="Arial" w:hAnsi="Arial" w:cs="Arial"/>
                <w:sz w:val="18"/>
                <w:szCs w:val="18"/>
                <w:cs/>
                <w:lang w:val="en-GB"/>
              </w:rPr>
              <w:t>(7</w:t>
            </w:r>
            <w:r w:rsidRPr="006D2CD3">
              <w:rPr>
                <w:rFonts w:ascii="Arial" w:hAnsi="Arial" w:cs="Arial"/>
                <w:sz w:val="18"/>
                <w:szCs w:val="18"/>
                <w:lang w:val="en-GB"/>
              </w:rPr>
              <w:t>,</w:t>
            </w:r>
            <w:r w:rsidRPr="006D2CD3">
              <w:rPr>
                <w:rFonts w:ascii="Arial" w:hAnsi="Arial" w:cs="Arial"/>
                <w:sz w:val="18"/>
                <w:szCs w:val="18"/>
                <w:cs/>
                <w:lang w:val="en-GB"/>
              </w:rPr>
              <w:t>385</w:t>
            </w:r>
            <w:r w:rsidRPr="006D2CD3">
              <w:rPr>
                <w:rFonts w:ascii="Arial" w:hAnsi="Arial" w:cs="Arial"/>
                <w:sz w:val="18"/>
                <w:szCs w:val="18"/>
                <w:lang w:val="en-GB"/>
              </w:rPr>
              <w:t>,</w:t>
            </w:r>
            <w:r w:rsidRPr="006D2CD3">
              <w:rPr>
                <w:rFonts w:ascii="Arial" w:hAnsi="Arial" w:cs="Arial"/>
                <w:sz w:val="18"/>
                <w:szCs w:val="18"/>
                <w:cs/>
                <w:lang w:val="en-GB"/>
              </w:rPr>
              <w:t>34</w:t>
            </w:r>
            <w:r w:rsidRPr="006D2CD3">
              <w:rPr>
                <w:rFonts w:ascii="Arial" w:hAnsi="Arial" w:cs="Arial"/>
                <w:sz w:val="18"/>
                <w:szCs w:val="18"/>
                <w:lang w:val="en-GB"/>
              </w:rPr>
              <w:t>4</w:t>
            </w:r>
            <w:r w:rsidRPr="006D2CD3">
              <w:rPr>
                <w:rFonts w:ascii="Arial" w:hAnsi="Arial" w:cs="Arial"/>
                <w:sz w:val="18"/>
                <w:szCs w:val="18"/>
                <w:cs/>
                <w:lang w:val="en-GB"/>
              </w:rPr>
              <w:t>)</w:t>
            </w:r>
          </w:p>
        </w:tc>
        <w:tc>
          <w:tcPr>
            <w:tcW w:w="1368" w:type="dxa"/>
            <w:shd w:val="clear" w:color="auto" w:fill="auto"/>
          </w:tcPr>
          <w:p w14:paraId="1EBF850D" w14:textId="38636784" w:rsidR="00A1344B" w:rsidRPr="006D2CD3" w:rsidRDefault="00A1344B" w:rsidP="00A1344B">
            <w:pPr>
              <w:pStyle w:val="Header"/>
              <w:tabs>
                <w:tab w:val="clear" w:pos="4153"/>
                <w:tab w:val="clear" w:pos="8306"/>
              </w:tabs>
              <w:ind w:right="-72"/>
              <w:jc w:val="right"/>
              <w:rPr>
                <w:rFonts w:ascii="Arial" w:hAnsi="Arial" w:cs="Arial"/>
                <w:sz w:val="18"/>
                <w:szCs w:val="18"/>
              </w:rPr>
            </w:pPr>
            <w:r w:rsidRPr="006D2CD3">
              <w:rPr>
                <w:rFonts w:ascii="Arial" w:hAnsi="Arial" w:cs="Arial"/>
                <w:sz w:val="18"/>
                <w:szCs w:val="18"/>
              </w:rPr>
              <w:t>(5,111,357)</w:t>
            </w:r>
          </w:p>
        </w:tc>
      </w:tr>
      <w:tr w:rsidR="006D2CD3" w:rsidRPr="006D2CD3" w14:paraId="25A309D7" w14:textId="77777777" w:rsidTr="65846EA9">
        <w:tc>
          <w:tcPr>
            <w:tcW w:w="3989" w:type="dxa"/>
            <w:shd w:val="clear" w:color="auto" w:fill="auto"/>
            <w:vAlign w:val="bottom"/>
          </w:tcPr>
          <w:p w14:paraId="430AB34F" w14:textId="0EB4DC9E" w:rsidR="00A1344B" w:rsidRPr="006D2CD3" w:rsidRDefault="00A1344B" w:rsidP="00A1344B">
            <w:pPr>
              <w:ind w:left="101" w:right="-72" w:hanging="187"/>
              <w:jc w:val="left"/>
              <w:rPr>
                <w:rFonts w:ascii="Arial" w:hAnsi="Arial" w:cs="Arial"/>
                <w:sz w:val="18"/>
                <w:szCs w:val="18"/>
              </w:rPr>
            </w:pPr>
            <w:r w:rsidRPr="006D2CD3">
              <w:rPr>
                <w:rFonts w:ascii="Arial" w:hAnsi="Arial" w:cs="Arial"/>
                <w:sz w:val="18"/>
                <w:szCs w:val="18"/>
              </w:rPr>
              <w:t xml:space="preserve">Recognised in profit or loss (Note </w:t>
            </w:r>
            <w:r w:rsidR="00BD2454" w:rsidRPr="006D2CD3">
              <w:rPr>
                <w:rFonts w:ascii="Arial" w:hAnsi="Arial" w:cs="Arial"/>
                <w:sz w:val="18"/>
                <w:szCs w:val="18"/>
                <w:lang w:val="en-GB"/>
              </w:rPr>
              <w:t>3</w:t>
            </w:r>
            <w:r w:rsidR="1D66A946" w:rsidRPr="006D2CD3">
              <w:rPr>
                <w:rFonts w:ascii="Arial" w:hAnsi="Arial" w:cs="Arial"/>
                <w:sz w:val="18"/>
                <w:szCs w:val="18"/>
                <w:lang w:val="en-GB"/>
              </w:rPr>
              <w:t>1</w:t>
            </w:r>
            <w:r w:rsidRPr="006D2CD3">
              <w:rPr>
                <w:rFonts w:ascii="Arial" w:hAnsi="Arial" w:cs="Arial"/>
                <w:sz w:val="18"/>
                <w:szCs w:val="18"/>
              </w:rPr>
              <w:t>)</w:t>
            </w:r>
          </w:p>
        </w:tc>
        <w:tc>
          <w:tcPr>
            <w:tcW w:w="1368" w:type="dxa"/>
            <w:shd w:val="clear" w:color="auto" w:fill="auto"/>
          </w:tcPr>
          <w:p w14:paraId="0C8DB7D7" w14:textId="59297C27" w:rsidR="00A1344B" w:rsidRPr="006D2CD3" w:rsidRDefault="00A1344B" w:rsidP="00A1344B">
            <w:pPr>
              <w:pStyle w:val="Header"/>
              <w:tabs>
                <w:tab w:val="clear" w:pos="4153"/>
                <w:tab w:val="clear" w:pos="8306"/>
              </w:tabs>
              <w:ind w:right="-72"/>
              <w:jc w:val="right"/>
              <w:rPr>
                <w:rFonts w:ascii="Arial" w:hAnsi="Arial" w:cs="Arial"/>
                <w:sz w:val="18"/>
                <w:szCs w:val="18"/>
                <w:lang w:val="en-GB"/>
              </w:rPr>
            </w:pPr>
            <w:r w:rsidRPr="006D2CD3">
              <w:rPr>
                <w:rFonts w:ascii="Arial" w:hAnsi="Arial" w:cs="Arial"/>
                <w:sz w:val="18"/>
                <w:szCs w:val="18"/>
              </w:rPr>
              <w:t>5,675,091</w:t>
            </w:r>
          </w:p>
        </w:tc>
        <w:tc>
          <w:tcPr>
            <w:tcW w:w="1368" w:type="dxa"/>
            <w:shd w:val="clear" w:color="auto" w:fill="auto"/>
          </w:tcPr>
          <w:p w14:paraId="33D27A4A" w14:textId="4F082F8B" w:rsidR="00A1344B" w:rsidRPr="006D2CD3" w:rsidRDefault="00A1344B" w:rsidP="00A1344B">
            <w:pPr>
              <w:pStyle w:val="Header"/>
              <w:tabs>
                <w:tab w:val="clear" w:pos="4153"/>
                <w:tab w:val="clear" w:pos="8306"/>
              </w:tabs>
              <w:ind w:right="-72"/>
              <w:jc w:val="right"/>
              <w:rPr>
                <w:rFonts w:ascii="Arial" w:hAnsi="Arial" w:cs="Arial"/>
                <w:sz w:val="18"/>
                <w:szCs w:val="18"/>
              </w:rPr>
            </w:pPr>
            <w:r w:rsidRPr="006D2CD3">
              <w:rPr>
                <w:rFonts w:ascii="Arial" w:hAnsi="Arial" w:cs="Arial"/>
                <w:sz w:val="18"/>
                <w:szCs w:val="18"/>
              </w:rPr>
              <w:t>(354,259)</w:t>
            </w:r>
          </w:p>
        </w:tc>
        <w:tc>
          <w:tcPr>
            <w:tcW w:w="1368" w:type="dxa"/>
            <w:shd w:val="clear" w:color="auto" w:fill="auto"/>
          </w:tcPr>
          <w:p w14:paraId="2CAA31CA" w14:textId="0814D951" w:rsidR="00A1344B" w:rsidRPr="006D2CD3" w:rsidRDefault="00A1344B" w:rsidP="00A1344B">
            <w:pPr>
              <w:pStyle w:val="Header"/>
              <w:tabs>
                <w:tab w:val="clear" w:pos="4153"/>
                <w:tab w:val="clear" w:pos="8306"/>
              </w:tabs>
              <w:ind w:right="-72"/>
              <w:jc w:val="right"/>
              <w:rPr>
                <w:rFonts w:ascii="Arial" w:hAnsi="Arial" w:cs="Arial"/>
                <w:sz w:val="18"/>
                <w:szCs w:val="18"/>
                <w:cs/>
                <w:lang w:val="en-GB"/>
              </w:rPr>
            </w:pPr>
            <w:r w:rsidRPr="006D2CD3">
              <w:rPr>
                <w:rFonts w:ascii="Arial" w:hAnsi="Arial" w:cs="Arial"/>
                <w:sz w:val="18"/>
                <w:szCs w:val="18"/>
              </w:rPr>
              <w:t>2,203,157</w:t>
            </w:r>
          </w:p>
        </w:tc>
        <w:tc>
          <w:tcPr>
            <w:tcW w:w="1368" w:type="dxa"/>
            <w:shd w:val="clear" w:color="auto" w:fill="auto"/>
          </w:tcPr>
          <w:p w14:paraId="1844E21C" w14:textId="460B3469" w:rsidR="00A1344B" w:rsidRPr="006D2CD3" w:rsidRDefault="00A1344B" w:rsidP="00A1344B">
            <w:pPr>
              <w:pStyle w:val="Header"/>
              <w:tabs>
                <w:tab w:val="clear" w:pos="4153"/>
                <w:tab w:val="clear" w:pos="8306"/>
              </w:tabs>
              <w:ind w:right="-72"/>
              <w:jc w:val="right"/>
              <w:rPr>
                <w:rFonts w:ascii="Arial" w:hAnsi="Arial" w:cs="Arial"/>
                <w:sz w:val="18"/>
                <w:szCs w:val="18"/>
                <w:cs/>
              </w:rPr>
            </w:pPr>
            <w:r w:rsidRPr="006D2CD3">
              <w:rPr>
                <w:rFonts w:ascii="Arial" w:hAnsi="Arial" w:cs="Arial"/>
                <w:sz w:val="18"/>
                <w:szCs w:val="18"/>
              </w:rPr>
              <w:t>(2,273,987)</w:t>
            </w:r>
          </w:p>
        </w:tc>
      </w:tr>
      <w:tr w:rsidR="006D2CD3" w:rsidRPr="006D2CD3" w14:paraId="4B17DEFF" w14:textId="77777777" w:rsidTr="65846EA9">
        <w:tc>
          <w:tcPr>
            <w:tcW w:w="3989" w:type="dxa"/>
            <w:shd w:val="clear" w:color="auto" w:fill="auto"/>
            <w:vAlign w:val="bottom"/>
          </w:tcPr>
          <w:p w14:paraId="0D2814F0" w14:textId="77777777" w:rsidR="00EE43FE" w:rsidRPr="006D2CD3" w:rsidRDefault="00EE43FE" w:rsidP="00EE43FE">
            <w:pPr>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55B7F33C" w14:textId="77777777" w:rsidR="00EE43FE" w:rsidRPr="006D2CD3" w:rsidRDefault="00EE43FE" w:rsidP="00EE43FE">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CFB198B" w14:textId="77777777" w:rsidR="00EE43FE" w:rsidRPr="006D2CD3" w:rsidRDefault="00EE43FE" w:rsidP="00EE43FE">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80FADAF" w14:textId="77777777" w:rsidR="00EE43FE" w:rsidRPr="006D2CD3" w:rsidRDefault="00EE43FE" w:rsidP="00EE43FE">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C86D14A" w14:textId="77777777" w:rsidR="00EE43FE" w:rsidRPr="006D2CD3" w:rsidRDefault="00EE43FE" w:rsidP="00EE43FE">
            <w:pPr>
              <w:pStyle w:val="Header"/>
              <w:tabs>
                <w:tab w:val="clear" w:pos="4153"/>
                <w:tab w:val="clear" w:pos="8306"/>
              </w:tabs>
              <w:ind w:right="-72"/>
              <w:jc w:val="right"/>
              <w:rPr>
                <w:rFonts w:ascii="Arial" w:hAnsi="Arial" w:cs="Arial"/>
                <w:sz w:val="18"/>
                <w:szCs w:val="18"/>
              </w:rPr>
            </w:pPr>
          </w:p>
        </w:tc>
      </w:tr>
      <w:tr w:rsidR="00F02680" w:rsidRPr="006D2CD3" w14:paraId="35646258" w14:textId="77777777" w:rsidTr="65846EA9">
        <w:tc>
          <w:tcPr>
            <w:tcW w:w="3989" w:type="dxa"/>
            <w:shd w:val="clear" w:color="auto" w:fill="auto"/>
            <w:vAlign w:val="bottom"/>
          </w:tcPr>
          <w:p w14:paraId="6DD2B1AE" w14:textId="77777777" w:rsidR="00F02680" w:rsidRPr="006D2CD3" w:rsidRDefault="00F02680" w:rsidP="00F02680">
            <w:pPr>
              <w:ind w:left="101" w:right="-72" w:hanging="187"/>
              <w:jc w:val="left"/>
              <w:rPr>
                <w:rFonts w:ascii="Arial" w:hAnsi="Arial" w:cs="Arial"/>
                <w:sz w:val="18"/>
                <w:szCs w:val="18"/>
              </w:rPr>
            </w:pPr>
            <w:r w:rsidRPr="006D2CD3">
              <w:rPr>
                <w:rFonts w:ascii="Arial" w:hAnsi="Arial" w:cs="Arial"/>
                <w:sz w:val="18"/>
                <w:szCs w:val="18"/>
              </w:rPr>
              <w:t xml:space="preserve">As at </w:t>
            </w:r>
            <w:r w:rsidRPr="006D2CD3">
              <w:rPr>
                <w:rFonts w:ascii="Arial" w:hAnsi="Arial" w:cs="Arial"/>
                <w:sz w:val="18"/>
                <w:szCs w:val="18"/>
                <w:lang w:val="en-GB"/>
              </w:rPr>
              <w:t>31</w:t>
            </w:r>
            <w:r w:rsidRPr="006D2CD3">
              <w:rPr>
                <w:rFonts w:ascii="Arial" w:hAnsi="Arial" w:cs="Arial"/>
                <w:sz w:val="18"/>
                <w:szCs w:val="18"/>
              </w:rPr>
              <w:t xml:space="preserve"> December</w:t>
            </w:r>
          </w:p>
        </w:tc>
        <w:tc>
          <w:tcPr>
            <w:tcW w:w="1368" w:type="dxa"/>
            <w:tcBorders>
              <w:bottom w:val="single" w:sz="4" w:space="0" w:color="auto"/>
            </w:tcBorders>
            <w:shd w:val="clear" w:color="auto" w:fill="auto"/>
            <w:vAlign w:val="bottom"/>
          </w:tcPr>
          <w:p w14:paraId="46F74045" w14:textId="278CD77C" w:rsidR="00F02680" w:rsidRPr="006D2CD3" w:rsidRDefault="00A1344B" w:rsidP="00F02680">
            <w:pPr>
              <w:pStyle w:val="Header"/>
              <w:tabs>
                <w:tab w:val="clear" w:pos="4153"/>
                <w:tab w:val="clear" w:pos="8306"/>
              </w:tabs>
              <w:ind w:right="-72"/>
              <w:jc w:val="right"/>
              <w:rPr>
                <w:rFonts w:ascii="Arial" w:hAnsi="Arial" w:cs="Arial"/>
                <w:sz w:val="18"/>
                <w:szCs w:val="18"/>
                <w:lang w:val="en-GB"/>
              </w:rPr>
            </w:pPr>
            <w:r w:rsidRPr="006D2CD3">
              <w:rPr>
                <w:rFonts w:ascii="Arial" w:hAnsi="Arial" w:cs="Arial"/>
                <w:snapToGrid w:val="0"/>
                <w:sz w:val="18"/>
                <w:szCs w:val="18"/>
              </w:rPr>
              <w:t>(57,927,604)</w:t>
            </w:r>
          </w:p>
        </w:tc>
        <w:tc>
          <w:tcPr>
            <w:tcW w:w="1368" w:type="dxa"/>
            <w:tcBorders>
              <w:bottom w:val="single" w:sz="4" w:space="0" w:color="auto"/>
            </w:tcBorders>
            <w:shd w:val="clear" w:color="auto" w:fill="auto"/>
            <w:vAlign w:val="bottom"/>
          </w:tcPr>
          <w:p w14:paraId="16696BD0" w14:textId="4ED64F7D" w:rsidR="00F02680" w:rsidRPr="006D2CD3" w:rsidRDefault="00F02680" w:rsidP="00F02680">
            <w:pPr>
              <w:pStyle w:val="Header"/>
              <w:tabs>
                <w:tab w:val="clear" w:pos="4153"/>
                <w:tab w:val="clear" w:pos="8306"/>
              </w:tabs>
              <w:ind w:right="-72"/>
              <w:jc w:val="right"/>
              <w:rPr>
                <w:rFonts w:ascii="Arial" w:hAnsi="Arial" w:cs="Arial"/>
                <w:sz w:val="18"/>
                <w:szCs w:val="18"/>
              </w:rPr>
            </w:pPr>
            <w:r w:rsidRPr="006D2CD3">
              <w:rPr>
                <w:rFonts w:ascii="Arial" w:hAnsi="Arial" w:cs="Arial"/>
                <w:sz w:val="18"/>
                <w:szCs w:val="18"/>
                <w:cs/>
                <w:lang w:val="en-GB"/>
              </w:rPr>
              <w:t>(</w:t>
            </w:r>
            <w:r w:rsidRPr="006D2CD3">
              <w:rPr>
                <w:rFonts w:ascii="Arial" w:hAnsi="Arial" w:cs="Arial"/>
                <w:sz w:val="18"/>
                <w:szCs w:val="18"/>
                <w:lang w:val="en-GB"/>
              </w:rPr>
              <w:t>63,602,695</w:t>
            </w:r>
            <w:r w:rsidRPr="006D2CD3">
              <w:rPr>
                <w:rFonts w:ascii="Arial" w:hAnsi="Arial" w:cs="Arial"/>
                <w:sz w:val="18"/>
                <w:szCs w:val="18"/>
                <w:cs/>
                <w:lang w:val="en-GB"/>
              </w:rPr>
              <w:t>)</w:t>
            </w:r>
          </w:p>
        </w:tc>
        <w:tc>
          <w:tcPr>
            <w:tcW w:w="1368" w:type="dxa"/>
            <w:tcBorders>
              <w:bottom w:val="single" w:sz="4" w:space="0" w:color="auto"/>
            </w:tcBorders>
            <w:shd w:val="clear" w:color="auto" w:fill="auto"/>
            <w:vAlign w:val="bottom"/>
          </w:tcPr>
          <w:p w14:paraId="6559CEBF" w14:textId="6133786D" w:rsidR="00F02680" w:rsidRPr="006D2CD3" w:rsidRDefault="00F02680" w:rsidP="00F02680">
            <w:pPr>
              <w:pStyle w:val="Header"/>
              <w:tabs>
                <w:tab w:val="clear" w:pos="4153"/>
                <w:tab w:val="clear" w:pos="8306"/>
              </w:tabs>
              <w:ind w:right="-72"/>
              <w:jc w:val="right"/>
              <w:rPr>
                <w:rFonts w:ascii="Arial" w:hAnsi="Arial" w:cs="Arial"/>
                <w:sz w:val="18"/>
                <w:szCs w:val="18"/>
                <w:lang w:val="en-GB"/>
              </w:rPr>
            </w:pPr>
            <w:r w:rsidRPr="006D2CD3">
              <w:rPr>
                <w:rFonts w:ascii="Arial" w:hAnsi="Arial" w:cs="Arial"/>
                <w:sz w:val="18"/>
                <w:szCs w:val="18"/>
                <w:lang w:val="en-GB"/>
              </w:rPr>
              <w:t>(5,182,18</w:t>
            </w:r>
            <w:r w:rsidR="00A300A0" w:rsidRPr="006D2CD3">
              <w:rPr>
                <w:rFonts w:ascii="Arial" w:hAnsi="Arial" w:cs="Arial"/>
                <w:sz w:val="18"/>
                <w:szCs w:val="18"/>
                <w:lang w:val="en-GB"/>
              </w:rPr>
              <w:t>7</w:t>
            </w:r>
            <w:r w:rsidRPr="006D2CD3">
              <w:rPr>
                <w:rFonts w:ascii="Arial" w:hAnsi="Arial" w:cs="Arial"/>
                <w:sz w:val="18"/>
                <w:szCs w:val="18"/>
                <w:lang w:val="en-GB"/>
              </w:rPr>
              <w:t>)</w:t>
            </w:r>
          </w:p>
        </w:tc>
        <w:tc>
          <w:tcPr>
            <w:tcW w:w="1368" w:type="dxa"/>
            <w:tcBorders>
              <w:bottom w:val="single" w:sz="4" w:space="0" w:color="auto"/>
            </w:tcBorders>
            <w:shd w:val="clear" w:color="auto" w:fill="auto"/>
            <w:vAlign w:val="bottom"/>
          </w:tcPr>
          <w:p w14:paraId="415D5A77" w14:textId="2A635015" w:rsidR="00F02680" w:rsidRPr="006D2CD3" w:rsidRDefault="00F02680" w:rsidP="00F02680">
            <w:pPr>
              <w:pStyle w:val="Header"/>
              <w:tabs>
                <w:tab w:val="clear" w:pos="4153"/>
                <w:tab w:val="clear" w:pos="8306"/>
              </w:tabs>
              <w:ind w:right="-72"/>
              <w:jc w:val="right"/>
              <w:rPr>
                <w:rFonts w:ascii="Arial" w:hAnsi="Arial" w:cs="Arial"/>
                <w:sz w:val="18"/>
                <w:szCs w:val="18"/>
              </w:rPr>
            </w:pPr>
            <w:r w:rsidRPr="006D2CD3">
              <w:rPr>
                <w:rFonts w:ascii="Arial" w:hAnsi="Arial" w:cs="Arial"/>
                <w:sz w:val="18"/>
                <w:szCs w:val="18"/>
                <w:cs/>
                <w:lang w:val="en-GB"/>
              </w:rPr>
              <w:t>(</w:t>
            </w:r>
            <w:r w:rsidRPr="006D2CD3">
              <w:rPr>
                <w:rFonts w:ascii="Arial" w:hAnsi="Arial" w:cs="Arial"/>
                <w:sz w:val="18"/>
                <w:szCs w:val="18"/>
                <w:lang w:val="en-GB"/>
              </w:rPr>
              <w:t>7,385,344</w:t>
            </w:r>
            <w:r w:rsidRPr="006D2CD3">
              <w:rPr>
                <w:rFonts w:ascii="Arial" w:hAnsi="Arial" w:cs="Arial"/>
                <w:sz w:val="18"/>
                <w:szCs w:val="18"/>
                <w:cs/>
                <w:lang w:val="en-GB"/>
              </w:rPr>
              <w:t>)</w:t>
            </w:r>
          </w:p>
        </w:tc>
      </w:tr>
      <w:bookmarkEnd w:id="21"/>
    </w:tbl>
    <w:p w14:paraId="671D9F03" w14:textId="77777777" w:rsidR="00C313E6" w:rsidRPr="006D2CD3" w:rsidRDefault="00C313E6" w:rsidP="002A5457">
      <w:pPr>
        <w:autoSpaceDE w:val="0"/>
        <w:autoSpaceDN w:val="0"/>
        <w:adjustRightInd w:val="0"/>
        <w:jc w:val="left"/>
        <w:rPr>
          <w:rFonts w:ascii="Arial" w:hAnsi="Arial" w:cs="Arial"/>
          <w:sz w:val="18"/>
          <w:szCs w:val="18"/>
        </w:rPr>
      </w:pPr>
    </w:p>
    <w:p w14:paraId="766A1625" w14:textId="77777777" w:rsidR="007A6B87" w:rsidRPr="006D2CD3" w:rsidRDefault="002825CA" w:rsidP="002A5457">
      <w:pPr>
        <w:autoSpaceDE w:val="0"/>
        <w:autoSpaceDN w:val="0"/>
        <w:adjustRightInd w:val="0"/>
        <w:jc w:val="left"/>
        <w:rPr>
          <w:rFonts w:ascii="Arial" w:hAnsi="Arial" w:cs="Arial"/>
          <w:b/>
          <w:bCs/>
          <w:sz w:val="18"/>
          <w:szCs w:val="18"/>
          <w:shd w:val="clear" w:color="auto" w:fill="FFFFFF"/>
        </w:rPr>
      </w:pPr>
      <w:r w:rsidRPr="006D2CD3">
        <w:rPr>
          <w:rFonts w:ascii="Arial" w:hAnsi="Arial" w:cs="Arial"/>
          <w:sz w:val="18"/>
          <w:szCs w:val="18"/>
        </w:rPr>
        <w:t>M</w:t>
      </w:r>
      <w:r w:rsidR="007A6B87" w:rsidRPr="006D2CD3">
        <w:rPr>
          <w:rFonts w:ascii="Arial" w:hAnsi="Arial" w:cs="Arial"/>
          <w:sz w:val="18"/>
          <w:szCs w:val="18"/>
        </w:rPr>
        <w:t>ovement</w:t>
      </w:r>
      <w:r w:rsidR="00C01257" w:rsidRPr="006D2CD3">
        <w:rPr>
          <w:rFonts w:ascii="Arial" w:hAnsi="Arial" w:cs="Arial"/>
          <w:sz w:val="18"/>
          <w:szCs w:val="22"/>
        </w:rPr>
        <w:t>s</w:t>
      </w:r>
      <w:r w:rsidR="007A6B87" w:rsidRPr="006D2CD3">
        <w:rPr>
          <w:rFonts w:ascii="Arial" w:hAnsi="Arial" w:cs="Arial"/>
          <w:sz w:val="18"/>
          <w:szCs w:val="18"/>
        </w:rPr>
        <w:t xml:space="preserve"> </w:t>
      </w:r>
      <w:r w:rsidRPr="006D2CD3">
        <w:rPr>
          <w:rFonts w:ascii="Arial" w:hAnsi="Arial" w:cs="Arial"/>
          <w:sz w:val="18"/>
          <w:szCs w:val="18"/>
        </w:rPr>
        <w:t xml:space="preserve">of </w:t>
      </w:r>
      <w:r w:rsidR="007A6B87" w:rsidRPr="006D2CD3">
        <w:rPr>
          <w:rFonts w:ascii="Arial" w:hAnsi="Arial" w:cs="Arial"/>
          <w:sz w:val="18"/>
          <w:szCs w:val="18"/>
        </w:rPr>
        <w:t xml:space="preserve">deferred </w:t>
      </w:r>
      <w:r w:rsidR="000A61C2" w:rsidRPr="006D2CD3">
        <w:rPr>
          <w:rFonts w:ascii="Arial" w:hAnsi="Arial" w:cs="Arial"/>
          <w:sz w:val="18"/>
          <w:szCs w:val="18"/>
        </w:rPr>
        <w:t xml:space="preserve">income </w:t>
      </w:r>
      <w:r w:rsidR="007A6B87" w:rsidRPr="006D2CD3">
        <w:rPr>
          <w:rFonts w:ascii="Arial" w:hAnsi="Arial" w:cs="Arial"/>
          <w:sz w:val="18"/>
          <w:szCs w:val="18"/>
        </w:rPr>
        <w:t>tax assets and liabilities during the year are as follows:</w:t>
      </w:r>
    </w:p>
    <w:p w14:paraId="5EE08466" w14:textId="77777777" w:rsidR="007A6B87" w:rsidRPr="006D2CD3" w:rsidRDefault="007A6B87" w:rsidP="002A5457">
      <w:pPr>
        <w:jc w:val="left"/>
        <w:rPr>
          <w:rFonts w:ascii="Arial" w:hAnsi="Arial" w:cs="Arial"/>
          <w:sz w:val="18"/>
          <w:szCs w:val="18"/>
        </w:rPr>
      </w:pPr>
    </w:p>
    <w:tbl>
      <w:tblPr>
        <w:tblW w:w="9456" w:type="dxa"/>
        <w:tblInd w:w="108" w:type="dxa"/>
        <w:tblLayout w:type="fixed"/>
        <w:tblLook w:val="0000" w:firstRow="0" w:lastRow="0" w:firstColumn="0" w:lastColumn="0" w:noHBand="0" w:noVBand="0"/>
      </w:tblPr>
      <w:tblGrid>
        <w:gridCol w:w="3283"/>
        <w:gridCol w:w="2057"/>
        <w:gridCol w:w="2057"/>
        <w:gridCol w:w="2059"/>
      </w:tblGrid>
      <w:tr w:rsidR="006D2CD3" w:rsidRPr="006D2CD3" w14:paraId="52804F85" w14:textId="77777777" w:rsidTr="65846EA9">
        <w:trPr>
          <w:trHeight w:val="21"/>
        </w:trPr>
        <w:tc>
          <w:tcPr>
            <w:tcW w:w="3283" w:type="dxa"/>
            <w:shd w:val="clear" w:color="auto" w:fill="auto"/>
            <w:vAlign w:val="bottom"/>
          </w:tcPr>
          <w:p w14:paraId="664419BD" w14:textId="77777777" w:rsidR="00E60671" w:rsidRPr="006D2CD3" w:rsidRDefault="00E60671" w:rsidP="002A5457">
            <w:pPr>
              <w:ind w:left="101" w:right="-72" w:hanging="187"/>
              <w:jc w:val="left"/>
              <w:rPr>
                <w:rFonts w:ascii="Arial" w:hAnsi="Arial" w:cs="Arial"/>
                <w:b/>
                <w:bCs/>
                <w:sz w:val="18"/>
                <w:szCs w:val="18"/>
              </w:rPr>
            </w:pPr>
          </w:p>
        </w:tc>
        <w:tc>
          <w:tcPr>
            <w:tcW w:w="6173" w:type="dxa"/>
            <w:gridSpan w:val="3"/>
            <w:shd w:val="clear" w:color="auto" w:fill="auto"/>
          </w:tcPr>
          <w:p w14:paraId="5D9C5BF3" w14:textId="17B50A39" w:rsidR="00E60671" w:rsidRPr="006D2CD3" w:rsidRDefault="00E60671" w:rsidP="002A5457">
            <w:pPr>
              <w:ind w:right="-72"/>
              <w:jc w:val="center"/>
              <w:rPr>
                <w:rFonts w:ascii="Arial" w:hAnsi="Arial" w:cs="Arial"/>
                <w:sz w:val="18"/>
                <w:szCs w:val="18"/>
              </w:rPr>
            </w:pPr>
            <w:r w:rsidRPr="006D2CD3">
              <w:rPr>
                <w:rFonts w:ascii="Arial" w:hAnsi="Arial" w:cs="Arial"/>
                <w:b/>
                <w:bCs/>
                <w:sz w:val="18"/>
                <w:szCs w:val="18"/>
              </w:rPr>
              <w:t>Consolidated financial statements</w:t>
            </w:r>
          </w:p>
        </w:tc>
      </w:tr>
      <w:tr w:rsidR="006D2CD3" w:rsidRPr="006D2CD3" w14:paraId="102F9434" w14:textId="77777777" w:rsidTr="65846EA9">
        <w:trPr>
          <w:trHeight w:val="21"/>
        </w:trPr>
        <w:tc>
          <w:tcPr>
            <w:tcW w:w="3283" w:type="dxa"/>
            <w:shd w:val="clear" w:color="auto" w:fill="auto"/>
            <w:vAlign w:val="bottom"/>
          </w:tcPr>
          <w:p w14:paraId="1F777DC8" w14:textId="77777777" w:rsidR="00E60671" w:rsidRPr="006D2CD3" w:rsidRDefault="00E60671" w:rsidP="002A5457">
            <w:pPr>
              <w:ind w:left="101" w:right="-72" w:hanging="187"/>
              <w:jc w:val="left"/>
              <w:rPr>
                <w:rFonts w:ascii="Arial" w:hAnsi="Arial" w:cs="Arial"/>
                <w:b/>
                <w:bCs/>
                <w:sz w:val="18"/>
                <w:szCs w:val="18"/>
              </w:rPr>
            </w:pPr>
          </w:p>
        </w:tc>
        <w:tc>
          <w:tcPr>
            <w:tcW w:w="2057" w:type="dxa"/>
            <w:tcBorders>
              <w:top w:val="single" w:sz="4" w:space="0" w:color="auto"/>
            </w:tcBorders>
            <w:shd w:val="clear" w:color="auto" w:fill="auto"/>
            <w:vAlign w:val="bottom"/>
          </w:tcPr>
          <w:p w14:paraId="7F094173" w14:textId="77777777" w:rsidR="00E60671" w:rsidRPr="006D2CD3" w:rsidRDefault="00E60671" w:rsidP="00145A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Fair value of</w:t>
            </w:r>
            <w:r w:rsidRPr="006D2CD3">
              <w:rPr>
                <w:rFonts w:ascii="Arial" w:hAnsi="Arial" w:cs="Arial"/>
                <w:b/>
                <w:bCs/>
                <w:sz w:val="18"/>
                <w:szCs w:val="18"/>
                <w:cs/>
              </w:rPr>
              <w:t xml:space="preserve"> </w:t>
            </w:r>
            <w:r w:rsidRPr="006D2CD3">
              <w:rPr>
                <w:rFonts w:ascii="Arial" w:hAnsi="Arial" w:cs="Arial"/>
                <w:b/>
                <w:bCs/>
                <w:sz w:val="18"/>
                <w:szCs w:val="18"/>
              </w:rPr>
              <w:t>plant and</w:t>
            </w:r>
            <w:r w:rsidRPr="006D2CD3">
              <w:rPr>
                <w:rFonts w:ascii="Arial" w:hAnsi="Arial" w:cs="Arial"/>
                <w:b/>
                <w:bCs/>
                <w:sz w:val="18"/>
                <w:szCs w:val="18"/>
                <w:cs/>
              </w:rPr>
              <w:t xml:space="preserve"> </w:t>
            </w:r>
            <w:r w:rsidRPr="006D2CD3">
              <w:rPr>
                <w:rFonts w:ascii="Arial" w:hAnsi="Arial" w:cs="Arial"/>
                <w:b/>
                <w:bCs/>
                <w:sz w:val="18"/>
                <w:szCs w:val="18"/>
              </w:rPr>
              <w:t>equipment</w:t>
            </w:r>
            <w:r w:rsidRPr="006D2CD3">
              <w:rPr>
                <w:rFonts w:ascii="Arial" w:hAnsi="Arial" w:cs="Arial"/>
                <w:b/>
                <w:bCs/>
                <w:sz w:val="18"/>
                <w:szCs w:val="18"/>
                <w:cs/>
              </w:rPr>
              <w:t xml:space="preserve"> </w:t>
            </w:r>
            <w:r w:rsidRPr="006D2CD3">
              <w:rPr>
                <w:rFonts w:ascii="Arial" w:hAnsi="Arial" w:cs="Arial"/>
                <w:b/>
                <w:bCs/>
                <w:sz w:val="18"/>
                <w:szCs w:val="18"/>
              </w:rPr>
              <w:t>from acquisition of</w:t>
            </w:r>
          </w:p>
          <w:p w14:paraId="2120DA7B" w14:textId="77777777" w:rsidR="00E60671" w:rsidRPr="006D2CD3" w:rsidRDefault="00E60671" w:rsidP="00AF1DC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subsidiaries</w:t>
            </w:r>
          </w:p>
        </w:tc>
        <w:tc>
          <w:tcPr>
            <w:tcW w:w="2057" w:type="dxa"/>
            <w:tcBorders>
              <w:top w:val="single" w:sz="4" w:space="0" w:color="auto"/>
            </w:tcBorders>
            <w:shd w:val="clear" w:color="auto" w:fill="auto"/>
            <w:vAlign w:val="bottom"/>
          </w:tcPr>
          <w:p w14:paraId="046A6459" w14:textId="570F8811" w:rsidR="00E60671" w:rsidRPr="006D2CD3" w:rsidRDefault="7FD3116B" w:rsidP="65846EA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Lease liabilities</w:t>
            </w:r>
          </w:p>
        </w:tc>
        <w:tc>
          <w:tcPr>
            <w:tcW w:w="2059" w:type="dxa"/>
            <w:tcBorders>
              <w:top w:val="single" w:sz="4" w:space="0" w:color="auto"/>
            </w:tcBorders>
            <w:shd w:val="clear" w:color="auto" w:fill="auto"/>
            <w:vAlign w:val="bottom"/>
          </w:tcPr>
          <w:p w14:paraId="70733E72" w14:textId="77777777" w:rsidR="00E60671" w:rsidRPr="006D2CD3" w:rsidRDefault="00E60671" w:rsidP="00AF1DC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Total</w:t>
            </w:r>
          </w:p>
        </w:tc>
      </w:tr>
      <w:tr w:rsidR="006D2CD3" w:rsidRPr="006D2CD3" w14:paraId="7F4C4BA2" w14:textId="77777777" w:rsidTr="65846EA9">
        <w:trPr>
          <w:trHeight w:val="21"/>
        </w:trPr>
        <w:tc>
          <w:tcPr>
            <w:tcW w:w="3283" w:type="dxa"/>
            <w:shd w:val="clear" w:color="auto" w:fill="auto"/>
            <w:vAlign w:val="bottom"/>
          </w:tcPr>
          <w:p w14:paraId="0C55466A" w14:textId="77777777" w:rsidR="00E60671" w:rsidRPr="006D2CD3" w:rsidRDefault="00E60671" w:rsidP="00147A29">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2057" w:type="dxa"/>
            <w:tcBorders>
              <w:bottom w:val="single" w:sz="4" w:space="0" w:color="auto"/>
            </w:tcBorders>
            <w:shd w:val="clear" w:color="auto" w:fill="auto"/>
            <w:vAlign w:val="bottom"/>
          </w:tcPr>
          <w:p w14:paraId="13C164C7" w14:textId="77777777" w:rsidR="00E60671" w:rsidRPr="006D2CD3"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2057" w:type="dxa"/>
            <w:tcBorders>
              <w:bottom w:val="single" w:sz="4" w:space="0" w:color="auto"/>
            </w:tcBorders>
            <w:shd w:val="clear" w:color="auto" w:fill="auto"/>
            <w:vAlign w:val="bottom"/>
          </w:tcPr>
          <w:p w14:paraId="7D43E262" w14:textId="77777777" w:rsidR="00E60671" w:rsidRPr="006D2CD3"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2059" w:type="dxa"/>
            <w:tcBorders>
              <w:bottom w:val="single" w:sz="4" w:space="0" w:color="auto"/>
            </w:tcBorders>
            <w:shd w:val="clear" w:color="auto" w:fill="auto"/>
            <w:vAlign w:val="bottom"/>
          </w:tcPr>
          <w:p w14:paraId="247D8B0E" w14:textId="77777777" w:rsidR="00E60671" w:rsidRPr="006D2CD3"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r>
      <w:tr w:rsidR="006D2CD3" w:rsidRPr="006D2CD3" w14:paraId="304309E3" w14:textId="77777777" w:rsidTr="65846EA9">
        <w:trPr>
          <w:trHeight w:val="21"/>
        </w:trPr>
        <w:tc>
          <w:tcPr>
            <w:tcW w:w="3283" w:type="dxa"/>
            <w:shd w:val="clear" w:color="auto" w:fill="auto"/>
            <w:vAlign w:val="bottom"/>
          </w:tcPr>
          <w:p w14:paraId="2CFE84DB" w14:textId="77777777" w:rsidR="00E60671" w:rsidRPr="006D2CD3" w:rsidRDefault="00E60671" w:rsidP="00147A29">
            <w:pPr>
              <w:pStyle w:val="Header"/>
              <w:tabs>
                <w:tab w:val="clear" w:pos="4153"/>
                <w:tab w:val="clear" w:pos="8306"/>
              </w:tabs>
              <w:ind w:left="101" w:right="-72" w:hanging="187"/>
              <w:jc w:val="left"/>
              <w:rPr>
                <w:rFonts w:ascii="Arial" w:hAnsi="Arial" w:cs="Arial"/>
                <w:b/>
                <w:bCs/>
                <w:sz w:val="18"/>
                <w:szCs w:val="18"/>
                <w:lang w:val="en-GB"/>
              </w:rPr>
            </w:pPr>
          </w:p>
        </w:tc>
        <w:tc>
          <w:tcPr>
            <w:tcW w:w="2057" w:type="dxa"/>
            <w:tcBorders>
              <w:top w:val="single" w:sz="4" w:space="0" w:color="auto"/>
            </w:tcBorders>
            <w:shd w:val="clear" w:color="auto" w:fill="auto"/>
          </w:tcPr>
          <w:p w14:paraId="78B2657C" w14:textId="77777777" w:rsidR="00E60671" w:rsidRPr="006D2CD3"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7" w:type="dxa"/>
            <w:tcBorders>
              <w:top w:val="single" w:sz="4" w:space="0" w:color="auto"/>
            </w:tcBorders>
            <w:shd w:val="clear" w:color="auto" w:fill="auto"/>
          </w:tcPr>
          <w:p w14:paraId="6EEC3084" w14:textId="77777777" w:rsidR="00E60671" w:rsidRPr="006D2CD3"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9" w:type="dxa"/>
            <w:tcBorders>
              <w:top w:val="single" w:sz="4" w:space="0" w:color="auto"/>
            </w:tcBorders>
            <w:shd w:val="clear" w:color="auto" w:fill="auto"/>
            <w:vAlign w:val="bottom"/>
          </w:tcPr>
          <w:p w14:paraId="1B33E0C8" w14:textId="77777777" w:rsidR="00E60671" w:rsidRPr="006D2CD3"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37586681" w14:textId="77777777" w:rsidTr="65846EA9">
        <w:trPr>
          <w:trHeight w:val="21"/>
        </w:trPr>
        <w:tc>
          <w:tcPr>
            <w:tcW w:w="3283" w:type="dxa"/>
            <w:shd w:val="clear" w:color="auto" w:fill="auto"/>
            <w:vAlign w:val="bottom"/>
          </w:tcPr>
          <w:p w14:paraId="16DF09E8" w14:textId="77777777" w:rsidR="00E60671" w:rsidRPr="006D2CD3" w:rsidRDefault="00E60671" w:rsidP="00147A29">
            <w:pPr>
              <w:pStyle w:val="Header"/>
              <w:tabs>
                <w:tab w:val="clear" w:pos="4153"/>
                <w:tab w:val="clear" w:pos="8306"/>
              </w:tabs>
              <w:ind w:left="101" w:right="-72" w:hanging="187"/>
              <w:jc w:val="left"/>
              <w:rPr>
                <w:rFonts w:ascii="Arial" w:hAnsi="Arial" w:cs="Arial"/>
                <w:b/>
                <w:bCs/>
                <w:sz w:val="18"/>
                <w:szCs w:val="18"/>
              </w:rPr>
            </w:pPr>
            <w:r w:rsidRPr="006D2CD3">
              <w:rPr>
                <w:rFonts w:ascii="Arial" w:hAnsi="Arial" w:cs="Arial"/>
                <w:b/>
                <w:bCs/>
                <w:sz w:val="18"/>
                <w:szCs w:val="18"/>
              </w:rPr>
              <w:t xml:space="preserve">Deferred </w:t>
            </w:r>
            <w:r w:rsidRPr="006D2CD3">
              <w:rPr>
                <w:rFonts w:ascii="Arial" w:hAnsi="Arial" w:cs="Arial"/>
                <w:b/>
                <w:bCs/>
                <w:sz w:val="18"/>
                <w:szCs w:val="18"/>
                <w:lang w:val="en-GB"/>
              </w:rPr>
              <w:t>income</w:t>
            </w:r>
            <w:r w:rsidRPr="006D2CD3">
              <w:rPr>
                <w:rFonts w:ascii="Arial" w:hAnsi="Arial" w:cs="Arial"/>
                <w:b/>
                <w:bCs/>
                <w:sz w:val="18"/>
                <w:szCs w:val="18"/>
              </w:rPr>
              <w:t xml:space="preserve"> tax assets</w:t>
            </w:r>
          </w:p>
        </w:tc>
        <w:tc>
          <w:tcPr>
            <w:tcW w:w="2057" w:type="dxa"/>
            <w:shd w:val="clear" w:color="auto" w:fill="auto"/>
          </w:tcPr>
          <w:p w14:paraId="5E0BA22E" w14:textId="77777777" w:rsidR="00E60671" w:rsidRPr="006D2CD3"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7" w:type="dxa"/>
            <w:shd w:val="clear" w:color="auto" w:fill="auto"/>
          </w:tcPr>
          <w:p w14:paraId="7F59A762" w14:textId="77777777" w:rsidR="00E60671" w:rsidRPr="006D2CD3"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9" w:type="dxa"/>
            <w:shd w:val="clear" w:color="auto" w:fill="auto"/>
            <w:vAlign w:val="bottom"/>
          </w:tcPr>
          <w:p w14:paraId="557652EE" w14:textId="77777777" w:rsidR="00E60671" w:rsidRPr="006D2CD3" w:rsidRDefault="00E60671" w:rsidP="00147A2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549F8AE2" w14:textId="77777777" w:rsidTr="65846EA9">
        <w:trPr>
          <w:trHeight w:val="21"/>
        </w:trPr>
        <w:tc>
          <w:tcPr>
            <w:tcW w:w="3283" w:type="dxa"/>
            <w:shd w:val="clear" w:color="auto" w:fill="auto"/>
            <w:vAlign w:val="bottom"/>
          </w:tcPr>
          <w:p w14:paraId="556127DF" w14:textId="47C87F52" w:rsidR="00EE43FE" w:rsidRPr="006D2CD3" w:rsidRDefault="00EE43FE" w:rsidP="00EE43FE">
            <w:pPr>
              <w:pStyle w:val="Header"/>
              <w:tabs>
                <w:tab w:val="clear" w:pos="4153"/>
                <w:tab w:val="clear" w:pos="8306"/>
              </w:tabs>
              <w:ind w:left="101" w:right="-72" w:hanging="187"/>
              <w:jc w:val="left"/>
              <w:rPr>
                <w:rFonts w:ascii="Arial" w:hAnsi="Arial" w:cs="Arial"/>
                <w:sz w:val="18"/>
                <w:szCs w:val="18"/>
                <w:lang w:val="en-GB"/>
              </w:rPr>
            </w:pPr>
            <w:r w:rsidRPr="006D2CD3">
              <w:rPr>
                <w:rFonts w:ascii="Arial" w:hAnsi="Arial" w:cs="Arial"/>
                <w:sz w:val="18"/>
                <w:szCs w:val="18"/>
              </w:rPr>
              <w:t xml:space="preserve">As at </w:t>
            </w:r>
            <w:r w:rsidRPr="006D2CD3">
              <w:rPr>
                <w:rFonts w:ascii="Arial" w:hAnsi="Arial" w:cs="Arial"/>
                <w:sz w:val="18"/>
                <w:szCs w:val="18"/>
                <w:lang w:val="en-GB"/>
              </w:rPr>
              <w:t>1</w:t>
            </w:r>
            <w:r w:rsidRPr="006D2CD3">
              <w:rPr>
                <w:rFonts w:ascii="Arial" w:hAnsi="Arial" w:cs="Arial"/>
                <w:sz w:val="18"/>
                <w:szCs w:val="18"/>
              </w:rPr>
              <w:t xml:space="preserve"> January</w:t>
            </w:r>
            <w:r w:rsidRPr="006D2CD3">
              <w:rPr>
                <w:rFonts w:ascii="Arial" w:hAnsi="Arial" w:cs="Arial"/>
                <w:sz w:val="18"/>
                <w:szCs w:val="18"/>
                <w:lang w:val="en-GB"/>
              </w:rPr>
              <w:t xml:space="preserve"> 2023</w:t>
            </w:r>
          </w:p>
        </w:tc>
        <w:tc>
          <w:tcPr>
            <w:tcW w:w="2057" w:type="dxa"/>
            <w:shd w:val="clear" w:color="auto" w:fill="auto"/>
          </w:tcPr>
          <w:p w14:paraId="36D31C99" w14:textId="1CD77AD8" w:rsidR="00EE43FE" w:rsidRPr="006D2CD3" w:rsidRDefault="00EE43FE" w:rsidP="00EE43FE">
            <w:pPr>
              <w:pStyle w:val="Header"/>
              <w:tabs>
                <w:tab w:val="clear" w:pos="4153"/>
                <w:tab w:val="clear" w:pos="8306"/>
              </w:tabs>
              <w:ind w:right="-72"/>
              <w:jc w:val="right"/>
              <w:rPr>
                <w:rFonts w:ascii="Arial" w:hAnsi="Arial" w:cs="Arial"/>
                <w:sz w:val="18"/>
                <w:szCs w:val="18"/>
                <w:lang w:val="en-GB"/>
              </w:rPr>
            </w:pPr>
            <w:r w:rsidRPr="006D2CD3">
              <w:rPr>
                <w:rFonts w:ascii="Arial" w:hAnsi="Arial" w:cs="Arial"/>
                <w:sz w:val="18"/>
                <w:szCs w:val="18"/>
              </w:rPr>
              <w:t>74,637,231</w:t>
            </w:r>
          </w:p>
        </w:tc>
        <w:tc>
          <w:tcPr>
            <w:tcW w:w="2057" w:type="dxa"/>
            <w:shd w:val="clear" w:color="auto" w:fill="auto"/>
          </w:tcPr>
          <w:p w14:paraId="5BFCF2BF" w14:textId="6FA6DAEC" w:rsidR="00EE43FE" w:rsidRPr="006D2CD3" w:rsidRDefault="00EE43FE" w:rsidP="00EE43FE">
            <w:pPr>
              <w:pStyle w:val="Header"/>
              <w:tabs>
                <w:tab w:val="clear" w:pos="4153"/>
                <w:tab w:val="clear" w:pos="8306"/>
              </w:tabs>
              <w:ind w:right="-72"/>
              <w:jc w:val="right"/>
              <w:rPr>
                <w:rFonts w:ascii="Arial" w:hAnsi="Arial" w:cs="Arial"/>
                <w:sz w:val="18"/>
                <w:szCs w:val="18"/>
                <w:lang w:val="en-GB"/>
              </w:rPr>
            </w:pPr>
            <w:r w:rsidRPr="006D2CD3">
              <w:rPr>
                <w:rFonts w:ascii="Arial" w:hAnsi="Arial" w:cs="Arial"/>
                <w:sz w:val="18"/>
                <w:szCs w:val="18"/>
              </w:rPr>
              <w:t>33,824,527</w:t>
            </w:r>
          </w:p>
        </w:tc>
        <w:tc>
          <w:tcPr>
            <w:tcW w:w="2059" w:type="dxa"/>
            <w:shd w:val="clear" w:color="auto" w:fill="auto"/>
          </w:tcPr>
          <w:p w14:paraId="2840AFA8" w14:textId="27028D44" w:rsidR="00EE43FE" w:rsidRPr="006D2CD3" w:rsidRDefault="00EE43FE" w:rsidP="00EE43FE">
            <w:pPr>
              <w:pStyle w:val="Header"/>
              <w:tabs>
                <w:tab w:val="clear" w:pos="4153"/>
                <w:tab w:val="clear" w:pos="8306"/>
              </w:tabs>
              <w:ind w:right="-72"/>
              <w:jc w:val="right"/>
              <w:rPr>
                <w:rFonts w:ascii="Arial" w:hAnsi="Arial" w:cs="Arial"/>
                <w:sz w:val="18"/>
                <w:szCs w:val="18"/>
                <w:lang w:val="en-GB"/>
              </w:rPr>
            </w:pPr>
            <w:r w:rsidRPr="006D2CD3">
              <w:rPr>
                <w:rFonts w:ascii="Arial" w:hAnsi="Arial" w:cs="Arial"/>
                <w:sz w:val="18"/>
                <w:szCs w:val="18"/>
              </w:rPr>
              <w:t>108,461,758</w:t>
            </w:r>
          </w:p>
        </w:tc>
      </w:tr>
      <w:tr w:rsidR="006D2CD3" w:rsidRPr="006D2CD3" w14:paraId="45F614E2" w14:textId="77777777" w:rsidTr="65846EA9">
        <w:trPr>
          <w:trHeight w:val="21"/>
        </w:trPr>
        <w:tc>
          <w:tcPr>
            <w:tcW w:w="3283" w:type="dxa"/>
            <w:shd w:val="clear" w:color="auto" w:fill="auto"/>
            <w:vAlign w:val="bottom"/>
          </w:tcPr>
          <w:p w14:paraId="47322A1B" w14:textId="77777777" w:rsidR="00EE43FE" w:rsidRPr="006D2CD3" w:rsidRDefault="00EE43FE" w:rsidP="00EE43FE">
            <w:pPr>
              <w:pStyle w:val="Header"/>
              <w:tabs>
                <w:tab w:val="clear" w:pos="4153"/>
                <w:tab w:val="clear" w:pos="8306"/>
              </w:tabs>
              <w:ind w:left="101" w:right="-72" w:hanging="187"/>
              <w:jc w:val="left"/>
              <w:rPr>
                <w:rFonts w:ascii="Arial" w:hAnsi="Arial" w:cs="Arial"/>
                <w:sz w:val="18"/>
                <w:szCs w:val="18"/>
                <w:lang w:val="en-GB"/>
              </w:rPr>
            </w:pPr>
            <w:r w:rsidRPr="006D2CD3">
              <w:rPr>
                <w:rFonts w:ascii="Arial" w:hAnsi="Arial" w:cs="Arial"/>
                <w:sz w:val="18"/>
                <w:szCs w:val="18"/>
              </w:rPr>
              <w:t>Recognised</w:t>
            </w:r>
            <w:r w:rsidRPr="006D2CD3">
              <w:rPr>
                <w:rFonts w:ascii="Arial" w:hAnsi="Arial" w:cs="Arial"/>
                <w:sz w:val="18"/>
                <w:szCs w:val="18"/>
                <w:lang w:val="en-US"/>
              </w:rPr>
              <w:t xml:space="preserve"> in</w:t>
            </w:r>
            <w:r w:rsidRPr="006D2CD3">
              <w:rPr>
                <w:rFonts w:ascii="Arial" w:hAnsi="Arial" w:cs="Arial"/>
                <w:sz w:val="18"/>
                <w:szCs w:val="18"/>
              </w:rPr>
              <w:t xml:space="preserve"> profit or loss</w:t>
            </w:r>
          </w:p>
        </w:tc>
        <w:tc>
          <w:tcPr>
            <w:tcW w:w="2057" w:type="dxa"/>
            <w:shd w:val="clear" w:color="auto" w:fill="auto"/>
          </w:tcPr>
          <w:p w14:paraId="36728B13" w14:textId="1197D9E2" w:rsidR="00EE43FE" w:rsidRPr="006D2CD3" w:rsidRDefault="00EE43FE" w:rsidP="00EE43FE">
            <w:pPr>
              <w:tabs>
                <w:tab w:val="center" w:pos="4153"/>
                <w:tab w:val="right" w:pos="8306"/>
              </w:tabs>
              <w:ind w:right="-72"/>
              <w:jc w:val="right"/>
              <w:rPr>
                <w:rFonts w:ascii="Arial" w:hAnsi="Arial" w:cs="Arial"/>
                <w:sz w:val="18"/>
                <w:szCs w:val="18"/>
              </w:rPr>
            </w:pPr>
            <w:r w:rsidRPr="006D2CD3">
              <w:rPr>
                <w:rFonts w:ascii="Arial" w:hAnsi="Arial" w:cs="Arial"/>
                <w:sz w:val="18"/>
                <w:szCs w:val="18"/>
              </w:rPr>
              <w:t>-</w:t>
            </w:r>
          </w:p>
        </w:tc>
        <w:tc>
          <w:tcPr>
            <w:tcW w:w="2057" w:type="dxa"/>
            <w:shd w:val="clear" w:color="auto" w:fill="auto"/>
          </w:tcPr>
          <w:p w14:paraId="634E2620" w14:textId="3610984D" w:rsidR="00EE43FE" w:rsidRPr="006D2CD3" w:rsidRDefault="00EE43FE" w:rsidP="00EE43FE">
            <w:pPr>
              <w:tabs>
                <w:tab w:val="center" w:pos="4153"/>
                <w:tab w:val="right" w:pos="8306"/>
              </w:tabs>
              <w:ind w:right="-72"/>
              <w:jc w:val="right"/>
              <w:rPr>
                <w:rFonts w:ascii="Arial" w:hAnsi="Arial" w:cs="Arial"/>
                <w:sz w:val="18"/>
                <w:szCs w:val="18"/>
              </w:rPr>
            </w:pPr>
            <w:r w:rsidRPr="006D2CD3">
              <w:rPr>
                <w:rFonts w:ascii="Arial" w:hAnsi="Arial" w:cs="Arial"/>
                <w:sz w:val="18"/>
                <w:szCs w:val="18"/>
              </w:rPr>
              <w:t>4,559,170</w:t>
            </w:r>
          </w:p>
        </w:tc>
        <w:tc>
          <w:tcPr>
            <w:tcW w:w="2059" w:type="dxa"/>
            <w:shd w:val="clear" w:color="auto" w:fill="auto"/>
          </w:tcPr>
          <w:p w14:paraId="1712C401" w14:textId="2D0A8B76" w:rsidR="00EE43FE" w:rsidRPr="006D2CD3" w:rsidRDefault="00EE43FE" w:rsidP="00EE43FE">
            <w:pPr>
              <w:tabs>
                <w:tab w:val="center" w:pos="4153"/>
                <w:tab w:val="right" w:pos="8306"/>
              </w:tabs>
              <w:ind w:right="-72"/>
              <w:jc w:val="right"/>
              <w:rPr>
                <w:rFonts w:ascii="Arial" w:hAnsi="Arial" w:cs="Arial"/>
                <w:sz w:val="18"/>
                <w:szCs w:val="18"/>
              </w:rPr>
            </w:pPr>
            <w:r w:rsidRPr="006D2CD3">
              <w:rPr>
                <w:rFonts w:ascii="Arial" w:hAnsi="Arial" w:cs="Arial"/>
                <w:sz w:val="18"/>
                <w:szCs w:val="18"/>
              </w:rPr>
              <w:t>4,559,170</w:t>
            </w:r>
          </w:p>
        </w:tc>
      </w:tr>
      <w:tr w:rsidR="006D2CD3" w:rsidRPr="006D2CD3" w14:paraId="764487F5" w14:textId="77777777" w:rsidTr="65846EA9">
        <w:trPr>
          <w:trHeight w:val="21"/>
        </w:trPr>
        <w:tc>
          <w:tcPr>
            <w:tcW w:w="3283" w:type="dxa"/>
            <w:shd w:val="clear" w:color="auto" w:fill="auto"/>
            <w:vAlign w:val="bottom"/>
          </w:tcPr>
          <w:p w14:paraId="0C8BF6A0" w14:textId="77777777" w:rsidR="00EE43FE" w:rsidRPr="006D2CD3" w:rsidRDefault="00EE43FE" w:rsidP="00EE43FE">
            <w:pPr>
              <w:pStyle w:val="Header"/>
              <w:tabs>
                <w:tab w:val="clear" w:pos="4153"/>
                <w:tab w:val="clear" w:pos="8306"/>
              </w:tabs>
              <w:ind w:left="101" w:right="-72" w:hanging="187"/>
              <w:jc w:val="left"/>
              <w:rPr>
                <w:rFonts w:ascii="Arial" w:hAnsi="Arial" w:cs="Arial"/>
                <w:sz w:val="18"/>
                <w:szCs w:val="18"/>
              </w:rPr>
            </w:pPr>
          </w:p>
        </w:tc>
        <w:tc>
          <w:tcPr>
            <w:tcW w:w="2057" w:type="dxa"/>
            <w:tcBorders>
              <w:top w:val="single" w:sz="4" w:space="0" w:color="auto"/>
            </w:tcBorders>
            <w:shd w:val="clear" w:color="auto" w:fill="auto"/>
            <w:vAlign w:val="bottom"/>
          </w:tcPr>
          <w:p w14:paraId="2105EBDD"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7" w:type="dxa"/>
            <w:tcBorders>
              <w:top w:val="single" w:sz="4" w:space="0" w:color="auto"/>
            </w:tcBorders>
            <w:shd w:val="clear" w:color="auto" w:fill="auto"/>
            <w:vAlign w:val="bottom"/>
          </w:tcPr>
          <w:p w14:paraId="7B36310F"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9" w:type="dxa"/>
            <w:tcBorders>
              <w:top w:val="single" w:sz="4" w:space="0" w:color="auto"/>
            </w:tcBorders>
            <w:shd w:val="clear" w:color="auto" w:fill="auto"/>
            <w:vAlign w:val="bottom"/>
          </w:tcPr>
          <w:p w14:paraId="7EF774B0"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3B0556A7" w14:textId="77777777" w:rsidTr="65846EA9">
        <w:trPr>
          <w:trHeight w:val="21"/>
        </w:trPr>
        <w:tc>
          <w:tcPr>
            <w:tcW w:w="3283" w:type="dxa"/>
            <w:shd w:val="clear" w:color="auto" w:fill="auto"/>
            <w:vAlign w:val="bottom"/>
          </w:tcPr>
          <w:p w14:paraId="3E20C44E" w14:textId="515F8364" w:rsidR="00EE43FE" w:rsidRPr="006D2CD3" w:rsidRDefault="00EE43FE" w:rsidP="00EE43FE">
            <w:pPr>
              <w:pStyle w:val="Header"/>
              <w:tabs>
                <w:tab w:val="clear" w:pos="4153"/>
                <w:tab w:val="clear" w:pos="8306"/>
              </w:tabs>
              <w:ind w:left="101" w:right="-72" w:hanging="187"/>
              <w:jc w:val="left"/>
              <w:rPr>
                <w:rFonts w:ascii="Arial" w:hAnsi="Arial" w:cs="Arial"/>
                <w:sz w:val="18"/>
                <w:szCs w:val="18"/>
                <w:lang w:val="en-US"/>
              </w:rPr>
            </w:pPr>
            <w:r w:rsidRPr="006D2CD3">
              <w:rPr>
                <w:rFonts w:ascii="Arial" w:hAnsi="Arial" w:cs="Arial"/>
                <w:sz w:val="18"/>
                <w:szCs w:val="18"/>
              </w:rPr>
              <w:t>A</w:t>
            </w:r>
            <w:r w:rsidRPr="006D2CD3">
              <w:rPr>
                <w:rFonts w:ascii="Arial" w:hAnsi="Arial" w:cs="Arial"/>
                <w:sz w:val="18"/>
                <w:szCs w:val="18"/>
                <w:lang w:val="en-GB"/>
              </w:rPr>
              <w:t>s at</w:t>
            </w:r>
            <w:r w:rsidRPr="006D2CD3">
              <w:rPr>
                <w:rFonts w:ascii="Arial" w:hAnsi="Arial" w:cs="Arial"/>
                <w:sz w:val="18"/>
                <w:szCs w:val="18"/>
              </w:rPr>
              <w:t xml:space="preserve"> </w:t>
            </w:r>
            <w:r w:rsidRPr="006D2CD3">
              <w:rPr>
                <w:rFonts w:ascii="Arial" w:hAnsi="Arial" w:cs="Arial"/>
                <w:sz w:val="18"/>
                <w:szCs w:val="18"/>
                <w:lang w:val="en-GB"/>
              </w:rPr>
              <w:t>31</w:t>
            </w:r>
            <w:r w:rsidRPr="006D2CD3">
              <w:rPr>
                <w:rFonts w:ascii="Arial" w:hAnsi="Arial" w:cs="Arial"/>
                <w:sz w:val="18"/>
                <w:szCs w:val="18"/>
              </w:rPr>
              <w:t xml:space="preserve"> December</w:t>
            </w:r>
            <w:r w:rsidRPr="006D2CD3">
              <w:rPr>
                <w:rFonts w:ascii="Arial" w:hAnsi="Arial" w:cs="Arial"/>
                <w:sz w:val="18"/>
                <w:szCs w:val="18"/>
                <w:lang w:val="en-US"/>
              </w:rPr>
              <w:t xml:space="preserve"> </w:t>
            </w:r>
            <w:r w:rsidRPr="006D2CD3">
              <w:rPr>
                <w:rFonts w:ascii="Arial" w:hAnsi="Arial" w:cs="Arial"/>
                <w:sz w:val="18"/>
                <w:szCs w:val="18"/>
                <w:lang w:val="en-GB"/>
              </w:rPr>
              <w:t>2023</w:t>
            </w:r>
          </w:p>
        </w:tc>
        <w:tc>
          <w:tcPr>
            <w:tcW w:w="2057" w:type="dxa"/>
            <w:tcBorders>
              <w:bottom w:val="single" w:sz="4" w:space="0" w:color="auto"/>
            </w:tcBorders>
            <w:shd w:val="clear" w:color="auto" w:fill="auto"/>
          </w:tcPr>
          <w:p w14:paraId="4B2F9E4C" w14:textId="548FA7E1" w:rsidR="00EE43FE" w:rsidRPr="006D2CD3" w:rsidRDefault="00EE43FE" w:rsidP="00EE43FE">
            <w:pPr>
              <w:tabs>
                <w:tab w:val="center" w:pos="4153"/>
                <w:tab w:val="right" w:pos="8306"/>
              </w:tabs>
              <w:ind w:right="-72"/>
              <w:jc w:val="right"/>
              <w:rPr>
                <w:rFonts w:ascii="Arial" w:hAnsi="Arial" w:cs="Arial"/>
                <w:sz w:val="18"/>
                <w:szCs w:val="18"/>
              </w:rPr>
            </w:pPr>
            <w:r w:rsidRPr="006D2CD3">
              <w:rPr>
                <w:rFonts w:ascii="Arial" w:hAnsi="Arial" w:cs="Arial"/>
                <w:sz w:val="18"/>
                <w:szCs w:val="18"/>
              </w:rPr>
              <w:t>74,637,231</w:t>
            </w:r>
          </w:p>
        </w:tc>
        <w:tc>
          <w:tcPr>
            <w:tcW w:w="2057" w:type="dxa"/>
            <w:tcBorders>
              <w:bottom w:val="single" w:sz="4" w:space="0" w:color="auto"/>
            </w:tcBorders>
            <w:shd w:val="clear" w:color="auto" w:fill="auto"/>
          </w:tcPr>
          <w:p w14:paraId="7CD89E33" w14:textId="71218601" w:rsidR="00EE43FE" w:rsidRPr="006D2CD3" w:rsidRDefault="00EE43FE" w:rsidP="00EE43FE">
            <w:pPr>
              <w:tabs>
                <w:tab w:val="center" w:pos="4153"/>
                <w:tab w:val="right" w:pos="8306"/>
              </w:tabs>
              <w:ind w:right="-72"/>
              <w:jc w:val="right"/>
              <w:rPr>
                <w:rFonts w:ascii="Arial" w:hAnsi="Arial" w:cs="Arial"/>
                <w:sz w:val="18"/>
                <w:szCs w:val="18"/>
              </w:rPr>
            </w:pPr>
            <w:r w:rsidRPr="006D2CD3">
              <w:rPr>
                <w:rFonts w:ascii="Arial" w:hAnsi="Arial" w:cs="Arial"/>
                <w:sz w:val="18"/>
                <w:szCs w:val="18"/>
              </w:rPr>
              <w:t>38,383,697</w:t>
            </w:r>
          </w:p>
        </w:tc>
        <w:tc>
          <w:tcPr>
            <w:tcW w:w="2059" w:type="dxa"/>
            <w:tcBorders>
              <w:bottom w:val="single" w:sz="4" w:space="0" w:color="auto"/>
            </w:tcBorders>
            <w:shd w:val="clear" w:color="auto" w:fill="auto"/>
          </w:tcPr>
          <w:p w14:paraId="5724D4D2" w14:textId="6CCB3314" w:rsidR="00EE43FE" w:rsidRPr="006D2CD3" w:rsidRDefault="00EE43FE" w:rsidP="00EE43FE">
            <w:pPr>
              <w:tabs>
                <w:tab w:val="center" w:pos="4153"/>
                <w:tab w:val="right" w:pos="8306"/>
              </w:tabs>
              <w:ind w:right="-72"/>
              <w:jc w:val="right"/>
              <w:rPr>
                <w:rFonts w:ascii="Arial" w:hAnsi="Arial" w:cs="Arial"/>
                <w:sz w:val="18"/>
                <w:szCs w:val="18"/>
                <w:lang w:val="en-GB"/>
              </w:rPr>
            </w:pPr>
            <w:r w:rsidRPr="006D2CD3">
              <w:rPr>
                <w:rFonts w:ascii="Arial" w:hAnsi="Arial" w:cs="Arial"/>
                <w:sz w:val="18"/>
                <w:szCs w:val="18"/>
              </w:rPr>
              <w:t>113,020,928</w:t>
            </w:r>
          </w:p>
        </w:tc>
      </w:tr>
      <w:tr w:rsidR="006D2CD3" w:rsidRPr="006D2CD3" w14:paraId="3DE22793" w14:textId="77777777" w:rsidTr="65846EA9">
        <w:trPr>
          <w:trHeight w:val="21"/>
        </w:trPr>
        <w:tc>
          <w:tcPr>
            <w:tcW w:w="3283" w:type="dxa"/>
            <w:shd w:val="clear" w:color="auto" w:fill="auto"/>
            <w:vAlign w:val="bottom"/>
          </w:tcPr>
          <w:p w14:paraId="56DA20C1" w14:textId="77777777" w:rsidR="00EE43FE" w:rsidRPr="006D2CD3" w:rsidRDefault="00EE43FE" w:rsidP="00EE43FE">
            <w:pPr>
              <w:pStyle w:val="Header"/>
              <w:tabs>
                <w:tab w:val="clear" w:pos="4153"/>
                <w:tab w:val="clear" w:pos="8306"/>
              </w:tabs>
              <w:ind w:left="101" w:right="-72" w:hanging="187"/>
              <w:jc w:val="left"/>
              <w:rPr>
                <w:rFonts w:ascii="Arial" w:hAnsi="Arial" w:cs="Arial"/>
                <w:b/>
                <w:bCs/>
                <w:sz w:val="18"/>
                <w:szCs w:val="18"/>
              </w:rPr>
            </w:pPr>
          </w:p>
        </w:tc>
        <w:tc>
          <w:tcPr>
            <w:tcW w:w="2057" w:type="dxa"/>
            <w:tcBorders>
              <w:top w:val="single" w:sz="4" w:space="0" w:color="auto"/>
            </w:tcBorders>
            <w:shd w:val="clear" w:color="auto" w:fill="auto"/>
            <w:vAlign w:val="bottom"/>
          </w:tcPr>
          <w:p w14:paraId="48DAE3AA"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2057" w:type="dxa"/>
            <w:tcBorders>
              <w:top w:val="single" w:sz="4" w:space="0" w:color="auto"/>
            </w:tcBorders>
            <w:shd w:val="clear" w:color="auto" w:fill="auto"/>
            <w:vAlign w:val="bottom"/>
          </w:tcPr>
          <w:p w14:paraId="105CCA3A"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9" w:type="dxa"/>
            <w:tcBorders>
              <w:top w:val="single" w:sz="4" w:space="0" w:color="auto"/>
            </w:tcBorders>
            <w:shd w:val="clear" w:color="auto" w:fill="auto"/>
            <w:vAlign w:val="bottom"/>
          </w:tcPr>
          <w:p w14:paraId="2E09828D"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7B1F4B99" w14:textId="77777777" w:rsidTr="65846EA9">
        <w:trPr>
          <w:trHeight w:val="21"/>
        </w:trPr>
        <w:tc>
          <w:tcPr>
            <w:tcW w:w="3283" w:type="dxa"/>
            <w:shd w:val="clear" w:color="auto" w:fill="auto"/>
            <w:vAlign w:val="bottom"/>
          </w:tcPr>
          <w:p w14:paraId="28150FC4" w14:textId="0AFC9D0D" w:rsidR="00EE43FE" w:rsidRPr="006D2CD3" w:rsidRDefault="00EE43FE" w:rsidP="00EE43FE">
            <w:pPr>
              <w:pStyle w:val="Header"/>
              <w:tabs>
                <w:tab w:val="clear" w:pos="4153"/>
                <w:tab w:val="clear" w:pos="8306"/>
              </w:tabs>
              <w:ind w:left="101" w:right="-72" w:hanging="187"/>
              <w:jc w:val="left"/>
              <w:rPr>
                <w:rFonts w:ascii="Arial" w:hAnsi="Arial" w:cs="Arial"/>
                <w:sz w:val="18"/>
                <w:szCs w:val="18"/>
                <w:lang w:val="en-GB"/>
              </w:rPr>
            </w:pPr>
            <w:r w:rsidRPr="006D2CD3">
              <w:rPr>
                <w:rFonts w:ascii="Arial" w:hAnsi="Arial" w:cs="Arial"/>
                <w:sz w:val="18"/>
                <w:szCs w:val="18"/>
              </w:rPr>
              <w:t xml:space="preserve">As at </w:t>
            </w:r>
            <w:r w:rsidRPr="006D2CD3">
              <w:rPr>
                <w:rFonts w:ascii="Arial" w:hAnsi="Arial" w:cs="Arial"/>
                <w:sz w:val="18"/>
                <w:szCs w:val="18"/>
                <w:lang w:val="en-GB"/>
              </w:rPr>
              <w:t>1</w:t>
            </w:r>
            <w:r w:rsidRPr="006D2CD3">
              <w:rPr>
                <w:rFonts w:ascii="Arial" w:hAnsi="Arial" w:cs="Arial"/>
                <w:sz w:val="18"/>
                <w:szCs w:val="18"/>
              </w:rPr>
              <w:t xml:space="preserve"> January</w:t>
            </w:r>
            <w:r w:rsidRPr="006D2CD3">
              <w:rPr>
                <w:rFonts w:ascii="Arial" w:hAnsi="Arial" w:cs="Arial"/>
                <w:sz w:val="18"/>
                <w:szCs w:val="18"/>
                <w:lang w:val="en-GB"/>
              </w:rPr>
              <w:t xml:space="preserve"> 2024</w:t>
            </w:r>
          </w:p>
        </w:tc>
        <w:tc>
          <w:tcPr>
            <w:tcW w:w="2057" w:type="dxa"/>
            <w:shd w:val="clear" w:color="auto" w:fill="auto"/>
          </w:tcPr>
          <w:p w14:paraId="6F946069" w14:textId="393842E2" w:rsidR="00EE43FE" w:rsidRPr="006D2CD3" w:rsidRDefault="00EE43FE" w:rsidP="00EE43FE">
            <w:pPr>
              <w:tabs>
                <w:tab w:val="center" w:pos="4153"/>
                <w:tab w:val="right" w:pos="8306"/>
              </w:tabs>
              <w:ind w:right="-72"/>
              <w:jc w:val="right"/>
              <w:rPr>
                <w:rFonts w:ascii="Arial" w:hAnsi="Arial" w:cs="Arial"/>
                <w:sz w:val="18"/>
                <w:szCs w:val="18"/>
              </w:rPr>
            </w:pPr>
            <w:r w:rsidRPr="006D2CD3">
              <w:rPr>
                <w:rFonts w:ascii="Arial" w:hAnsi="Arial" w:cs="Arial"/>
                <w:sz w:val="18"/>
                <w:szCs w:val="18"/>
              </w:rPr>
              <w:t>74,637,231</w:t>
            </w:r>
          </w:p>
        </w:tc>
        <w:tc>
          <w:tcPr>
            <w:tcW w:w="2057" w:type="dxa"/>
            <w:shd w:val="clear" w:color="auto" w:fill="auto"/>
          </w:tcPr>
          <w:p w14:paraId="2A43A258" w14:textId="3E6AA5E1" w:rsidR="00EE43FE" w:rsidRPr="006D2CD3" w:rsidRDefault="00EE43FE" w:rsidP="00EE43FE">
            <w:pPr>
              <w:tabs>
                <w:tab w:val="center" w:pos="4153"/>
                <w:tab w:val="right" w:pos="8306"/>
              </w:tabs>
              <w:ind w:right="-72"/>
              <w:jc w:val="right"/>
              <w:rPr>
                <w:rFonts w:ascii="Arial" w:hAnsi="Arial" w:cs="Arial"/>
                <w:sz w:val="18"/>
                <w:szCs w:val="18"/>
              </w:rPr>
            </w:pPr>
            <w:r w:rsidRPr="006D2CD3">
              <w:rPr>
                <w:rFonts w:ascii="Arial" w:hAnsi="Arial" w:cs="Arial"/>
                <w:sz w:val="18"/>
                <w:szCs w:val="18"/>
              </w:rPr>
              <w:t>38,383,697</w:t>
            </w:r>
          </w:p>
        </w:tc>
        <w:tc>
          <w:tcPr>
            <w:tcW w:w="2059" w:type="dxa"/>
            <w:shd w:val="clear" w:color="auto" w:fill="auto"/>
          </w:tcPr>
          <w:p w14:paraId="48C2FAE0" w14:textId="1C6A710C" w:rsidR="00EE43FE" w:rsidRPr="006D2CD3" w:rsidRDefault="00EE43FE" w:rsidP="00EE43FE">
            <w:pPr>
              <w:tabs>
                <w:tab w:val="center" w:pos="4153"/>
                <w:tab w:val="right" w:pos="8306"/>
              </w:tabs>
              <w:ind w:right="-72"/>
              <w:jc w:val="right"/>
              <w:rPr>
                <w:rFonts w:ascii="Arial" w:hAnsi="Arial" w:cs="Arial"/>
                <w:sz w:val="18"/>
                <w:szCs w:val="18"/>
                <w:lang w:val="en-GB"/>
              </w:rPr>
            </w:pPr>
            <w:r w:rsidRPr="006D2CD3">
              <w:rPr>
                <w:rFonts w:ascii="Arial" w:hAnsi="Arial" w:cs="Arial"/>
                <w:sz w:val="18"/>
                <w:szCs w:val="18"/>
              </w:rPr>
              <w:t>113,020,928</w:t>
            </w:r>
          </w:p>
        </w:tc>
      </w:tr>
      <w:tr w:rsidR="006D2CD3" w:rsidRPr="006D2CD3" w14:paraId="3A834938" w14:textId="77777777" w:rsidTr="65846EA9">
        <w:trPr>
          <w:trHeight w:val="21"/>
        </w:trPr>
        <w:tc>
          <w:tcPr>
            <w:tcW w:w="3283" w:type="dxa"/>
            <w:shd w:val="clear" w:color="auto" w:fill="auto"/>
            <w:vAlign w:val="bottom"/>
          </w:tcPr>
          <w:p w14:paraId="1BF8324E" w14:textId="77777777" w:rsidR="00A1344B" w:rsidRPr="006D2CD3" w:rsidRDefault="00A1344B" w:rsidP="00A1344B">
            <w:pPr>
              <w:pStyle w:val="Header"/>
              <w:tabs>
                <w:tab w:val="clear" w:pos="4153"/>
                <w:tab w:val="clear" w:pos="8306"/>
              </w:tabs>
              <w:ind w:left="101" w:right="-72" w:hanging="187"/>
              <w:jc w:val="left"/>
              <w:rPr>
                <w:rFonts w:ascii="Arial" w:hAnsi="Arial" w:cs="Arial"/>
                <w:sz w:val="18"/>
                <w:szCs w:val="18"/>
              </w:rPr>
            </w:pPr>
            <w:r w:rsidRPr="006D2CD3">
              <w:rPr>
                <w:rFonts w:ascii="Arial" w:hAnsi="Arial" w:cs="Arial"/>
                <w:sz w:val="18"/>
                <w:szCs w:val="18"/>
              </w:rPr>
              <w:t>Recognised</w:t>
            </w:r>
            <w:r w:rsidRPr="006D2CD3">
              <w:rPr>
                <w:rFonts w:ascii="Arial" w:hAnsi="Arial" w:cs="Arial"/>
                <w:sz w:val="18"/>
                <w:szCs w:val="18"/>
                <w:lang w:val="en-US"/>
              </w:rPr>
              <w:t xml:space="preserve"> in</w:t>
            </w:r>
            <w:r w:rsidRPr="006D2CD3">
              <w:rPr>
                <w:rFonts w:ascii="Arial" w:hAnsi="Arial" w:cs="Arial"/>
                <w:sz w:val="18"/>
                <w:szCs w:val="18"/>
              </w:rPr>
              <w:t xml:space="preserve"> profit or loss</w:t>
            </w:r>
          </w:p>
        </w:tc>
        <w:tc>
          <w:tcPr>
            <w:tcW w:w="2057" w:type="dxa"/>
            <w:shd w:val="clear" w:color="auto" w:fill="auto"/>
          </w:tcPr>
          <w:p w14:paraId="1623AC77" w14:textId="298C6AF5" w:rsidR="00A1344B" w:rsidRPr="006D2CD3" w:rsidRDefault="00A1344B" w:rsidP="00A1344B">
            <w:pPr>
              <w:tabs>
                <w:tab w:val="center" w:pos="4153"/>
                <w:tab w:val="right" w:pos="8306"/>
              </w:tabs>
              <w:ind w:right="-72"/>
              <w:jc w:val="right"/>
              <w:rPr>
                <w:rFonts w:ascii="Arial" w:hAnsi="Arial" w:cs="Arial"/>
                <w:sz w:val="18"/>
                <w:szCs w:val="18"/>
              </w:rPr>
            </w:pPr>
            <w:r w:rsidRPr="006D2CD3">
              <w:rPr>
                <w:rFonts w:ascii="Arial" w:hAnsi="Arial" w:cs="Arial"/>
                <w:sz w:val="18"/>
                <w:szCs w:val="18"/>
              </w:rPr>
              <w:t>(3,910,329)</w:t>
            </w:r>
          </w:p>
        </w:tc>
        <w:tc>
          <w:tcPr>
            <w:tcW w:w="2057" w:type="dxa"/>
            <w:shd w:val="clear" w:color="auto" w:fill="auto"/>
          </w:tcPr>
          <w:p w14:paraId="719C0FDE" w14:textId="0AF00B6E" w:rsidR="00A1344B" w:rsidRPr="006D2CD3" w:rsidRDefault="00A1344B" w:rsidP="00A1344B">
            <w:pPr>
              <w:tabs>
                <w:tab w:val="center" w:pos="4153"/>
                <w:tab w:val="right" w:pos="8306"/>
              </w:tabs>
              <w:ind w:right="-72"/>
              <w:jc w:val="right"/>
              <w:rPr>
                <w:rFonts w:ascii="Arial" w:hAnsi="Arial" w:cs="Arial"/>
                <w:sz w:val="18"/>
                <w:szCs w:val="18"/>
              </w:rPr>
            </w:pPr>
            <w:r w:rsidRPr="006D2CD3">
              <w:rPr>
                <w:rFonts w:ascii="Arial" w:hAnsi="Arial" w:cs="Arial"/>
                <w:sz w:val="18"/>
                <w:szCs w:val="18"/>
              </w:rPr>
              <w:t>(672,244)</w:t>
            </w:r>
          </w:p>
        </w:tc>
        <w:tc>
          <w:tcPr>
            <w:tcW w:w="2059" w:type="dxa"/>
            <w:shd w:val="clear" w:color="auto" w:fill="auto"/>
          </w:tcPr>
          <w:p w14:paraId="73D481C5" w14:textId="35F326F2" w:rsidR="00A1344B" w:rsidRPr="006D2CD3" w:rsidRDefault="00A1344B" w:rsidP="00A1344B">
            <w:pPr>
              <w:tabs>
                <w:tab w:val="center" w:pos="4153"/>
                <w:tab w:val="right" w:pos="8306"/>
              </w:tabs>
              <w:ind w:right="-72"/>
              <w:jc w:val="right"/>
              <w:rPr>
                <w:rFonts w:ascii="Arial" w:hAnsi="Arial" w:cs="Arial"/>
                <w:sz w:val="18"/>
                <w:szCs w:val="18"/>
                <w:cs/>
                <w:lang w:val="en-GB"/>
              </w:rPr>
            </w:pPr>
            <w:r w:rsidRPr="006D2CD3">
              <w:rPr>
                <w:rFonts w:ascii="Arial" w:hAnsi="Arial" w:cs="Arial"/>
                <w:sz w:val="18"/>
                <w:szCs w:val="18"/>
              </w:rPr>
              <w:t>(4,582,573)</w:t>
            </w:r>
          </w:p>
        </w:tc>
      </w:tr>
      <w:tr w:rsidR="006D2CD3" w:rsidRPr="006D2CD3" w14:paraId="1F468C4D" w14:textId="77777777" w:rsidTr="65846EA9">
        <w:trPr>
          <w:trHeight w:val="21"/>
        </w:trPr>
        <w:tc>
          <w:tcPr>
            <w:tcW w:w="3283" w:type="dxa"/>
            <w:shd w:val="clear" w:color="auto" w:fill="auto"/>
            <w:vAlign w:val="bottom"/>
          </w:tcPr>
          <w:p w14:paraId="599CBD7D" w14:textId="77777777" w:rsidR="00EE43FE" w:rsidRPr="006D2CD3" w:rsidRDefault="00EE43FE" w:rsidP="00EE43FE">
            <w:pPr>
              <w:pStyle w:val="Header"/>
              <w:tabs>
                <w:tab w:val="clear" w:pos="4153"/>
                <w:tab w:val="clear" w:pos="8306"/>
              </w:tabs>
              <w:ind w:left="101" w:right="-72" w:hanging="187"/>
              <w:jc w:val="left"/>
              <w:rPr>
                <w:rFonts w:ascii="Arial" w:hAnsi="Arial" w:cs="Arial"/>
                <w:sz w:val="18"/>
                <w:szCs w:val="18"/>
              </w:rPr>
            </w:pPr>
          </w:p>
        </w:tc>
        <w:tc>
          <w:tcPr>
            <w:tcW w:w="2057" w:type="dxa"/>
            <w:tcBorders>
              <w:top w:val="single" w:sz="4" w:space="0" w:color="auto"/>
            </w:tcBorders>
            <w:shd w:val="clear" w:color="auto" w:fill="auto"/>
            <w:vAlign w:val="bottom"/>
          </w:tcPr>
          <w:p w14:paraId="3C2D1016"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7" w:type="dxa"/>
            <w:tcBorders>
              <w:top w:val="single" w:sz="4" w:space="0" w:color="auto"/>
            </w:tcBorders>
            <w:shd w:val="clear" w:color="auto" w:fill="auto"/>
            <w:vAlign w:val="bottom"/>
          </w:tcPr>
          <w:p w14:paraId="27CEF42F"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059" w:type="dxa"/>
            <w:tcBorders>
              <w:top w:val="single" w:sz="4" w:space="0" w:color="auto"/>
            </w:tcBorders>
            <w:shd w:val="clear" w:color="auto" w:fill="auto"/>
            <w:vAlign w:val="bottom"/>
          </w:tcPr>
          <w:p w14:paraId="7BAFB884" w14:textId="77777777" w:rsidR="00EE43FE" w:rsidRPr="006D2CD3"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344B" w:rsidRPr="006D2CD3" w14:paraId="5EE5AAE4" w14:textId="77777777" w:rsidTr="65846EA9">
        <w:trPr>
          <w:trHeight w:val="21"/>
        </w:trPr>
        <w:tc>
          <w:tcPr>
            <w:tcW w:w="3283" w:type="dxa"/>
            <w:shd w:val="clear" w:color="auto" w:fill="auto"/>
            <w:vAlign w:val="bottom"/>
          </w:tcPr>
          <w:p w14:paraId="7081329F" w14:textId="60E8F693" w:rsidR="00A1344B" w:rsidRPr="006D2CD3" w:rsidRDefault="00A1344B" w:rsidP="00A1344B">
            <w:pPr>
              <w:pStyle w:val="Header"/>
              <w:tabs>
                <w:tab w:val="clear" w:pos="4153"/>
                <w:tab w:val="clear" w:pos="8306"/>
              </w:tabs>
              <w:ind w:left="101" w:right="-72" w:hanging="187"/>
              <w:jc w:val="left"/>
              <w:rPr>
                <w:rFonts w:ascii="Arial" w:hAnsi="Arial" w:cs="Arial"/>
                <w:sz w:val="18"/>
                <w:szCs w:val="18"/>
                <w:lang w:val="en-US"/>
              </w:rPr>
            </w:pPr>
            <w:r w:rsidRPr="006D2CD3">
              <w:rPr>
                <w:rFonts w:ascii="Arial" w:hAnsi="Arial" w:cs="Arial"/>
                <w:sz w:val="18"/>
                <w:szCs w:val="18"/>
              </w:rPr>
              <w:t>A</w:t>
            </w:r>
            <w:r w:rsidRPr="006D2CD3">
              <w:rPr>
                <w:rFonts w:ascii="Arial" w:hAnsi="Arial" w:cs="Arial"/>
                <w:sz w:val="18"/>
                <w:szCs w:val="18"/>
                <w:lang w:val="en-GB"/>
              </w:rPr>
              <w:t>s at</w:t>
            </w:r>
            <w:r w:rsidRPr="006D2CD3">
              <w:rPr>
                <w:rFonts w:ascii="Arial" w:hAnsi="Arial" w:cs="Arial"/>
                <w:sz w:val="18"/>
                <w:szCs w:val="18"/>
              </w:rPr>
              <w:t xml:space="preserve"> </w:t>
            </w:r>
            <w:r w:rsidRPr="006D2CD3">
              <w:rPr>
                <w:rFonts w:ascii="Arial" w:hAnsi="Arial" w:cs="Arial"/>
                <w:sz w:val="18"/>
                <w:szCs w:val="18"/>
                <w:lang w:val="en-GB"/>
              </w:rPr>
              <w:t>31</w:t>
            </w:r>
            <w:r w:rsidRPr="006D2CD3">
              <w:rPr>
                <w:rFonts w:ascii="Arial" w:hAnsi="Arial" w:cs="Arial"/>
                <w:sz w:val="18"/>
                <w:szCs w:val="18"/>
              </w:rPr>
              <w:t xml:space="preserve"> December</w:t>
            </w:r>
            <w:r w:rsidRPr="006D2CD3">
              <w:rPr>
                <w:rFonts w:ascii="Arial" w:hAnsi="Arial" w:cs="Arial"/>
                <w:sz w:val="18"/>
                <w:szCs w:val="18"/>
                <w:lang w:val="en-US"/>
              </w:rPr>
              <w:t xml:space="preserve"> </w:t>
            </w:r>
            <w:r w:rsidRPr="006D2CD3">
              <w:rPr>
                <w:rFonts w:ascii="Arial" w:hAnsi="Arial" w:cs="Arial"/>
                <w:sz w:val="18"/>
                <w:szCs w:val="18"/>
                <w:lang w:val="en-GB"/>
              </w:rPr>
              <w:t>2024</w:t>
            </w:r>
          </w:p>
        </w:tc>
        <w:tc>
          <w:tcPr>
            <w:tcW w:w="2057" w:type="dxa"/>
            <w:tcBorders>
              <w:bottom w:val="single" w:sz="4" w:space="0" w:color="auto"/>
            </w:tcBorders>
            <w:shd w:val="clear" w:color="auto" w:fill="auto"/>
          </w:tcPr>
          <w:p w14:paraId="73336A94" w14:textId="4C29DD4B" w:rsidR="00A1344B" w:rsidRPr="006D2CD3" w:rsidRDefault="00A1344B" w:rsidP="00A1344B">
            <w:pPr>
              <w:tabs>
                <w:tab w:val="center" w:pos="4153"/>
                <w:tab w:val="right" w:pos="8306"/>
              </w:tabs>
              <w:ind w:right="-72"/>
              <w:jc w:val="right"/>
              <w:rPr>
                <w:rFonts w:ascii="Arial" w:hAnsi="Arial" w:cs="Arial"/>
                <w:sz w:val="18"/>
                <w:szCs w:val="18"/>
              </w:rPr>
            </w:pPr>
            <w:r w:rsidRPr="006D2CD3">
              <w:rPr>
                <w:rFonts w:ascii="Arial" w:hAnsi="Arial" w:cs="Arial"/>
                <w:sz w:val="18"/>
                <w:szCs w:val="18"/>
              </w:rPr>
              <w:t>70,726,902</w:t>
            </w:r>
          </w:p>
        </w:tc>
        <w:tc>
          <w:tcPr>
            <w:tcW w:w="2057" w:type="dxa"/>
            <w:tcBorders>
              <w:bottom w:val="single" w:sz="4" w:space="0" w:color="auto"/>
            </w:tcBorders>
            <w:shd w:val="clear" w:color="auto" w:fill="auto"/>
          </w:tcPr>
          <w:p w14:paraId="168C96B8" w14:textId="7D1B55BE" w:rsidR="00A1344B" w:rsidRPr="006D2CD3" w:rsidRDefault="00A1344B" w:rsidP="00A1344B">
            <w:pPr>
              <w:tabs>
                <w:tab w:val="center" w:pos="4153"/>
                <w:tab w:val="right" w:pos="8306"/>
              </w:tabs>
              <w:ind w:right="-72"/>
              <w:jc w:val="right"/>
              <w:rPr>
                <w:rFonts w:ascii="Arial" w:hAnsi="Arial" w:cs="Arial"/>
                <w:sz w:val="18"/>
                <w:szCs w:val="18"/>
              </w:rPr>
            </w:pPr>
            <w:r w:rsidRPr="006D2CD3">
              <w:rPr>
                <w:rFonts w:ascii="Arial" w:hAnsi="Arial" w:cs="Arial"/>
                <w:sz w:val="18"/>
                <w:szCs w:val="18"/>
              </w:rPr>
              <w:t>37,711,453</w:t>
            </w:r>
          </w:p>
        </w:tc>
        <w:tc>
          <w:tcPr>
            <w:tcW w:w="2059" w:type="dxa"/>
            <w:tcBorders>
              <w:bottom w:val="single" w:sz="4" w:space="0" w:color="auto"/>
            </w:tcBorders>
            <w:shd w:val="clear" w:color="auto" w:fill="auto"/>
          </w:tcPr>
          <w:p w14:paraId="5F91292E" w14:textId="1CB54F83" w:rsidR="00A1344B" w:rsidRPr="006D2CD3" w:rsidRDefault="00A1344B" w:rsidP="00A1344B">
            <w:pPr>
              <w:tabs>
                <w:tab w:val="center" w:pos="4153"/>
                <w:tab w:val="right" w:pos="8306"/>
              </w:tabs>
              <w:ind w:right="-72"/>
              <w:jc w:val="right"/>
              <w:rPr>
                <w:rFonts w:ascii="Arial" w:hAnsi="Arial" w:cs="Arial"/>
                <w:sz w:val="18"/>
                <w:szCs w:val="18"/>
                <w:cs/>
                <w:lang w:val="en-GB"/>
              </w:rPr>
            </w:pPr>
            <w:r w:rsidRPr="006D2CD3">
              <w:rPr>
                <w:rFonts w:ascii="Arial" w:hAnsi="Arial" w:cs="Arial"/>
                <w:sz w:val="18"/>
                <w:szCs w:val="18"/>
              </w:rPr>
              <w:t>108,438,355</w:t>
            </w:r>
          </w:p>
        </w:tc>
      </w:tr>
    </w:tbl>
    <w:p w14:paraId="44DD493A" w14:textId="4569D4B5" w:rsidR="00A856CC" w:rsidRPr="006D2CD3" w:rsidRDefault="00A856CC" w:rsidP="00A818C7">
      <w:pPr>
        <w:autoSpaceDE w:val="0"/>
        <w:autoSpaceDN w:val="0"/>
        <w:adjustRightInd w:val="0"/>
        <w:rPr>
          <w:rFonts w:ascii="Arial" w:hAnsi="Arial" w:cs="Arial"/>
          <w:sz w:val="18"/>
          <w:szCs w:val="18"/>
          <w:shd w:val="clear" w:color="auto" w:fill="FFFFFF"/>
        </w:rPr>
      </w:pPr>
    </w:p>
    <w:tbl>
      <w:tblPr>
        <w:tblW w:w="9484" w:type="dxa"/>
        <w:tblInd w:w="108" w:type="dxa"/>
        <w:tblLayout w:type="fixed"/>
        <w:tblLook w:val="04A0" w:firstRow="1" w:lastRow="0" w:firstColumn="1" w:lastColumn="0" w:noHBand="0" w:noVBand="1"/>
      </w:tblPr>
      <w:tblGrid>
        <w:gridCol w:w="2286"/>
        <w:gridCol w:w="1168"/>
        <w:gridCol w:w="1080"/>
        <w:gridCol w:w="1181"/>
        <w:gridCol w:w="1230"/>
        <w:gridCol w:w="1279"/>
        <w:gridCol w:w="1260"/>
      </w:tblGrid>
      <w:tr w:rsidR="006D2CD3" w:rsidRPr="00866EEB" w14:paraId="5CF87E35" w14:textId="77777777" w:rsidTr="00C54F1F">
        <w:trPr>
          <w:trHeight w:val="70"/>
        </w:trPr>
        <w:tc>
          <w:tcPr>
            <w:tcW w:w="2286" w:type="dxa"/>
            <w:shd w:val="clear" w:color="auto" w:fill="auto"/>
            <w:vAlign w:val="bottom"/>
          </w:tcPr>
          <w:p w14:paraId="6DF98E8A" w14:textId="77777777" w:rsidR="00AA2655" w:rsidRPr="00866EEB" w:rsidRDefault="00AA2655" w:rsidP="00866EEB">
            <w:pPr>
              <w:ind w:left="-101" w:right="-72" w:hanging="5"/>
              <w:jc w:val="right"/>
              <w:rPr>
                <w:rFonts w:ascii="Arial" w:hAnsi="Arial" w:cs="Arial"/>
                <w:sz w:val="16"/>
                <w:szCs w:val="16"/>
              </w:rPr>
            </w:pPr>
          </w:p>
        </w:tc>
        <w:tc>
          <w:tcPr>
            <w:tcW w:w="1168" w:type="dxa"/>
          </w:tcPr>
          <w:p w14:paraId="19DE4756" w14:textId="77777777" w:rsidR="00AA2655" w:rsidRPr="00866EEB" w:rsidRDefault="00AA2655" w:rsidP="00866EEB">
            <w:pPr>
              <w:ind w:right="-72"/>
              <w:jc w:val="right"/>
              <w:rPr>
                <w:rFonts w:ascii="Arial" w:hAnsi="Arial" w:cs="Arial"/>
                <w:b/>
                <w:bCs/>
                <w:sz w:val="16"/>
                <w:szCs w:val="16"/>
              </w:rPr>
            </w:pPr>
          </w:p>
        </w:tc>
        <w:tc>
          <w:tcPr>
            <w:tcW w:w="6030" w:type="dxa"/>
            <w:gridSpan w:val="5"/>
            <w:shd w:val="clear" w:color="auto" w:fill="auto"/>
            <w:vAlign w:val="bottom"/>
          </w:tcPr>
          <w:p w14:paraId="05EC8009" w14:textId="675C233D" w:rsidR="00AA2655" w:rsidRPr="00C372F0" w:rsidRDefault="00AA2655" w:rsidP="00C372F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27EE7">
              <w:rPr>
                <w:rFonts w:ascii="Arial" w:hAnsi="Arial" w:cs="Arial"/>
                <w:b/>
                <w:bCs/>
                <w:sz w:val="16"/>
                <w:szCs w:val="16"/>
              </w:rPr>
              <w:t>Consolidated financial statements</w:t>
            </w:r>
          </w:p>
        </w:tc>
      </w:tr>
      <w:tr w:rsidR="006D2CD3" w:rsidRPr="00866EEB" w14:paraId="7E2AA23F" w14:textId="77777777" w:rsidTr="00C54F1F">
        <w:trPr>
          <w:trHeight w:val="539"/>
        </w:trPr>
        <w:tc>
          <w:tcPr>
            <w:tcW w:w="2286" w:type="dxa"/>
            <w:shd w:val="clear" w:color="auto" w:fill="auto"/>
            <w:vAlign w:val="bottom"/>
          </w:tcPr>
          <w:p w14:paraId="17BF4D70" w14:textId="77777777" w:rsidR="00B84082" w:rsidRPr="00866EEB" w:rsidRDefault="00B84082" w:rsidP="00866EEB">
            <w:pPr>
              <w:ind w:left="-101" w:right="-72" w:hanging="5"/>
              <w:jc w:val="right"/>
              <w:rPr>
                <w:rFonts w:ascii="Arial" w:hAnsi="Arial" w:cs="Arial"/>
                <w:sz w:val="16"/>
                <w:szCs w:val="16"/>
              </w:rPr>
            </w:pPr>
          </w:p>
        </w:tc>
        <w:tc>
          <w:tcPr>
            <w:tcW w:w="1168" w:type="dxa"/>
          </w:tcPr>
          <w:p w14:paraId="3DAB190D" w14:textId="77777777" w:rsidR="00B84082" w:rsidRPr="00866EEB" w:rsidRDefault="00B84082" w:rsidP="00866EEB">
            <w:pPr>
              <w:ind w:right="-72"/>
              <w:jc w:val="right"/>
              <w:rPr>
                <w:rFonts w:ascii="Arial" w:hAnsi="Arial" w:cs="Arial"/>
                <w:b/>
                <w:bCs/>
                <w:sz w:val="16"/>
                <w:szCs w:val="16"/>
              </w:rPr>
            </w:pPr>
          </w:p>
        </w:tc>
        <w:tc>
          <w:tcPr>
            <w:tcW w:w="1080" w:type="dxa"/>
            <w:tcBorders>
              <w:top w:val="single" w:sz="4" w:space="0" w:color="auto"/>
            </w:tcBorders>
            <w:shd w:val="clear" w:color="auto" w:fill="auto"/>
            <w:vAlign w:val="bottom"/>
          </w:tcPr>
          <w:p w14:paraId="210A9070" w14:textId="1A68B316" w:rsidR="00B84082" w:rsidRPr="00545C62" w:rsidRDefault="00B84082" w:rsidP="00866EEB">
            <w:pPr>
              <w:ind w:right="-72"/>
              <w:jc w:val="right"/>
              <w:rPr>
                <w:rFonts w:ascii="Arial" w:hAnsi="Arial" w:cs="Arial"/>
                <w:b/>
                <w:bCs/>
                <w:sz w:val="16"/>
                <w:szCs w:val="16"/>
              </w:rPr>
            </w:pPr>
            <w:r w:rsidRPr="00C27EE7">
              <w:rPr>
                <w:rFonts w:ascii="Arial" w:hAnsi="Arial" w:cs="Arial"/>
                <w:b/>
                <w:bCs/>
                <w:sz w:val="16"/>
                <w:szCs w:val="16"/>
              </w:rPr>
              <w:t>Deferred</w:t>
            </w:r>
            <w:r w:rsidRPr="00C27EE7">
              <w:rPr>
                <w:rFonts w:ascii="Arial" w:hAnsi="Arial" w:cs="Arial"/>
                <w:b/>
                <w:bCs/>
                <w:sz w:val="16"/>
                <w:szCs w:val="16"/>
                <w:cs/>
              </w:rPr>
              <w:t xml:space="preserve"> </w:t>
            </w:r>
            <w:r w:rsidRPr="00C27EE7">
              <w:rPr>
                <w:rFonts w:ascii="Arial" w:hAnsi="Arial" w:cs="Arial"/>
                <w:b/>
                <w:bCs/>
                <w:sz w:val="16"/>
                <w:szCs w:val="16"/>
              </w:rPr>
              <w:t>debt issuance</w:t>
            </w:r>
            <w:r w:rsidRPr="00545C62">
              <w:rPr>
                <w:rFonts w:ascii="Arial" w:hAnsi="Arial" w:cs="Arial"/>
                <w:b/>
                <w:bCs/>
                <w:sz w:val="16"/>
                <w:szCs w:val="16"/>
                <w:cs/>
              </w:rPr>
              <w:t xml:space="preserve"> </w:t>
            </w:r>
            <w:r w:rsidRPr="00C27EE7">
              <w:rPr>
                <w:rFonts w:ascii="Arial" w:hAnsi="Arial" w:cs="Arial"/>
                <w:b/>
                <w:bCs/>
                <w:sz w:val="16"/>
                <w:szCs w:val="16"/>
              </w:rPr>
              <w:t>cost</w:t>
            </w:r>
          </w:p>
        </w:tc>
        <w:tc>
          <w:tcPr>
            <w:tcW w:w="1181" w:type="dxa"/>
            <w:tcBorders>
              <w:top w:val="single" w:sz="4" w:space="0" w:color="auto"/>
            </w:tcBorders>
            <w:shd w:val="clear" w:color="auto" w:fill="auto"/>
            <w:vAlign w:val="bottom"/>
          </w:tcPr>
          <w:p w14:paraId="2D53EEDB" w14:textId="3767B6E3" w:rsidR="00B84082" w:rsidRPr="00545C62" w:rsidRDefault="00B84082" w:rsidP="00866EEB">
            <w:pPr>
              <w:ind w:right="-72"/>
              <w:jc w:val="right"/>
              <w:rPr>
                <w:rFonts w:ascii="Arial" w:hAnsi="Arial" w:cs="Arial"/>
                <w:b/>
                <w:bCs/>
                <w:sz w:val="16"/>
                <w:szCs w:val="16"/>
              </w:rPr>
            </w:pPr>
            <w:r w:rsidRPr="00C27EE7">
              <w:rPr>
                <w:rFonts w:ascii="Arial" w:hAnsi="Arial" w:cs="Arial"/>
                <w:b/>
                <w:bCs/>
                <w:sz w:val="16"/>
                <w:szCs w:val="16"/>
              </w:rPr>
              <w:t>Right-of-use assets</w:t>
            </w:r>
          </w:p>
        </w:tc>
        <w:tc>
          <w:tcPr>
            <w:tcW w:w="1230" w:type="dxa"/>
            <w:tcBorders>
              <w:top w:val="single" w:sz="4" w:space="0" w:color="auto"/>
            </w:tcBorders>
            <w:shd w:val="clear" w:color="auto" w:fill="auto"/>
            <w:vAlign w:val="bottom"/>
          </w:tcPr>
          <w:p w14:paraId="07FF1D0E" w14:textId="77777777" w:rsidR="00B84082" w:rsidRPr="00C27EE7" w:rsidRDefault="00B84082" w:rsidP="00866EEB">
            <w:pPr>
              <w:ind w:right="-72"/>
              <w:jc w:val="right"/>
              <w:rPr>
                <w:rFonts w:ascii="Arial" w:hAnsi="Arial" w:cs="Arial"/>
                <w:b/>
                <w:bCs/>
                <w:sz w:val="16"/>
                <w:szCs w:val="16"/>
              </w:rPr>
            </w:pPr>
            <w:r w:rsidRPr="00C27EE7">
              <w:rPr>
                <w:rFonts w:ascii="Arial" w:hAnsi="Arial" w:cs="Arial"/>
                <w:b/>
                <w:bCs/>
                <w:sz w:val="16"/>
                <w:szCs w:val="16"/>
              </w:rPr>
              <w:t>Fair value</w:t>
            </w:r>
          </w:p>
          <w:p w14:paraId="610A5F3A" w14:textId="77777777" w:rsidR="00B84082" w:rsidRPr="00545C62" w:rsidRDefault="00B84082" w:rsidP="00866EEB">
            <w:pPr>
              <w:ind w:right="-72"/>
              <w:jc w:val="right"/>
              <w:rPr>
                <w:rFonts w:ascii="Arial" w:hAnsi="Arial" w:cs="Arial"/>
                <w:b/>
                <w:bCs/>
                <w:sz w:val="16"/>
                <w:szCs w:val="16"/>
              </w:rPr>
            </w:pPr>
            <w:r w:rsidRPr="00545C62">
              <w:rPr>
                <w:rFonts w:ascii="Arial" w:hAnsi="Arial" w:cs="Arial"/>
                <w:b/>
                <w:bCs/>
                <w:sz w:val="16"/>
                <w:szCs w:val="16"/>
              </w:rPr>
              <w:t>of</w:t>
            </w:r>
            <w:r w:rsidRPr="00545C62">
              <w:rPr>
                <w:rFonts w:ascii="Arial" w:hAnsi="Arial" w:cs="Arial"/>
                <w:b/>
                <w:bCs/>
                <w:sz w:val="16"/>
                <w:szCs w:val="16"/>
                <w:cs/>
              </w:rPr>
              <w:t xml:space="preserve"> </w:t>
            </w:r>
            <w:r w:rsidRPr="00545C62">
              <w:rPr>
                <w:rFonts w:ascii="Arial" w:hAnsi="Arial" w:cs="Arial"/>
                <w:b/>
                <w:bCs/>
                <w:sz w:val="16"/>
                <w:szCs w:val="16"/>
              </w:rPr>
              <w:t>intangible</w:t>
            </w:r>
          </w:p>
          <w:p w14:paraId="65F4164D" w14:textId="77777777" w:rsidR="00B84082" w:rsidRPr="00C27EE7" w:rsidRDefault="00B84082" w:rsidP="00866EEB">
            <w:pPr>
              <w:ind w:right="-72"/>
              <w:jc w:val="right"/>
              <w:rPr>
                <w:rFonts w:ascii="Arial" w:hAnsi="Arial" w:cs="Arial"/>
                <w:b/>
                <w:bCs/>
                <w:sz w:val="16"/>
                <w:szCs w:val="16"/>
              </w:rPr>
            </w:pPr>
            <w:r w:rsidRPr="00C27EE7">
              <w:rPr>
                <w:rFonts w:ascii="Arial" w:hAnsi="Arial" w:cs="Arial"/>
                <w:b/>
                <w:bCs/>
                <w:sz w:val="16"/>
                <w:szCs w:val="16"/>
              </w:rPr>
              <w:t>assets</w:t>
            </w:r>
          </w:p>
        </w:tc>
        <w:tc>
          <w:tcPr>
            <w:tcW w:w="1279" w:type="dxa"/>
            <w:tcBorders>
              <w:top w:val="single" w:sz="4" w:space="0" w:color="auto"/>
            </w:tcBorders>
            <w:shd w:val="clear" w:color="auto" w:fill="auto"/>
            <w:vAlign w:val="bottom"/>
          </w:tcPr>
          <w:p w14:paraId="600866D5" w14:textId="77777777" w:rsidR="00B84082" w:rsidRPr="00C27EE7" w:rsidRDefault="00B84082" w:rsidP="00866EEB">
            <w:pPr>
              <w:ind w:right="-72"/>
              <w:jc w:val="right"/>
              <w:rPr>
                <w:rFonts w:ascii="Arial" w:hAnsi="Arial" w:cs="Arial"/>
                <w:b/>
                <w:bCs/>
                <w:sz w:val="16"/>
                <w:szCs w:val="16"/>
              </w:rPr>
            </w:pPr>
            <w:r w:rsidRPr="00C27EE7">
              <w:rPr>
                <w:rFonts w:ascii="Arial" w:hAnsi="Arial" w:cs="Arial"/>
                <w:b/>
                <w:bCs/>
                <w:sz w:val="16"/>
                <w:szCs w:val="16"/>
              </w:rPr>
              <w:t>Fair value</w:t>
            </w:r>
            <w:r w:rsidRPr="00C27EE7">
              <w:rPr>
                <w:rFonts w:ascii="Arial" w:hAnsi="Arial" w:cs="Arial"/>
                <w:b/>
                <w:bCs/>
                <w:sz w:val="16"/>
                <w:szCs w:val="16"/>
                <w:cs/>
              </w:rPr>
              <w:t xml:space="preserve"> </w:t>
            </w:r>
            <w:r w:rsidRPr="00C27EE7">
              <w:rPr>
                <w:rFonts w:ascii="Arial" w:hAnsi="Arial" w:cs="Arial"/>
                <w:b/>
                <w:bCs/>
                <w:sz w:val="16"/>
                <w:szCs w:val="16"/>
              </w:rPr>
              <w:t>of</w:t>
            </w:r>
            <w:r w:rsidRPr="00C27EE7">
              <w:rPr>
                <w:rFonts w:ascii="Arial" w:hAnsi="Arial" w:cs="Arial"/>
                <w:b/>
                <w:bCs/>
                <w:sz w:val="16"/>
                <w:szCs w:val="16"/>
                <w:cs/>
              </w:rPr>
              <w:t xml:space="preserve"> </w:t>
            </w:r>
            <w:r w:rsidRPr="00C27EE7">
              <w:rPr>
                <w:rFonts w:ascii="Arial" w:hAnsi="Arial" w:cs="Arial"/>
                <w:b/>
                <w:bCs/>
                <w:sz w:val="16"/>
                <w:szCs w:val="16"/>
              </w:rPr>
              <w:t>property</w:t>
            </w:r>
            <w:r w:rsidRPr="00C27EE7">
              <w:rPr>
                <w:rFonts w:ascii="Arial" w:hAnsi="Arial" w:cs="Arial"/>
                <w:b/>
                <w:bCs/>
                <w:sz w:val="16"/>
                <w:szCs w:val="16"/>
                <w:cs/>
              </w:rPr>
              <w:t xml:space="preserve"> </w:t>
            </w:r>
            <w:r w:rsidRPr="00C27EE7">
              <w:rPr>
                <w:rFonts w:ascii="Arial" w:hAnsi="Arial" w:cs="Arial"/>
                <w:b/>
                <w:bCs/>
                <w:sz w:val="16"/>
                <w:szCs w:val="16"/>
              </w:rPr>
              <w:t>from</w:t>
            </w:r>
            <w:r w:rsidRPr="00C27EE7">
              <w:rPr>
                <w:rFonts w:ascii="Arial" w:hAnsi="Arial" w:cs="Arial"/>
                <w:b/>
                <w:bCs/>
                <w:sz w:val="16"/>
                <w:szCs w:val="16"/>
                <w:cs/>
              </w:rPr>
              <w:t xml:space="preserve"> </w:t>
            </w:r>
            <w:r w:rsidRPr="00C27EE7">
              <w:rPr>
                <w:rFonts w:ascii="Arial" w:hAnsi="Arial" w:cs="Arial"/>
                <w:b/>
                <w:bCs/>
                <w:sz w:val="16"/>
                <w:szCs w:val="16"/>
              </w:rPr>
              <w:t>acquisition</w:t>
            </w:r>
            <w:r w:rsidRPr="00C27EE7">
              <w:rPr>
                <w:rFonts w:ascii="Arial" w:hAnsi="Arial" w:cs="Arial"/>
                <w:b/>
                <w:bCs/>
                <w:sz w:val="16"/>
                <w:szCs w:val="16"/>
                <w:cs/>
              </w:rPr>
              <w:t xml:space="preserve"> </w:t>
            </w:r>
            <w:r w:rsidRPr="00545C62">
              <w:rPr>
                <w:rFonts w:ascii="Arial" w:hAnsi="Arial" w:cs="Arial"/>
                <w:b/>
                <w:bCs/>
                <w:sz w:val="16"/>
                <w:szCs w:val="16"/>
              </w:rPr>
              <w:t>of</w:t>
            </w:r>
            <w:r w:rsidRPr="00545C62">
              <w:rPr>
                <w:rFonts w:ascii="Arial" w:hAnsi="Arial" w:cs="Arial"/>
                <w:b/>
                <w:bCs/>
                <w:sz w:val="16"/>
                <w:szCs w:val="16"/>
                <w:cs/>
              </w:rPr>
              <w:t xml:space="preserve"> </w:t>
            </w:r>
            <w:r w:rsidRPr="00545C62">
              <w:rPr>
                <w:rFonts w:ascii="Arial" w:hAnsi="Arial" w:cs="Arial"/>
                <w:b/>
                <w:bCs/>
                <w:sz w:val="16"/>
                <w:szCs w:val="16"/>
              </w:rPr>
              <w:t>subsidiaries</w:t>
            </w:r>
          </w:p>
        </w:tc>
        <w:tc>
          <w:tcPr>
            <w:tcW w:w="1260" w:type="dxa"/>
            <w:tcBorders>
              <w:top w:val="single" w:sz="4" w:space="0" w:color="auto"/>
            </w:tcBorders>
            <w:shd w:val="clear" w:color="auto" w:fill="auto"/>
            <w:vAlign w:val="bottom"/>
          </w:tcPr>
          <w:p w14:paraId="533D9FDC" w14:textId="77777777" w:rsidR="00B84082" w:rsidRPr="00C27EE7" w:rsidRDefault="00B84082" w:rsidP="00866EEB">
            <w:pPr>
              <w:ind w:right="-72"/>
              <w:jc w:val="right"/>
              <w:rPr>
                <w:rFonts w:ascii="Arial" w:hAnsi="Arial" w:cs="Arial"/>
                <w:b/>
                <w:bCs/>
                <w:sz w:val="16"/>
                <w:szCs w:val="16"/>
              </w:rPr>
            </w:pPr>
            <w:r w:rsidRPr="00C27EE7">
              <w:rPr>
                <w:rFonts w:ascii="Arial" w:hAnsi="Arial" w:cs="Arial"/>
                <w:b/>
                <w:bCs/>
                <w:sz w:val="16"/>
                <w:szCs w:val="16"/>
              </w:rPr>
              <w:t>Total</w:t>
            </w:r>
          </w:p>
        </w:tc>
      </w:tr>
      <w:tr w:rsidR="006D2CD3" w:rsidRPr="00866EEB" w14:paraId="209FCEDA" w14:textId="77777777" w:rsidTr="00C54F1F">
        <w:trPr>
          <w:trHeight w:val="62"/>
        </w:trPr>
        <w:tc>
          <w:tcPr>
            <w:tcW w:w="2286" w:type="dxa"/>
            <w:shd w:val="clear" w:color="auto" w:fill="auto"/>
            <w:vAlign w:val="bottom"/>
          </w:tcPr>
          <w:p w14:paraId="449F373C" w14:textId="77777777" w:rsidR="00B84082" w:rsidRPr="00866EEB" w:rsidRDefault="00B84082" w:rsidP="00866EEB">
            <w:pPr>
              <w:ind w:left="-101" w:right="-72" w:hanging="5"/>
              <w:jc w:val="left"/>
              <w:rPr>
                <w:rFonts w:ascii="Arial" w:hAnsi="Arial" w:cs="Arial"/>
                <w:sz w:val="16"/>
                <w:szCs w:val="16"/>
              </w:rPr>
            </w:pPr>
          </w:p>
        </w:tc>
        <w:tc>
          <w:tcPr>
            <w:tcW w:w="1168" w:type="dxa"/>
          </w:tcPr>
          <w:p w14:paraId="7F5F822D" w14:textId="77777777" w:rsidR="00B84082" w:rsidRPr="00866EEB" w:rsidRDefault="00B84082" w:rsidP="00866EEB">
            <w:pPr>
              <w:ind w:right="-72"/>
              <w:jc w:val="right"/>
              <w:rPr>
                <w:rFonts w:ascii="Arial" w:hAnsi="Arial" w:cs="Arial"/>
                <w:b/>
                <w:bCs/>
                <w:sz w:val="16"/>
                <w:szCs w:val="16"/>
              </w:rPr>
            </w:pPr>
          </w:p>
        </w:tc>
        <w:tc>
          <w:tcPr>
            <w:tcW w:w="1080" w:type="dxa"/>
            <w:tcBorders>
              <w:bottom w:val="single" w:sz="4" w:space="0" w:color="auto"/>
            </w:tcBorders>
            <w:shd w:val="clear" w:color="auto" w:fill="auto"/>
            <w:vAlign w:val="bottom"/>
          </w:tcPr>
          <w:p w14:paraId="2B16C573" w14:textId="4E67CE3B" w:rsidR="00B84082" w:rsidRPr="00C27EE7" w:rsidRDefault="00B84082" w:rsidP="00866EEB">
            <w:pPr>
              <w:ind w:right="-72"/>
              <w:jc w:val="right"/>
              <w:rPr>
                <w:rFonts w:ascii="Arial" w:hAnsi="Arial" w:cs="Arial"/>
                <w:b/>
                <w:bCs/>
                <w:sz w:val="16"/>
                <w:szCs w:val="16"/>
              </w:rPr>
            </w:pPr>
            <w:r w:rsidRPr="00C27EE7">
              <w:rPr>
                <w:rFonts w:ascii="Arial" w:hAnsi="Arial" w:cs="Arial"/>
                <w:b/>
                <w:bCs/>
                <w:sz w:val="16"/>
                <w:szCs w:val="16"/>
              </w:rPr>
              <w:t>Baht</w:t>
            </w:r>
          </w:p>
        </w:tc>
        <w:tc>
          <w:tcPr>
            <w:tcW w:w="1181" w:type="dxa"/>
            <w:tcBorders>
              <w:bottom w:val="single" w:sz="4" w:space="0" w:color="auto"/>
            </w:tcBorders>
            <w:shd w:val="clear" w:color="auto" w:fill="auto"/>
            <w:vAlign w:val="bottom"/>
          </w:tcPr>
          <w:p w14:paraId="23A19FA6" w14:textId="77777777" w:rsidR="00B84082" w:rsidRPr="00C27EE7" w:rsidRDefault="00B84082" w:rsidP="00866EEB">
            <w:pPr>
              <w:ind w:right="-72"/>
              <w:jc w:val="right"/>
              <w:rPr>
                <w:rFonts w:ascii="Arial" w:hAnsi="Arial" w:cs="Arial"/>
                <w:b/>
                <w:bCs/>
                <w:sz w:val="16"/>
                <w:szCs w:val="16"/>
              </w:rPr>
            </w:pPr>
            <w:r w:rsidRPr="00C27EE7">
              <w:rPr>
                <w:rFonts w:ascii="Arial" w:hAnsi="Arial" w:cs="Arial"/>
                <w:b/>
                <w:bCs/>
                <w:sz w:val="16"/>
                <w:szCs w:val="16"/>
              </w:rPr>
              <w:t>Baht</w:t>
            </w:r>
          </w:p>
        </w:tc>
        <w:tc>
          <w:tcPr>
            <w:tcW w:w="1230" w:type="dxa"/>
            <w:tcBorders>
              <w:bottom w:val="single" w:sz="4" w:space="0" w:color="auto"/>
            </w:tcBorders>
            <w:shd w:val="clear" w:color="auto" w:fill="auto"/>
            <w:vAlign w:val="bottom"/>
          </w:tcPr>
          <w:p w14:paraId="0A76791A" w14:textId="77777777" w:rsidR="00B84082" w:rsidRPr="00C27EE7" w:rsidRDefault="00B84082" w:rsidP="00866EEB">
            <w:pPr>
              <w:ind w:right="-72"/>
              <w:jc w:val="right"/>
              <w:rPr>
                <w:rFonts w:ascii="Arial" w:hAnsi="Arial" w:cs="Arial"/>
                <w:b/>
                <w:bCs/>
                <w:sz w:val="16"/>
                <w:szCs w:val="16"/>
              </w:rPr>
            </w:pPr>
            <w:r w:rsidRPr="00C27EE7">
              <w:rPr>
                <w:rFonts w:ascii="Arial" w:hAnsi="Arial" w:cs="Arial"/>
                <w:b/>
                <w:bCs/>
                <w:sz w:val="16"/>
                <w:szCs w:val="16"/>
              </w:rPr>
              <w:t>Baht</w:t>
            </w:r>
          </w:p>
        </w:tc>
        <w:tc>
          <w:tcPr>
            <w:tcW w:w="1279" w:type="dxa"/>
            <w:tcBorders>
              <w:bottom w:val="single" w:sz="4" w:space="0" w:color="auto"/>
            </w:tcBorders>
            <w:shd w:val="clear" w:color="auto" w:fill="auto"/>
            <w:vAlign w:val="bottom"/>
          </w:tcPr>
          <w:p w14:paraId="7E108D18" w14:textId="77777777" w:rsidR="00B84082" w:rsidRPr="00C27EE7" w:rsidRDefault="00B84082" w:rsidP="00866EEB">
            <w:pPr>
              <w:ind w:right="-72"/>
              <w:jc w:val="right"/>
              <w:rPr>
                <w:rFonts w:ascii="Arial" w:hAnsi="Arial" w:cs="Arial"/>
                <w:b/>
                <w:bCs/>
                <w:sz w:val="16"/>
                <w:szCs w:val="16"/>
              </w:rPr>
            </w:pPr>
            <w:r w:rsidRPr="00C27EE7">
              <w:rPr>
                <w:rFonts w:ascii="Arial" w:hAnsi="Arial" w:cs="Arial"/>
                <w:b/>
                <w:bCs/>
                <w:sz w:val="16"/>
                <w:szCs w:val="16"/>
              </w:rPr>
              <w:t>Baht</w:t>
            </w:r>
          </w:p>
        </w:tc>
        <w:tc>
          <w:tcPr>
            <w:tcW w:w="1260" w:type="dxa"/>
            <w:tcBorders>
              <w:bottom w:val="single" w:sz="4" w:space="0" w:color="auto"/>
            </w:tcBorders>
            <w:shd w:val="clear" w:color="auto" w:fill="auto"/>
            <w:vAlign w:val="bottom"/>
          </w:tcPr>
          <w:p w14:paraId="4BA8AA73" w14:textId="77777777" w:rsidR="00B84082" w:rsidRPr="00C27EE7" w:rsidRDefault="00B84082" w:rsidP="00866EEB">
            <w:pPr>
              <w:ind w:right="-72"/>
              <w:jc w:val="right"/>
              <w:rPr>
                <w:rFonts w:ascii="Arial" w:hAnsi="Arial" w:cs="Arial"/>
                <w:b/>
                <w:bCs/>
                <w:sz w:val="16"/>
                <w:szCs w:val="16"/>
              </w:rPr>
            </w:pPr>
            <w:r w:rsidRPr="00C27EE7">
              <w:rPr>
                <w:rFonts w:ascii="Arial" w:hAnsi="Arial" w:cs="Arial"/>
                <w:b/>
                <w:bCs/>
                <w:sz w:val="16"/>
                <w:szCs w:val="16"/>
              </w:rPr>
              <w:t>Baht</w:t>
            </w:r>
          </w:p>
        </w:tc>
      </w:tr>
      <w:tr w:rsidR="006D2CD3" w:rsidRPr="00866EEB" w14:paraId="4C9048DA" w14:textId="77777777" w:rsidTr="00C54F1F">
        <w:trPr>
          <w:trHeight w:val="52"/>
        </w:trPr>
        <w:tc>
          <w:tcPr>
            <w:tcW w:w="2286" w:type="dxa"/>
            <w:shd w:val="clear" w:color="auto" w:fill="auto"/>
            <w:vAlign w:val="bottom"/>
          </w:tcPr>
          <w:p w14:paraId="2DCF4934" w14:textId="77777777" w:rsidR="00B84082" w:rsidRPr="00866EEB" w:rsidRDefault="00B84082" w:rsidP="00866EEB">
            <w:pPr>
              <w:ind w:left="-101" w:right="-72" w:hanging="5"/>
              <w:jc w:val="left"/>
              <w:rPr>
                <w:rFonts w:ascii="Arial" w:hAnsi="Arial" w:cs="Arial"/>
                <w:b/>
                <w:bCs/>
                <w:sz w:val="16"/>
                <w:szCs w:val="16"/>
              </w:rPr>
            </w:pPr>
          </w:p>
        </w:tc>
        <w:tc>
          <w:tcPr>
            <w:tcW w:w="1168" w:type="dxa"/>
          </w:tcPr>
          <w:p w14:paraId="42528789" w14:textId="77777777" w:rsidR="00B84082" w:rsidRPr="00866EEB" w:rsidRDefault="00B84082" w:rsidP="00866EEB">
            <w:pPr>
              <w:ind w:right="-72"/>
              <w:jc w:val="right"/>
              <w:rPr>
                <w:rFonts w:ascii="Arial" w:hAnsi="Arial" w:cs="Arial"/>
                <w:b/>
                <w:bCs/>
                <w:sz w:val="16"/>
                <w:szCs w:val="16"/>
              </w:rPr>
            </w:pPr>
          </w:p>
        </w:tc>
        <w:tc>
          <w:tcPr>
            <w:tcW w:w="1080" w:type="dxa"/>
            <w:tcBorders>
              <w:top w:val="single" w:sz="4" w:space="0" w:color="auto"/>
            </w:tcBorders>
            <w:shd w:val="clear" w:color="auto" w:fill="auto"/>
            <w:vAlign w:val="bottom"/>
          </w:tcPr>
          <w:p w14:paraId="043818BA" w14:textId="5B2C01EB" w:rsidR="00B84082" w:rsidRPr="00866EEB" w:rsidRDefault="00B84082" w:rsidP="00866EEB">
            <w:pPr>
              <w:ind w:right="-72"/>
              <w:jc w:val="right"/>
              <w:rPr>
                <w:rFonts w:ascii="Arial" w:hAnsi="Arial" w:cs="Arial"/>
                <w:b/>
                <w:bCs/>
                <w:sz w:val="16"/>
                <w:szCs w:val="16"/>
              </w:rPr>
            </w:pPr>
          </w:p>
        </w:tc>
        <w:tc>
          <w:tcPr>
            <w:tcW w:w="1181" w:type="dxa"/>
            <w:tcBorders>
              <w:top w:val="single" w:sz="4" w:space="0" w:color="auto"/>
            </w:tcBorders>
            <w:shd w:val="clear" w:color="auto" w:fill="auto"/>
            <w:vAlign w:val="bottom"/>
          </w:tcPr>
          <w:p w14:paraId="771939F6" w14:textId="77777777" w:rsidR="00B84082" w:rsidRPr="00866EEB" w:rsidRDefault="00B84082" w:rsidP="00866EEB">
            <w:pPr>
              <w:ind w:right="-72"/>
              <w:jc w:val="right"/>
              <w:rPr>
                <w:rFonts w:ascii="Arial" w:hAnsi="Arial" w:cs="Arial"/>
                <w:b/>
                <w:bCs/>
                <w:sz w:val="16"/>
                <w:szCs w:val="16"/>
              </w:rPr>
            </w:pPr>
          </w:p>
        </w:tc>
        <w:tc>
          <w:tcPr>
            <w:tcW w:w="1230" w:type="dxa"/>
            <w:tcBorders>
              <w:top w:val="single" w:sz="4" w:space="0" w:color="auto"/>
            </w:tcBorders>
            <w:shd w:val="clear" w:color="auto" w:fill="auto"/>
            <w:vAlign w:val="bottom"/>
          </w:tcPr>
          <w:p w14:paraId="1DD17A85" w14:textId="77777777" w:rsidR="00B84082" w:rsidRPr="00866EEB" w:rsidRDefault="00B84082" w:rsidP="00866EEB">
            <w:pPr>
              <w:ind w:right="-72"/>
              <w:jc w:val="right"/>
              <w:rPr>
                <w:rFonts w:ascii="Arial" w:hAnsi="Arial" w:cs="Arial"/>
                <w:b/>
                <w:bCs/>
                <w:sz w:val="16"/>
                <w:szCs w:val="16"/>
              </w:rPr>
            </w:pPr>
          </w:p>
        </w:tc>
        <w:tc>
          <w:tcPr>
            <w:tcW w:w="1279" w:type="dxa"/>
            <w:tcBorders>
              <w:top w:val="single" w:sz="4" w:space="0" w:color="auto"/>
            </w:tcBorders>
            <w:shd w:val="clear" w:color="auto" w:fill="auto"/>
            <w:vAlign w:val="bottom"/>
          </w:tcPr>
          <w:p w14:paraId="08560661" w14:textId="77777777" w:rsidR="00B84082" w:rsidRPr="00866EEB" w:rsidRDefault="00B84082" w:rsidP="00866EEB">
            <w:pPr>
              <w:ind w:right="-72"/>
              <w:jc w:val="right"/>
              <w:rPr>
                <w:rFonts w:ascii="Arial" w:hAnsi="Arial" w:cs="Arial"/>
                <w:b/>
                <w:bCs/>
                <w:sz w:val="16"/>
                <w:szCs w:val="16"/>
              </w:rPr>
            </w:pPr>
          </w:p>
        </w:tc>
        <w:tc>
          <w:tcPr>
            <w:tcW w:w="1260" w:type="dxa"/>
            <w:tcBorders>
              <w:top w:val="single" w:sz="4" w:space="0" w:color="auto"/>
            </w:tcBorders>
            <w:shd w:val="clear" w:color="auto" w:fill="auto"/>
            <w:vAlign w:val="bottom"/>
          </w:tcPr>
          <w:p w14:paraId="05F96B26" w14:textId="77777777" w:rsidR="00B84082" w:rsidRPr="00866EEB" w:rsidRDefault="00B84082" w:rsidP="00866EEB">
            <w:pPr>
              <w:ind w:right="-72"/>
              <w:jc w:val="right"/>
              <w:rPr>
                <w:rFonts w:ascii="Arial" w:hAnsi="Arial" w:cs="Arial"/>
                <w:b/>
                <w:bCs/>
                <w:sz w:val="16"/>
                <w:szCs w:val="16"/>
              </w:rPr>
            </w:pPr>
          </w:p>
        </w:tc>
      </w:tr>
      <w:tr w:rsidR="006D2CD3" w:rsidRPr="00866EEB" w14:paraId="719224D4" w14:textId="77777777" w:rsidTr="00C54F1F">
        <w:trPr>
          <w:trHeight w:val="62"/>
        </w:trPr>
        <w:tc>
          <w:tcPr>
            <w:tcW w:w="2286" w:type="dxa"/>
            <w:shd w:val="clear" w:color="auto" w:fill="auto"/>
            <w:vAlign w:val="bottom"/>
          </w:tcPr>
          <w:p w14:paraId="5647A7F0" w14:textId="77777777" w:rsidR="00B84082" w:rsidRPr="00866EEB" w:rsidRDefault="00B84082" w:rsidP="00866EEB">
            <w:pPr>
              <w:ind w:left="-101" w:right="-72" w:hanging="5"/>
              <w:jc w:val="left"/>
              <w:rPr>
                <w:rFonts w:ascii="Arial" w:hAnsi="Arial" w:cs="Arial"/>
                <w:b/>
                <w:bCs/>
                <w:sz w:val="16"/>
                <w:szCs w:val="16"/>
              </w:rPr>
            </w:pPr>
            <w:r w:rsidRPr="00866EEB">
              <w:rPr>
                <w:rFonts w:ascii="Arial" w:hAnsi="Arial" w:cs="Arial"/>
                <w:b/>
                <w:bCs/>
                <w:sz w:val="16"/>
                <w:szCs w:val="16"/>
              </w:rPr>
              <w:t xml:space="preserve">Deferred </w:t>
            </w:r>
            <w:r w:rsidRPr="00866EEB">
              <w:rPr>
                <w:rFonts w:ascii="Arial" w:hAnsi="Arial" w:cs="Arial"/>
                <w:b/>
                <w:bCs/>
                <w:sz w:val="16"/>
                <w:szCs w:val="16"/>
                <w:lang w:val="en-GB"/>
              </w:rPr>
              <w:t>income</w:t>
            </w:r>
            <w:r w:rsidRPr="00866EEB">
              <w:rPr>
                <w:rFonts w:ascii="Arial" w:hAnsi="Arial" w:cs="Arial"/>
                <w:b/>
                <w:bCs/>
                <w:sz w:val="16"/>
                <w:szCs w:val="16"/>
              </w:rPr>
              <w:t xml:space="preserve"> tax </w:t>
            </w:r>
          </w:p>
          <w:p w14:paraId="16028CBD" w14:textId="180FC56C" w:rsidR="00B84082" w:rsidRPr="00866EEB" w:rsidRDefault="00B84082" w:rsidP="00866EEB">
            <w:pPr>
              <w:ind w:right="-72"/>
              <w:jc w:val="left"/>
              <w:rPr>
                <w:rFonts w:ascii="Arial" w:hAnsi="Arial" w:cs="Arial"/>
                <w:sz w:val="16"/>
                <w:szCs w:val="16"/>
              </w:rPr>
            </w:pPr>
            <w:r w:rsidRPr="00866EEB">
              <w:rPr>
                <w:rFonts w:ascii="Arial" w:hAnsi="Arial" w:cs="Arial"/>
                <w:b/>
                <w:bCs/>
                <w:sz w:val="16"/>
                <w:szCs w:val="16"/>
              </w:rPr>
              <w:t>liabilities</w:t>
            </w:r>
          </w:p>
        </w:tc>
        <w:tc>
          <w:tcPr>
            <w:tcW w:w="1168" w:type="dxa"/>
          </w:tcPr>
          <w:p w14:paraId="22173D61" w14:textId="77777777" w:rsidR="00B84082" w:rsidRPr="00866EEB" w:rsidRDefault="00B84082" w:rsidP="00866EEB">
            <w:pPr>
              <w:ind w:right="-72"/>
              <w:jc w:val="right"/>
              <w:rPr>
                <w:rFonts w:ascii="Arial" w:hAnsi="Arial" w:cs="Arial"/>
                <w:b/>
                <w:bCs/>
                <w:sz w:val="16"/>
                <w:szCs w:val="16"/>
              </w:rPr>
            </w:pPr>
          </w:p>
        </w:tc>
        <w:tc>
          <w:tcPr>
            <w:tcW w:w="1080" w:type="dxa"/>
            <w:shd w:val="clear" w:color="auto" w:fill="auto"/>
            <w:vAlign w:val="bottom"/>
          </w:tcPr>
          <w:p w14:paraId="7ADDED5F" w14:textId="41277744" w:rsidR="00B84082" w:rsidRPr="00866EEB" w:rsidRDefault="00B84082" w:rsidP="00866EEB">
            <w:pPr>
              <w:ind w:right="-72"/>
              <w:jc w:val="right"/>
              <w:rPr>
                <w:rFonts w:ascii="Arial" w:hAnsi="Arial" w:cs="Arial"/>
                <w:b/>
                <w:bCs/>
                <w:sz w:val="16"/>
                <w:szCs w:val="16"/>
              </w:rPr>
            </w:pPr>
          </w:p>
        </w:tc>
        <w:tc>
          <w:tcPr>
            <w:tcW w:w="1181" w:type="dxa"/>
            <w:shd w:val="clear" w:color="auto" w:fill="auto"/>
            <w:vAlign w:val="bottom"/>
          </w:tcPr>
          <w:p w14:paraId="2EE856FD" w14:textId="77777777" w:rsidR="00B84082" w:rsidRPr="00866EEB" w:rsidRDefault="00B84082" w:rsidP="00866EEB">
            <w:pPr>
              <w:ind w:right="-72"/>
              <w:jc w:val="right"/>
              <w:rPr>
                <w:rFonts w:ascii="Arial" w:hAnsi="Arial" w:cs="Arial"/>
                <w:b/>
                <w:bCs/>
                <w:sz w:val="16"/>
                <w:szCs w:val="16"/>
              </w:rPr>
            </w:pPr>
          </w:p>
        </w:tc>
        <w:tc>
          <w:tcPr>
            <w:tcW w:w="1230" w:type="dxa"/>
            <w:shd w:val="clear" w:color="auto" w:fill="auto"/>
            <w:vAlign w:val="bottom"/>
          </w:tcPr>
          <w:p w14:paraId="225DFCF5" w14:textId="77777777" w:rsidR="00B84082" w:rsidRPr="00866EEB" w:rsidRDefault="00B84082" w:rsidP="00866EEB">
            <w:pPr>
              <w:ind w:right="-72"/>
              <w:jc w:val="right"/>
              <w:rPr>
                <w:rFonts w:ascii="Arial" w:hAnsi="Arial" w:cs="Arial"/>
                <w:b/>
                <w:bCs/>
                <w:sz w:val="16"/>
                <w:szCs w:val="16"/>
              </w:rPr>
            </w:pPr>
          </w:p>
        </w:tc>
        <w:tc>
          <w:tcPr>
            <w:tcW w:w="1279" w:type="dxa"/>
            <w:shd w:val="clear" w:color="auto" w:fill="auto"/>
            <w:vAlign w:val="bottom"/>
          </w:tcPr>
          <w:p w14:paraId="0ABDFCB4" w14:textId="77777777" w:rsidR="00B84082" w:rsidRPr="00866EEB" w:rsidRDefault="00B84082" w:rsidP="00866EEB">
            <w:pPr>
              <w:ind w:right="-72"/>
              <w:jc w:val="right"/>
              <w:rPr>
                <w:rFonts w:ascii="Arial" w:hAnsi="Arial" w:cs="Arial"/>
                <w:b/>
                <w:bCs/>
                <w:sz w:val="16"/>
                <w:szCs w:val="16"/>
              </w:rPr>
            </w:pPr>
          </w:p>
        </w:tc>
        <w:tc>
          <w:tcPr>
            <w:tcW w:w="1260" w:type="dxa"/>
            <w:shd w:val="clear" w:color="auto" w:fill="auto"/>
            <w:vAlign w:val="bottom"/>
          </w:tcPr>
          <w:p w14:paraId="118D3760" w14:textId="77777777" w:rsidR="00B84082" w:rsidRPr="00866EEB" w:rsidRDefault="00B84082" w:rsidP="00866EEB">
            <w:pPr>
              <w:ind w:right="-72"/>
              <w:jc w:val="right"/>
              <w:rPr>
                <w:rFonts w:ascii="Arial" w:hAnsi="Arial" w:cs="Arial"/>
                <w:b/>
                <w:bCs/>
                <w:sz w:val="16"/>
                <w:szCs w:val="16"/>
              </w:rPr>
            </w:pPr>
          </w:p>
        </w:tc>
      </w:tr>
      <w:tr w:rsidR="006D2CD3" w:rsidRPr="00866EEB" w14:paraId="3C5B61A4" w14:textId="77777777" w:rsidTr="00C54F1F">
        <w:trPr>
          <w:trHeight w:val="62"/>
        </w:trPr>
        <w:tc>
          <w:tcPr>
            <w:tcW w:w="2286" w:type="dxa"/>
            <w:shd w:val="clear" w:color="auto" w:fill="auto"/>
            <w:vAlign w:val="bottom"/>
          </w:tcPr>
          <w:p w14:paraId="0E9BD9BF" w14:textId="3E8B6F8C" w:rsidR="00B84082" w:rsidRPr="00866EEB" w:rsidRDefault="00B84082" w:rsidP="00866EEB">
            <w:pPr>
              <w:pStyle w:val="Header"/>
              <w:tabs>
                <w:tab w:val="clear" w:pos="4153"/>
                <w:tab w:val="clear" w:pos="8306"/>
              </w:tabs>
              <w:ind w:left="-101" w:right="-72" w:hanging="5"/>
              <w:jc w:val="left"/>
              <w:rPr>
                <w:rFonts w:ascii="Arial" w:hAnsi="Arial" w:cs="Arial"/>
                <w:sz w:val="16"/>
                <w:szCs w:val="16"/>
              </w:rPr>
            </w:pPr>
            <w:r w:rsidRPr="00866EEB">
              <w:rPr>
                <w:rFonts w:ascii="Arial" w:hAnsi="Arial" w:cs="Arial"/>
                <w:sz w:val="16"/>
                <w:szCs w:val="16"/>
              </w:rPr>
              <w:t xml:space="preserve">As at </w:t>
            </w:r>
            <w:r w:rsidRPr="00866EEB">
              <w:rPr>
                <w:rFonts w:ascii="Arial" w:hAnsi="Arial" w:cs="Arial"/>
                <w:sz w:val="16"/>
                <w:szCs w:val="16"/>
                <w:lang w:val="en-GB"/>
              </w:rPr>
              <w:t>1</w:t>
            </w:r>
            <w:r w:rsidRPr="00866EEB">
              <w:rPr>
                <w:rFonts w:ascii="Arial" w:hAnsi="Arial" w:cs="Arial"/>
                <w:sz w:val="16"/>
                <w:szCs w:val="16"/>
              </w:rPr>
              <w:t xml:space="preserve"> January </w:t>
            </w:r>
            <w:r w:rsidRPr="00866EEB">
              <w:rPr>
                <w:rFonts w:ascii="Arial" w:hAnsi="Arial" w:cs="Arial"/>
                <w:sz w:val="16"/>
                <w:szCs w:val="16"/>
                <w:lang w:val="en-GB"/>
              </w:rPr>
              <w:t>2023</w:t>
            </w:r>
          </w:p>
        </w:tc>
        <w:tc>
          <w:tcPr>
            <w:tcW w:w="1168" w:type="dxa"/>
          </w:tcPr>
          <w:p w14:paraId="7EB34F07" w14:textId="77777777" w:rsidR="00B84082" w:rsidRPr="00866EEB" w:rsidRDefault="00B84082" w:rsidP="00866EEB">
            <w:pPr>
              <w:tabs>
                <w:tab w:val="center" w:pos="4153"/>
                <w:tab w:val="right" w:pos="8306"/>
              </w:tabs>
              <w:ind w:right="-72"/>
              <w:jc w:val="right"/>
              <w:rPr>
                <w:rFonts w:ascii="Arial" w:hAnsi="Arial" w:cs="Arial"/>
                <w:sz w:val="16"/>
                <w:szCs w:val="16"/>
              </w:rPr>
            </w:pPr>
          </w:p>
        </w:tc>
        <w:tc>
          <w:tcPr>
            <w:tcW w:w="1080" w:type="dxa"/>
            <w:shd w:val="clear" w:color="auto" w:fill="auto"/>
          </w:tcPr>
          <w:p w14:paraId="0BFD2A43" w14:textId="1D090937"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rPr>
              <w:t>(1,025,981)</w:t>
            </w:r>
          </w:p>
        </w:tc>
        <w:tc>
          <w:tcPr>
            <w:tcW w:w="1181" w:type="dxa"/>
            <w:shd w:val="clear" w:color="auto" w:fill="auto"/>
          </w:tcPr>
          <w:p w14:paraId="0A4B16D2" w14:textId="7E6CB390"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rPr>
              <w:t>(32,220,012)</w:t>
            </w:r>
          </w:p>
        </w:tc>
        <w:tc>
          <w:tcPr>
            <w:tcW w:w="1230" w:type="dxa"/>
            <w:shd w:val="clear" w:color="auto" w:fill="auto"/>
          </w:tcPr>
          <w:p w14:paraId="7DB73EE4" w14:textId="58A51032"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rPr>
              <w:t>(127,024,271)</w:t>
            </w:r>
          </w:p>
        </w:tc>
        <w:tc>
          <w:tcPr>
            <w:tcW w:w="1279" w:type="dxa"/>
            <w:shd w:val="clear" w:color="auto" w:fill="auto"/>
          </w:tcPr>
          <w:p w14:paraId="79F4B167" w14:textId="6003F358"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rPr>
              <w:t>(11,439,930)</w:t>
            </w:r>
          </w:p>
        </w:tc>
        <w:tc>
          <w:tcPr>
            <w:tcW w:w="1260" w:type="dxa"/>
            <w:shd w:val="clear" w:color="auto" w:fill="auto"/>
          </w:tcPr>
          <w:p w14:paraId="21FE85AF" w14:textId="07C1228B" w:rsidR="00B84082" w:rsidRPr="00866EEB" w:rsidRDefault="00B84082" w:rsidP="00866EEB">
            <w:pPr>
              <w:tabs>
                <w:tab w:val="center" w:pos="4153"/>
                <w:tab w:val="right" w:pos="8306"/>
              </w:tabs>
              <w:ind w:right="-72"/>
              <w:jc w:val="right"/>
              <w:rPr>
                <w:rFonts w:ascii="Arial" w:hAnsi="Arial" w:cs="Arial"/>
                <w:sz w:val="16"/>
                <w:szCs w:val="16"/>
                <w:cs/>
                <w:lang w:val="en-GB"/>
              </w:rPr>
            </w:pPr>
            <w:r w:rsidRPr="00866EEB">
              <w:rPr>
                <w:rFonts w:ascii="Arial" w:hAnsi="Arial" w:cs="Arial"/>
                <w:sz w:val="16"/>
                <w:szCs w:val="16"/>
              </w:rPr>
              <w:t>(171,710,194)</w:t>
            </w:r>
          </w:p>
        </w:tc>
      </w:tr>
      <w:tr w:rsidR="006D2CD3" w:rsidRPr="00866EEB" w14:paraId="3B74A7BA" w14:textId="77777777" w:rsidTr="00C54F1F">
        <w:trPr>
          <w:trHeight w:val="62"/>
        </w:trPr>
        <w:tc>
          <w:tcPr>
            <w:tcW w:w="2286" w:type="dxa"/>
            <w:shd w:val="clear" w:color="auto" w:fill="auto"/>
            <w:vAlign w:val="bottom"/>
          </w:tcPr>
          <w:p w14:paraId="75A6BED7" w14:textId="77777777" w:rsidR="00B84082" w:rsidRPr="00866EEB" w:rsidRDefault="00B84082" w:rsidP="00866EEB">
            <w:pPr>
              <w:ind w:left="-101" w:right="-72" w:hanging="5"/>
              <w:jc w:val="left"/>
              <w:rPr>
                <w:rFonts w:ascii="Arial" w:hAnsi="Arial" w:cs="Arial"/>
                <w:sz w:val="16"/>
                <w:szCs w:val="16"/>
              </w:rPr>
            </w:pPr>
            <w:r w:rsidRPr="00866EEB">
              <w:rPr>
                <w:rFonts w:ascii="Arial" w:hAnsi="Arial" w:cs="Arial"/>
                <w:sz w:val="16"/>
                <w:szCs w:val="16"/>
              </w:rPr>
              <w:t>Recognised in profit or loss</w:t>
            </w:r>
          </w:p>
        </w:tc>
        <w:tc>
          <w:tcPr>
            <w:tcW w:w="1168" w:type="dxa"/>
          </w:tcPr>
          <w:p w14:paraId="074D9C08" w14:textId="77777777" w:rsidR="00B84082" w:rsidRPr="00866EEB" w:rsidRDefault="00B84082" w:rsidP="00866EEB">
            <w:pPr>
              <w:tabs>
                <w:tab w:val="center" w:pos="4153"/>
                <w:tab w:val="right" w:pos="8306"/>
              </w:tabs>
              <w:ind w:right="-72"/>
              <w:jc w:val="right"/>
              <w:rPr>
                <w:rFonts w:ascii="Arial" w:hAnsi="Arial" w:cs="Arial"/>
                <w:sz w:val="16"/>
                <w:szCs w:val="16"/>
                <w:cs/>
                <w:lang w:val="en-GB"/>
              </w:rPr>
            </w:pPr>
          </w:p>
        </w:tc>
        <w:tc>
          <w:tcPr>
            <w:tcW w:w="1080" w:type="dxa"/>
            <w:shd w:val="clear" w:color="auto" w:fill="auto"/>
            <w:vAlign w:val="bottom"/>
          </w:tcPr>
          <w:p w14:paraId="18F43B17" w14:textId="6A743622"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cs/>
                <w:lang w:val="en-GB"/>
              </w:rPr>
              <w:t>(1</w:t>
            </w:r>
            <w:r w:rsidRPr="00866EEB">
              <w:rPr>
                <w:rFonts w:ascii="Arial" w:hAnsi="Arial" w:cs="Arial"/>
                <w:sz w:val="16"/>
                <w:szCs w:val="16"/>
                <w:lang w:val="en-GB"/>
              </w:rPr>
              <w:t>,</w:t>
            </w:r>
            <w:r w:rsidRPr="00866EEB">
              <w:rPr>
                <w:rFonts w:ascii="Arial" w:hAnsi="Arial" w:cs="Arial"/>
                <w:sz w:val="16"/>
                <w:szCs w:val="16"/>
                <w:cs/>
                <w:lang w:val="en-GB"/>
              </w:rPr>
              <w:t>808</w:t>
            </w:r>
            <w:r w:rsidRPr="00866EEB">
              <w:rPr>
                <w:rFonts w:ascii="Arial" w:hAnsi="Arial" w:cs="Arial"/>
                <w:sz w:val="16"/>
                <w:szCs w:val="16"/>
                <w:lang w:val="en-GB"/>
              </w:rPr>
              <w:t>,</w:t>
            </w:r>
            <w:r w:rsidRPr="00866EEB">
              <w:rPr>
                <w:rFonts w:ascii="Arial" w:hAnsi="Arial" w:cs="Arial"/>
                <w:sz w:val="16"/>
                <w:szCs w:val="16"/>
                <w:cs/>
                <w:lang w:val="en-GB"/>
              </w:rPr>
              <w:t>712)</w:t>
            </w:r>
          </w:p>
        </w:tc>
        <w:tc>
          <w:tcPr>
            <w:tcW w:w="1181" w:type="dxa"/>
            <w:shd w:val="clear" w:color="auto" w:fill="auto"/>
            <w:vAlign w:val="bottom"/>
          </w:tcPr>
          <w:p w14:paraId="6C8B93EE" w14:textId="575CF9E9"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cs/>
              </w:rPr>
              <w:t>(3</w:t>
            </w:r>
            <w:r w:rsidRPr="00866EEB">
              <w:rPr>
                <w:rFonts w:ascii="Arial" w:hAnsi="Arial" w:cs="Arial"/>
                <w:sz w:val="16"/>
                <w:szCs w:val="16"/>
              </w:rPr>
              <w:t>,</w:t>
            </w:r>
            <w:r w:rsidRPr="00866EEB">
              <w:rPr>
                <w:rFonts w:ascii="Arial" w:hAnsi="Arial" w:cs="Arial"/>
                <w:sz w:val="16"/>
                <w:szCs w:val="16"/>
                <w:cs/>
              </w:rPr>
              <w:t>104</w:t>
            </w:r>
            <w:r w:rsidRPr="00866EEB">
              <w:rPr>
                <w:rFonts w:ascii="Arial" w:hAnsi="Arial" w:cs="Arial"/>
                <w:sz w:val="16"/>
                <w:szCs w:val="16"/>
              </w:rPr>
              <w:t>,</w:t>
            </w:r>
            <w:r w:rsidRPr="00866EEB">
              <w:rPr>
                <w:rFonts w:ascii="Arial" w:hAnsi="Arial" w:cs="Arial"/>
                <w:sz w:val="16"/>
                <w:szCs w:val="16"/>
                <w:cs/>
              </w:rPr>
              <w:t>717)</w:t>
            </w:r>
          </w:p>
        </w:tc>
        <w:tc>
          <w:tcPr>
            <w:tcW w:w="1230" w:type="dxa"/>
            <w:shd w:val="clear" w:color="auto" w:fill="auto"/>
          </w:tcPr>
          <w:p w14:paraId="41B7029A" w14:textId="09BF8769"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cs/>
                <w:lang w:val="en-GB"/>
              </w:rPr>
              <w:t>-</w:t>
            </w:r>
          </w:p>
        </w:tc>
        <w:tc>
          <w:tcPr>
            <w:tcW w:w="1279" w:type="dxa"/>
            <w:shd w:val="clear" w:color="auto" w:fill="auto"/>
          </w:tcPr>
          <w:p w14:paraId="24EBB293" w14:textId="72F68354"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cs/>
                <w:lang w:val="en-GB"/>
              </w:rPr>
              <w:t>-</w:t>
            </w:r>
          </w:p>
        </w:tc>
        <w:tc>
          <w:tcPr>
            <w:tcW w:w="1260" w:type="dxa"/>
            <w:shd w:val="clear" w:color="auto" w:fill="auto"/>
            <w:vAlign w:val="bottom"/>
          </w:tcPr>
          <w:p w14:paraId="714D3EF1" w14:textId="33A77C93"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cs/>
                <w:lang w:val="en-GB"/>
              </w:rPr>
              <w:t>(4</w:t>
            </w:r>
            <w:r w:rsidRPr="00866EEB">
              <w:rPr>
                <w:rFonts w:ascii="Arial" w:hAnsi="Arial" w:cs="Arial"/>
                <w:sz w:val="16"/>
                <w:szCs w:val="16"/>
                <w:lang w:val="en-GB"/>
              </w:rPr>
              <w:t>,</w:t>
            </w:r>
            <w:r w:rsidRPr="00866EEB">
              <w:rPr>
                <w:rFonts w:ascii="Arial" w:hAnsi="Arial" w:cs="Arial"/>
                <w:sz w:val="16"/>
                <w:szCs w:val="16"/>
                <w:cs/>
                <w:lang w:val="en-GB"/>
              </w:rPr>
              <w:t>913</w:t>
            </w:r>
            <w:r w:rsidRPr="00866EEB">
              <w:rPr>
                <w:rFonts w:ascii="Arial" w:hAnsi="Arial" w:cs="Arial"/>
                <w:sz w:val="16"/>
                <w:szCs w:val="16"/>
                <w:lang w:val="en-GB"/>
              </w:rPr>
              <w:t>,</w:t>
            </w:r>
            <w:r w:rsidRPr="00866EEB">
              <w:rPr>
                <w:rFonts w:ascii="Arial" w:hAnsi="Arial" w:cs="Arial"/>
                <w:sz w:val="16"/>
                <w:szCs w:val="16"/>
                <w:cs/>
                <w:lang w:val="en-GB"/>
              </w:rPr>
              <w:t>429)</w:t>
            </w:r>
          </w:p>
        </w:tc>
      </w:tr>
      <w:tr w:rsidR="006D2CD3" w:rsidRPr="00866EEB" w14:paraId="3C53323F" w14:textId="77777777" w:rsidTr="00C54F1F">
        <w:trPr>
          <w:trHeight w:val="52"/>
        </w:trPr>
        <w:tc>
          <w:tcPr>
            <w:tcW w:w="2286" w:type="dxa"/>
            <w:shd w:val="clear" w:color="auto" w:fill="auto"/>
            <w:vAlign w:val="bottom"/>
          </w:tcPr>
          <w:p w14:paraId="05535979" w14:textId="77777777" w:rsidR="00B84082" w:rsidRPr="00866EEB" w:rsidRDefault="00B84082" w:rsidP="00866EEB">
            <w:pPr>
              <w:ind w:left="-101" w:right="-72" w:hanging="5"/>
              <w:jc w:val="left"/>
              <w:rPr>
                <w:rFonts w:ascii="Arial" w:hAnsi="Arial" w:cs="Arial"/>
                <w:sz w:val="16"/>
                <w:szCs w:val="16"/>
              </w:rPr>
            </w:pPr>
          </w:p>
        </w:tc>
        <w:tc>
          <w:tcPr>
            <w:tcW w:w="1168" w:type="dxa"/>
          </w:tcPr>
          <w:p w14:paraId="198FAA28" w14:textId="77777777" w:rsidR="00B84082" w:rsidRPr="00866EEB" w:rsidRDefault="00B84082" w:rsidP="00866EEB">
            <w:pPr>
              <w:tabs>
                <w:tab w:val="center" w:pos="4153"/>
                <w:tab w:val="right" w:pos="8306"/>
              </w:tabs>
              <w:ind w:right="-72"/>
              <w:jc w:val="right"/>
              <w:rPr>
                <w:rFonts w:ascii="Arial" w:hAnsi="Arial" w:cs="Arial"/>
                <w:sz w:val="16"/>
                <w:szCs w:val="16"/>
                <w:lang w:val="en-GB"/>
              </w:rPr>
            </w:pPr>
          </w:p>
        </w:tc>
        <w:tc>
          <w:tcPr>
            <w:tcW w:w="1080" w:type="dxa"/>
            <w:tcBorders>
              <w:top w:val="single" w:sz="4" w:space="0" w:color="auto"/>
            </w:tcBorders>
            <w:shd w:val="clear" w:color="auto" w:fill="auto"/>
            <w:vAlign w:val="bottom"/>
          </w:tcPr>
          <w:p w14:paraId="699C34B2" w14:textId="40D3D498" w:rsidR="00B84082" w:rsidRPr="00866EEB" w:rsidRDefault="00B84082" w:rsidP="00866EEB">
            <w:pPr>
              <w:tabs>
                <w:tab w:val="center" w:pos="4153"/>
                <w:tab w:val="right" w:pos="8306"/>
              </w:tabs>
              <w:ind w:right="-72"/>
              <w:jc w:val="right"/>
              <w:rPr>
                <w:rFonts w:ascii="Arial" w:hAnsi="Arial" w:cs="Arial"/>
                <w:sz w:val="16"/>
                <w:szCs w:val="16"/>
                <w:lang w:val="en-GB"/>
              </w:rPr>
            </w:pPr>
          </w:p>
        </w:tc>
        <w:tc>
          <w:tcPr>
            <w:tcW w:w="1181" w:type="dxa"/>
            <w:tcBorders>
              <w:top w:val="single" w:sz="4" w:space="0" w:color="auto"/>
            </w:tcBorders>
            <w:shd w:val="clear" w:color="auto" w:fill="auto"/>
            <w:vAlign w:val="bottom"/>
          </w:tcPr>
          <w:p w14:paraId="289E8448" w14:textId="77777777" w:rsidR="00B84082" w:rsidRPr="00866EEB" w:rsidRDefault="00B84082" w:rsidP="00866EEB">
            <w:pPr>
              <w:tabs>
                <w:tab w:val="center" w:pos="4153"/>
                <w:tab w:val="right" w:pos="8306"/>
              </w:tabs>
              <w:ind w:right="-72"/>
              <w:jc w:val="right"/>
              <w:rPr>
                <w:rFonts w:ascii="Arial" w:hAnsi="Arial" w:cs="Arial"/>
                <w:sz w:val="16"/>
                <w:szCs w:val="16"/>
                <w:lang w:val="en-GB"/>
              </w:rPr>
            </w:pPr>
          </w:p>
        </w:tc>
        <w:tc>
          <w:tcPr>
            <w:tcW w:w="1230" w:type="dxa"/>
            <w:tcBorders>
              <w:top w:val="single" w:sz="4" w:space="0" w:color="auto"/>
            </w:tcBorders>
            <w:shd w:val="clear" w:color="auto" w:fill="auto"/>
            <w:vAlign w:val="bottom"/>
          </w:tcPr>
          <w:p w14:paraId="64457C0C" w14:textId="77777777" w:rsidR="00B84082" w:rsidRPr="00866EEB" w:rsidRDefault="00B84082" w:rsidP="00866EEB">
            <w:pPr>
              <w:tabs>
                <w:tab w:val="center" w:pos="4153"/>
                <w:tab w:val="right" w:pos="8306"/>
              </w:tabs>
              <w:ind w:right="-72"/>
              <w:jc w:val="right"/>
              <w:rPr>
                <w:rFonts w:ascii="Arial" w:hAnsi="Arial" w:cs="Arial"/>
                <w:sz w:val="16"/>
                <w:szCs w:val="16"/>
                <w:lang w:val="en-GB"/>
              </w:rPr>
            </w:pPr>
          </w:p>
        </w:tc>
        <w:tc>
          <w:tcPr>
            <w:tcW w:w="1279" w:type="dxa"/>
            <w:tcBorders>
              <w:top w:val="single" w:sz="4" w:space="0" w:color="auto"/>
            </w:tcBorders>
            <w:shd w:val="clear" w:color="auto" w:fill="auto"/>
            <w:vAlign w:val="bottom"/>
          </w:tcPr>
          <w:p w14:paraId="58B4B38C" w14:textId="77777777" w:rsidR="00B84082" w:rsidRPr="00866EEB" w:rsidRDefault="00B84082" w:rsidP="00866EEB">
            <w:pPr>
              <w:tabs>
                <w:tab w:val="center" w:pos="4153"/>
                <w:tab w:val="right" w:pos="8306"/>
              </w:tabs>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17448FF4" w14:textId="77777777" w:rsidR="00B84082" w:rsidRPr="00866EEB" w:rsidRDefault="00B84082" w:rsidP="00866EEB">
            <w:pPr>
              <w:tabs>
                <w:tab w:val="center" w:pos="4153"/>
                <w:tab w:val="right" w:pos="8306"/>
              </w:tabs>
              <w:ind w:right="-72"/>
              <w:jc w:val="right"/>
              <w:rPr>
                <w:rFonts w:ascii="Arial" w:hAnsi="Arial" w:cs="Arial"/>
                <w:sz w:val="16"/>
                <w:szCs w:val="16"/>
                <w:lang w:val="en-GB"/>
              </w:rPr>
            </w:pPr>
          </w:p>
        </w:tc>
      </w:tr>
      <w:tr w:rsidR="006D2CD3" w:rsidRPr="00866EEB" w14:paraId="1EFFCF53" w14:textId="77777777" w:rsidTr="00C54F1F">
        <w:trPr>
          <w:trHeight w:val="62"/>
        </w:trPr>
        <w:tc>
          <w:tcPr>
            <w:tcW w:w="2286" w:type="dxa"/>
            <w:shd w:val="clear" w:color="auto" w:fill="auto"/>
            <w:vAlign w:val="bottom"/>
          </w:tcPr>
          <w:p w14:paraId="5EBB73FA" w14:textId="584E5B99" w:rsidR="00B84082" w:rsidRPr="00866EEB" w:rsidRDefault="00B84082" w:rsidP="00866EEB">
            <w:pPr>
              <w:ind w:left="-101" w:right="-72" w:hanging="5"/>
              <w:jc w:val="left"/>
              <w:rPr>
                <w:rFonts w:ascii="Arial" w:hAnsi="Arial" w:cs="Arial"/>
                <w:sz w:val="16"/>
                <w:szCs w:val="16"/>
              </w:rPr>
            </w:pPr>
            <w:r w:rsidRPr="00866EEB">
              <w:rPr>
                <w:rFonts w:ascii="Arial" w:hAnsi="Arial" w:cs="Arial"/>
                <w:sz w:val="16"/>
                <w:szCs w:val="16"/>
              </w:rPr>
              <w:t xml:space="preserve">As at </w:t>
            </w:r>
            <w:r w:rsidRPr="00866EEB">
              <w:rPr>
                <w:rFonts w:ascii="Arial" w:hAnsi="Arial" w:cs="Arial"/>
                <w:sz w:val="16"/>
                <w:szCs w:val="16"/>
                <w:lang w:val="en-GB"/>
              </w:rPr>
              <w:t>31</w:t>
            </w:r>
            <w:r w:rsidRPr="00866EEB">
              <w:rPr>
                <w:rFonts w:ascii="Arial" w:hAnsi="Arial" w:cs="Arial"/>
                <w:sz w:val="16"/>
                <w:szCs w:val="16"/>
              </w:rPr>
              <w:t xml:space="preserve"> December </w:t>
            </w:r>
            <w:r w:rsidRPr="00866EEB">
              <w:rPr>
                <w:rFonts w:ascii="Arial" w:hAnsi="Arial" w:cs="Arial"/>
                <w:sz w:val="16"/>
                <w:szCs w:val="16"/>
                <w:lang w:val="en-GB"/>
              </w:rPr>
              <w:t>2023</w:t>
            </w:r>
          </w:p>
        </w:tc>
        <w:tc>
          <w:tcPr>
            <w:tcW w:w="1168" w:type="dxa"/>
          </w:tcPr>
          <w:p w14:paraId="1E1C4E0A" w14:textId="77777777" w:rsidR="00B84082" w:rsidRPr="00866EEB" w:rsidRDefault="00B84082" w:rsidP="00866EEB">
            <w:pPr>
              <w:tabs>
                <w:tab w:val="center" w:pos="4153"/>
                <w:tab w:val="right" w:pos="8306"/>
              </w:tabs>
              <w:ind w:right="-72"/>
              <w:jc w:val="right"/>
              <w:rPr>
                <w:rFonts w:ascii="Arial" w:hAnsi="Arial" w:cs="Arial"/>
                <w:sz w:val="16"/>
                <w:szCs w:val="16"/>
                <w:cs/>
                <w:lang w:val="en-GB"/>
              </w:rPr>
            </w:pPr>
          </w:p>
        </w:tc>
        <w:tc>
          <w:tcPr>
            <w:tcW w:w="1080" w:type="dxa"/>
            <w:tcBorders>
              <w:bottom w:val="single" w:sz="4" w:space="0" w:color="auto"/>
            </w:tcBorders>
            <w:shd w:val="clear" w:color="auto" w:fill="auto"/>
            <w:vAlign w:val="bottom"/>
          </w:tcPr>
          <w:p w14:paraId="585D1689" w14:textId="2E917AAF"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cs/>
                <w:lang w:val="en-GB"/>
              </w:rPr>
              <w:t>(2</w:t>
            </w:r>
            <w:r w:rsidRPr="00866EEB">
              <w:rPr>
                <w:rFonts w:ascii="Arial" w:hAnsi="Arial" w:cs="Arial"/>
                <w:sz w:val="16"/>
                <w:szCs w:val="16"/>
                <w:lang w:val="en-GB"/>
              </w:rPr>
              <w:t>,</w:t>
            </w:r>
            <w:r w:rsidRPr="00866EEB">
              <w:rPr>
                <w:rFonts w:ascii="Arial" w:hAnsi="Arial" w:cs="Arial"/>
                <w:sz w:val="16"/>
                <w:szCs w:val="16"/>
                <w:cs/>
                <w:lang w:val="en-GB"/>
              </w:rPr>
              <w:t>834</w:t>
            </w:r>
            <w:r w:rsidRPr="00866EEB">
              <w:rPr>
                <w:rFonts w:ascii="Arial" w:hAnsi="Arial" w:cs="Arial"/>
                <w:sz w:val="16"/>
                <w:szCs w:val="16"/>
                <w:lang w:val="en-GB"/>
              </w:rPr>
              <w:t>,</w:t>
            </w:r>
            <w:r w:rsidRPr="00866EEB">
              <w:rPr>
                <w:rFonts w:ascii="Arial" w:hAnsi="Arial" w:cs="Arial"/>
                <w:sz w:val="16"/>
                <w:szCs w:val="16"/>
                <w:cs/>
                <w:lang w:val="en-GB"/>
              </w:rPr>
              <w:t>693)</w:t>
            </w:r>
          </w:p>
        </w:tc>
        <w:tc>
          <w:tcPr>
            <w:tcW w:w="1181" w:type="dxa"/>
            <w:tcBorders>
              <w:bottom w:val="single" w:sz="4" w:space="0" w:color="auto"/>
            </w:tcBorders>
            <w:shd w:val="clear" w:color="auto" w:fill="auto"/>
            <w:vAlign w:val="bottom"/>
          </w:tcPr>
          <w:p w14:paraId="06366203" w14:textId="1718C07E"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cs/>
                <w:lang w:val="en-GB"/>
              </w:rPr>
              <w:t>(35</w:t>
            </w:r>
            <w:r w:rsidRPr="00866EEB">
              <w:rPr>
                <w:rFonts w:ascii="Arial" w:hAnsi="Arial" w:cs="Arial"/>
                <w:sz w:val="16"/>
                <w:szCs w:val="16"/>
                <w:lang w:val="en-GB"/>
              </w:rPr>
              <w:t>,</w:t>
            </w:r>
            <w:r w:rsidRPr="00866EEB">
              <w:rPr>
                <w:rFonts w:ascii="Arial" w:hAnsi="Arial" w:cs="Arial"/>
                <w:sz w:val="16"/>
                <w:szCs w:val="16"/>
                <w:cs/>
                <w:lang w:val="en-GB"/>
              </w:rPr>
              <w:t>324</w:t>
            </w:r>
            <w:r w:rsidRPr="00866EEB">
              <w:rPr>
                <w:rFonts w:ascii="Arial" w:hAnsi="Arial" w:cs="Arial"/>
                <w:sz w:val="16"/>
                <w:szCs w:val="16"/>
                <w:lang w:val="en-GB"/>
              </w:rPr>
              <w:t>,</w:t>
            </w:r>
            <w:r w:rsidRPr="00866EEB">
              <w:rPr>
                <w:rFonts w:ascii="Arial" w:hAnsi="Arial" w:cs="Arial"/>
                <w:sz w:val="16"/>
                <w:szCs w:val="16"/>
                <w:cs/>
                <w:lang w:val="en-GB"/>
              </w:rPr>
              <w:t>729)</w:t>
            </w:r>
          </w:p>
        </w:tc>
        <w:tc>
          <w:tcPr>
            <w:tcW w:w="1230" w:type="dxa"/>
            <w:tcBorders>
              <w:bottom w:val="single" w:sz="4" w:space="0" w:color="auto"/>
            </w:tcBorders>
            <w:shd w:val="clear" w:color="auto" w:fill="auto"/>
            <w:vAlign w:val="bottom"/>
          </w:tcPr>
          <w:p w14:paraId="6F5AB134" w14:textId="2938C2DD"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cs/>
                <w:lang w:val="en-GB"/>
              </w:rPr>
              <w:t>(127</w:t>
            </w:r>
            <w:r w:rsidRPr="00866EEB">
              <w:rPr>
                <w:rFonts w:ascii="Arial" w:hAnsi="Arial" w:cs="Arial"/>
                <w:sz w:val="16"/>
                <w:szCs w:val="16"/>
                <w:lang w:val="en-GB"/>
              </w:rPr>
              <w:t>,</w:t>
            </w:r>
            <w:r w:rsidRPr="00866EEB">
              <w:rPr>
                <w:rFonts w:ascii="Arial" w:hAnsi="Arial" w:cs="Arial"/>
                <w:sz w:val="16"/>
                <w:szCs w:val="16"/>
                <w:cs/>
                <w:lang w:val="en-GB"/>
              </w:rPr>
              <w:t>024</w:t>
            </w:r>
            <w:r w:rsidRPr="00866EEB">
              <w:rPr>
                <w:rFonts w:ascii="Arial" w:hAnsi="Arial" w:cs="Arial"/>
                <w:sz w:val="16"/>
                <w:szCs w:val="16"/>
                <w:lang w:val="en-GB"/>
              </w:rPr>
              <w:t>,</w:t>
            </w:r>
            <w:r w:rsidRPr="00866EEB">
              <w:rPr>
                <w:rFonts w:ascii="Arial" w:hAnsi="Arial" w:cs="Arial"/>
                <w:sz w:val="16"/>
                <w:szCs w:val="16"/>
                <w:cs/>
                <w:lang w:val="en-GB"/>
              </w:rPr>
              <w:t>27</w:t>
            </w:r>
            <w:r w:rsidRPr="00866EEB">
              <w:rPr>
                <w:rFonts w:ascii="Arial" w:hAnsi="Arial" w:cs="Arial"/>
                <w:sz w:val="16"/>
                <w:szCs w:val="16"/>
                <w:lang w:val="en-GB"/>
              </w:rPr>
              <w:t>1</w:t>
            </w:r>
            <w:r w:rsidRPr="00866EEB">
              <w:rPr>
                <w:rFonts w:ascii="Arial" w:hAnsi="Arial" w:cs="Arial"/>
                <w:sz w:val="16"/>
                <w:szCs w:val="16"/>
                <w:cs/>
                <w:lang w:val="en-GB"/>
              </w:rPr>
              <w:t>)</w:t>
            </w:r>
          </w:p>
        </w:tc>
        <w:tc>
          <w:tcPr>
            <w:tcW w:w="1279" w:type="dxa"/>
            <w:tcBorders>
              <w:bottom w:val="single" w:sz="4" w:space="0" w:color="auto"/>
            </w:tcBorders>
            <w:shd w:val="clear" w:color="auto" w:fill="auto"/>
            <w:vAlign w:val="bottom"/>
          </w:tcPr>
          <w:p w14:paraId="054D06DD" w14:textId="5087457C"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cs/>
                <w:lang w:val="en-GB"/>
              </w:rPr>
              <w:t>(11</w:t>
            </w:r>
            <w:r w:rsidRPr="00866EEB">
              <w:rPr>
                <w:rFonts w:ascii="Arial" w:hAnsi="Arial" w:cs="Arial"/>
                <w:sz w:val="16"/>
                <w:szCs w:val="16"/>
                <w:lang w:val="en-GB"/>
              </w:rPr>
              <w:t>,</w:t>
            </w:r>
            <w:r w:rsidRPr="00866EEB">
              <w:rPr>
                <w:rFonts w:ascii="Arial" w:hAnsi="Arial" w:cs="Arial"/>
                <w:sz w:val="16"/>
                <w:szCs w:val="16"/>
                <w:cs/>
                <w:lang w:val="en-GB"/>
              </w:rPr>
              <w:t>439</w:t>
            </w:r>
            <w:r w:rsidRPr="00866EEB">
              <w:rPr>
                <w:rFonts w:ascii="Arial" w:hAnsi="Arial" w:cs="Arial"/>
                <w:sz w:val="16"/>
                <w:szCs w:val="16"/>
                <w:lang w:val="en-GB"/>
              </w:rPr>
              <w:t>,</w:t>
            </w:r>
            <w:r w:rsidRPr="00866EEB">
              <w:rPr>
                <w:rFonts w:ascii="Arial" w:hAnsi="Arial" w:cs="Arial"/>
                <w:sz w:val="16"/>
                <w:szCs w:val="16"/>
                <w:cs/>
                <w:lang w:val="en-GB"/>
              </w:rPr>
              <w:t>930)</w:t>
            </w:r>
          </w:p>
        </w:tc>
        <w:tc>
          <w:tcPr>
            <w:tcW w:w="1260" w:type="dxa"/>
            <w:tcBorders>
              <w:bottom w:val="single" w:sz="4" w:space="0" w:color="auto"/>
            </w:tcBorders>
            <w:shd w:val="clear" w:color="auto" w:fill="auto"/>
            <w:vAlign w:val="bottom"/>
          </w:tcPr>
          <w:p w14:paraId="48CDECBC" w14:textId="5ABCEE76"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cs/>
                <w:lang w:val="en-GB"/>
              </w:rPr>
              <w:t>(176</w:t>
            </w:r>
            <w:r w:rsidRPr="00866EEB">
              <w:rPr>
                <w:rFonts w:ascii="Arial" w:hAnsi="Arial" w:cs="Arial"/>
                <w:sz w:val="16"/>
                <w:szCs w:val="16"/>
                <w:lang w:val="en-GB"/>
              </w:rPr>
              <w:t>,</w:t>
            </w:r>
            <w:r w:rsidRPr="00866EEB">
              <w:rPr>
                <w:rFonts w:ascii="Arial" w:hAnsi="Arial" w:cs="Arial"/>
                <w:sz w:val="16"/>
                <w:szCs w:val="16"/>
                <w:cs/>
                <w:lang w:val="en-GB"/>
              </w:rPr>
              <w:t>623</w:t>
            </w:r>
            <w:r w:rsidRPr="00866EEB">
              <w:rPr>
                <w:rFonts w:ascii="Arial" w:hAnsi="Arial" w:cs="Arial"/>
                <w:sz w:val="16"/>
                <w:szCs w:val="16"/>
                <w:lang w:val="en-GB"/>
              </w:rPr>
              <w:t>,</w:t>
            </w:r>
            <w:r w:rsidRPr="00866EEB">
              <w:rPr>
                <w:rFonts w:ascii="Arial" w:hAnsi="Arial" w:cs="Arial"/>
                <w:sz w:val="16"/>
                <w:szCs w:val="16"/>
                <w:cs/>
                <w:lang w:val="en-GB"/>
              </w:rPr>
              <w:t>623)</w:t>
            </w:r>
          </w:p>
        </w:tc>
      </w:tr>
      <w:tr w:rsidR="006D2CD3" w:rsidRPr="00866EEB" w14:paraId="372CD927" w14:textId="77777777" w:rsidTr="00C54F1F">
        <w:trPr>
          <w:trHeight w:val="52"/>
        </w:trPr>
        <w:tc>
          <w:tcPr>
            <w:tcW w:w="2286" w:type="dxa"/>
            <w:shd w:val="clear" w:color="auto" w:fill="auto"/>
            <w:vAlign w:val="bottom"/>
          </w:tcPr>
          <w:p w14:paraId="56C173A0" w14:textId="77777777" w:rsidR="00B84082" w:rsidRPr="00866EEB" w:rsidRDefault="00B84082" w:rsidP="00866EEB">
            <w:pPr>
              <w:ind w:left="-101" w:right="-72" w:hanging="5"/>
              <w:jc w:val="left"/>
              <w:rPr>
                <w:rFonts w:ascii="Arial" w:hAnsi="Arial" w:cs="Arial"/>
                <w:sz w:val="16"/>
                <w:szCs w:val="16"/>
              </w:rPr>
            </w:pPr>
          </w:p>
        </w:tc>
        <w:tc>
          <w:tcPr>
            <w:tcW w:w="1168" w:type="dxa"/>
          </w:tcPr>
          <w:p w14:paraId="608A451C" w14:textId="77777777" w:rsidR="00B84082" w:rsidRPr="00866EEB" w:rsidRDefault="00B84082" w:rsidP="00866EEB">
            <w:pPr>
              <w:tabs>
                <w:tab w:val="center" w:pos="4153"/>
                <w:tab w:val="right" w:pos="8306"/>
              </w:tabs>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567D9E1C" w14:textId="25524769" w:rsidR="00B84082" w:rsidRPr="00866EEB" w:rsidRDefault="00B84082" w:rsidP="00866EEB">
            <w:pPr>
              <w:tabs>
                <w:tab w:val="center" w:pos="4153"/>
                <w:tab w:val="right" w:pos="8306"/>
              </w:tabs>
              <w:ind w:right="-72"/>
              <w:jc w:val="right"/>
              <w:rPr>
                <w:rFonts w:ascii="Arial" w:hAnsi="Arial" w:cs="Arial"/>
                <w:sz w:val="16"/>
                <w:szCs w:val="16"/>
              </w:rPr>
            </w:pPr>
          </w:p>
        </w:tc>
        <w:tc>
          <w:tcPr>
            <w:tcW w:w="1181" w:type="dxa"/>
            <w:tcBorders>
              <w:top w:val="single" w:sz="4" w:space="0" w:color="auto"/>
            </w:tcBorders>
            <w:shd w:val="clear" w:color="auto" w:fill="auto"/>
            <w:vAlign w:val="bottom"/>
          </w:tcPr>
          <w:p w14:paraId="2C2781F9" w14:textId="77777777" w:rsidR="00B84082" w:rsidRPr="00866EEB" w:rsidRDefault="00B84082" w:rsidP="00866EEB">
            <w:pPr>
              <w:tabs>
                <w:tab w:val="center" w:pos="4153"/>
                <w:tab w:val="right" w:pos="8306"/>
              </w:tabs>
              <w:ind w:right="-72"/>
              <w:jc w:val="right"/>
              <w:rPr>
                <w:rFonts w:ascii="Arial" w:hAnsi="Arial" w:cs="Arial"/>
                <w:sz w:val="16"/>
                <w:szCs w:val="16"/>
              </w:rPr>
            </w:pPr>
          </w:p>
        </w:tc>
        <w:tc>
          <w:tcPr>
            <w:tcW w:w="1230" w:type="dxa"/>
            <w:tcBorders>
              <w:top w:val="single" w:sz="4" w:space="0" w:color="auto"/>
            </w:tcBorders>
            <w:shd w:val="clear" w:color="auto" w:fill="auto"/>
            <w:vAlign w:val="bottom"/>
          </w:tcPr>
          <w:p w14:paraId="02B1F338" w14:textId="77777777" w:rsidR="00B84082" w:rsidRPr="00866EEB" w:rsidRDefault="00B84082" w:rsidP="00866EEB">
            <w:pPr>
              <w:tabs>
                <w:tab w:val="center" w:pos="4153"/>
                <w:tab w:val="right" w:pos="8306"/>
              </w:tabs>
              <w:ind w:right="-72"/>
              <w:jc w:val="right"/>
              <w:rPr>
                <w:rFonts w:ascii="Arial" w:hAnsi="Arial" w:cs="Arial"/>
                <w:sz w:val="16"/>
                <w:szCs w:val="16"/>
              </w:rPr>
            </w:pPr>
          </w:p>
        </w:tc>
        <w:tc>
          <w:tcPr>
            <w:tcW w:w="1279" w:type="dxa"/>
            <w:tcBorders>
              <w:top w:val="single" w:sz="4" w:space="0" w:color="auto"/>
            </w:tcBorders>
            <w:shd w:val="clear" w:color="auto" w:fill="auto"/>
            <w:vAlign w:val="bottom"/>
          </w:tcPr>
          <w:p w14:paraId="7FCC62F0" w14:textId="77777777" w:rsidR="00B84082" w:rsidRPr="00866EEB" w:rsidRDefault="00B84082" w:rsidP="00866EEB">
            <w:pPr>
              <w:tabs>
                <w:tab w:val="center" w:pos="4153"/>
                <w:tab w:val="right" w:pos="8306"/>
              </w:tabs>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191AE0C0" w14:textId="77777777" w:rsidR="00B84082" w:rsidRPr="00866EEB" w:rsidRDefault="00B84082" w:rsidP="00866EEB">
            <w:pPr>
              <w:tabs>
                <w:tab w:val="center" w:pos="4153"/>
                <w:tab w:val="right" w:pos="8306"/>
              </w:tabs>
              <w:ind w:right="-72"/>
              <w:jc w:val="right"/>
              <w:rPr>
                <w:rFonts w:ascii="Arial" w:hAnsi="Arial" w:cs="Arial"/>
                <w:sz w:val="16"/>
                <w:szCs w:val="16"/>
                <w:lang w:val="en-GB"/>
              </w:rPr>
            </w:pPr>
          </w:p>
        </w:tc>
      </w:tr>
      <w:tr w:rsidR="006D2CD3" w:rsidRPr="00866EEB" w14:paraId="6B556C1A" w14:textId="77777777" w:rsidTr="00C54F1F">
        <w:trPr>
          <w:trHeight w:val="62"/>
        </w:trPr>
        <w:tc>
          <w:tcPr>
            <w:tcW w:w="2286" w:type="dxa"/>
            <w:shd w:val="clear" w:color="auto" w:fill="auto"/>
            <w:vAlign w:val="bottom"/>
          </w:tcPr>
          <w:p w14:paraId="4E9377DF" w14:textId="45AB9CCB" w:rsidR="00B84082" w:rsidRPr="00866EEB" w:rsidRDefault="00B84082" w:rsidP="00866EEB">
            <w:pPr>
              <w:pStyle w:val="Header"/>
              <w:tabs>
                <w:tab w:val="clear" w:pos="4153"/>
                <w:tab w:val="clear" w:pos="8306"/>
              </w:tabs>
              <w:ind w:left="-101" w:right="-72" w:hanging="5"/>
              <w:jc w:val="left"/>
              <w:rPr>
                <w:rFonts w:ascii="Arial" w:hAnsi="Arial" w:cs="Arial"/>
                <w:sz w:val="16"/>
                <w:szCs w:val="16"/>
                <w:lang w:val="en-GB"/>
              </w:rPr>
            </w:pPr>
            <w:r w:rsidRPr="00866EEB">
              <w:rPr>
                <w:rFonts w:ascii="Arial" w:hAnsi="Arial" w:cs="Arial"/>
                <w:sz w:val="16"/>
                <w:szCs w:val="16"/>
              </w:rPr>
              <w:t xml:space="preserve">As at </w:t>
            </w:r>
            <w:r w:rsidRPr="00866EEB">
              <w:rPr>
                <w:rFonts w:ascii="Arial" w:hAnsi="Arial" w:cs="Arial"/>
                <w:sz w:val="16"/>
                <w:szCs w:val="16"/>
                <w:lang w:val="en-GB"/>
              </w:rPr>
              <w:t>1</w:t>
            </w:r>
            <w:r w:rsidRPr="00866EEB">
              <w:rPr>
                <w:rFonts w:ascii="Arial" w:hAnsi="Arial" w:cs="Arial"/>
                <w:sz w:val="16"/>
                <w:szCs w:val="16"/>
              </w:rPr>
              <w:t xml:space="preserve"> January </w:t>
            </w:r>
            <w:r w:rsidRPr="00866EEB">
              <w:rPr>
                <w:rFonts w:ascii="Arial" w:hAnsi="Arial" w:cs="Arial"/>
                <w:sz w:val="16"/>
                <w:szCs w:val="16"/>
                <w:lang w:val="en-GB"/>
              </w:rPr>
              <w:t>2024</w:t>
            </w:r>
          </w:p>
        </w:tc>
        <w:tc>
          <w:tcPr>
            <w:tcW w:w="1168" w:type="dxa"/>
          </w:tcPr>
          <w:p w14:paraId="3A19EB2B" w14:textId="77777777" w:rsidR="00B84082" w:rsidRPr="00866EEB" w:rsidRDefault="00B84082" w:rsidP="00866EEB">
            <w:pPr>
              <w:tabs>
                <w:tab w:val="center" w:pos="4153"/>
                <w:tab w:val="right" w:pos="8306"/>
              </w:tabs>
              <w:ind w:right="-72"/>
              <w:jc w:val="right"/>
              <w:rPr>
                <w:rFonts w:ascii="Arial" w:hAnsi="Arial" w:cs="Arial"/>
                <w:sz w:val="16"/>
                <w:szCs w:val="16"/>
                <w:cs/>
                <w:lang w:val="en-GB"/>
              </w:rPr>
            </w:pPr>
          </w:p>
        </w:tc>
        <w:tc>
          <w:tcPr>
            <w:tcW w:w="1080" w:type="dxa"/>
            <w:shd w:val="clear" w:color="auto" w:fill="auto"/>
            <w:vAlign w:val="bottom"/>
          </w:tcPr>
          <w:p w14:paraId="0A6A8387" w14:textId="49757518" w:rsidR="00B84082" w:rsidRPr="00866EEB" w:rsidRDefault="00B84082" w:rsidP="00866EEB">
            <w:pPr>
              <w:tabs>
                <w:tab w:val="center" w:pos="4153"/>
                <w:tab w:val="right" w:pos="8306"/>
              </w:tabs>
              <w:ind w:right="-72"/>
              <w:jc w:val="right"/>
              <w:rPr>
                <w:rFonts w:ascii="Arial" w:hAnsi="Arial" w:cs="Arial"/>
                <w:sz w:val="16"/>
                <w:szCs w:val="16"/>
              </w:rPr>
            </w:pPr>
            <w:r w:rsidRPr="00866EEB">
              <w:rPr>
                <w:rFonts w:ascii="Arial" w:hAnsi="Arial" w:cs="Arial"/>
                <w:sz w:val="16"/>
                <w:szCs w:val="16"/>
                <w:cs/>
                <w:lang w:val="en-GB"/>
              </w:rPr>
              <w:t>(2</w:t>
            </w:r>
            <w:r w:rsidRPr="00866EEB">
              <w:rPr>
                <w:rFonts w:ascii="Arial" w:hAnsi="Arial" w:cs="Arial"/>
                <w:sz w:val="16"/>
                <w:szCs w:val="16"/>
                <w:lang w:val="en-GB"/>
              </w:rPr>
              <w:t>,</w:t>
            </w:r>
            <w:r w:rsidRPr="00866EEB">
              <w:rPr>
                <w:rFonts w:ascii="Arial" w:hAnsi="Arial" w:cs="Arial"/>
                <w:sz w:val="16"/>
                <w:szCs w:val="16"/>
                <w:cs/>
                <w:lang w:val="en-GB"/>
              </w:rPr>
              <w:t>834</w:t>
            </w:r>
            <w:r w:rsidRPr="00866EEB">
              <w:rPr>
                <w:rFonts w:ascii="Arial" w:hAnsi="Arial" w:cs="Arial"/>
                <w:sz w:val="16"/>
                <w:szCs w:val="16"/>
                <w:lang w:val="en-GB"/>
              </w:rPr>
              <w:t>,</w:t>
            </w:r>
            <w:r w:rsidRPr="00866EEB">
              <w:rPr>
                <w:rFonts w:ascii="Arial" w:hAnsi="Arial" w:cs="Arial"/>
                <w:sz w:val="16"/>
                <w:szCs w:val="16"/>
                <w:cs/>
                <w:lang w:val="en-GB"/>
              </w:rPr>
              <w:t>693)</w:t>
            </w:r>
          </w:p>
        </w:tc>
        <w:tc>
          <w:tcPr>
            <w:tcW w:w="1181" w:type="dxa"/>
            <w:shd w:val="clear" w:color="auto" w:fill="auto"/>
            <w:vAlign w:val="bottom"/>
          </w:tcPr>
          <w:p w14:paraId="33447988" w14:textId="6F23874C" w:rsidR="00B84082" w:rsidRPr="00866EEB" w:rsidRDefault="00B84082" w:rsidP="00866EEB">
            <w:pPr>
              <w:tabs>
                <w:tab w:val="center" w:pos="4153"/>
                <w:tab w:val="right" w:pos="8306"/>
              </w:tabs>
              <w:ind w:right="-72"/>
              <w:jc w:val="right"/>
              <w:rPr>
                <w:rFonts w:ascii="Arial" w:hAnsi="Arial" w:cs="Arial"/>
                <w:sz w:val="16"/>
                <w:szCs w:val="16"/>
              </w:rPr>
            </w:pPr>
            <w:r w:rsidRPr="00866EEB">
              <w:rPr>
                <w:rFonts w:ascii="Arial" w:hAnsi="Arial" w:cs="Arial"/>
                <w:sz w:val="16"/>
                <w:szCs w:val="16"/>
                <w:cs/>
                <w:lang w:val="en-GB"/>
              </w:rPr>
              <w:t>(35</w:t>
            </w:r>
            <w:r w:rsidRPr="00866EEB">
              <w:rPr>
                <w:rFonts w:ascii="Arial" w:hAnsi="Arial" w:cs="Arial"/>
                <w:sz w:val="16"/>
                <w:szCs w:val="16"/>
                <w:lang w:val="en-GB"/>
              </w:rPr>
              <w:t>,</w:t>
            </w:r>
            <w:r w:rsidRPr="00866EEB">
              <w:rPr>
                <w:rFonts w:ascii="Arial" w:hAnsi="Arial" w:cs="Arial"/>
                <w:sz w:val="16"/>
                <w:szCs w:val="16"/>
                <w:cs/>
                <w:lang w:val="en-GB"/>
              </w:rPr>
              <w:t>324</w:t>
            </w:r>
            <w:r w:rsidRPr="00866EEB">
              <w:rPr>
                <w:rFonts w:ascii="Arial" w:hAnsi="Arial" w:cs="Arial"/>
                <w:sz w:val="16"/>
                <w:szCs w:val="16"/>
                <w:lang w:val="en-GB"/>
              </w:rPr>
              <w:t>,</w:t>
            </w:r>
            <w:r w:rsidRPr="00866EEB">
              <w:rPr>
                <w:rFonts w:ascii="Arial" w:hAnsi="Arial" w:cs="Arial"/>
                <w:sz w:val="16"/>
                <w:szCs w:val="16"/>
                <w:cs/>
                <w:lang w:val="en-GB"/>
              </w:rPr>
              <w:t>729)</w:t>
            </w:r>
          </w:p>
        </w:tc>
        <w:tc>
          <w:tcPr>
            <w:tcW w:w="1230" w:type="dxa"/>
            <w:shd w:val="clear" w:color="auto" w:fill="auto"/>
            <w:vAlign w:val="bottom"/>
          </w:tcPr>
          <w:p w14:paraId="64F725AE" w14:textId="0F9941EE" w:rsidR="00B84082" w:rsidRPr="00866EEB" w:rsidRDefault="00B84082" w:rsidP="00866EEB">
            <w:pPr>
              <w:tabs>
                <w:tab w:val="center" w:pos="4153"/>
                <w:tab w:val="right" w:pos="8306"/>
              </w:tabs>
              <w:ind w:right="-72"/>
              <w:jc w:val="right"/>
              <w:rPr>
                <w:rFonts w:ascii="Arial" w:hAnsi="Arial" w:cs="Arial"/>
                <w:sz w:val="16"/>
                <w:szCs w:val="16"/>
              </w:rPr>
            </w:pPr>
            <w:r w:rsidRPr="00866EEB">
              <w:rPr>
                <w:rFonts w:ascii="Arial" w:hAnsi="Arial" w:cs="Arial"/>
                <w:sz w:val="16"/>
                <w:szCs w:val="16"/>
                <w:cs/>
                <w:lang w:val="en-GB"/>
              </w:rPr>
              <w:t>(127</w:t>
            </w:r>
            <w:r w:rsidRPr="00866EEB">
              <w:rPr>
                <w:rFonts w:ascii="Arial" w:hAnsi="Arial" w:cs="Arial"/>
                <w:sz w:val="16"/>
                <w:szCs w:val="16"/>
                <w:lang w:val="en-GB"/>
              </w:rPr>
              <w:t>,</w:t>
            </w:r>
            <w:r w:rsidRPr="00866EEB">
              <w:rPr>
                <w:rFonts w:ascii="Arial" w:hAnsi="Arial" w:cs="Arial"/>
                <w:sz w:val="16"/>
                <w:szCs w:val="16"/>
                <w:cs/>
                <w:lang w:val="en-GB"/>
              </w:rPr>
              <w:t>024</w:t>
            </w:r>
            <w:r w:rsidRPr="00866EEB">
              <w:rPr>
                <w:rFonts w:ascii="Arial" w:hAnsi="Arial" w:cs="Arial"/>
                <w:sz w:val="16"/>
                <w:szCs w:val="16"/>
                <w:lang w:val="en-GB"/>
              </w:rPr>
              <w:t>,</w:t>
            </w:r>
            <w:r w:rsidRPr="00866EEB">
              <w:rPr>
                <w:rFonts w:ascii="Arial" w:hAnsi="Arial" w:cs="Arial"/>
                <w:sz w:val="16"/>
                <w:szCs w:val="16"/>
                <w:cs/>
                <w:lang w:val="en-GB"/>
              </w:rPr>
              <w:t>27</w:t>
            </w:r>
            <w:r w:rsidRPr="00866EEB">
              <w:rPr>
                <w:rFonts w:ascii="Arial" w:hAnsi="Arial" w:cs="Arial"/>
                <w:sz w:val="16"/>
                <w:szCs w:val="16"/>
                <w:lang w:val="en-GB"/>
              </w:rPr>
              <w:t>1</w:t>
            </w:r>
            <w:r w:rsidRPr="00866EEB">
              <w:rPr>
                <w:rFonts w:ascii="Arial" w:hAnsi="Arial" w:cs="Arial"/>
                <w:sz w:val="16"/>
                <w:szCs w:val="16"/>
                <w:cs/>
                <w:lang w:val="en-GB"/>
              </w:rPr>
              <w:t>)</w:t>
            </w:r>
          </w:p>
        </w:tc>
        <w:tc>
          <w:tcPr>
            <w:tcW w:w="1279" w:type="dxa"/>
            <w:shd w:val="clear" w:color="auto" w:fill="auto"/>
            <w:vAlign w:val="bottom"/>
          </w:tcPr>
          <w:p w14:paraId="786D64CA" w14:textId="0583026F" w:rsidR="00B84082" w:rsidRPr="00866EEB" w:rsidRDefault="00B84082" w:rsidP="00866EEB">
            <w:pPr>
              <w:tabs>
                <w:tab w:val="center" w:pos="4153"/>
                <w:tab w:val="right" w:pos="8306"/>
              </w:tabs>
              <w:ind w:right="-72"/>
              <w:jc w:val="right"/>
              <w:rPr>
                <w:rFonts w:ascii="Arial" w:hAnsi="Arial" w:cs="Arial"/>
                <w:sz w:val="16"/>
                <w:szCs w:val="16"/>
              </w:rPr>
            </w:pPr>
            <w:r w:rsidRPr="00866EEB">
              <w:rPr>
                <w:rFonts w:ascii="Arial" w:hAnsi="Arial" w:cs="Arial"/>
                <w:sz w:val="16"/>
                <w:szCs w:val="16"/>
                <w:cs/>
                <w:lang w:val="en-GB"/>
              </w:rPr>
              <w:t>(11</w:t>
            </w:r>
            <w:r w:rsidRPr="00866EEB">
              <w:rPr>
                <w:rFonts w:ascii="Arial" w:hAnsi="Arial" w:cs="Arial"/>
                <w:sz w:val="16"/>
                <w:szCs w:val="16"/>
                <w:lang w:val="en-GB"/>
              </w:rPr>
              <w:t>,</w:t>
            </w:r>
            <w:r w:rsidRPr="00866EEB">
              <w:rPr>
                <w:rFonts w:ascii="Arial" w:hAnsi="Arial" w:cs="Arial"/>
                <w:sz w:val="16"/>
                <w:szCs w:val="16"/>
                <w:cs/>
                <w:lang w:val="en-GB"/>
              </w:rPr>
              <w:t>439</w:t>
            </w:r>
            <w:r w:rsidRPr="00866EEB">
              <w:rPr>
                <w:rFonts w:ascii="Arial" w:hAnsi="Arial" w:cs="Arial"/>
                <w:sz w:val="16"/>
                <w:szCs w:val="16"/>
                <w:lang w:val="en-GB"/>
              </w:rPr>
              <w:t>,</w:t>
            </w:r>
            <w:r w:rsidRPr="00866EEB">
              <w:rPr>
                <w:rFonts w:ascii="Arial" w:hAnsi="Arial" w:cs="Arial"/>
                <w:sz w:val="16"/>
                <w:szCs w:val="16"/>
                <w:cs/>
                <w:lang w:val="en-GB"/>
              </w:rPr>
              <w:t>930)</w:t>
            </w:r>
          </w:p>
        </w:tc>
        <w:tc>
          <w:tcPr>
            <w:tcW w:w="1260" w:type="dxa"/>
            <w:shd w:val="clear" w:color="auto" w:fill="auto"/>
            <w:vAlign w:val="bottom"/>
          </w:tcPr>
          <w:p w14:paraId="5397383D" w14:textId="59802060"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cs/>
                <w:lang w:val="en-GB"/>
              </w:rPr>
              <w:t>(176</w:t>
            </w:r>
            <w:r w:rsidRPr="00866EEB">
              <w:rPr>
                <w:rFonts w:ascii="Arial" w:hAnsi="Arial" w:cs="Arial"/>
                <w:sz w:val="16"/>
                <w:szCs w:val="16"/>
                <w:lang w:val="en-GB"/>
              </w:rPr>
              <w:t>,</w:t>
            </w:r>
            <w:r w:rsidRPr="00866EEB">
              <w:rPr>
                <w:rFonts w:ascii="Arial" w:hAnsi="Arial" w:cs="Arial"/>
                <w:sz w:val="16"/>
                <w:szCs w:val="16"/>
                <w:cs/>
                <w:lang w:val="en-GB"/>
              </w:rPr>
              <w:t>623</w:t>
            </w:r>
            <w:r w:rsidRPr="00866EEB">
              <w:rPr>
                <w:rFonts w:ascii="Arial" w:hAnsi="Arial" w:cs="Arial"/>
                <w:sz w:val="16"/>
                <w:szCs w:val="16"/>
                <w:lang w:val="en-GB"/>
              </w:rPr>
              <w:t>,</w:t>
            </w:r>
            <w:r w:rsidRPr="00866EEB">
              <w:rPr>
                <w:rFonts w:ascii="Arial" w:hAnsi="Arial" w:cs="Arial"/>
                <w:sz w:val="16"/>
                <w:szCs w:val="16"/>
                <w:cs/>
                <w:lang w:val="en-GB"/>
              </w:rPr>
              <w:t>623)</w:t>
            </w:r>
          </w:p>
        </w:tc>
      </w:tr>
      <w:tr w:rsidR="006D2CD3" w:rsidRPr="00866EEB" w14:paraId="6599AC2F" w14:textId="77777777" w:rsidTr="00C54F1F">
        <w:trPr>
          <w:trHeight w:val="62"/>
        </w:trPr>
        <w:tc>
          <w:tcPr>
            <w:tcW w:w="2286" w:type="dxa"/>
            <w:shd w:val="clear" w:color="auto" w:fill="auto"/>
            <w:vAlign w:val="bottom"/>
          </w:tcPr>
          <w:p w14:paraId="11319FD9" w14:textId="77777777" w:rsidR="00B84082" w:rsidRPr="00866EEB" w:rsidRDefault="00B84082" w:rsidP="00866EEB">
            <w:pPr>
              <w:ind w:left="-101" w:right="-72" w:hanging="5"/>
              <w:jc w:val="left"/>
              <w:rPr>
                <w:rFonts w:ascii="Arial" w:hAnsi="Arial" w:cs="Arial"/>
                <w:sz w:val="16"/>
                <w:szCs w:val="16"/>
              </w:rPr>
            </w:pPr>
            <w:r w:rsidRPr="00866EEB">
              <w:rPr>
                <w:rFonts w:ascii="Arial" w:hAnsi="Arial" w:cs="Arial"/>
                <w:sz w:val="16"/>
                <w:szCs w:val="16"/>
              </w:rPr>
              <w:t>Recognised in profit or loss</w:t>
            </w:r>
          </w:p>
        </w:tc>
        <w:tc>
          <w:tcPr>
            <w:tcW w:w="1168" w:type="dxa"/>
          </w:tcPr>
          <w:p w14:paraId="3B84761E" w14:textId="77777777" w:rsidR="00B84082" w:rsidRPr="00866EEB" w:rsidRDefault="00B84082" w:rsidP="00866EEB">
            <w:pPr>
              <w:tabs>
                <w:tab w:val="center" w:pos="4153"/>
                <w:tab w:val="right" w:pos="8306"/>
              </w:tabs>
              <w:ind w:right="-72"/>
              <w:jc w:val="right"/>
              <w:rPr>
                <w:rFonts w:ascii="Arial" w:hAnsi="Arial" w:cs="Arial"/>
                <w:sz w:val="16"/>
                <w:szCs w:val="16"/>
              </w:rPr>
            </w:pPr>
          </w:p>
        </w:tc>
        <w:tc>
          <w:tcPr>
            <w:tcW w:w="1080" w:type="dxa"/>
            <w:shd w:val="clear" w:color="auto" w:fill="auto"/>
          </w:tcPr>
          <w:p w14:paraId="37CE0772" w14:textId="40709EAF" w:rsidR="00B84082" w:rsidRPr="00866EEB" w:rsidRDefault="00B84082" w:rsidP="00866EEB">
            <w:pPr>
              <w:tabs>
                <w:tab w:val="center" w:pos="4153"/>
                <w:tab w:val="right" w:pos="8306"/>
              </w:tabs>
              <w:ind w:right="-72"/>
              <w:jc w:val="right"/>
              <w:rPr>
                <w:rFonts w:ascii="Arial" w:hAnsi="Arial" w:cs="Arial"/>
                <w:sz w:val="16"/>
                <w:szCs w:val="16"/>
                <w:cs/>
                <w:lang w:val="en-GB"/>
              </w:rPr>
            </w:pPr>
            <w:r w:rsidRPr="00866EEB">
              <w:rPr>
                <w:rFonts w:ascii="Arial" w:hAnsi="Arial" w:cs="Arial"/>
                <w:sz w:val="16"/>
                <w:szCs w:val="16"/>
              </w:rPr>
              <w:t>1,218,601</w:t>
            </w:r>
          </w:p>
        </w:tc>
        <w:tc>
          <w:tcPr>
            <w:tcW w:w="1181" w:type="dxa"/>
            <w:shd w:val="clear" w:color="auto" w:fill="auto"/>
          </w:tcPr>
          <w:p w14:paraId="7600826B" w14:textId="7F604AB8" w:rsidR="00B84082" w:rsidRPr="00866EEB" w:rsidRDefault="00B63E8F" w:rsidP="00850FE2">
            <w:pPr>
              <w:tabs>
                <w:tab w:val="center" w:pos="518"/>
                <w:tab w:val="right" w:pos="1037"/>
                <w:tab w:val="center" w:pos="4153"/>
                <w:tab w:val="right" w:pos="8306"/>
              </w:tabs>
              <w:ind w:right="-72"/>
              <w:jc w:val="right"/>
              <w:rPr>
                <w:rFonts w:ascii="Arial" w:hAnsi="Arial" w:cs="Arial"/>
                <w:sz w:val="16"/>
                <w:szCs w:val="16"/>
                <w:cs/>
                <w:lang w:val="en-GB"/>
              </w:rPr>
            </w:pPr>
            <w:r w:rsidRPr="00866EEB">
              <w:rPr>
                <w:rFonts w:ascii="Arial" w:hAnsi="Arial" w:cs="Arial"/>
                <w:sz w:val="16"/>
                <w:szCs w:val="16"/>
              </w:rPr>
              <w:tab/>
            </w:r>
            <w:r w:rsidR="00850FE2" w:rsidRPr="00850FE2">
              <w:rPr>
                <w:rFonts w:ascii="Arial" w:hAnsi="Arial" w:cs="Arial"/>
                <w:sz w:val="16"/>
                <w:szCs w:val="16"/>
              </w:rPr>
              <w:t>1,703,599</w:t>
            </w:r>
          </w:p>
        </w:tc>
        <w:tc>
          <w:tcPr>
            <w:tcW w:w="1230" w:type="dxa"/>
            <w:shd w:val="clear" w:color="auto" w:fill="auto"/>
          </w:tcPr>
          <w:p w14:paraId="0C983331" w14:textId="72B8273C"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rPr>
              <w:t>7,335,464</w:t>
            </w:r>
          </w:p>
        </w:tc>
        <w:tc>
          <w:tcPr>
            <w:tcW w:w="1279" w:type="dxa"/>
            <w:shd w:val="clear" w:color="auto" w:fill="auto"/>
          </w:tcPr>
          <w:p w14:paraId="45F09D11" w14:textId="1DC6100D"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rPr>
              <w:t>-</w:t>
            </w:r>
          </w:p>
        </w:tc>
        <w:tc>
          <w:tcPr>
            <w:tcW w:w="1260" w:type="dxa"/>
            <w:shd w:val="clear" w:color="auto" w:fill="auto"/>
          </w:tcPr>
          <w:p w14:paraId="694A61E0" w14:textId="281DC007"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rPr>
              <w:t>10,257,664</w:t>
            </w:r>
          </w:p>
        </w:tc>
      </w:tr>
      <w:tr w:rsidR="006D2CD3" w:rsidRPr="00866EEB" w14:paraId="2F9761AB" w14:textId="77777777" w:rsidTr="00C54F1F">
        <w:trPr>
          <w:trHeight w:val="52"/>
        </w:trPr>
        <w:tc>
          <w:tcPr>
            <w:tcW w:w="2286" w:type="dxa"/>
            <w:shd w:val="clear" w:color="auto" w:fill="auto"/>
            <w:vAlign w:val="bottom"/>
          </w:tcPr>
          <w:p w14:paraId="536F70CC" w14:textId="77777777" w:rsidR="00B84082" w:rsidRPr="00866EEB" w:rsidRDefault="00B84082" w:rsidP="00866EEB">
            <w:pPr>
              <w:ind w:left="-101" w:right="-72" w:hanging="5"/>
              <w:jc w:val="left"/>
              <w:rPr>
                <w:rFonts w:ascii="Arial" w:hAnsi="Arial" w:cs="Arial"/>
                <w:sz w:val="16"/>
                <w:szCs w:val="16"/>
              </w:rPr>
            </w:pPr>
          </w:p>
        </w:tc>
        <w:tc>
          <w:tcPr>
            <w:tcW w:w="1168" w:type="dxa"/>
          </w:tcPr>
          <w:p w14:paraId="32F01001" w14:textId="77777777" w:rsidR="00B84082" w:rsidRPr="00866EEB" w:rsidRDefault="00B84082" w:rsidP="00866EEB">
            <w:pPr>
              <w:ind w:right="-72"/>
              <w:jc w:val="right"/>
              <w:rPr>
                <w:rFonts w:ascii="Arial" w:hAnsi="Arial" w:cs="Arial"/>
                <w:b/>
                <w:bCs/>
                <w:sz w:val="16"/>
                <w:szCs w:val="16"/>
              </w:rPr>
            </w:pPr>
          </w:p>
        </w:tc>
        <w:tc>
          <w:tcPr>
            <w:tcW w:w="1080" w:type="dxa"/>
            <w:tcBorders>
              <w:top w:val="single" w:sz="4" w:space="0" w:color="auto"/>
            </w:tcBorders>
            <w:shd w:val="clear" w:color="auto" w:fill="auto"/>
            <w:vAlign w:val="bottom"/>
          </w:tcPr>
          <w:p w14:paraId="75472742" w14:textId="77DEA1BF" w:rsidR="00B84082" w:rsidRPr="00866EEB" w:rsidRDefault="00B84082" w:rsidP="00866EEB">
            <w:pPr>
              <w:ind w:right="-72"/>
              <w:jc w:val="right"/>
              <w:rPr>
                <w:rFonts w:ascii="Arial" w:hAnsi="Arial" w:cs="Arial"/>
                <w:b/>
                <w:bCs/>
                <w:sz w:val="16"/>
                <w:szCs w:val="16"/>
              </w:rPr>
            </w:pPr>
          </w:p>
        </w:tc>
        <w:tc>
          <w:tcPr>
            <w:tcW w:w="1181" w:type="dxa"/>
            <w:tcBorders>
              <w:top w:val="single" w:sz="4" w:space="0" w:color="auto"/>
            </w:tcBorders>
            <w:shd w:val="clear" w:color="auto" w:fill="auto"/>
            <w:vAlign w:val="bottom"/>
          </w:tcPr>
          <w:p w14:paraId="45BA176C" w14:textId="77777777" w:rsidR="00B84082" w:rsidRPr="00866EEB" w:rsidRDefault="00B84082" w:rsidP="00866EEB">
            <w:pPr>
              <w:ind w:right="-72"/>
              <w:jc w:val="right"/>
              <w:rPr>
                <w:rFonts w:ascii="Arial" w:hAnsi="Arial" w:cs="Arial"/>
                <w:b/>
                <w:bCs/>
                <w:sz w:val="16"/>
                <w:szCs w:val="16"/>
              </w:rPr>
            </w:pPr>
          </w:p>
        </w:tc>
        <w:tc>
          <w:tcPr>
            <w:tcW w:w="1230" w:type="dxa"/>
            <w:tcBorders>
              <w:top w:val="single" w:sz="4" w:space="0" w:color="auto"/>
            </w:tcBorders>
            <w:shd w:val="clear" w:color="auto" w:fill="auto"/>
            <w:vAlign w:val="bottom"/>
          </w:tcPr>
          <w:p w14:paraId="0F215B3C" w14:textId="77777777" w:rsidR="00B84082" w:rsidRPr="00866EEB" w:rsidRDefault="00B84082" w:rsidP="00866EEB">
            <w:pPr>
              <w:ind w:right="-72"/>
              <w:jc w:val="right"/>
              <w:rPr>
                <w:rFonts w:ascii="Arial" w:hAnsi="Arial" w:cs="Arial"/>
                <w:b/>
                <w:bCs/>
                <w:sz w:val="16"/>
                <w:szCs w:val="16"/>
              </w:rPr>
            </w:pPr>
          </w:p>
        </w:tc>
        <w:tc>
          <w:tcPr>
            <w:tcW w:w="1279" w:type="dxa"/>
            <w:tcBorders>
              <w:top w:val="single" w:sz="4" w:space="0" w:color="auto"/>
            </w:tcBorders>
            <w:shd w:val="clear" w:color="auto" w:fill="auto"/>
            <w:vAlign w:val="bottom"/>
          </w:tcPr>
          <w:p w14:paraId="0DB5CDD7" w14:textId="77777777" w:rsidR="00B84082" w:rsidRPr="00866EEB" w:rsidRDefault="00B84082" w:rsidP="00866EEB">
            <w:pPr>
              <w:ind w:right="-72"/>
              <w:jc w:val="right"/>
              <w:rPr>
                <w:rFonts w:ascii="Arial" w:hAnsi="Arial" w:cs="Arial"/>
                <w:b/>
                <w:bCs/>
                <w:sz w:val="16"/>
                <w:szCs w:val="16"/>
              </w:rPr>
            </w:pPr>
          </w:p>
        </w:tc>
        <w:tc>
          <w:tcPr>
            <w:tcW w:w="1260" w:type="dxa"/>
            <w:tcBorders>
              <w:top w:val="single" w:sz="4" w:space="0" w:color="auto"/>
            </w:tcBorders>
            <w:shd w:val="clear" w:color="auto" w:fill="auto"/>
            <w:vAlign w:val="bottom"/>
          </w:tcPr>
          <w:p w14:paraId="127F100C" w14:textId="77777777" w:rsidR="00B84082" w:rsidRPr="00866EEB" w:rsidRDefault="00B84082" w:rsidP="00866EEB">
            <w:pPr>
              <w:ind w:right="-72"/>
              <w:jc w:val="right"/>
              <w:rPr>
                <w:rFonts w:ascii="Arial" w:hAnsi="Arial" w:cs="Arial"/>
                <w:b/>
                <w:bCs/>
                <w:sz w:val="16"/>
                <w:szCs w:val="16"/>
              </w:rPr>
            </w:pPr>
          </w:p>
        </w:tc>
      </w:tr>
      <w:tr w:rsidR="00866EEB" w:rsidRPr="00866EEB" w14:paraId="59570DC3" w14:textId="77777777" w:rsidTr="00C54F1F">
        <w:trPr>
          <w:trHeight w:val="62"/>
        </w:trPr>
        <w:tc>
          <w:tcPr>
            <w:tcW w:w="2286" w:type="dxa"/>
            <w:shd w:val="clear" w:color="auto" w:fill="auto"/>
            <w:vAlign w:val="bottom"/>
          </w:tcPr>
          <w:p w14:paraId="5D8AB7A2" w14:textId="32643DC0" w:rsidR="00B84082" w:rsidRPr="00866EEB" w:rsidRDefault="00B84082" w:rsidP="00866EEB">
            <w:pPr>
              <w:ind w:left="-101" w:right="-72" w:hanging="5"/>
              <w:jc w:val="left"/>
              <w:rPr>
                <w:rFonts w:ascii="Arial" w:hAnsi="Arial" w:cs="Arial"/>
                <w:sz w:val="16"/>
                <w:szCs w:val="16"/>
              </w:rPr>
            </w:pPr>
            <w:r w:rsidRPr="00866EEB">
              <w:rPr>
                <w:rFonts w:ascii="Arial" w:hAnsi="Arial" w:cs="Arial"/>
                <w:sz w:val="16"/>
                <w:szCs w:val="16"/>
              </w:rPr>
              <w:t xml:space="preserve">As at </w:t>
            </w:r>
            <w:r w:rsidRPr="00866EEB">
              <w:rPr>
                <w:rFonts w:ascii="Arial" w:hAnsi="Arial" w:cs="Arial"/>
                <w:sz w:val="16"/>
                <w:szCs w:val="16"/>
                <w:lang w:val="en-GB"/>
              </w:rPr>
              <w:t>31</w:t>
            </w:r>
            <w:r w:rsidRPr="00866EEB">
              <w:rPr>
                <w:rFonts w:ascii="Arial" w:hAnsi="Arial" w:cs="Arial"/>
                <w:sz w:val="16"/>
                <w:szCs w:val="16"/>
              </w:rPr>
              <w:t xml:space="preserve"> December </w:t>
            </w:r>
            <w:r w:rsidRPr="00866EEB">
              <w:rPr>
                <w:rFonts w:ascii="Arial" w:hAnsi="Arial" w:cs="Arial"/>
                <w:sz w:val="16"/>
                <w:szCs w:val="16"/>
                <w:lang w:val="en-GB"/>
              </w:rPr>
              <w:t>2024</w:t>
            </w:r>
          </w:p>
        </w:tc>
        <w:tc>
          <w:tcPr>
            <w:tcW w:w="1168" w:type="dxa"/>
          </w:tcPr>
          <w:p w14:paraId="01FB6131" w14:textId="77777777" w:rsidR="00B84082" w:rsidRPr="00866EEB" w:rsidRDefault="00B84082" w:rsidP="00866EEB">
            <w:pPr>
              <w:tabs>
                <w:tab w:val="center" w:pos="4153"/>
                <w:tab w:val="right" w:pos="8306"/>
              </w:tabs>
              <w:ind w:right="-72"/>
              <w:jc w:val="right"/>
              <w:rPr>
                <w:rFonts w:ascii="Arial" w:hAnsi="Arial" w:cs="Arial"/>
                <w:sz w:val="16"/>
                <w:szCs w:val="16"/>
              </w:rPr>
            </w:pPr>
          </w:p>
        </w:tc>
        <w:tc>
          <w:tcPr>
            <w:tcW w:w="1080" w:type="dxa"/>
            <w:tcBorders>
              <w:bottom w:val="single" w:sz="4" w:space="0" w:color="auto"/>
            </w:tcBorders>
            <w:shd w:val="clear" w:color="auto" w:fill="auto"/>
          </w:tcPr>
          <w:p w14:paraId="2DB3ABE0" w14:textId="53DA8A60" w:rsidR="00B84082" w:rsidRPr="00866EEB" w:rsidRDefault="00B84082" w:rsidP="00866EEB">
            <w:pPr>
              <w:tabs>
                <w:tab w:val="center" w:pos="4153"/>
                <w:tab w:val="right" w:pos="8306"/>
              </w:tabs>
              <w:ind w:right="-72"/>
              <w:jc w:val="right"/>
              <w:rPr>
                <w:rFonts w:ascii="Arial" w:hAnsi="Arial" w:cs="Arial"/>
                <w:sz w:val="16"/>
                <w:szCs w:val="16"/>
              </w:rPr>
            </w:pPr>
            <w:r w:rsidRPr="00866EEB">
              <w:rPr>
                <w:rFonts w:ascii="Arial" w:hAnsi="Arial" w:cs="Arial"/>
                <w:sz w:val="16"/>
                <w:szCs w:val="16"/>
              </w:rPr>
              <w:t>(1,616,092)</w:t>
            </w:r>
          </w:p>
        </w:tc>
        <w:tc>
          <w:tcPr>
            <w:tcW w:w="1181" w:type="dxa"/>
            <w:tcBorders>
              <w:bottom w:val="single" w:sz="4" w:space="0" w:color="auto"/>
            </w:tcBorders>
            <w:shd w:val="clear" w:color="auto" w:fill="auto"/>
          </w:tcPr>
          <w:p w14:paraId="60D58B09" w14:textId="113CD598" w:rsidR="00B84082" w:rsidRPr="00866EEB" w:rsidRDefault="00B84082" w:rsidP="00866EEB">
            <w:pPr>
              <w:tabs>
                <w:tab w:val="center" w:pos="4153"/>
                <w:tab w:val="right" w:pos="8306"/>
              </w:tabs>
              <w:ind w:right="-72"/>
              <w:jc w:val="right"/>
              <w:rPr>
                <w:rFonts w:ascii="Arial" w:hAnsi="Arial" w:cs="Arial"/>
                <w:sz w:val="16"/>
                <w:szCs w:val="16"/>
              </w:rPr>
            </w:pPr>
            <w:r w:rsidRPr="00866EEB">
              <w:rPr>
                <w:rFonts w:ascii="Arial" w:hAnsi="Arial" w:cs="Arial"/>
                <w:sz w:val="16"/>
                <w:szCs w:val="16"/>
              </w:rPr>
              <w:t>(33,621,130)</w:t>
            </w:r>
          </w:p>
        </w:tc>
        <w:tc>
          <w:tcPr>
            <w:tcW w:w="1230" w:type="dxa"/>
            <w:tcBorders>
              <w:bottom w:val="single" w:sz="4" w:space="0" w:color="auto"/>
            </w:tcBorders>
            <w:shd w:val="clear" w:color="auto" w:fill="auto"/>
          </w:tcPr>
          <w:p w14:paraId="7B43D03A" w14:textId="185C88DD" w:rsidR="00B84082" w:rsidRPr="00866EEB" w:rsidRDefault="00B84082" w:rsidP="00866EEB">
            <w:pPr>
              <w:tabs>
                <w:tab w:val="center" w:pos="4153"/>
                <w:tab w:val="right" w:pos="8306"/>
              </w:tabs>
              <w:ind w:right="-72"/>
              <w:jc w:val="right"/>
              <w:rPr>
                <w:rFonts w:ascii="Arial" w:hAnsi="Arial" w:cs="Arial"/>
                <w:sz w:val="16"/>
                <w:szCs w:val="16"/>
              </w:rPr>
            </w:pPr>
            <w:r w:rsidRPr="00866EEB">
              <w:rPr>
                <w:rFonts w:ascii="Arial" w:hAnsi="Arial" w:cs="Arial"/>
                <w:sz w:val="16"/>
                <w:szCs w:val="16"/>
              </w:rPr>
              <w:t>(119,688,807)</w:t>
            </w:r>
          </w:p>
        </w:tc>
        <w:tc>
          <w:tcPr>
            <w:tcW w:w="1279" w:type="dxa"/>
            <w:tcBorders>
              <w:bottom w:val="single" w:sz="4" w:space="0" w:color="auto"/>
            </w:tcBorders>
            <w:shd w:val="clear" w:color="auto" w:fill="auto"/>
          </w:tcPr>
          <w:p w14:paraId="739839DA" w14:textId="30FB423B" w:rsidR="00B84082" w:rsidRPr="00866EEB" w:rsidRDefault="00B84082" w:rsidP="00866EEB">
            <w:pPr>
              <w:tabs>
                <w:tab w:val="center" w:pos="4153"/>
                <w:tab w:val="right" w:pos="8306"/>
              </w:tabs>
              <w:ind w:right="-72"/>
              <w:jc w:val="right"/>
              <w:rPr>
                <w:rFonts w:ascii="Arial" w:hAnsi="Arial" w:cs="Arial"/>
                <w:sz w:val="16"/>
                <w:szCs w:val="16"/>
              </w:rPr>
            </w:pPr>
            <w:r w:rsidRPr="00866EEB">
              <w:rPr>
                <w:rFonts w:ascii="Arial" w:hAnsi="Arial" w:cs="Arial"/>
                <w:sz w:val="16"/>
                <w:szCs w:val="16"/>
              </w:rPr>
              <w:t>(11,439,930)</w:t>
            </w:r>
          </w:p>
        </w:tc>
        <w:tc>
          <w:tcPr>
            <w:tcW w:w="1260" w:type="dxa"/>
            <w:tcBorders>
              <w:bottom w:val="single" w:sz="4" w:space="0" w:color="auto"/>
            </w:tcBorders>
            <w:shd w:val="clear" w:color="auto" w:fill="auto"/>
          </w:tcPr>
          <w:p w14:paraId="6C8F87BB" w14:textId="594B9B9F" w:rsidR="00B84082" w:rsidRPr="00866EEB" w:rsidRDefault="00B84082" w:rsidP="00866EEB">
            <w:pPr>
              <w:tabs>
                <w:tab w:val="center" w:pos="4153"/>
                <w:tab w:val="right" w:pos="8306"/>
              </w:tabs>
              <w:ind w:right="-72"/>
              <w:jc w:val="right"/>
              <w:rPr>
                <w:rFonts w:ascii="Arial" w:hAnsi="Arial" w:cs="Arial"/>
                <w:sz w:val="16"/>
                <w:szCs w:val="16"/>
                <w:lang w:val="en-GB"/>
              </w:rPr>
            </w:pPr>
            <w:r w:rsidRPr="00866EEB">
              <w:rPr>
                <w:rFonts w:ascii="Arial" w:hAnsi="Arial" w:cs="Arial"/>
                <w:sz w:val="16"/>
                <w:szCs w:val="16"/>
              </w:rPr>
              <w:t>(166,365,959)</w:t>
            </w:r>
          </w:p>
        </w:tc>
      </w:tr>
    </w:tbl>
    <w:p w14:paraId="7BB7E35A" w14:textId="77777777" w:rsidR="00F04F9E" w:rsidRPr="006D2CD3" w:rsidRDefault="00F04F9E" w:rsidP="00114AE2">
      <w:pPr>
        <w:ind w:left="540" w:hanging="526"/>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6D2CD3" w14:paraId="0BDD28CE" w14:textId="77777777" w:rsidTr="002F3EAC">
        <w:tc>
          <w:tcPr>
            <w:tcW w:w="3989" w:type="dxa"/>
            <w:shd w:val="clear" w:color="auto" w:fill="auto"/>
            <w:vAlign w:val="bottom"/>
          </w:tcPr>
          <w:p w14:paraId="03CC1B33" w14:textId="77777777" w:rsidR="002F3EAC" w:rsidRPr="006D2CD3" w:rsidRDefault="002F3EAC" w:rsidP="009E639E">
            <w:pPr>
              <w:ind w:left="101" w:right="-72" w:hanging="187"/>
              <w:jc w:val="left"/>
              <w:rPr>
                <w:rFonts w:ascii="Arial" w:hAnsi="Arial" w:cs="Arial"/>
                <w:b/>
                <w:bCs/>
                <w:sz w:val="18"/>
                <w:szCs w:val="18"/>
              </w:rPr>
            </w:pPr>
          </w:p>
        </w:tc>
        <w:tc>
          <w:tcPr>
            <w:tcW w:w="1368" w:type="dxa"/>
          </w:tcPr>
          <w:p w14:paraId="483C37B6" w14:textId="77777777" w:rsidR="002F3EAC" w:rsidRPr="006D2CD3" w:rsidRDefault="002F3EAC" w:rsidP="009E639E">
            <w:pPr>
              <w:pStyle w:val="Header"/>
              <w:tabs>
                <w:tab w:val="clear" w:pos="4153"/>
                <w:tab w:val="clear" w:pos="8306"/>
              </w:tabs>
              <w:ind w:right="-72"/>
              <w:jc w:val="right"/>
              <w:rPr>
                <w:rFonts w:ascii="Arial" w:hAnsi="Arial" w:cs="Arial"/>
                <w:b/>
                <w:bCs/>
                <w:sz w:val="18"/>
                <w:szCs w:val="18"/>
                <w:lang w:val="en-GB"/>
              </w:rPr>
            </w:pPr>
          </w:p>
        </w:tc>
        <w:tc>
          <w:tcPr>
            <w:tcW w:w="4104" w:type="dxa"/>
            <w:gridSpan w:val="3"/>
            <w:tcBorders>
              <w:bottom w:val="single" w:sz="4" w:space="0" w:color="auto"/>
            </w:tcBorders>
            <w:shd w:val="clear" w:color="auto" w:fill="auto"/>
            <w:vAlign w:val="bottom"/>
          </w:tcPr>
          <w:p w14:paraId="4F1FA3D6" w14:textId="652A0ADB" w:rsidR="002F3EAC" w:rsidRPr="006D2CD3" w:rsidRDefault="008E45D9" w:rsidP="008E45D9">
            <w:pPr>
              <w:pStyle w:val="Header"/>
              <w:tabs>
                <w:tab w:val="clear" w:pos="4153"/>
                <w:tab w:val="clear" w:pos="8306"/>
              </w:tabs>
              <w:ind w:right="-72"/>
              <w:jc w:val="center"/>
              <w:rPr>
                <w:rFonts w:ascii="Arial" w:hAnsi="Arial" w:cs="Arial"/>
                <w:b/>
                <w:bCs/>
                <w:sz w:val="18"/>
                <w:szCs w:val="18"/>
                <w:lang w:val="en-US"/>
              </w:rPr>
            </w:pPr>
            <w:r w:rsidRPr="006D2CD3">
              <w:rPr>
                <w:rFonts w:ascii="Arial" w:hAnsi="Arial" w:cs="Arial"/>
                <w:b/>
                <w:bCs/>
                <w:sz w:val="18"/>
                <w:szCs w:val="18"/>
                <w:lang w:val="en-US"/>
              </w:rPr>
              <w:t>Separate financial statements</w:t>
            </w:r>
          </w:p>
        </w:tc>
      </w:tr>
      <w:tr w:rsidR="006D2CD3" w:rsidRPr="006D2CD3" w14:paraId="3F2DEBA6" w14:textId="77777777" w:rsidTr="002F3EAC">
        <w:tc>
          <w:tcPr>
            <w:tcW w:w="3989" w:type="dxa"/>
            <w:shd w:val="clear" w:color="auto" w:fill="auto"/>
            <w:vAlign w:val="bottom"/>
          </w:tcPr>
          <w:p w14:paraId="3C2B4623" w14:textId="77777777" w:rsidR="003B4571" w:rsidRPr="006D2CD3" w:rsidRDefault="003B4571" w:rsidP="009E639E">
            <w:pPr>
              <w:ind w:left="101" w:right="-72" w:hanging="187"/>
              <w:jc w:val="left"/>
              <w:rPr>
                <w:rFonts w:ascii="Arial" w:hAnsi="Arial" w:cs="Arial"/>
                <w:b/>
                <w:bCs/>
                <w:sz w:val="18"/>
                <w:szCs w:val="18"/>
              </w:rPr>
            </w:pPr>
          </w:p>
        </w:tc>
        <w:tc>
          <w:tcPr>
            <w:tcW w:w="1368" w:type="dxa"/>
          </w:tcPr>
          <w:p w14:paraId="284E0655" w14:textId="77777777" w:rsidR="003B4571" w:rsidRPr="006D2CD3" w:rsidRDefault="003B4571" w:rsidP="009E639E">
            <w:pPr>
              <w:pStyle w:val="Header"/>
              <w:tabs>
                <w:tab w:val="clear" w:pos="4153"/>
                <w:tab w:val="clear" w:pos="8306"/>
              </w:tabs>
              <w:ind w:right="-72"/>
              <w:jc w:val="right"/>
              <w:rPr>
                <w:rFonts w:ascii="Arial" w:hAnsi="Arial" w:cs="Arial"/>
                <w:b/>
                <w:bCs/>
                <w:sz w:val="18"/>
                <w:szCs w:val="18"/>
                <w:lang w:val="en-GB"/>
              </w:rPr>
            </w:pPr>
          </w:p>
        </w:tc>
        <w:tc>
          <w:tcPr>
            <w:tcW w:w="1368" w:type="dxa"/>
            <w:tcBorders>
              <w:top w:val="single" w:sz="4" w:space="0" w:color="auto"/>
            </w:tcBorders>
            <w:shd w:val="clear" w:color="auto" w:fill="auto"/>
            <w:vAlign w:val="bottom"/>
          </w:tcPr>
          <w:p w14:paraId="632E8401" w14:textId="42D2B3F1" w:rsidR="003B4571" w:rsidRPr="006D2CD3" w:rsidRDefault="003B4571" w:rsidP="009E639E">
            <w:pPr>
              <w:pStyle w:val="Header"/>
              <w:tabs>
                <w:tab w:val="clear" w:pos="4153"/>
                <w:tab w:val="clear" w:pos="8306"/>
              </w:tabs>
              <w:ind w:right="-72"/>
              <w:jc w:val="right"/>
              <w:rPr>
                <w:rFonts w:ascii="Arial" w:hAnsi="Arial" w:cs="Arial"/>
                <w:b/>
                <w:bCs/>
                <w:sz w:val="18"/>
                <w:szCs w:val="18"/>
                <w:lang w:val="en-GB"/>
              </w:rPr>
            </w:pPr>
            <w:r w:rsidRPr="006D2CD3">
              <w:rPr>
                <w:rFonts w:ascii="Arial" w:hAnsi="Arial" w:cs="Arial"/>
                <w:b/>
                <w:bCs/>
                <w:sz w:val="18"/>
                <w:szCs w:val="18"/>
                <w:lang w:val="en-GB"/>
              </w:rPr>
              <w:t>Deferred debt</w:t>
            </w:r>
          </w:p>
          <w:p w14:paraId="0A8B0BA9" w14:textId="77777777" w:rsidR="003B4571" w:rsidRPr="006D2CD3" w:rsidRDefault="003B4571" w:rsidP="009E639E">
            <w:pPr>
              <w:pStyle w:val="Header"/>
              <w:tabs>
                <w:tab w:val="clear" w:pos="4153"/>
                <w:tab w:val="clear" w:pos="8306"/>
              </w:tabs>
              <w:ind w:right="-72"/>
              <w:jc w:val="right"/>
              <w:rPr>
                <w:rFonts w:ascii="Arial" w:hAnsi="Arial" w:cs="Arial"/>
                <w:b/>
                <w:bCs/>
                <w:sz w:val="18"/>
                <w:szCs w:val="18"/>
                <w:lang w:val="en-US"/>
              </w:rPr>
            </w:pPr>
            <w:r w:rsidRPr="006D2CD3">
              <w:rPr>
                <w:rFonts w:ascii="Arial" w:hAnsi="Arial" w:cs="Arial"/>
                <w:b/>
                <w:bCs/>
                <w:sz w:val="18"/>
                <w:szCs w:val="18"/>
                <w:lang w:val="en-GB"/>
              </w:rPr>
              <w:t>issuance cost</w:t>
            </w:r>
          </w:p>
        </w:tc>
        <w:tc>
          <w:tcPr>
            <w:tcW w:w="1368" w:type="dxa"/>
            <w:tcBorders>
              <w:top w:val="single" w:sz="4" w:space="0" w:color="auto"/>
            </w:tcBorders>
            <w:shd w:val="clear" w:color="auto" w:fill="auto"/>
            <w:vAlign w:val="bottom"/>
          </w:tcPr>
          <w:p w14:paraId="134AF816" w14:textId="40C97B1C" w:rsidR="003B4571" w:rsidRPr="006D2CD3" w:rsidRDefault="003B4571" w:rsidP="009E639E">
            <w:pPr>
              <w:ind w:right="-72"/>
              <w:jc w:val="right"/>
              <w:rPr>
                <w:rFonts w:ascii="Arial" w:hAnsi="Arial" w:cs="Arial"/>
                <w:b/>
                <w:bCs/>
                <w:sz w:val="18"/>
                <w:szCs w:val="18"/>
              </w:rPr>
            </w:pPr>
            <w:r w:rsidRPr="006D2CD3">
              <w:rPr>
                <w:rFonts w:ascii="Arial" w:hAnsi="Arial" w:cs="Arial"/>
                <w:b/>
                <w:bCs/>
                <w:sz w:val="18"/>
                <w:szCs w:val="18"/>
              </w:rPr>
              <w:t>Right-of-use assets</w:t>
            </w:r>
          </w:p>
        </w:tc>
        <w:tc>
          <w:tcPr>
            <w:tcW w:w="1368" w:type="dxa"/>
            <w:tcBorders>
              <w:top w:val="single" w:sz="4" w:space="0" w:color="auto"/>
            </w:tcBorders>
            <w:shd w:val="clear" w:color="auto" w:fill="auto"/>
            <w:vAlign w:val="bottom"/>
          </w:tcPr>
          <w:p w14:paraId="58D6B015" w14:textId="77777777" w:rsidR="003B4571" w:rsidRPr="006D2CD3" w:rsidRDefault="003B4571" w:rsidP="009E639E">
            <w:pPr>
              <w:pStyle w:val="Header"/>
              <w:tabs>
                <w:tab w:val="clear" w:pos="4153"/>
                <w:tab w:val="clear" w:pos="8306"/>
              </w:tabs>
              <w:ind w:right="-72"/>
              <w:jc w:val="right"/>
              <w:rPr>
                <w:rFonts w:ascii="Arial" w:hAnsi="Arial" w:cs="Arial"/>
                <w:b/>
                <w:bCs/>
                <w:sz w:val="18"/>
                <w:szCs w:val="18"/>
                <w:lang w:val="en-US"/>
              </w:rPr>
            </w:pPr>
            <w:r w:rsidRPr="006D2CD3">
              <w:rPr>
                <w:rFonts w:ascii="Arial" w:hAnsi="Arial" w:cs="Arial"/>
                <w:b/>
                <w:bCs/>
                <w:sz w:val="18"/>
                <w:szCs w:val="18"/>
                <w:lang w:val="en-US"/>
              </w:rPr>
              <w:t>Total</w:t>
            </w:r>
          </w:p>
        </w:tc>
      </w:tr>
      <w:tr w:rsidR="006D2CD3" w:rsidRPr="006D2CD3" w14:paraId="2E16A317" w14:textId="77777777" w:rsidTr="003B4571">
        <w:tc>
          <w:tcPr>
            <w:tcW w:w="3989" w:type="dxa"/>
            <w:shd w:val="clear" w:color="auto" w:fill="auto"/>
            <w:vAlign w:val="bottom"/>
          </w:tcPr>
          <w:p w14:paraId="5FB606DC" w14:textId="77777777" w:rsidR="003B4571" w:rsidRPr="006D2CD3" w:rsidRDefault="003B4571" w:rsidP="009E639E">
            <w:pPr>
              <w:ind w:left="101" w:right="-72" w:hanging="187"/>
              <w:jc w:val="left"/>
              <w:rPr>
                <w:rFonts w:ascii="Arial" w:hAnsi="Arial" w:cs="Arial"/>
                <w:b/>
                <w:bCs/>
                <w:sz w:val="18"/>
                <w:szCs w:val="18"/>
              </w:rPr>
            </w:pPr>
          </w:p>
        </w:tc>
        <w:tc>
          <w:tcPr>
            <w:tcW w:w="1368" w:type="dxa"/>
          </w:tcPr>
          <w:p w14:paraId="0674679B" w14:textId="77777777" w:rsidR="003B4571" w:rsidRPr="006D2CD3" w:rsidRDefault="003B4571" w:rsidP="009E63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bottom w:val="single" w:sz="4" w:space="0" w:color="auto"/>
            </w:tcBorders>
            <w:shd w:val="clear" w:color="auto" w:fill="auto"/>
            <w:vAlign w:val="bottom"/>
          </w:tcPr>
          <w:p w14:paraId="653211AB" w14:textId="4876890C" w:rsidR="003B4571" w:rsidRPr="006D2CD3" w:rsidRDefault="003B4571" w:rsidP="009E63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tcPr>
          <w:p w14:paraId="4CDCAE9A" w14:textId="77777777" w:rsidR="003B4571" w:rsidRPr="006D2CD3" w:rsidRDefault="003B4571" w:rsidP="009E63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65EF72DE" w14:textId="77777777" w:rsidR="003B4571" w:rsidRPr="006D2CD3" w:rsidRDefault="003B4571" w:rsidP="009E63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r>
      <w:tr w:rsidR="006D2CD3" w:rsidRPr="006D2CD3" w14:paraId="2DA36349" w14:textId="77777777" w:rsidTr="003B4571">
        <w:tc>
          <w:tcPr>
            <w:tcW w:w="3989" w:type="dxa"/>
            <w:shd w:val="clear" w:color="auto" w:fill="auto"/>
            <w:vAlign w:val="bottom"/>
          </w:tcPr>
          <w:p w14:paraId="357B672C" w14:textId="77777777" w:rsidR="003B4571" w:rsidRPr="006D2CD3" w:rsidRDefault="003B4571" w:rsidP="009E639E">
            <w:pPr>
              <w:pStyle w:val="Header"/>
              <w:tabs>
                <w:tab w:val="clear" w:pos="4153"/>
                <w:tab w:val="clear" w:pos="8306"/>
              </w:tabs>
              <w:ind w:left="101" w:right="-72" w:hanging="187"/>
              <w:jc w:val="left"/>
              <w:rPr>
                <w:rFonts w:ascii="Arial" w:hAnsi="Arial" w:cs="Arial"/>
                <w:b/>
                <w:bCs/>
                <w:sz w:val="18"/>
                <w:szCs w:val="18"/>
                <w:lang w:val="en-GB"/>
              </w:rPr>
            </w:pPr>
            <w:r w:rsidRPr="006D2CD3">
              <w:rPr>
                <w:rFonts w:ascii="Arial" w:hAnsi="Arial" w:cs="Arial"/>
                <w:b/>
                <w:bCs/>
                <w:sz w:val="18"/>
                <w:szCs w:val="18"/>
              </w:rPr>
              <w:t xml:space="preserve">Deferred </w:t>
            </w:r>
            <w:r w:rsidRPr="006D2CD3">
              <w:rPr>
                <w:rFonts w:ascii="Arial" w:hAnsi="Arial" w:cs="Arial"/>
                <w:b/>
                <w:bCs/>
                <w:sz w:val="18"/>
                <w:szCs w:val="18"/>
                <w:lang w:val="en-GB"/>
              </w:rPr>
              <w:t>income</w:t>
            </w:r>
            <w:r w:rsidRPr="006D2CD3">
              <w:rPr>
                <w:rFonts w:ascii="Arial" w:hAnsi="Arial" w:cs="Arial"/>
                <w:b/>
                <w:bCs/>
                <w:sz w:val="18"/>
                <w:szCs w:val="18"/>
              </w:rPr>
              <w:t xml:space="preserve"> tax </w:t>
            </w:r>
            <w:r w:rsidRPr="006D2CD3">
              <w:rPr>
                <w:rFonts w:ascii="Arial" w:hAnsi="Arial" w:cs="Arial"/>
                <w:b/>
                <w:bCs/>
                <w:sz w:val="18"/>
                <w:szCs w:val="18"/>
                <w:lang w:val="en-GB"/>
              </w:rPr>
              <w:t>liabilities</w:t>
            </w:r>
          </w:p>
        </w:tc>
        <w:tc>
          <w:tcPr>
            <w:tcW w:w="1368" w:type="dxa"/>
          </w:tcPr>
          <w:p w14:paraId="4638F69F" w14:textId="77777777" w:rsidR="003B4571" w:rsidRPr="006D2CD3" w:rsidRDefault="003B4571" w:rsidP="009E639E">
            <w:pPr>
              <w:pStyle w:val="Header"/>
              <w:tabs>
                <w:tab w:val="clear" w:pos="4153"/>
                <w:tab w:val="clear" w:pos="8306"/>
              </w:tabs>
              <w:ind w:right="-72"/>
              <w:jc w:val="right"/>
              <w:rPr>
                <w:rFonts w:ascii="Arial" w:hAnsi="Arial" w:cs="Arial"/>
                <w:sz w:val="18"/>
                <w:szCs w:val="18"/>
              </w:rPr>
            </w:pPr>
          </w:p>
        </w:tc>
        <w:tc>
          <w:tcPr>
            <w:tcW w:w="1368" w:type="dxa"/>
            <w:shd w:val="clear" w:color="auto" w:fill="auto"/>
            <w:vAlign w:val="bottom"/>
          </w:tcPr>
          <w:p w14:paraId="5A31D734" w14:textId="0AED21DE" w:rsidR="003B4571" w:rsidRPr="006D2CD3" w:rsidRDefault="003B4571" w:rsidP="009E639E">
            <w:pPr>
              <w:pStyle w:val="Header"/>
              <w:tabs>
                <w:tab w:val="clear" w:pos="4153"/>
                <w:tab w:val="clear" w:pos="8306"/>
              </w:tabs>
              <w:ind w:right="-72"/>
              <w:jc w:val="right"/>
              <w:rPr>
                <w:rFonts w:ascii="Arial" w:hAnsi="Arial" w:cs="Arial"/>
                <w:sz w:val="18"/>
                <w:szCs w:val="18"/>
              </w:rPr>
            </w:pPr>
          </w:p>
        </w:tc>
        <w:tc>
          <w:tcPr>
            <w:tcW w:w="1368" w:type="dxa"/>
            <w:shd w:val="clear" w:color="auto" w:fill="auto"/>
          </w:tcPr>
          <w:p w14:paraId="4519C606" w14:textId="77777777" w:rsidR="003B4571" w:rsidRPr="006D2CD3" w:rsidRDefault="003B4571"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7C38E483" w14:textId="77777777" w:rsidR="003B4571" w:rsidRPr="006D2CD3" w:rsidRDefault="003B4571"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2C88B353" w14:textId="77777777" w:rsidTr="003B4571">
        <w:tc>
          <w:tcPr>
            <w:tcW w:w="3989" w:type="dxa"/>
            <w:shd w:val="clear" w:color="auto" w:fill="auto"/>
            <w:vAlign w:val="bottom"/>
          </w:tcPr>
          <w:p w14:paraId="7024BE5C" w14:textId="599D0771" w:rsidR="00975030" w:rsidRPr="006D2CD3" w:rsidRDefault="00975030" w:rsidP="00975030">
            <w:pPr>
              <w:pStyle w:val="Header"/>
              <w:tabs>
                <w:tab w:val="clear" w:pos="4153"/>
                <w:tab w:val="clear" w:pos="8306"/>
              </w:tabs>
              <w:ind w:left="101" w:right="-72" w:hanging="187"/>
              <w:jc w:val="left"/>
              <w:rPr>
                <w:rFonts w:ascii="Arial" w:hAnsi="Arial" w:cs="Arial"/>
                <w:sz w:val="18"/>
                <w:szCs w:val="18"/>
                <w:lang w:val="en-GB"/>
              </w:rPr>
            </w:pPr>
            <w:r w:rsidRPr="006D2CD3">
              <w:rPr>
                <w:rFonts w:ascii="Arial" w:hAnsi="Arial" w:cs="Arial"/>
                <w:sz w:val="18"/>
                <w:szCs w:val="18"/>
              </w:rPr>
              <w:t xml:space="preserve">As at </w:t>
            </w:r>
            <w:r w:rsidRPr="006D2CD3">
              <w:rPr>
                <w:rFonts w:ascii="Arial" w:hAnsi="Arial" w:cs="Arial"/>
                <w:sz w:val="18"/>
                <w:szCs w:val="18"/>
                <w:lang w:val="en-GB"/>
              </w:rPr>
              <w:t>1</w:t>
            </w:r>
            <w:r w:rsidRPr="006D2CD3">
              <w:rPr>
                <w:rFonts w:ascii="Arial" w:hAnsi="Arial" w:cs="Arial"/>
                <w:sz w:val="18"/>
                <w:szCs w:val="18"/>
              </w:rPr>
              <w:t xml:space="preserve"> January</w:t>
            </w:r>
            <w:r w:rsidRPr="006D2CD3">
              <w:rPr>
                <w:rFonts w:ascii="Arial" w:hAnsi="Arial" w:cs="Arial"/>
                <w:sz w:val="18"/>
                <w:szCs w:val="18"/>
                <w:lang w:val="en-GB"/>
              </w:rPr>
              <w:t xml:space="preserve"> 2023</w:t>
            </w:r>
          </w:p>
        </w:tc>
        <w:tc>
          <w:tcPr>
            <w:tcW w:w="1368" w:type="dxa"/>
          </w:tcPr>
          <w:p w14:paraId="18052135" w14:textId="77777777" w:rsidR="00975030" w:rsidRPr="006D2CD3" w:rsidRDefault="00975030" w:rsidP="009750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4CA7BD44" w14:textId="00214949" w:rsidR="00975030" w:rsidRPr="006D2CD3" w:rsidRDefault="00975030" w:rsidP="009750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D2CD3">
              <w:rPr>
                <w:rFonts w:ascii="Arial" w:hAnsi="Arial" w:cs="Arial"/>
                <w:sz w:val="18"/>
                <w:szCs w:val="18"/>
              </w:rPr>
              <w:t>(1,025,981)</w:t>
            </w:r>
          </w:p>
        </w:tc>
        <w:tc>
          <w:tcPr>
            <w:tcW w:w="1368" w:type="dxa"/>
            <w:shd w:val="clear" w:color="auto" w:fill="auto"/>
          </w:tcPr>
          <w:p w14:paraId="5A14BEA1" w14:textId="5262C049" w:rsidR="00975030" w:rsidRPr="006D2CD3" w:rsidRDefault="00975030" w:rsidP="009750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(4,085,376)</w:t>
            </w:r>
          </w:p>
        </w:tc>
        <w:tc>
          <w:tcPr>
            <w:tcW w:w="1368" w:type="dxa"/>
            <w:shd w:val="clear" w:color="auto" w:fill="auto"/>
          </w:tcPr>
          <w:p w14:paraId="450D5BD4" w14:textId="2E5E999B" w:rsidR="00975030" w:rsidRPr="006D2CD3" w:rsidRDefault="00975030" w:rsidP="009750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D2CD3">
              <w:rPr>
                <w:rFonts w:ascii="Arial" w:hAnsi="Arial" w:cs="Arial"/>
                <w:sz w:val="18"/>
                <w:szCs w:val="18"/>
              </w:rPr>
              <w:t>(5,111,357)</w:t>
            </w:r>
          </w:p>
        </w:tc>
      </w:tr>
      <w:tr w:rsidR="006D2CD3" w:rsidRPr="006D2CD3" w14:paraId="021FBDE9" w14:textId="77777777" w:rsidTr="003B4571">
        <w:tc>
          <w:tcPr>
            <w:tcW w:w="3989" w:type="dxa"/>
            <w:shd w:val="clear" w:color="auto" w:fill="auto"/>
            <w:vAlign w:val="bottom"/>
          </w:tcPr>
          <w:p w14:paraId="135452CB" w14:textId="77777777" w:rsidR="00975030" w:rsidRPr="006D2CD3" w:rsidRDefault="00975030" w:rsidP="00975030">
            <w:pPr>
              <w:pStyle w:val="Header"/>
              <w:tabs>
                <w:tab w:val="clear" w:pos="4153"/>
                <w:tab w:val="clear" w:pos="8306"/>
              </w:tabs>
              <w:ind w:left="101" w:right="-72" w:hanging="187"/>
              <w:jc w:val="left"/>
              <w:rPr>
                <w:rFonts w:ascii="Arial" w:hAnsi="Arial" w:cs="Arial"/>
                <w:sz w:val="18"/>
                <w:szCs w:val="18"/>
              </w:rPr>
            </w:pPr>
            <w:r w:rsidRPr="006D2CD3">
              <w:rPr>
                <w:rFonts w:ascii="Arial" w:hAnsi="Arial" w:cs="Arial"/>
                <w:sz w:val="18"/>
                <w:szCs w:val="18"/>
              </w:rPr>
              <w:t>Recognised</w:t>
            </w:r>
            <w:r w:rsidRPr="006D2CD3">
              <w:rPr>
                <w:rFonts w:ascii="Arial" w:hAnsi="Arial" w:cs="Arial"/>
                <w:sz w:val="18"/>
                <w:szCs w:val="18"/>
                <w:lang w:val="en-US"/>
              </w:rPr>
              <w:t xml:space="preserve"> in </w:t>
            </w:r>
            <w:r w:rsidRPr="006D2CD3">
              <w:rPr>
                <w:rFonts w:ascii="Arial" w:hAnsi="Arial" w:cs="Arial"/>
                <w:sz w:val="18"/>
                <w:szCs w:val="18"/>
              </w:rPr>
              <w:t>profit or loss</w:t>
            </w:r>
          </w:p>
        </w:tc>
        <w:tc>
          <w:tcPr>
            <w:tcW w:w="1368" w:type="dxa"/>
          </w:tcPr>
          <w:p w14:paraId="3F4FB20F" w14:textId="77777777" w:rsidR="00975030" w:rsidRPr="006D2CD3" w:rsidRDefault="00975030" w:rsidP="009750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auto"/>
          </w:tcPr>
          <w:p w14:paraId="24F8EED8" w14:textId="3FA1DAB2" w:rsidR="00975030" w:rsidRPr="006D2CD3" w:rsidRDefault="00975030" w:rsidP="009750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(1,808,712)</w:t>
            </w:r>
          </w:p>
        </w:tc>
        <w:tc>
          <w:tcPr>
            <w:tcW w:w="1368" w:type="dxa"/>
            <w:tcBorders>
              <w:bottom w:val="single" w:sz="4" w:space="0" w:color="auto"/>
            </w:tcBorders>
            <w:shd w:val="clear" w:color="auto" w:fill="auto"/>
          </w:tcPr>
          <w:p w14:paraId="7CEF97AD" w14:textId="55ED7FFC" w:rsidR="00975030" w:rsidRPr="006D2CD3" w:rsidRDefault="00975030" w:rsidP="009750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(465,275)</w:t>
            </w:r>
          </w:p>
        </w:tc>
        <w:tc>
          <w:tcPr>
            <w:tcW w:w="1368" w:type="dxa"/>
            <w:tcBorders>
              <w:bottom w:val="single" w:sz="4" w:space="0" w:color="auto"/>
            </w:tcBorders>
            <w:shd w:val="clear" w:color="auto" w:fill="auto"/>
          </w:tcPr>
          <w:p w14:paraId="6294D0EB" w14:textId="781BAC4E" w:rsidR="00975030" w:rsidRPr="006D2CD3" w:rsidRDefault="00975030" w:rsidP="009750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(2,273,987)</w:t>
            </w:r>
          </w:p>
        </w:tc>
      </w:tr>
      <w:tr w:rsidR="006D2CD3" w:rsidRPr="006D2CD3" w14:paraId="75862FCB" w14:textId="77777777" w:rsidTr="003B4571">
        <w:tc>
          <w:tcPr>
            <w:tcW w:w="3989" w:type="dxa"/>
            <w:shd w:val="clear" w:color="auto" w:fill="auto"/>
            <w:vAlign w:val="bottom"/>
          </w:tcPr>
          <w:p w14:paraId="16C554C3" w14:textId="77777777" w:rsidR="003B4571" w:rsidRPr="006D2CD3" w:rsidRDefault="003B4571" w:rsidP="00EE43FE">
            <w:pPr>
              <w:pStyle w:val="Header"/>
              <w:tabs>
                <w:tab w:val="clear" w:pos="4153"/>
                <w:tab w:val="clear" w:pos="8306"/>
              </w:tabs>
              <w:ind w:left="101" w:right="-72" w:hanging="187"/>
              <w:jc w:val="left"/>
              <w:rPr>
                <w:rFonts w:ascii="Arial" w:hAnsi="Arial" w:cs="Arial"/>
                <w:sz w:val="18"/>
                <w:szCs w:val="18"/>
              </w:rPr>
            </w:pPr>
          </w:p>
        </w:tc>
        <w:tc>
          <w:tcPr>
            <w:tcW w:w="1368" w:type="dxa"/>
          </w:tcPr>
          <w:p w14:paraId="12405D28" w14:textId="77777777"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B516A66" w14:textId="5D90ACC1"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6D6BA651" w14:textId="77777777"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72AF1AC" w14:textId="77777777"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3F2D81D1" w14:textId="77777777" w:rsidTr="003B4571">
        <w:tc>
          <w:tcPr>
            <w:tcW w:w="3989" w:type="dxa"/>
            <w:shd w:val="clear" w:color="auto" w:fill="auto"/>
            <w:vAlign w:val="bottom"/>
          </w:tcPr>
          <w:p w14:paraId="37E4768F" w14:textId="64991E53" w:rsidR="003B4571" w:rsidRPr="006D2CD3" w:rsidRDefault="003B4571" w:rsidP="00EE43FE">
            <w:pPr>
              <w:pStyle w:val="Header"/>
              <w:tabs>
                <w:tab w:val="clear" w:pos="4153"/>
                <w:tab w:val="clear" w:pos="8306"/>
              </w:tabs>
              <w:ind w:left="101" w:right="-72" w:hanging="187"/>
              <w:jc w:val="left"/>
              <w:rPr>
                <w:rFonts w:ascii="Arial" w:hAnsi="Arial" w:cs="Arial"/>
                <w:sz w:val="18"/>
                <w:szCs w:val="18"/>
                <w:lang w:val="en-US"/>
              </w:rPr>
            </w:pPr>
            <w:r w:rsidRPr="006D2CD3">
              <w:rPr>
                <w:rFonts w:ascii="Arial" w:hAnsi="Arial" w:cs="Arial"/>
                <w:sz w:val="18"/>
                <w:szCs w:val="18"/>
              </w:rPr>
              <w:t>A</w:t>
            </w:r>
            <w:r w:rsidRPr="006D2CD3">
              <w:rPr>
                <w:rFonts w:ascii="Arial" w:hAnsi="Arial" w:cs="Arial"/>
                <w:sz w:val="18"/>
                <w:szCs w:val="18"/>
                <w:lang w:val="en-GB"/>
              </w:rPr>
              <w:t>s at</w:t>
            </w:r>
            <w:r w:rsidRPr="006D2CD3">
              <w:rPr>
                <w:rFonts w:ascii="Arial" w:hAnsi="Arial" w:cs="Arial"/>
                <w:sz w:val="18"/>
                <w:szCs w:val="18"/>
              </w:rPr>
              <w:t xml:space="preserve"> </w:t>
            </w:r>
            <w:r w:rsidRPr="006D2CD3">
              <w:rPr>
                <w:rFonts w:ascii="Arial" w:hAnsi="Arial" w:cs="Arial"/>
                <w:sz w:val="18"/>
                <w:szCs w:val="18"/>
                <w:lang w:val="en-GB"/>
              </w:rPr>
              <w:t>31</w:t>
            </w:r>
            <w:r w:rsidRPr="006D2CD3">
              <w:rPr>
                <w:rFonts w:ascii="Arial" w:hAnsi="Arial" w:cs="Arial"/>
                <w:sz w:val="18"/>
                <w:szCs w:val="18"/>
              </w:rPr>
              <w:t xml:space="preserve"> December</w:t>
            </w:r>
            <w:r w:rsidRPr="006D2CD3">
              <w:rPr>
                <w:rFonts w:ascii="Arial" w:hAnsi="Arial" w:cs="Arial"/>
                <w:sz w:val="18"/>
                <w:szCs w:val="18"/>
                <w:lang w:val="en-US"/>
              </w:rPr>
              <w:t xml:space="preserve"> </w:t>
            </w:r>
            <w:r w:rsidRPr="006D2CD3">
              <w:rPr>
                <w:rFonts w:ascii="Arial" w:hAnsi="Arial" w:cs="Arial"/>
                <w:sz w:val="18"/>
                <w:szCs w:val="18"/>
                <w:lang w:val="en-GB"/>
              </w:rPr>
              <w:t>2023</w:t>
            </w:r>
          </w:p>
        </w:tc>
        <w:tc>
          <w:tcPr>
            <w:tcW w:w="1368" w:type="dxa"/>
          </w:tcPr>
          <w:p w14:paraId="5FE4B5EB" w14:textId="77777777"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auto"/>
          </w:tcPr>
          <w:p w14:paraId="52A51082" w14:textId="5E46DEF8"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(2,834,693)</w:t>
            </w:r>
          </w:p>
        </w:tc>
        <w:tc>
          <w:tcPr>
            <w:tcW w:w="1368" w:type="dxa"/>
            <w:tcBorders>
              <w:bottom w:val="single" w:sz="4" w:space="0" w:color="auto"/>
            </w:tcBorders>
            <w:shd w:val="clear" w:color="auto" w:fill="auto"/>
          </w:tcPr>
          <w:p w14:paraId="21772CC9" w14:textId="7405A604" w:rsidR="003B4571" w:rsidRPr="006D2CD3" w:rsidRDefault="008B4D4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(4,550,651)</w:t>
            </w:r>
          </w:p>
        </w:tc>
        <w:tc>
          <w:tcPr>
            <w:tcW w:w="1368" w:type="dxa"/>
            <w:tcBorders>
              <w:bottom w:val="single" w:sz="4" w:space="0" w:color="auto"/>
            </w:tcBorders>
            <w:shd w:val="clear" w:color="auto" w:fill="auto"/>
          </w:tcPr>
          <w:p w14:paraId="6DC1CEF5" w14:textId="13804DCF"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(7,385,344)</w:t>
            </w:r>
          </w:p>
        </w:tc>
      </w:tr>
      <w:tr w:rsidR="006D2CD3" w:rsidRPr="006D2CD3" w14:paraId="14E48562" w14:textId="77777777" w:rsidTr="003B4571">
        <w:tc>
          <w:tcPr>
            <w:tcW w:w="3989" w:type="dxa"/>
            <w:shd w:val="clear" w:color="auto" w:fill="auto"/>
            <w:vAlign w:val="bottom"/>
          </w:tcPr>
          <w:p w14:paraId="4FDA0FA8" w14:textId="77777777" w:rsidR="003B4571" w:rsidRPr="006D2CD3" w:rsidRDefault="003B4571" w:rsidP="00EE43FE">
            <w:pPr>
              <w:pStyle w:val="Header"/>
              <w:tabs>
                <w:tab w:val="clear" w:pos="4153"/>
                <w:tab w:val="clear" w:pos="8306"/>
              </w:tabs>
              <w:ind w:left="101" w:right="-72" w:hanging="187"/>
              <w:jc w:val="left"/>
              <w:rPr>
                <w:rFonts w:ascii="Arial" w:hAnsi="Arial" w:cs="Arial"/>
                <w:b/>
                <w:bCs/>
                <w:sz w:val="18"/>
                <w:szCs w:val="18"/>
              </w:rPr>
            </w:pPr>
          </w:p>
        </w:tc>
        <w:tc>
          <w:tcPr>
            <w:tcW w:w="1368" w:type="dxa"/>
          </w:tcPr>
          <w:p w14:paraId="2C48CEDC" w14:textId="77777777" w:rsidR="003B4571" w:rsidRPr="006D2CD3" w:rsidRDefault="003B4571" w:rsidP="00EE43FE">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B978CF9" w14:textId="2E1665B6" w:rsidR="003B4571" w:rsidRPr="006D2CD3" w:rsidRDefault="003B4571" w:rsidP="00EE43FE">
            <w:pPr>
              <w:pStyle w:val="Header"/>
              <w:tabs>
                <w:tab w:val="clear" w:pos="4153"/>
                <w:tab w:val="clear" w:pos="8306"/>
              </w:tabs>
              <w:ind w:right="-72"/>
              <w:jc w:val="right"/>
              <w:rPr>
                <w:rFonts w:ascii="Arial" w:hAnsi="Arial" w:cs="Arial"/>
                <w:sz w:val="18"/>
                <w:szCs w:val="18"/>
              </w:rPr>
            </w:pPr>
          </w:p>
        </w:tc>
        <w:tc>
          <w:tcPr>
            <w:tcW w:w="1368" w:type="dxa"/>
            <w:tcBorders>
              <w:top w:val="single" w:sz="4" w:space="0" w:color="auto"/>
            </w:tcBorders>
            <w:shd w:val="clear" w:color="auto" w:fill="auto"/>
          </w:tcPr>
          <w:p w14:paraId="000830B6" w14:textId="77777777"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72C9888" w14:textId="77777777"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411E1EC7" w14:textId="77777777" w:rsidTr="003B4571">
        <w:tc>
          <w:tcPr>
            <w:tcW w:w="3989" w:type="dxa"/>
            <w:shd w:val="clear" w:color="auto" w:fill="auto"/>
            <w:vAlign w:val="bottom"/>
          </w:tcPr>
          <w:p w14:paraId="1DDDAA44" w14:textId="37158E84" w:rsidR="003B4571" w:rsidRPr="006D2CD3" w:rsidRDefault="003B4571" w:rsidP="00EE43FE">
            <w:pPr>
              <w:pStyle w:val="Header"/>
              <w:tabs>
                <w:tab w:val="clear" w:pos="4153"/>
                <w:tab w:val="clear" w:pos="8306"/>
              </w:tabs>
              <w:ind w:left="101" w:right="-72" w:hanging="187"/>
              <w:jc w:val="left"/>
              <w:rPr>
                <w:rFonts w:ascii="Arial" w:hAnsi="Arial" w:cs="Arial"/>
                <w:sz w:val="18"/>
                <w:szCs w:val="18"/>
                <w:lang w:val="en-GB"/>
              </w:rPr>
            </w:pPr>
            <w:r w:rsidRPr="006D2CD3">
              <w:rPr>
                <w:rFonts w:ascii="Arial" w:hAnsi="Arial" w:cs="Arial"/>
                <w:sz w:val="18"/>
                <w:szCs w:val="18"/>
              </w:rPr>
              <w:t xml:space="preserve">As at </w:t>
            </w:r>
            <w:r w:rsidRPr="006D2CD3">
              <w:rPr>
                <w:rFonts w:ascii="Arial" w:hAnsi="Arial" w:cs="Arial"/>
                <w:sz w:val="18"/>
                <w:szCs w:val="18"/>
                <w:lang w:val="en-GB"/>
              </w:rPr>
              <w:t>1</w:t>
            </w:r>
            <w:r w:rsidRPr="006D2CD3">
              <w:rPr>
                <w:rFonts w:ascii="Arial" w:hAnsi="Arial" w:cs="Arial"/>
                <w:sz w:val="18"/>
                <w:szCs w:val="18"/>
              </w:rPr>
              <w:t xml:space="preserve"> January</w:t>
            </w:r>
            <w:r w:rsidRPr="006D2CD3">
              <w:rPr>
                <w:rFonts w:ascii="Arial" w:hAnsi="Arial" w:cs="Arial"/>
                <w:sz w:val="18"/>
                <w:szCs w:val="18"/>
                <w:lang w:val="en-GB"/>
              </w:rPr>
              <w:t xml:space="preserve"> 2024</w:t>
            </w:r>
          </w:p>
        </w:tc>
        <w:tc>
          <w:tcPr>
            <w:tcW w:w="1368" w:type="dxa"/>
          </w:tcPr>
          <w:p w14:paraId="6B61F9C5" w14:textId="77777777"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5BD9A5E1" w14:textId="706EF2B5"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(2,834,693)</w:t>
            </w:r>
          </w:p>
        </w:tc>
        <w:tc>
          <w:tcPr>
            <w:tcW w:w="1368" w:type="dxa"/>
            <w:shd w:val="clear" w:color="auto" w:fill="auto"/>
          </w:tcPr>
          <w:p w14:paraId="47BD84E6" w14:textId="63EBDFA1" w:rsidR="003B4571" w:rsidRPr="006D2CD3" w:rsidRDefault="008B4D4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(4,550,651)</w:t>
            </w:r>
          </w:p>
        </w:tc>
        <w:tc>
          <w:tcPr>
            <w:tcW w:w="1368" w:type="dxa"/>
            <w:shd w:val="clear" w:color="auto" w:fill="auto"/>
          </w:tcPr>
          <w:p w14:paraId="3DFA29B0" w14:textId="4AB8A402"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(7,385,344)</w:t>
            </w:r>
          </w:p>
        </w:tc>
      </w:tr>
      <w:tr w:rsidR="006D2CD3" w:rsidRPr="006D2CD3" w14:paraId="1228B9AF" w14:textId="77777777" w:rsidTr="003B4571">
        <w:tc>
          <w:tcPr>
            <w:tcW w:w="3989" w:type="dxa"/>
            <w:shd w:val="clear" w:color="auto" w:fill="auto"/>
            <w:vAlign w:val="bottom"/>
          </w:tcPr>
          <w:p w14:paraId="3B8F89F7" w14:textId="77777777" w:rsidR="003B4571" w:rsidRPr="006D2CD3" w:rsidRDefault="003B4571" w:rsidP="00F02680">
            <w:pPr>
              <w:pStyle w:val="Header"/>
              <w:tabs>
                <w:tab w:val="clear" w:pos="4153"/>
                <w:tab w:val="clear" w:pos="8306"/>
              </w:tabs>
              <w:ind w:left="101" w:right="-72" w:hanging="187"/>
              <w:jc w:val="left"/>
              <w:rPr>
                <w:rFonts w:ascii="Arial" w:hAnsi="Arial" w:cs="Arial"/>
                <w:sz w:val="18"/>
                <w:szCs w:val="18"/>
              </w:rPr>
            </w:pPr>
            <w:r w:rsidRPr="006D2CD3">
              <w:rPr>
                <w:rFonts w:ascii="Arial" w:hAnsi="Arial" w:cs="Arial"/>
                <w:sz w:val="18"/>
                <w:szCs w:val="18"/>
              </w:rPr>
              <w:t>Recognised</w:t>
            </w:r>
            <w:r w:rsidRPr="006D2CD3">
              <w:rPr>
                <w:rFonts w:ascii="Arial" w:hAnsi="Arial" w:cs="Arial"/>
                <w:sz w:val="18"/>
                <w:szCs w:val="18"/>
                <w:lang w:val="en-US"/>
              </w:rPr>
              <w:t xml:space="preserve"> in </w:t>
            </w:r>
            <w:r w:rsidRPr="006D2CD3">
              <w:rPr>
                <w:rFonts w:ascii="Arial" w:hAnsi="Arial" w:cs="Arial"/>
                <w:sz w:val="18"/>
                <w:szCs w:val="18"/>
              </w:rPr>
              <w:t>profit or loss</w:t>
            </w:r>
          </w:p>
        </w:tc>
        <w:tc>
          <w:tcPr>
            <w:tcW w:w="1368" w:type="dxa"/>
          </w:tcPr>
          <w:p w14:paraId="485D051C" w14:textId="77777777" w:rsidR="003B4571" w:rsidRPr="006D2CD3" w:rsidRDefault="003B4571"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auto"/>
          </w:tcPr>
          <w:p w14:paraId="0CACA220" w14:textId="5DB37359" w:rsidR="003B4571" w:rsidRPr="006D2CD3" w:rsidRDefault="003B4571"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1,218,601</w:t>
            </w:r>
          </w:p>
        </w:tc>
        <w:tc>
          <w:tcPr>
            <w:tcW w:w="1368" w:type="dxa"/>
            <w:tcBorders>
              <w:bottom w:val="single" w:sz="4" w:space="0" w:color="auto"/>
            </w:tcBorders>
            <w:shd w:val="clear" w:color="auto" w:fill="auto"/>
          </w:tcPr>
          <w:p w14:paraId="55D44D7C" w14:textId="50E75689" w:rsidR="003B4571" w:rsidRPr="006D2CD3" w:rsidRDefault="00540BE9"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984,556</w:t>
            </w:r>
          </w:p>
        </w:tc>
        <w:tc>
          <w:tcPr>
            <w:tcW w:w="1368" w:type="dxa"/>
            <w:tcBorders>
              <w:bottom w:val="single" w:sz="4" w:space="0" w:color="auto"/>
            </w:tcBorders>
            <w:shd w:val="clear" w:color="auto" w:fill="auto"/>
          </w:tcPr>
          <w:p w14:paraId="371A973C" w14:textId="008AFC99" w:rsidR="003B4571" w:rsidRPr="006D2CD3" w:rsidRDefault="003B4571"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2,203,157</w:t>
            </w:r>
          </w:p>
        </w:tc>
      </w:tr>
      <w:tr w:rsidR="006D2CD3" w:rsidRPr="006D2CD3" w14:paraId="673E78AE" w14:textId="77777777" w:rsidTr="003B4571">
        <w:tc>
          <w:tcPr>
            <w:tcW w:w="3989" w:type="dxa"/>
            <w:shd w:val="clear" w:color="auto" w:fill="auto"/>
            <w:vAlign w:val="bottom"/>
          </w:tcPr>
          <w:p w14:paraId="3F681CBB" w14:textId="77777777" w:rsidR="003B4571" w:rsidRPr="006D2CD3" w:rsidRDefault="003B4571" w:rsidP="00EE43FE">
            <w:pPr>
              <w:pStyle w:val="Header"/>
              <w:tabs>
                <w:tab w:val="clear" w:pos="4153"/>
                <w:tab w:val="clear" w:pos="8306"/>
              </w:tabs>
              <w:ind w:left="101" w:right="-72" w:hanging="187"/>
              <w:jc w:val="left"/>
              <w:rPr>
                <w:rFonts w:ascii="Arial" w:hAnsi="Arial" w:cs="Arial"/>
                <w:sz w:val="18"/>
                <w:szCs w:val="18"/>
              </w:rPr>
            </w:pPr>
          </w:p>
        </w:tc>
        <w:tc>
          <w:tcPr>
            <w:tcW w:w="1368" w:type="dxa"/>
          </w:tcPr>
          <w:p w14:paraId="08094842" w14:textId="77777777"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8230794" w14:textId="0FCEB52D"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12E683D9" w14:textId="77777777"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38F9B1C" w14:textId="77777777" w:rsidR="003B4571" w:rsidRPr="006D2CD3" w:rsidRDefault="003B4571"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4571" w:rsidRPr="006D2CD3" w14:paraId="32314580" w14:textId="77777777" w:rsidTr="003B4571">
        <w:tc>
          <w:tcPr>
            <w:tcW w:w="3989" w:type="dxa"/>
            <w:shd w:val="clear" w:color="auto" w:fill="auto"/>
            <w:vAlign w:val="bottom"/>
          </w:tcPr>
          <w:p w14:paraId="62A8A09F" w14:textId="6AAB2D09" w:rsidR="003B4571" w:rsidRPr="006D2CD3" w:rsidRDefault="003B4571" w:rsidP="00F02680">
            <w:pPr>
              <w:pStyle w:val="Header"/>
              <w:tabs>
                <w:tab w:val="clear" w:pos="4153"/>
                <w:tab w:val="clear" w:pos="8306"/>
              </w:tabs>
              <w:ind w:left="101" w:right="-72" w:hanging="187"/>
              <w:jc w:val="left"/>
              <w:rPr>
                <w:rFonts w:ascii="Arial" w:hAnsi="Arial" w:cs="Arial"/>
                <w:sz w:val="18"/>
                <w:szCs w:val="18"/>
                <w:lang w:val="en-US"/>
              </w:rPr>
            </w:pPr>
            <w:r w:rsidRPr="006D2CD3">
              <w:rPr>
                <w:rFonts w:ascii="Arial" w:hAnsi="Arial" w:cs="Arial"/>
                <w:sz w:val="18"/>
                <w:szCs w:val="18"/>
              </w:rPr>
              <w:t>A</w:t>
            </w:r>
            <w:r w:rsidRPr="006D2CD3">
              <w:rPr>
                <w:rFonts w:ascii="Arial" w:hAnsi="Arial" w:cs="Arial"/>
                <w:sz w:val="18"/>
                <w:szCs w:val="18"/>
                <w:lang w:val="en-GB"/>
              </w:rPr>
              <w:t>s at</w:t>
            </w:r>
            <w:r w:rsidRPr="006D2CD3">
              <w:rPr>
                <w:rFonts w:ascii="Arial" w:hAnsi="Arial" w:cs="Arial"/>
                <w:sz w:val="18"/>
                <w:szCs w:val="18"/>
              </w:rPr>
              <w:t xml:space="preserve"> </w:t>
            </w:r>
            <w:r w:rsidRPr="006D2CD3">
              <w:rPr>
                <w:rFonts w:ascii="Arial" w:hAnsi="Arial" w:cs="Arial"/>
                <w:sz w:val="18"/>
                <w:szCs w:val="18"/>
                <w:lang w:val="en-GB"/>
              </w:rPr>
              <w:t>31</w:t>
            </w:r>
            <w:r w:rsidRPr="006D2CD3">
              <w:rPr>
                <w:rFonts w:ascii="Arial" w:hAnsi="Arial" w:cs="Arial"/>
                <w:sz w:val="18"/>
                <w:szCs w:val="18"/>
              </w:rPr>
              <w:t xml:space="preserve"> December</w:t>
            </w:r>
            <w:r w:rsidRPr="006D2CD3">
              <w:rPr>
                <w:rFonts w:ascii="Arial" w:hAnsi="Arial" w:cs="Arial"/>
                <w:sz w:val="18"/>
                <w:szCs w:val="18"/>
                <w:lang w:val="en-US"/>
              </w:rPr>
              <w:t xml:space="preserve"> </w:t>
            </w:r>
            <w:r w:rsidRPr="006D2CD3">
              <w:rPr>
                <w:rFonts w:ascii="Arial" w:hAnsi="Arial" w:cs="Arial"/>
                <w:sz w:val="18"/>
                <w:szCs w:val="18"/>
                <w:lang w:val="en-GB"/>
              </w:rPr>
              <w:t>2024</w:t>
            </w:r>
          </w:p>
        </w:tc>
        <w:tc>
          <w:tcPr>
            <w:tcW w:w="1368" w:type="dxa"/>
          </w:tcPr>
          <w:p w14:paraId="56DA4D7E" w14:textId="77777777" w:rsidR="003B4571" w:rsidRPr="006D2CD3" w:rsidRDefault="003B4571"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auto"/>
          </w:tcPr>
          <w:p w14:paraId="7A26E5CD" w14:textId="253AABB7" w:rsidR="003B4571" w:rsidRPr="006D2CD3" w:rsidRDefault="003B4571"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(1,616,092)</w:t>
            </w:r>
          </w:p>
        </w:tc>
        <w:tc>
          <w:tcPr>
            <w:tcW w:w="1368" w:type="dxa"/>
            <w:tcBorders>
              <w:bottom w:val="single" w:sz="4" w:space="0" w:color="auto"/>
            </w:tcBorders>
            <w:shd w:val="clear" w:color="auto" w:fill="auto"/>
          </w:tcPr>
          <w:p w14:paraId="414AD4D8" w14:textId="6FA428D4" w:rsidR="003B4571" w:rsidRPr="006D2CD3" w:rsidRDefault="00517FDB"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(3,566,095)</w:t>
            </w:r>
          </w:p>
        </w:tc>
        <w:tc>
          <w:tcPr>
            <w:tcW w:w="1368" w:type="dxa"/>
            <w:tcBorders>
              <w:bottom w:val="single" w:sz="4" w:space="0" w:color="auto"/>
            </w:tcBorders>
            <w:shd w:val="clear" w:color="auto" w:fill="auto"/>
          </w:tcPr>
          <w:p w14:paraId="60C9A0F8" w14:textId="410B0FF0" w:rsidR="003B4571" w:rsidRPr="006D2CD3" w:rsidRDefault="003B4571"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(5,182,187)</w:t>
            </w:r>
          </w:p>
        </w:tc>
      </w:tr>
    </w:tbl>
    <w:p w14:paraId="27441F8F" w14:textId="4E463065" w:rsidR="00C54F1F" w:rsidRDefault="00C54F1F" w:rsidP="009E639E">
      <w:pPr>
        <w:jc w:val="thaiDistribute"/>
        <w:rPr>
          <w:rFonts w:ascii="Arial" w:hAnsi="Arial" w:cs="Arial"/>
          <w:sz w:val="18"/>
          <w:szCs w:val="18"/>
          <w:shd w:val="clear" w:color="auto" w:fill="FFFFFF"/>
        </w:rPr>
      </w:pPr>
    </w:p>
    <w:p w14:paraId="32D91D4F" w14:textId="77777777" w:rsidR="00DB02E1" w:rsidRPr="006D2CD3" w:rsidRDefault="00C54F1F" w:rsidP="009E639E">
      <w:pPr>
        <w:jc w:val="thaiDistribute"/>
        <w:rPr>
          <w:rFonts w:ascii="Arial" w:hAnsi="Arial" w:cs="Arial"/>
          <w:sz w:val="18"/>
          <w:szCs w:val="18"/>
          <w:shd w:val="clear" w:color="auto" w:fill="FFFFFF"/>
          <w:cs/>
        </w:rPr>
      </w:pPr>
      <w:r>
        <w:rPr>
          <w:rFonts w:ascii="Arial" w:hAnsi="Arial" w:cs="Arial"/>
          <w:sz w:val="18"/>
          <w:szCs w:val="18"/>
          <w:shd w:val="clear" w:color="auto" w:fill="FFFFFF"/>
        </w:rPr>
        <w:br w:type="page"/>
      </w:r>
    </w:p>
    <w:p w14:paraId="7B7B858A" w14:textId="77777777" w:rsidR="00396473" w:rsidRPr="006D2CD3" w:rsidRDefault="00396473" w:rsidP="000A1ADC">
      <w:pPr>
        <w:pStyle w:val="BodyText"/>
        <w:spacing w:after="0"/>
        <w:rPr>
          <w:rFonts w:ascii="Arial" w:hAnsi="Arial" w:cs="Arial"/>
          <w:sz w:val="18"/>
          <w:szCs w:val="18"/>
        </w:rPr>
      </w:pPr>
      <w:r w:rsidRPr="006D2CD3">
        <w:rPr>
          <w:rFonts w:ascii="Arial" w:hAnsi="Arial" w:cs="Arial"/>
          <w:sz w:val="18"/>
          <w:szCs w:val="18"/>
        </w:rPr>
        <w:t xml:space="preserve">Presentation in the statements of financial position is as follows: </w:t>
      </w:r>
    </w:p>
    <w:p w14:paraId="4CBF021B" w14:textId="77777777" w:rsidR="00396473" w:rsidRPr="006D2CD3" w:rsidRDefault="00396473" w:rsidP="009E639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6D2CD3" w14:paraId="3BFD7E90" w14:textId="77777777" w:rsidTr="006802FC">
        <w:tc>
          <w:tcPr>
            <w:tcW w:w="3989" w:type="dxa"/>
            <w:shd w:val="clear" w:color="auto" w:fill="auto"/>
            <w:vAlign w:val="bottom"/>
          </w:tcPr>
          <w:p w14:paraId="56C0B321" w14:textId="77777777" w:rsidR="00BC2709" w:rsidRPr="006D2CD3" w:rsidRDefault="00BC2709" w:rsidP="009E639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vAlign w:val="bottom"/>
          </w:tcPr>
          <w:p w14:paraId="39A4D35A" w14:textId="77777777" w:rsidR="00BC2709" w:rsidRPr="006D2CD3" w:rsidRDefault="00BC2709" w:rsidP="009E639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r w:rsidR="00B93E7D" w:rsidRPr="006D2CD3">
              <w:rPr>
                <w:rFonts w:ascii="Arial" w:hAnsi="Arial" w:cs="Arial"/>
                <w:b/>
                <w:bCs/>
                <w:sz w:val="18"/>
                <w:szCs w:val="18"/>
              </w:rPr>
              <w:br/>
            </w:r>
            <w:r w:rsidRPr="006D2CD3">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034CFFC9" w14:textId="77777777" w:rsidR="00BC2709" w:rsidRPr="006D2CD3" w:rsidRDefault="00BC2709" w:rsidP="009E639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00B93E7D" w:rsidRPr="006D2CD3">
              <w:rPr>
                <w:rFonts w:ascii="Arial" w:hAnsi="Arial" w:cs="Arial"/>
                <w:b/>
                <w:bCs/>
                <w:sz w:val="18"/>
                <w:szCs w:val="18"/>
              </w:rPr>
              <w:br/>
            </w:r>
            <w:r w:rsidRPr="006D2CD3">
              <w:rPr>
                <w:rFonts w:ascii="Arial" w:hAnsi="Arial" w:cs="Arial"/>
                <w:b/>
                <w:bCs/>
                <w:sz w:val="18"/>
                <w:szCs w:val="18"/>
              </w:rPr>
              <w:t>financial statements</w:t>
            </w:r>
          </w:p>
        </w:tc>
      </w:tr>
      <w:tr w:rsidR="006D2CD3" w:rsidRPr="006D2CD3" w14:paraId="55B6CA9E" w14:textId="77777777" w:rsidTr="00ED3640">
        <w:tc>
          <w:tcPr>
            <w:tcW w:w="3989" w:type="dxa"/>
            <w:shd w:val="clear" w:color="auto" w:fill="auto"/>
            <w:vAlign w:val="bottom"/>
          </w:tcPr>
          <w:p w14:paraId="06ED2B2B" w14:textId="77777777" w:rsidR="007F5360" w:rsidRPr="006D2CD3" w:rsidRDefault="007F5360" w:rsidP="007F5360">
            <w:pPr>
              <w:ind w:left="101" w:right="-72" w:hanging="187"/>
              <w:jc w:val="left"/>
              <w:rPr>
                <w:rFonts w:ascii="Arial" w:hAnsi="Arial" w:cs="Arial"/>
                <w:b/>
                <w:bCs/>
                <w:sz w:val="18"/>
                <w:szCs w:val="18"/>
              </w:rPr>
            </w:pPr>
            <w:r w:rsidRPr="006D2CD3">
              <w:rPr>
                <w:rFonts w:ascii="Arial" w:hAnsi="Arial" w:cs="Arial"/>
                <w:b/>
                <w:bCs/>
                <w:sz w:val="18"/>
                <w:szCs w:val="18"/>
              </w:rPr>
              <w:t xml:space="preserve">As at </w:t>
            </w:r>
            <w:r w:rsidRPr="006D2CD3">
              <w:rPr>
                <w:rFonts w:ascii="Arial" w:hAnsi="Arial" w:cs="Arial"/>
                <w:b/>
                <w:bCs/>
                <w:sz w:val="18"/>
                <w:szCs w:val="18"/>
                <w:lang w:val="en-GB"/>
              </w:rPr>
              <w:t>31 December</w:t>
            </w:r>
          </w:p>
        </w:tc>
        <w:tc>
          <w:tcPr>
            <w:tcW w:w="1368" w:type="dxa"/>
            <w:tcBorders>
              <w:top w:val="single" w:sz="4" w:space="0" w:color="auto"/>
            </w:tcBorders>
            <w:shd w:val="clear" w:color="auto" w:fill="auto"/>
            <w:vAlign w:val="bottom"/>
          </w:tcPr>
          <w:p w14:paraId="539DB45C" w14:textId="417E7C69" w:rsidR="007F5360" w:rsidRPr="006D2CD3" w:rsidRDefault="004E07B7" w:rsidP="007F5360">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641D1FE9" w14:textId="219646E8" w:rsidR="007F5360" w:rsidRPr="006D2CD3" w:rsidRDefault="00DB5CDA" w:rsidP="007F5360">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4C5E1C77" w14:textId="01FEAFB6" w:rsidR="007F5360" w:rsidRPr="006D2CD3" w:rsidRDefault="004E07B7" w:rsidP="007F5360">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5176CD82" w14:textId="160723C0" w:rsidR="007F5360" w:rsidRPr="006D2CD3" w:rsidRDefault="00DB5CDA" w:rsidP="007F5360">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0F3570CE" w14:textId="77777777" w:rsidTr="00ED3640">
        <w:tc>
          <w:tcPr>
            <w:tcW w:w="3989" w:type="dxa"/>
            <w:shd w:val="clear" w:color="auto" w:fill="auto"/>
            <w:vAlign w:val="bottom"/>
          </w:tcPr>
          <w:p w14:paraId="6087F9CC" w14:textId="77777777" w:rsidR="007F5360" w:rsidRPr="006D2CD3" w:rsidRDefault="007F5360" w:rsidP="007F536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5B86DE40" w14:textId="77777777" w:rsidR="007F5360" w:rsidRPr="006D2CD3" w:rsidRDefault="007F5360" w:rsidP="007F536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6009209A" w14:textId="77777777" w:rsidR="007F5360" w:rsidRPr="006D2CD3" w:rsidRDefault="007F5360" w:rsidP="007F536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934AE9A" w14:textId="77777777" w:rsidR="007F5360" w:rsidRPr="006D2CD3" w:rsidRDefault="007F5360" w:rsidP="007F536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51B310C" w14:textId="77777777" w:rsidR="007F5360" w:rsidRPr="006D2CD3" w:rsidRDefault="007F5360" w:rsidP="007F536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C54F1F" w14:paraId="308BB349" w14:textId="77777777" w:rsidTr="00ED3640">
        <w:tc>
          <w:tcPr>
            <w:tcW w:w="3989" w:type="dxa"/>
            <w:shd w:val="clear" w:color="auto" w:fill="auto"/>
            <w:vAlign w:val="bottom"/>
          </w:tcPr>
          <w:p w14:paraId="10354157" w14:textId="77777777" w:rsidR="00C87DA0" w:rsidRPr="00C54F1F" w:rsidRDefault="00C87DA0" w:rsidP="009E639E">
            <w:pPr>
              <w:pStyle w:val="Header"/>
              <w:tabs>
                <w:tab w:val="clear" w:pos="4153"/>
                <w:tab w:val="clear" w:pos="8306"/>
              </w:tabs>
              <w:ind w:left="101" w:right="-72" w:hanging="187"/>
              <w:jc w:val="left"/>
              <w:rPr>
                <w:rFonts w:ascii="Arial" w:hAnsi="Arial" w:cs="Arial"/>
                <w:sz w:val="12"/>
                <w:szCs w:val="12"/>
              </w:rPr>
            </w:pPr>
          </w:p>
        </w:tc>
        <w:tc>
          <w:tcPr>
            <w:tcW w:w="1368" w:type="dxa"/>
            <w:tcBorders>
              <w:top w:val="single" w:sz="4" w:space="0" w:color="auto"/>
            </w:tcBorders>
            <w:shd w:val="clear" w:color="auto" w:fill="auto"/>
            <w:vAlign w:val="bottom"/>
          </w:tcPr>
          <w:p w14:paraId="66186A6A" w14:textId="77777777" w:rsidR="00C87DA0" w:rsidRPr="00C54F1F" w:rsidRDefault="00C87DA0"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51B74D1B" w14:textId="77777777" w:rsidR="00C87DA0" w:rsidRPr="00C54F1F" w:rsidRDefault="00C87DA0"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0015F488" w14:textId="77777777" w:rsidR="00C87DA0" w:rsidRPr="00C54F1F" w:rsidRDefault="00C87DA0"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6552B236" w14:textId="77777777" w:rsidR="00C87DA0" w:rsidRPr="00C54F1F" w:rsidRDefault="00C87DA0"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338EA" w:rsidRPr="006D2CD3" w14:paraId="3753D8F7" w14:textId="77777777" w:rsidTr="00ED3640">
        <w:trPr>
          <w:trHeight w:val="230"/>
        </w:trPr>
        <w:tc>
          <w:tcPr>
            <w:tcW w:w="3989" w:type="dxa"/>
            <w:shd w:val="clear" w:color="auto" w:fill="auto"/>
            <w:vAlign w:val="bottom"/>
          </w:tcPr>
          <w:p w14:paraId="7A69CDAF" w14:textId="77777777" w:rsidR="002338EA" w:rsidRPr="006D2CD3" w:rsidRDefault="002338EA" w:rsidP="002338EA">
            <w:pPr>
              <w:pStyle w:val="Header"/>
              <w:tabs>
                <w:tab w:val="clear" w:pos="4153"/>
                <w:tab w:val="clear" w:pos="8306"/>
              </w:tabs>
              <w:ind w:left="101" w:right="-72" w:hanging="187"/>
              <w:jc w:val="left"/>
              <w:rPr>
                <w:rFonts w:ascii="Arial" w:hAnsi="Arial" w:cs="Arial"/>
                <w:sz w:val="18"/>
                <w:szCs w:val="18"/>
                <w:lang w:val="en-GB"/>
              </w:rPr>
            </w:pPr>
            <w:r w:rsidRPr="006D2CD3">
              <w:rPr>
                <w:rFonts w:ascii="Arial" w:hAnsi="Arial" w:cs="Arial"/>
                <w:sz w:val="18"/>
                <w:szCs w:val="18"/>
                <w:lang w:val="en-GB"/>
              </w:rPr>
              <w:t xml:space="preserve">Deferred income tax assets </w:t>
            </w:r>
          </w:p>
        </w:tc>
        <w:tc>
          <w:tcPr>
            <w:tcW w:w="1368" w:type="dxa"/>
            <w:shd w:val="clear" w:color="auto" w:fill="auto"/>
          </w:tcPr>
          <w:p w14:paraId="4804AE6E" w14:textId="223C7237" w:rsidR="002338EA" w:rsidRPr="002338EA" w:rsidRDefault="002338EA" w:rsidP="002338EA">
            <w:pPr>
              <w:ind w:right="-72"/>
              <w:jc w:val="right"/>
              <w:rPr>
                <w:rFonts w:ascii="Arial" w:hAnsi="Arial" w:cs="Arial"/>
                <w:sz w:val="18"/>
                <w:szCs w:val="18"/>
                <w:lang w:val="en-GB"/>
              </w:rPr>
            </w:pPr>
            <w:r w:rsidRPr="002338EA">
              <w:rPr>
                <w:rFonts w:ascii="Arial" w:hAnsi="Arial" w:cs="Arial"/>
                <w:sz w:val="18"/>
                <w:szCs w:val="18"/>
              </w:rPr>
              <w:t>22,627,138</w:t>
            </w:r>
          </w:p>
        </w:tc>
        <w:tc>
          <w:tcPr>
            <w:tcW w:w="1368" w:type="dxa"/>
            <w:shd w:val="clear" w:color="auto" w:fill="auto"/>
          </w:tcPr>
          <w:p w14:paraId="76A4958A" w14:textId="166A2CD1" w:rsidR="002338EA" w:rsidRPr="006D2CD3" w:rsidRDefault="002338EA" w:rsidP="002338EA">
            <w:pPr>
              <w:ind w:right="-72"/>
              <w:jc w:val="right"/>
              <w:rPr>
                <w:rFonts w:ascii="Arial" w:hAnsi="Arial" w:cs="Arial"/>
                <w:sz w:val="18"/>
                <w:szCs w:val="18"/>
                <w:lang w:val="en-GB"/>
              </w:rPr>
            </w:pPr>
            <w:r w:rsidRPr="006D2CD3">
              <w:rPr>
                <w:rFonts w:ascii="Arial" w:hAnsi="Arial" w:cs="Arial"/>
                <w:sz w:val="18"/>
                <w:szCs w:val="18"/>
              </w:rPr>
              <w:t>22,580,339</w:t>
            </w:r>
          </w:p>
        </w:tc>
        <w:tc>
          <w:tcPr>
            <w:tcW w:w="1368" w:type="dxa"/>
            <w:shd w:val="clear" w:color="auto" w:fill="auto"/>
          </w:tcPr>
          <w:p w14:paraId="2309B856" w14:textId="0245FE69" w:rsidR="002338EA" w:rsidRPr="006D2CD3" w:rsidRDefault="002338EA" w:rsidP="002338EA">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46F16F9E" w14:textId="21AD261F" w:rsidR="002338EA" w:rsidRPr="006D2CD3" w:rsidRDefault="002338EA" w:rsidP="002338EA">
            <w:pPr>
              <w:ind w:right="-72"/>
              <w:jc w:val="right"/>
              <w:rPr>
                <w:rFonts w:ascii="Arial" w:hAnsi="Arial" w:cs="Arial"/>
                <w:sz w:val="18"/>
                <w:szCs w:val="18"/>
              </w:rPr>
            </w:pPr>
            <w:r w:rsidRPr="006D2CD3">
              <w:rPr>
                <w:rFonts w:ascii="Arial" w:hAnsi="Arial" w:cs="Arial"/>
                <w:sz w:val="18"/>
                <w:szCs w:val="18"/>
              </w:rPr>
              <w:t>-</w:t>
            </w:r>
          </w:p>
        </w:tc>
      </w:tr>
      <w:tr w:rsidR="002338EA" w:rsidRPr="006D2CD3" w14:paraId="05AAE552" w14:textId="77777777" w:rsidTr="00ED3640">
        <w:tc>
          <w:tcPr>
            <w:tcW w:w="3989" w:type="dxa"/>
            <w:shd w:val="clear" w:color="auto" w:fill="auto"/>
            <w:vAlign w:val="bottom"/>
          </w:tcPr>
          <w:p w14:paraId="26B74A08" w14:textId="77777777" w:rsidR="002338EA" w:rsidRPr="006D2CD3" w:rsidRDefault="002338EA" w:rsidP="002338EA">
            <w:pPr>
              <w:pStyle w:val="Header"/>
              <w:tabs>
                <w:tab w:val="clear" w:pos="4153"/>
                <w:tab w:val="clear" w:pos="8306"/>
              </w:tabs>
              <w:ind w:left="101" w:right="-72" w:hanging="187"/>
              <w:jc w:val="left"/>
              <w:rPr>
                <w:rFonts w:ascii="Arial" w:hAnsi="Arial" w:cs="Arial"/>
                <w:sz w:val="18"/>
                <w:szCs w:val="18"/>
                <w:lang w:val="en-GB"/>
              </w:rPr>
            </w:pPr>
            <w:r w:rsidRPr="006D2CD3">
              <w:rPr>
                <w:rFonts w:ascii="Arial" w:hAnsi="Arial" w:cs="Arial"/>
                <w:sz w:val="18"/>
                <w:szCs w:val="18"/>
                <w:lang w:val="en-GB"/>
              </w:rPr>
              <w:t xml:space="preserve">Deferred income tax liabilities </w:t>
            </w:r>
          </w:p>
        </w:tc>
        <w:tc>
          <w:tcPr>
            <w:tcW w:w="1368" w:type="dxa"/>
            <w:tcBorders>
              <w:bottom w:val="single" w:sz="4" w:space="0" w:color="auto"/>
            </w:tcBorders>
            <w:shd w:val="clear" w:color="auto" w:fill="auto"/>
          </w:tcPr>
          <w:p w14:paraId="609FE7A0" w14:textId="1FC8AA87" w:rsidR="002338EA" w:rsidRPr="002338EA" w:rsidRDefault="002338EA" w:rsidP="002338EA">
            <w:pPr>
              <w:ind w:right="-72"/>
              <w:jc w:val="right"/>
              <w:rPr>
                <w:rFonts w:ascii="Arial" w:hAnsi="Arial" w:cs="Arial"/>
                <w:sz w:val="18"/>
                <w:szCs w:val="18"/>
              </w:rPr>
            </w:pPr>
            <w:r w:rsidRPr="002338EA">
              <w:rPr>
                <w:rFonts w:ascii="Arial" w:hAnsi="Arial" w:cs="Arial"/>
                <w:sz w:val="18"/>
                <w:szCs w:val="18"/>
              </w:rPr>
              <w:t>(80,554,742)</w:t>
            </w:r>
          </w:p>
        </w:tc>
        <w:tc>
          <w:tcPr>
            <w:tcW w:w="1368" w:type="dxa"/>
            <w:tcBorders>
              <w:bottom w:val="single" w:sz="4" w:space="0" w:color="auto"/>
            </w:tcBorders>
            <w:shd w:val="clear" w:color="auto" w:fill="auto"/>
          </w:tcPr>
          <w:p w14:paraId="7185D358" w14:textId="6AAB6D89" w:rsidR="002338EA" w:rsidRPr="006D2CD3" w:rsidRDefault="002338EA" w:rsidP="002338EA">
            <w:pPr>
              <w:ind w:right="-72"/>
              <w:jc w:val="right"/>
              <w:rPr>
                <w:rFonts w:ascii="Arial" w:hAnsi="Arial" w:cs="Arial"/>
                <w:sz w:val="18"/>
                <w:szCs w:val="18"/>
              </w:rPr>
            </w:pPr>
            <w:r w:rsidRPr="006D2CD3">
              <w:rPr>
                <w:rFonts w:ascii="Arial" w:hAnsi="Arial" w:cs="Arial"/>
                <w:sz w:val="18"/>
                <w:szCs w:val="18"/>
              </w:rPr>
              <w:t>(86,183,034)</w:t>
            </w:r>
          </w:p>
        </w:tc>
        <w:tc>
          <w:tcPr>
            <w:tcW w:w="1368" w:type="dxa"/>
            <w:tcBorders>
              <w:bottom w:val="single" w:sz="4" w:space="0" w:color="auto"/>
            </w:tcBorders>
            <w:shd w:val="clear" w:color="auto" w:fill="auto"/>
          </w:tcPr>
          <w:p w14:paraId="3609B83A" w14:textId="294DBB4D" w:rsidR="002338EA" w:rsidRPr="006D2CD3" w:rsidRDefault="002338EA" w:rsidP="002338EA">
            <w:pPr>
              <w:ind w:right="-72"/>
              <w:jc w:val="right"/>
              <w:rPr>
                <w:rFonts w:ascii="Arial" w:hAnsi="Arial" w:cs="Arial"/>
                <w:sz w:val="18"/>
                <w:szCs w:val="18"/>
              </w:rPr>
            </w:pPr>
            <w:r w:rsidRPr="006D2CD3">
              <w:rPr>
                <w:rFonts w:ascii="Arial" w:hAnsi="Arial" w:cs="Arial"/>
                <w:sz w:val="18"/>
                <w:szCs w:val="18"/>
              </w:rPr>
              <w:t>(5,182,187)</w:t>
            </w:r>
          </w:p>
        </w:tc>
        <w:tc>
          <w:tcPr>
            <w:tcW w:w="1368" w:type="dxa"/>
            <w:tcBorders>
              <w:bottom w:val="single" w:sz="4" w:space="0" w:color="auto"/>
            </w:tcBorders>
            <w:shd w:val="clear" w:color="auto" w:fill="auto"/>
          </w:tcPr>
          <w:p w14:paraId="2DED5A38" w14:textId="672DE290" w:rsidR="002338EA" w:rsidRPr="006D2CD3" w:rsidRDefault="002338EA" w:rsidP="002338EA">
            <w:pPr>
              <w:ind w:right="-72"/>
              <w:jc w:val="right"/>
              <w:rPr>
                <w:rFonts w:ascii="Arial" w:hAnsi="Arial" w:cs="Arial"/>
                <w:sz w:val="18"/>
                <w:szCs w:val="18"/>
              </w:rPr>
            </w:pPr>
            <w:r w:rsidRPr="006D2CD3">
              <w:rPr>
                <w:rFonts w:ascii="Arial" w:hAnsi="Arial" w:cs="Arial"/>
                <w:sz w:val="18"/>
                <w:szCs w:val="18"/>
              </w:rPr>
              <w:t>(7,385,344)</w:t>
            </w:r>
          </w:p>
        </w:tc>
      </w:tr>
      <w:tr w:rsidR="006D2CD3" w:rsidRPr="00C54F1F" w14:paraId="2254D671" w14:textId="77777777" w:rsidTr="00ED3640">
        <w:tc>
          <w:tcPr>
            <w:tcW w:w="3989" w:type="dxa"/>
            <w:shd w:val="clear" w:color="auto" w:fill="auto"/>
            <w:vAlign w:val="bottom"/>
          </w:tcPr>
          <w:p w14:paraId="082C3F81" w14:textId="77777777" w:rsidR="00EE43FE" w:rsidRPr="00C54F1F" w:rsidRDefault="00EE43FE" w:rsidP="00EE43FE">
            <w:pPr>
              <w:pStyle w:val="Header"/>
              <w:tabs>
                <w:tab w:val="clear" w:pos="4153"/>
                <w:tab w:val="clear" w:pos="8306"/>
              </w:tabs>
              <w:ind w:left="101" w:right="-72" w:hanging="187"/>
              <w:jc w:val="left"/>
              <w:rPr>
                <w:rFonts w:ascii="Arial" w:hAnsi="Arial" w:cs="Arial"/>
                <w:sz w:val="12"/>
                <w:szCs w:val="12"/>
              </w:rPr>
            </w:pPr>
          </w:p>
        </w:tc>
        <w:tc>
          <w:tcPr>
            <w:tcW w:w="1368" w:type="dxa"/>
            <w:tcBorders>
              <w:top w:val="single" w:sz="4" w:space="0" w:color="auto"/>
            </w:tcBorders>
            <w:shd w:val="clear" w:color="auto" w:fill="auto"/>
            <w:vAlign w:val="bottom"/>
          </w:tcPr>
          <w:p w14:paraId="248CDAA2" w14:textId="77777777" w:rsidR="00EE43FE" w:rsidRPr="00C54F1F"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4AAC371E" w14:textId="77777777" w:rsidR="00EE43FE" w:rsidRPr="00C54F1F"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4BCB5190" w14:textId="77777777" w:rsidR="00EE43FE" w:rsidRPr="00C54F1F"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5204EF15" w14:textId="77777777" w:rsidR="00EE43FE" w:rsidRPr="00C54F1F" w:rsidRDefault="00EE43FE"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02680" w:rsidRPr="006D2CD3" w14:paraId="64C0DE39" w14:textId="77777777" w:rsidTr="00ED3640">
        <w:tc>
          <w:tcPr>
            <w:tcW w:w="3989" w:type="dxa"/>
            <w:shd w:val="clear" w:color="auto" w:fill="auto"/>
            <w:vAlign w:val="bottom"/>
          </w:tcPr>
          <w:p w14:paraId="2BB3706A" w14:textId="77777777" w:rsidR="00F02680" w:rsidRPr="006D2CD3" w:rsidRDefault="00F02680" w:rsidP="00F02680">
            <w:pPr>
              <w:pStyle w:val="Header"/>
              <w:tabs>
                <w:tab w:val="clear" w:pos="4153"/>
                <w:tab w:val="clear" w:pos="8306"/>
              </w:tabs>
              <w:ind w:left="101" w:right="-72" w:hanging="187"/>
              <w:jc w:val="left"/>
              <w:rPr>
                <w:rFonts w:ascii="Arial" w:hAnsi="Arial" w:cs="Arial"/>
                <w:sz w:val="18"/>
                <w:szCs w:val="18"/>
                <w:lang w:val="en-GB"/>
              </w:rPr>
            </w:pPr>
            <w:r w:rsidRPr="006D2CD3">
              <w:rPr>
                <w:rFonts w:ascii="Arial" w:hAnsi="Arial" w:cs="Arial"/>
                <w:sz w:val="18"/>
                <w:szCs w:val="18"/>
                <w:lang w:val="en-GB"/>
              </w:rPr>
              <w:t xml:space="preserve">Deferred income tax, net </w:t>
            </w:r>
          </w:p>
        </w:tc>
        <w:tc>
          <w:tcPr>
            <w:tcW w:w="1368" w:type="dxa"/>
            <w:tcBorders>
              <w:bottom w:val="single" w:sz="4" w:space="0" w:color="auto"/>
            </w:tcBorders>
            <w:shd w:val="clear" w:color="auto" w:fill="auto"/>
          </w:tcPr>
          <w:p w14:paraId="1DEC514D" w14:textId="261745C7" w:rsidR="00F02680" w:rsidRPr="006D2CD3" w:rsidRDefault="00A1344B" w:rsidP="00F02680">
            <w:pPr>
              <w:ind w:right="-72"/>
              <w:jc w:val="right"/>
              <w:rPr>
                <w:rFonts w:ascii="Arial" w:hAnsi="Arial" w:cs="Arial"/>
                <w:sz w:val="18"/>
                <w:szCs w:val="18"/>
              </w:rPr>
            </w:pPr>
            <w:r w:rsidRPr="006D2CD3">
              <w:rPr>
                <w:rFonts w:ascii="Arial" w:hAnsi="Arial" w:cs="Arial"/>
                <w:sz w:val="18"/>
                <w:szCs w:val="18"/>
              </w:rPr>
              <w:t>(57,927,604)</w:t>
            </w:r>
          </w:p>
        </w:tc>
        <w:tc>
          <w:tcPr>
            <w:tcW w:w="1368" w:type="dxa"/>
            <w:tcBorders>
              <w:bottom w:val="single" w:sz="4" w:space="0" w:color="auto"/>
            </w:tcBorders>
            <w:shd w:val="clear" w:color="auto" w:fill="auto"/>
          </w:tcPr>
          <w:p w14:paraId="0DF7B2B2" w14:textId="7EAE0C86"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(63,602,695)</w:t>
            </w:r>
          </w:p>
        </w:tc>
        <w:tc>
          <w:tcPr>
            <w:tcW w:w="1368" w:type="dxa"/>
            <w:tcBorders>
              <w:bottom w:val="single" w:sz="4" w:space="0" w:color="auto"/>
            </w:tcBorders>
            <w:shd w:val="clear" w:color="auto" w:fill="auto"/>
          </w:tcPr>
          <w:p w14:paraId="728F0138" w14:textId="65DC9DBC" w:rsidR="00F02680" w:rsidRPr="006D2CD3" w:rsidRDefault="00F02680" w:rsidP="00F02680">
            <w:pPr>
              <w:ind w:right="-72"/>
              <w:jc w:val="right"/>
              <w:rPr>
                <w:rFonts w:ascii="Arial" w:hAnsi="Arial" w:cs="Arial"/>
                <w:sz w:val="18"/>
                <w:szCs w:val="18"/>
                <w:cs/>
              </w:rPr>
            </w:pPr>
            <w:r w:rsidRPr="006D2CD3">
              <w:rPr>
                <w:rFonts w:ascii="Arial" w:hAnsi="Arial" w:cs="Arial"/>
                <w:sz w:val="18"/>
                <w:szCs w:val="18"/>
              </w:rPr>
              <w:t>(5,182,18</w:t>
            </w:r>
            <w:r w:rsidR="00A300A0" w:rsidRPr="006D2CD3">
              <w:rPr>
                <w:rFonts w:ascii="Arial" w:hAnsi="Arial" w:cs="Arial"/>
                <w:sz w:val="18"/>
                <w:szCs w:val="18"/>
              </w:rPr>
              <w:t>7</w:t>
            </w:r>
            <w:r w:rsidRPr="006D2CD3">
              <w:rPr>
                <w:rFonts w:ascii="Arial" w:hAnsi="Arial" w:cs="Arial"/>
                <w:sz w:val="18"/>
                <w:szCs w:val="18"/>
              </w:rPr>
              <w:t>)</w:t>
            </w:r>
          </w:p>
        </w:tc>
        <w:tc>
          <w:tcPr>
            <w:tcW w:w="1368" w:type="dxa"/>
            <w:tcBorders>
              <w:bottom w:val="single" w:sz="4" w:space="0" w:color="auto"/>
            </w:tcBorders>
            <w:shd w:val="clear" w:color="auto" w:fill="auto"/>
          </w:tcPr>
          <w:p w14:paraId="732EC823" w14:textId="2F92430C" w:rsidR="00F02680" w:rsidRPr="006D2CD3" w:rsidRDefault="00F02680" w:rsidP="00F02680">
            <w:pPr>
              <w:ind w:right="-72"/>
              <w:jc w:val="right"/>
              <w:rPr>
                <w:rFonts w:ascii="Arial" w:hAnsi="Arial" w:cs="Arial"/>
                <w:sz w:val="18"/>
                <w:szCs w:val="18"/>
                <w:cs/>
              </w:rPr>
            </w:pPr>
            <w:r w:rsidRPr="006D2CD3">
              <w:rPr>
                <w:rFonts w:ascii="Arial" w:hAnsi="Arial" w:cs="Arial"/>
                <w:sz w:val="18"/>
                <w:szCs w:val="18"/>
              </w:rPr>
              <w:t>(7,385,344)</w:t>
            </w:r>
          </w:p>
        </w:tc>
      </w:tr>
    </w:tbl>
    <w:p w14:paraId="561A261E" w14:textId="77777777" w:rsidR="00396473" w:rsidRPr="006D2CD3" w:rsidRDefault="00396473" w:rsidP="009E639E">
      <w:pPr>
        <w:jc w:val="thaiDistribute"/>
        <w:rPr>
          <w:rFonts w:ascii="Arial" w:hAnsi="Arial" w:cs="Arial"/>
          <w:sz w:val="18"/>
          <w:szCs w:val="18"/>
          <w:shd w:val="clear" w:color="auto" w:fill="FFFFFF"/>
        </w:rPr>
      </w:pPr>
    </w:p>
    <w:p w14:paraId="44353EF0" w14:textId="77777777" w:rsidR="007A6B87" w:rsidRPr="006D2CD3" w:rsidRDefault="007A6B87" w:rsidP="009E639E">
      <w:pPr>
        <w:pStyle w:val="BodyText"/>
        <w:spacing w:after="0"/>
        <w:rPr>
          <w:rFonts w:ascii="Arial" w:hAnsi="Arial" w:cs="Arial"/>
          <w:sz w:val="18"/>
          <w:szCs w:val="18"/>
        </w:rPr>
      </w:pPr>
      <w:r w:rsidRPr="006D2CD3">
        <w:rPr>
          <w:rFonts w:ascii="Arial" w:hAnsi="Arial" w:cs="Arial"/>
          <w:sz w:val="18"/>
          <w:szCs w:val="18"/>
        </w:rPr>
        <w:t>Deferred income tax assets and liabilities are offset when the income taxes related to the same fiscal authority. Deferred tax assets and deferred tax liabilities in the consolidated financial position are presented at net amount of assets and liabilities incurred in each entity.</w:t>
      </w:r>
    </w:p>
    <w:p w14:paraId="49BC688F" w14:textId="77777777" w:rsidR="007A6B87" w:rsidRPr="006D2CD3" w:rsidRDefault="007A6B87" w:rsidP="009E639E">
      <w:pPr>
        <w:rPr>
          <w:rFonts w:ascii="Arial" w:hAnsi="Arial" w:cs="Arial"/>
          <w:sz w:val="18"/>
          <w:szCs w:val="18"/>
          <w:shd w:val="clear" w:color="auto" w:fill="FFFFFF"/>
          <w:lang w:val="x-none"/>
        </w:rPr>
      </w:pPr>
    </w:p>
    <w:p w14:paraId="5C041AF3" w14:textId="718FBD63" w:rsidR="00EE39D1" w:rsidRDefault="007A6B87" w:rsidP="009E639E">
      <w:pPr>
        <w:rPr>
          <w:rFonts w:ascii="Arial" w:hAnsi="Arial" w:cs="Arial"/>
          <w:sz w:val="18"/>
          <w:szCs w:val="18"/>
        </w:rPr>
      </w:pPr>
      <w:r w:rsidRPr="00631FC9">
        <w:rPr>
          <w:rFonts w:ascii="Arial" w:hAnsi="Arial" w:cs="Arial"/>
          <w:sz w:val="18"/>
          <w:szCs w:val="18"/>
        </w:rPr>
        <w:t xml:space="preserve">Deferred income tax assets are recognised for tax loss carry forwards only to the extent that realisation of the related tax benefit through the future taxable profits is probable. The Group did not recognise deferred income tax assets of Baht </w:t>
      </w:r>
      <w:r w:rsidR="00CE7BF0">
        <w:rPr>
          <w:rFonts w:ascii="Arial" w:hAnsi="Arial" w:cs="Arial"/>
          <w:sz w:val="18"/>
          <w:szCs w:val="18"/>
        </w:rPr>
        <w:t>397.88</w:t>
      </w:r>
      <w:r w:rsidR="0087200B" w:rsidRPr="00631FC9">
        <w:rPr>
          <w:rFonts w:ascii="Arial" w:hAnsi="Arial" w:cs="Arial"/>
          <w:sz w:val="18"/>
          <w:szCs w:val="18"/>
        </w:rPr>
        <w:t xml:space="preserve"> </w:t>
      </w:r>
      <w:r w:rsidRPr="00631FC9">
        <w:rPr>
          <w:rFonts w:ascii="Arial" w:hAnsi="Arial" w:cs="Arial"/>
          <w:sz w:val="18"/>
          <w:szCs w:val="18"/>
        </w:rPr>
        <w:t>million (</w:t>
      </w:r>
      <w:r w:rsidR="00DB5CDA" w:rsidRPr="00631FC9">
        <w:rPr>
          <w:rFonts w:ascii="Arial" w:hAnsi="Arial" w:cs="Arial"/>
          <w:sz w:val="18"/>
          <w:szCs w:val="18"/>
          <w:lang w:val="en-GB"/>
        </w:rPr>
        <w:t>2023</w:t>
      </w:r>
      <w:r w:rsidRPr="00631FC9">
        <w:rPr>
          <w:rFonts w:ascii="Arial" w:hAnsi="Arial" w:cs="Arial"/>
          <w:sz w:val="18"/>
          <w:szCs w:val="18"/>
        </w:rPr>
        <w:t xml:space="preserve">: Baht </w:t>
      </w:r>
      <w:r w:rsidR="007F5360" w:rsidRPr="00631FC9">
        <w:rPr>
          <w:rFonts w:ascii="Arial" w:hAnsi="Arial" w:cs="Arial"/>
          <w:sz w:val="18"/>
          <w:szCs w:val="18"/>
          <w:lang w:val="en-GB"/>
        </w:rPr>
        <w:t>4</w:t>
      </w:r>
      <w:r w:rsidR="00EE43FE" w:rsidRPr="00631FC9">
        <w:rPr>
          <w:rFonts w:ascii="Arial" w:hAnsi="Arial" w:cs="Arial"/>
          <w:sz w:val="18"/>
          <w:szCs w:val="18"/>
          <w:lang w:val="en-GB"/>
        </w:rPr>
        <w:t>26</w:t>
      </w:r>
      <w:r w:rsidR="007F5360" w:rsidRPr="00631FC9">
        <w:rPr>
          <w:rFonts w:ascii="Arial" w:hAnsi="Arial" w:cs="Arial"/>
          <w:sz w:val="18"/>
          <w:szCs w:val="18"/>
          <w:lang w:val="en-GB"/>
        </w:rPr>
        <w:t>.</w:t>
      </w:r>
      <w:r w:rsidR="00EE43FE" w:rsidRPr="00631FC9">
        <w:rPr>
          <w:rFonts w:ascii="Arial" w:hAnsi="Arial" w:cs="Arial"/>
          <w:sz w:val="18"/>
          <w:szCs w:val="18"/>
          <w:lang w:val="en-GB"/>
        </w:rPr>
        <w:t>8</w:t>
      </w:r>
      <w:r w:rsidR="007F5360" w:rsidRPr="00631FC9">
        <w:rPr>
          <w:rFonts w:ascii="Arial" w:hAnsi="Arial" w:cs="Arial"/>
          <w:sz w:val="18"/>
          <w:szCs w:val="18"/>
          <w:lang w:val="en-GB"/>
        </w:rPr>
        <w:t>1</w:t>
      </w:r>
      <w:r w:rsidR="0087200B" w:rsidRPr="00631FC9">
        <w:rPr>
          <w:rFonts w:ascii="Arial" w:hAnsi="Arial" w:cs="Arial"/>
          <w:sz w:val="18"/>
          <w:szCs w:val="18"/>
        </w:rPr>
        <w:t xml:space="preserve"> </w:t>
      </w:r>
      <w:r w:rsidRPr="00631FC9">
        <w:rPr>
          <w:rFonts w:ascii="Arial" w:hAnsi="Arial" w:cs="Arial"/>
          <w:sz w:val="18"/>
          <w:szCs w:val="18"/>
        </w:rPr>
        <w:t xml:space="preserve">million) in respect of losses carry forward amounting to Baht </w:t>
      </w:r>
      <w:r w:rsidR="009C771E">
        <w:rPr>
          <w:rFonts w:ascii="Arial" w:hAnsi="Arial" w:cs="Arial"/>
          <w:sz w:val="18"/>
          <w:szCs w:val="18"/>
        </w:rPr>
        <w:t>1,989.41</w:t>
      </w:r>
      <w:r w:rsidR="009E639E" w:rsidRPr="00631FC9">
        <w:rPr>
          <w:rFonts w:ascii="Arial" w:hAnsi="Arial" w:cs="Arial"/>
          <w:sz w:val="18"/>
          <w:szCs w:val="18"/>
        </w:rPr>
        <w:t xml:space="preserve"> </w:t>
      </w:r>
      <w:r w:rsidRPr="00631FC9">
        <w:rPr>
          <w:rFonts w:ascii="Arial" w:hAnsi="Arial" w:cs="Arial"/>
          <w:sz w:val="18"/>
          <w:szCs w:val="18"/>
        </w:rPr>
        <w:t>million (</w:t>
      </w:r>
      <w:r w:rsidR="00DB5CDA" w:rsidRPr="00631FC9">
        <w:rPr>
          <w:rFonts w:ascii="Arial" w:hAnsi="Arial" w:cs="Arial"/>
          <w:sz w:val="18"/>
          <w:szCs w:val="18"/>
          <w:lang w:val="en-GB"/>
        </w:rPr>
        <w:t>2023</w:t>
      </w:r>
      <w:r w:rsidRPr="00631FC9">
        <w:rPr>
          <w:rFonts w:ascii="Arial" w:hAnsi="Arial" w:cs="Arial"/>
          <w:sz w:val="18"/>
          <w:szCs w:val="18"/>
        </w:rPr>
        <w:t xml:space="preserve">: Baht </w:t>
      </w:r>
      <w:r w:rsidR="007F5360" w:rsidRPr="00631FC9">
        <w:rPr>
          <w:rFonts w:ascii="Arial" w:hAnsi="Arial" w:cs="Arial"/>
          <w:sz w:val="18"/>
          <w:szCs w:val="18"/>
          <w:lang w:val="en-GB"/>
        </w:rPr>
        <w:t>2</w:t>
      </w:r>
      <w:r w:rsidR="007F5360" w:rsidRPr="00631FC9">
        <w:rPr>
          <w:rFonts w:ascii="Arial" w:hAnsi="Arial" w:cs="Arial"/>
          <w:sz w:val="18"/>
          <w:szCs w:val="18"/>
        </w:rPr>
        <w:t>,</w:t>
      </w:r>
      <w:r w:rsidR="00EE43FE" w:rsidRPr="00631FC9">
        <w:rPr>
          <w:rFonts w:ascii="Arial" w:hAnsi="Arial" w:cs="Arial"/>
          <w:sz w:val="18"/>
          <w:szCs w:val="18"/>
        </w:rPr>
        <w:t>134</w:t>
      </w:r>
      <w:r w:rsidR="007F5360" w:rsidRPr="00631FC9">
        <w:rPr>
          <w:rFonts w:ascii="Arial" w:hAnsi="Arial" w:cs="Arial"/>
          <w:sz w:val="18"/>
          <w:szCs w:val="18"/>
        </w:rPr>
        <w:t>.</w:t>
      </w:r>
      <w:r w:rsidR="00EE43FE" w:rsidRPr="00631FC9">
        <w:rPr>
          <w:rFonts w:ascii="Arial" w:hAnsi="Arial" w:cs="Arial"/>
          <w:sz w:val="18"/>
          <w:szCs w:val="18"/>
        </w:rPr>
        <w:t>07</w:t>
      </w:r>
      <w:r w:rsidR="007F5360" w:rsidRPr="00631FC9">
        <w:rPr>
          <w:rFonts w:ascii="Arial" w:hAnsi="Arial" w:cs="Arial"/>
          <w:sz w:val="18"/>
          <w:szCs w:val="18"/>
        </w:rPr>
        <w:t xml:space="preserve"> </w:t>
      </w:r>
      <w:r w:rsidRPr="00631FC9">
        <w:rPr>
          <w:rFonts w:ascii="Arial" w:hAnsi="Arial" w:cs="Arial"/>
          <w:sz w:val="18"/>
          <w:szCs w:val="18"/>
        </w:rPr>
        <w:t>million).</w:t>
      </w:r>
    </w:p>
    <w:p w14:paraId="76323BDF" w14:textId="77777777" w:rsidR="00866EEB" w:rsidRPr="006D2CD3" w:rsidRDefault="00866EEB" w:rsidP="009E639E">
      <w:pPr>
        <w:rPr>
          <w:rFonts w:ascii="Arial" w:hAnsi="Arial" w:cs="Arial"/>
          <w:sz w:val="18"/>
          <w:szCs w:val="18"/>
          <w:cs/>
        </w:rPr>
      </w:pPr>
    </w:p>
    <w:p w14:paraId="358008C2" w14:textId="77777777" w:rsidR="007A6B87" w:rsidRPr="006D2CD3" w:rsidRDefault="007A6B87" w:rsidP="009E639E">
      <w:pPr>
        <w:rPr>
          <w:rFonts w:ascii="Arial" w:hAnsi="Arial" w:cs="Arial"/>
          <w:sz w:val="18"/>
          <w:szCs w:val="18"/>
          <w:lang w:val="x-none"/>
        </w:rPr>
      </w:pPr>
      <w:r w:rsidRPr="006D2CD3">
        <w:rPr>
          <w:rFonts w:ascii="Arial" w:hAnsi="Arial" w:cs="Arial"/>
          <w:sz w:val="18"/>
          <w:szCs w:val="18"/>
          <w:lang w:val="x-none"/>
        </w:rPr>
        <w:t>A summary of the tax losses carried forward and the expiry dates are set out below:</w:t>
      </w:r>
    </w:p>
    <w:p w14:paraId="0BDCD2AC" w14:textId="77777777" w:rsidR="007A6B87" w:rsidRPr="006D2CD3" w:rsidRDefault="007A6B87" w:rsidP="009E639E">
      <w:pPr>
        <w:rPr>
          <w:rFonts w:ascii="Arial" w:hAnsi="Arial" w:cs="Arial"/>
          <w:sz w:val="16"/>
          <w:szCs w:val="16"/>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6D2CD3" w:rsidRPr="006D2CD3" w14:paraId="61D7B9B5" w14:textId="77777777" w:rsidTr="006802FC">
        <w:tc>
          <w:tcPr>
            <w:tcW w:w="6570" w:type="dxa"/>
            <w:shd w:val="clear" w:color="auto" w:fill="auto"/>
            <w:vAlign w:val="bottom"/>
          </w:tcPr>
          <w:p w14:paraId="318ABBF2" w14:textId="77777777" w:rsidR="00BC2709" w:rsidRPr="006D2CD3" w:rsidRDefault="00BC2709" w:rsidP="00B62B15">
            <w:pPr>
              <w:ind w:left="101" w:right="-72" w:hanging="187"/>
              <w:jc w:val="left"/>
              <w:rPr>
                <w:rFonts w:ascii="Arial" w:hAnsi="Arial" w:cs="Arial"/>
                <w:b/>
                <w:bCs/>
                <w:sz w:val="18"/>
                <w:szCs w:val="18"/>
              </w:rPr>
            </w:pPr>
            <w:r w:rsidRPr="006D2CD3">
              <w:rPr>
                <w:rFonts w:ascii="Arial" w:hAnsi="Arial" w:cs="Arial"/>
                <w:b/>
                <w:bCs/>
                <w:sz w:val="18"/>
                <w:szCs w:val="18"/>
              </w:rPr>
              <w:t>Expiry year</w:t>
            </w:r>
          </w:p>
        </w:tc>
        <w:tc>
          <w:tcPr>
            <w:tcW w:w="1440" w:type="dxa"/>
            <w:shd w:val="clear" w:color="auto" w:fill="auto"/>
          </w:tcPr>
          <w:p w14:paraId="3258F3E1" w14:textId="77777777" w:rsidR="00BC2709" w:rsidRPr="006D2CD3"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Consolidated financial statements</w:t>
            </w:r>
          </w:p>
        </w:tc>
        <w:tc>
          <w:tcPr>
            <w:tcW w:w="1440" w:type="dxa"/>
            <w:shd w:val="clear" w:color="auto" w:fill="auto"/>
          </w:tcPr>
          <w:p w14:paraId="1990C4B9" w14:textId="77777777" w:rsidR="00BC2709" w:rsidRPr="006D2CD3"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Separate financial statements</w:t>
            </w:r>
          </w:p>
        </w:tc>
      </w:tr>
      <w:tr w:rsidR="006D2CD3" w:rsidRPr="006D2CD3" w14:paraId="3E3DE3D0" w14:textId="77777777" w:rsidTr="00ED3640">
        <w:tc>
          <w:tcPr>
            <w:tcW w:w="6570" w:type="dxa"/>
            <w:shd w:val="clear" w:color="auto" w:fill="auto"/>
            <w:vAlign w:val="bottom"/>
          </w:tcPr>
          <w:p w14:paraId="2BFC400E" w14:textId="77777777" w:rsidR="00BC2709" w:rsidRPr="006D2CD3" w:rsidRDefault="00BC2709" w:rsidP="00B62B15">
            <w:pPr>
              <w:ind w:left="101" w:right="-72" w:hanging="187"/>
              <w:jc w:val="left"/>
              <w:rPr>
                <w:rFonts w:ascii="Arial" w:hAnsi="Arial" w:cs="Arial"/>
                <w:sz w:val="18"/>
                <w:szCs w:val="18"/>
              </w:rPr>
            </w:pPr>
          </w:p>
        </w:tc>
        <w:tc>
          <w:tcPr>
            <w:tcW w:w="1440" w:type="dxa"/>
            <w:tcBorders>
              <w:bottom w:val="single" w:sz="4" w:space="0" w:color="auto"/>
            </w:tcBorders>
            <w:shd w:val="clear" w:color="auto" w:fill="auto"/>
            <w:vAlign w:val="bottom"/>
          </w:tcPr>
          <w:p w14:paraId="073210C3" w14:textId="77777777" w:rsidR="00BC2709" w:rsidRPr="006D2CD3"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440" w:type="dxa"/>
            <w:tcBorders>
              <w:bottom w:val="single" w:sz="4" w:space="0" w:color="auto"/>
            </w:tcBorders>
            <w:shd w:val="clear" w:color="auto" w:fill="auto"/>
            <w:vAlign w:val="bottom"/>
          </w:tcPr>
          <w:p w14:paraId="26B9BABE" w14:textId="77777777" w:rsidR="00BC2709" w:rsidRPr="006D2CD3"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r>
      <w:tr w:rsidR="006D2CD3" w:rsidRPr="00C54F1F" w14:paraId="3D454B1C" w14:textId="77777777" w:rsidTr="00ED3640">
        <w:tc>
          <w:tcPr>
            <w:tcW w:w="6570" w:type="dxa"/>
            <w:shd w:val="clear" w:color="auto" w:fill="auto"/>
            <w:vAlign w:val="bottom"/>
          </w:tcPr>
          <w:p w14:paraId="675985C4" w14:textId="77777777" w:rsidR="00BC2709" w:rsidRPr="00C54F1F" w:rsidRDefault="00BC2709" w:rsidP="00B62B15">
            <w:pPr>
              <w:ind w:left="101" w:right="-72" w:hanging="187"/>
              <w:jc w:val="left"/>
              <w:rPr>
                <w:rFonts w:ascii="Arial" w:hAnsi="Arial" w:cs="Arial"/>
                <w:sz w:val="12"/>
                <w:szCs w:val="12"/>
                <w:u w:val="single"/>
              </w:rPr>
            </w:pPr>
          </w:p>
        </w:tc>
        <w:tc>
          <w:tcPr>
            <w:tcW w:w="1440" w:type="dxa"/>
            <w:tcBorders>
              <w:top w:val="single" w:sz="4" w:space="0" w:color="auto"/>
            </w:tcBorders>
            <w:shd w:val="clear" w:color="auto" w:fill="auto"/>
            <w:vAlign w:val="bottom"/>
          </w:tcPr>
          <w:p w14:paraId="706D9CEC" w14:textId="77777777" w:rsidR="00BC2709" w:rsidRPr="00C54F1F"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3829F914" w14:textId="77777777" w:rsidR="00BC2709" w:rsidRPr="00C54F1F"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D2220" w:rsidRPr="006D2CD3" w14:paraId="581448FB" w14:textId="77777777" w:rsidTr="00ED3640">
        <w:tc>
          <w:tcPr>
            <w:tcW w:w="6570" w:type="dxa"/>
            <w:shd w:val="clear" w:color="auto" w:fill="auto"/>
          </w:tcPr>
          <w:p w14:paraId="265F38A8" w14:textId="4D57A707" w:rsidR="00DD2220" w:rsidRPr="00422DA3" w:rsidRDefault="00DD2220" w:rsidP="00DD2220">
            <w:pPr>
              <w:ind w:left="101" w:right="-72" w:hanging="187"/>
              <w:jc w:val="left"/>
              <w:rPr>
                <w:rFonts w:ascii="Arial" w:hAnsi="Arial" w:cs="Arial"/>
                <w:sz w:val="18"/>
                <w:szCs w:val="18"/>
              </w:rPr>
            </w:pPr>
            <w:r w:rsidRPr="00422DA3">
              <w:rPr>
                <w:rFonts w:ascii="Arial" w:hAnsi="Arial" w:cs="Arial"/>
                <w:sz w:val="18"/>
                <w:szCs w:val="18"/>
              </w:rPr>
              <w:t>2025</w:t>
            </w:r>
          </w:p>
        </w:tc>
        <w:tc>
          <w:tcPr>
            <w:tcW w:w="1440" w:type="dxa"/>
            <w:shd w:val="clear" w:color="auto" w:fill="auto"/>
          </w:tcPr>
          <w:p w14:paraId="2E0D4373" w14:textId="033C369D" w:rsidR="00DD2220" w:rsidRPr="00DD2220" w:rsidRDefault="00DD2220" w:rsidP="00DD2220">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highlight w:val="yellow"/>
                <w:lang w:val="en-GB"/>
              </w:rPr>
            </w:pPr>
            <w:r w:rsidRPr="00DD2220">
              <w:rPr>
                <w:rFonts w:ascii="Arial" w:hAnsi="Arial" w:cs="Arial"/>
                <w:sz w:val="18"/>
                <w:szCs w:val="18"/>
              </w:rPr>
              <w:t>275,526,552</w:t>
            </w:r>
          </w:p>
        </w:tc>
        <w:tc>
          <w:tcPr>
            <w:tcW w:w="1440" w:type="dxa"/>
            <w:shd w:val="clear" w:color="auto" w:fill="auto"/>
          </w:tcPr>
          <w:p w14:paraId="4DE15204" w14:textId="2134DDD1" w:rsidR="00DD2220" w:rsidRPr="00DD2220" w:rsidRDefault="00DD2220" w:rsidP="00DD2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DD2220">
              <w:rPr>
                <w:rFonts w:ascii="Arial" w:hAnsi="Arial" w:cs="Arial"/>
                <w:sz w:val="18"/>
                <w:szCs w:val="18"/>
              </w:rPr>
              <w:t>235,528,229</w:t>
            </w:r>
          </w:p>
        </w:tc>
      </w:tr>
      <w:tr w:rsidR="00DD2220" w:rsidRPr="006D2CD3" w14:paraId="0E66C37F" w14:textId="77777777" w:rsidTr="00ED3640">
        <w:tc>
          <w:tcPr>
            <w:tcW w:w="6570" w:type="dxa"/>
            <w:shd w:val="clear" w:color="auto" w:fill="auto"/>
          </w:tcPr>
          <w:p w14:paraId="1D40A3BF" w14:textId="0B268EB9" w:rsidR="00DD2220" w:rsidRPr="00422DA3" w:rsidRDefault="00DD2220" w:rsidP="00DD2220">
            <w:pPr>
              <w:ind w:left="101" w:right="-72" w:hanging="187"/>
              <w:jc w:val="left"/>
              <w:rPr>
                <w:rFonts w:ascii="Arial" w:hAnsi="Arial" w:cs="Arial"/>
                <w:sz w:val="18"/>
                <w:szCs w:val="18"/>
              </w:rPr>
            </w:pPr>
            <w:r w:rsidRPr="00422DA3">
              <w:rPr>
                <w:rFonts w:ascii="Arial" w:hAnsi="Arial" w:cs="Arial"/>
                <w:sz w:val="18"/>
                <w:szCs w:val="18"/>
              </w:rPr>
              <w:t>2026</w:t>
            </w:r>
          </w:p>
        </w:tc>
        <w:tc>
          <w:tcPr>
            <w:tcW w:w="1440" w:type="dxa"/>
            <w:shd w:val="clear" w:color="auto" w:fill="auto"/>
          </w:tcPr>
          <w:p w14:paraId="53D692B4" w14:textId="01E6DB8C" w:rsidR="00DD2220" w:rsidRPr="00DD2220" w:rsidRDefault="00DD2220" w:rsidP="00DD2220">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highlight w:val="yellow"/>
                <w:lang w:val="en-GB"/>
              </w:rPr>
            </w:pPr>
            <w:r w:rsidRPr="00DD2220">
              <w:rPr>
                <w:rFonts w:ascii="Arial" w:hAnsi="Arial" w:cs="Arial"/>
                <w:sz w:val="18"/>
                <w:szCs w:val="18"/>
              </w:rPr>
              <w:t>255,551,170</w:t>
            </w:r>
          </w:p>
        </w:tc>
        <w:tc>
          <w:tcPr>
            <w:tcW w:w="1440" w:type="dxa"/>
            <w:shd w:val="clear" w:color="auto" w:fill="auto"/>
          </w:tcPr>
          <w:p w14:paraId="69C6E5B2" w14:textId="49B8F6CE" w:rsidR="00DD2220" w:rsidRPr="00DD2220" w:rsidRDefault="00DD2220" w:rsidP="00DD2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DD2220">
              <w:rPr>
                <w:rFonts w:ascii="Arial" w:hAnsi="Arial" w:cs="Arial"/>
                <w:sz w:val="18"/>
                <w:szCs w:val="18"/>
              </w:rPr>
              <w:t>234,490,004</w:t>
            </w:r>
          </w:p>
        </w:tc>
      </w:tr>
      <w:tr w:rsidR="00DD2220" w:rsidRPr="006D2CD3" w14:paraId="232BA10E" w14:textId="77777777" w:rsidTr="00ED3640">
        <w:tc>
          <w:tcPr>
            <w:tcW w:w="6570" w:type="dxa"/>
            <w:shd w:val="clear" w:color="auto" w:fill="auto"/>
          </w:tcPr>
          <w:p w14:paraId="17668CD9" w14:textId="21B213FE" w:rsidR="00DD2220" w:rsidRPr="00422DA3" w:rsidRDefault="00DD2220" w:rsidP="00DD2220">
            <w:pPr>
              <w:ind w:left="101" w:right="-72" w:hanging="187"/>
              <w:jc w:val="left"/>
              <w:rPr>
                <w:rFonts w:ascii="Arial" w:hAnsi="Arial" w:cs="Arial"/>
                <w:sz w:val="18"/>
                <w:szCs w:val="18"/>
                <w:lang w:val="en-GB"/>
              </w:rPr>
            </w:pPr>
            <w:r w:rsidRPr="00422DA3">
              <w:rPr>
                <w:rFonts w:ascii="Arial" w:hAnsi="Arial" w:cs="Arial"/>
                <w:sz w:val="18"/>
                <w:szCs w:val="18"/>
              </w:rPr>
              <w:t>2027</w:t>
            </w:r>
          </w:p>
        </w:tc>
        <w:tc>
          <w:tcPr>
            <w:tcW w:w="1440" w:type="dxa"/>
            <w:shd w:val="clear" w:color="auto" w:fill="auto"/>
          </w:tcPr>
          <w:p w14:paraId="54360CAA" w14:textId="6F5851BA" w:rsidR="00DD2220" w:rsidRPr="00DD2220" w:rsidRDefault="00DD2220" w:rsidP="00DD2220">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highlight w:val="yellow"/>
                <w:lang w:val="en-GB"/>
              </w:rPr>
            </w:pPr>
            <w:r w:rsidRPr="00DD2220">
              <w:rPr>
                <w:rFonts w:ascii="Arial" w:hAnsi="Arial" w:cs="Arial"/>
                <w:sz w:val="18"/>
                <w:szCs w:val="18"/>
              </w:rPr>
              <w:t>753,259,430</w:t>
            </w:r>
          </w:p>
        </w:tc>
        <w:tc>
          <w:tcPr>
            <w:tcW w:w="1440" w:type="dxa"/>
            <w:shd w:val="clear" w:color="auto" w:fill="auto"/>
          </w:tcPr>
          <w:p w14:paraId="3890B990" w14:textId="16FD73CE" w:rsidR="00DD2220" w:rsidRPr="00DD2220" w:rsidRDefault="00DD2220" w:rsidP="00DD2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DD2220">
              <w:rPr>
                <w:rFonts w:ascii="Arial" w:hAnsi="Arial" w:cs="Arial"/>
                <w:sz w:val="18"/>
                <w:szCs w:val="18"/>
              </w:rPr>
              <w:t>725,188,206</w:t>
            </w:r>
          </w:p>
        </w:tc>
      </w:tr>
      <w:tr w:rsidR="00DD2220" w:rsidRPr="006D2CD3" w14:paraId="4C61A435" w14:textId="77777777" w:rsidTr="006B5EDE">
        <w:tc>
          <w:tcPr>
            <w:tcW w:w="6570" w:type="dxa"/>
            <w:shd w:val="clear" w:color="auto" w:fill="auto"/>
          </w:tcPr>
          <w:p w14:paraId="5BCE6476" w14:textId="20BD49E8" w:rsidR="00DD2220" w:rsidRPr="00422DA3" w:rsidRDefault="00DD2220" w:rsidP="00DD2220">
            <w:pPr>
              <w:ind w:left="101" w:right="-72" w:hanging="187"/>
              <w:jc w:val="left"/>
              <w:rPr>
                <w:rFonts w:ascii="Arial" w:hAnsi="Arial" w:cs="Arial"/>
                <w:sz w:val="18"/>
                <w:szCs w:val="18"/>
              </w:rPr>
            </w:pPr>
            <w:r w:rsidRPr="00422DA3">
              <w:rPr>
                <w:rFonts w:ascii="Arial" w:hAnsi="Arial" w:cs="Arial"/>
                <w:sz w:val="18"/>
                <w:szCs w:val="18"/>
              </w:rPr>
              <w:t>2028</w:t>
            </w:r>
          </w:p>
        </w:tc>
        <w:tc>
          <w:tcPr>
            <w:tcW w:w="1440" w:type="dxa"/>
            <w:shd w:val="clear" w:color="auto" w:fill="auto"/>
          </w:tcPr>
          <w:p w14:paraId="17F0DC8F" w14:textId="68BE8C66" w:rsidR="00DD2220" w:rsidRPr="00DD2220" w:rsidRDefault="00DD2220" w:rsidP="00DD2220">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highlight w:val="yellow"/>
                <w:lang w:val="en-GB"/>
              </w:rPr>
            </w:pPr>
            <w:r w:rsidRPr="00DD2220">
              <w:rPr>
                <w:rFonts w:ascii="Arial" w:hAnsi="Arial" w:cs="Arial"/>
                <w:sz w:val="18"/>
                <w:szCs w:val="18"/>
              </w:rPr>
              <w:t>416,453,909</w:t>
            </w:r>
          </w:p>
        </w:tc>
        <w:tc>
          <w:tcPr>
            <w:tcW w:w="1440" w:type="dxa"/>
            <w:shd w:val="clear" w:color="auto" w:fill="auto"/>
          </w:tcPr>
          <w:p w14:paraId="0E4A1DB0" w14:textId="017C7C95" w:rsidR="00DD2220" w:rsidRPr="00DD2220" w:rsidRDefault="00DD2220" w:rsidP="00DD2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DD2220">
              <w:rPr>
                <w:rFonts w:ascii="Arial" w:hAnsi="Arial" w:cs="Arial"/>
                <w:sz w:val="18"/>
                <w:szCs w:val="18"/>
              </w:rPr>
              <w:t>375,202,138</w:t>
            </w:r>
          </w:p>
        </w:tc>
      </w:tr>
      <w:tr w:rsidR="00DD2220" w:rsidRPr="006D2CD3" w14:paraId="258B259D" w14:textId="77777777" w:rsidTr="006B5EDE">
        <w:tc>
          <w:tcPr>
            <w:tcW w:w="6570" w:type="dxa"/>
            <w:shd w:val="clear" w:color="auto" w:fill="auto"/>
            <w:vAlign w:val="bottom"/>
          </w:tcPr>
          <w:p w14:paraId="58E552BB" w14:textId="722529AE" w:rsidR="00DD2220" w:rsidRPr="00422DA3" w:rsidRDefault="00DD2220" w:rsidP="00DD2220">
            <w:pPr>
              <w:ind w:left="101" w:right="-72" w:hanging="187"/>
              <w:jc w:val="left"/>
              <w:rPr>
                <w:rFonts w:ascii="Arial" w:hAnsi="Arial" w:cs="Arial"/>
                <w:sz w:val="18"/>
                <w:szCs w:val="18"/>
              </w:rPr>
            </w:pPr>
            <w:r w:rsidRPr="00422DA3">
              <w:rPr>
                <w:rFonts w:ascii="Arial" w:hAnsi="Arial" w:cs="Arial"/>
                <w:sz w:val="18"/>
                <w:szCs w:val="18"/>
                <w:lang w:val="en-GB"/>
              </w:rPr>
              <w:t>2029</w:t>
            </w:r>
          </w:p>
        </w:tc>
        <w:tc>
          <w:tcPr>
            <w:tcW w:w="1440" w:type="dxa"/>
            <w:tcBorders>
              <w:bottom w:val="single" w:sz="4" w:space="0" w:color="auto"/>
            </w:tcBorders>
            <w:shd w:val="clear" w:color="auto" w:fill="auto"/>
          </w:tcPr>
          <w:p w14:paraId="70A3A2BA" w14:textId="3EF4C135" w:rsidR="00DD2220" w:rsidRPr="00DD2220" w:rsidRDefault="00DD2220" w:rsidP="00DD2220">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lang w:val="en-GB"/>
              </w:rPr>
            </w:pPr>
            <w:r w:rsidRPr="00DD2220">
              <w:rPr>
                <w:rFonts w:ascii="Arial" w:hAnsi="Arial" w:cs="Arial"/>
                <w:sz w:val="18"/>
                <w:szCs w:val="18"/>
              </w:rPr>
              <w:t>288,616,937</w:t>
            </w:r>
          </w:p>
        </w:tc>
        <w:tc>
          <w:tcPr>
            <w:tcW w:w="1440" w:type="dxa"/>
            <w:tcBorders>
              <w:bottom w:val="single" w:sz="4" w:space="0" w:color="auto"/>
            </w:tcBorders>
            <w:shd w:val="clear" w:color="auto" w:fill="auto"/>
          </w:tcPr>
          <w:p w14:paraId="50A6AEC2" w14:textId="28027B83" w:rsidR="00DD2220" w:rsidRPr="00DD2220" w:rsidRDefault="00DD2220" w:rsidP="00DD2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D2220">
              <w:rPr>
                <w:rFonts w:ascii="Arial" w:hAnsi="Arial" w:cs="Arial"/>
                <w:sz w:val="18"/>
                <w:szCs w:val="18"/>
              </w:rPr>
              <w:t>281,547,446</w:t>
            </w:r>
          </w:p>
        </w:tc>
      </w:tr>
      <w:tr w:rsidR="000241EC" w:rsidRPr="00C54F1F" w14:paraId="58AE131B" w14:textId="77777777" w:rsidTr="00F242DB">
        <w:tc>
          <w:tcPr>
            <w:tcW w:w="6570" w:type="dxa"/>
            <w:shd w:val="clear" w:color="auto" w:fill="auto"/>
            <w:vAlign w:val="bottom"/>
          </w:tcPr>
          <w:p w14:paraId="4AE9007F" w14:textId="77777777" w:rsidR="000241EC" w:rsidRPr="00C54F1F" w:rsidRDefault="000241EC" w:rsidP="00EE43FE">
            <w:pPr>
              <w:ind w:left="101" w:right="-72" w:hanging="187"/>
              <w:jc w:val="left"/>
              <w:rPr>
                <w:rFonts w:ascii="Arial" w:hAnsi="Arial" w:cs="Arial"/>
                <w:sz w:val="12"/>
                <w:szCs w:val="12"/>
                <w:highlight w:val="yellow"/>
                <w:lang w:val="en-GB"/>
              </w:rPr>
            </w:pPr>
          </w:p>
        </w:tc>
        <w:tc>
          <w:tcPr>
            <w:tcW w:w="1440" w:type="dxa"/>
            <w:tcBorders>
              <w:top w:val="single" w:sz="4" w:space="0" w:color="auto"/>
            </w:tcBorders>
            <w:shd w:val="clear" w:color="auto" w:fill="auto"/>
          </w:tcPr>
          <w:p w14:paraId="67C4EDAA" w14:textId="77777777" w:rsidR="000241EC" w:rsidRPr="00C54F1F" w:rsidRDefault="000241EC" w:rsidP="00EE43FE">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2"/>
                <w:szCs w:val="12"/>
                <w:lang w:val="en-GB"/>
              </w:rPr>
            </w:pPr>
          </w:p>
        </w:tc>
        <w:tc>
          <w:tcPr>
            <w:tcW w:w="1440" w:type="dxa"/>
            <w:tcBorders>
              <w:top w:val="single" w:sz="4" w:space="0" w:color="auto"/>
            </w:tcBorders>
            <w:shd w:val="clear" w:color="auto" w:fill="auto"/>
          </w:tcPr>
          <w:p w14:paraId="08DE7152" w14:textId="77777777" w:rsidR="000241EC" w:rsidRPr="00C54F1F" w:rsidRDefault="000241EC" w:rsidP="00EE43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C801C7" w:rsidRPr="006D2CD3" w14:paraId="01B28F3C" w14:textId="77777777" w:rsidTr="00F242DB">
        <w:tc>
          <w:tcPr>
            <w:tcW w:w="6570" w:type="dxa"/>
            <w:shd w:val="clear" w:color="auto" w:fill="auto"/>
            <w:vAlign w:val="bottom"/>
          </w:tcPr>
          <w:p w14:paraId="0927E7D3" w14:textId="77777777" w:rsidR="00C801C7" w:rsidRPr="006D2CD3" w:rsidRDefault="00C801C7" w:rsidP="00C801C7">
            <w:pPr>
              <w:ind w:left="101" w:right="-72" w:hanging="187"/>
              <w:jc w:val="left"/>
              <w:rPr>
                <w:rFonts w:ascii="Arial" w:hAnsi="Arial" w:cs="Arial"/>
                <w:sz w:val="18"/>
                <w:szCs w:val="18"/>
                <w:highlight w:val="yellow"/>
                <w:lang w:val="en-GB"/>
              </w:rPr>
            </w:pPr>
          </w:p>
        </w:tc>
        <w:tc>
          <w:tcPr>
            <w:tcW w:w="1440" w:type="dxa"/>
            <w:tcBorders>
              <w:bottom w:val="single" w:sz="4" w:space="0" w:color="auto"/>
            </w:tcBorders>
            <w:shd w:val="clear" w:color="auto" w:fill="auto"/>
          </w:tcPr>
          <w:p w14:paraId="5AF52F1D" w14:textId="6F899A72" w:rsidR="00C801C7" w:rsidRPr="00C801C7" w:rsidRDefault="00C801C7" w:rsidP="00C801C7">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lang w:val="en-GB"/>
              </w:rPr>
            </w:pPr>
            <w:r w:rsidRPr="00C801C7">
              <w:rPr>
                <w:rFonts w:ascii="Arial" w:hAnsi="Arial" w:cs="Arial"/>
                <w:sz w:val="18"/>
                <w:szCs w:val="18"/>
              </w:rPr>
              <w:t>1,989,407,998</w:t>
            </w:r>
          </w:p>
        </w:tc>
        <w:tc>
          <w:tcPr>
            <w:tcW w:w="1440" w:type="dxa"/>
            <w:tcBorders>
              <w:bottom w:val="single" w:sz="4" w:space="0" w:color="auto"/>
            </w:tcBorders>
            <w:shd w:val="clear" w:color="auto" w:fill="auto"/>
          </w:tcPr>
          <w:p w14:paraId="0B1D64D9" w14:textId="776B5E14" w:rsidR="00C801C7" w:rsidRPr="00C801C7" w:rsidRDefault="00C801C7" w:rsidP="00C801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801C7">
              <w:rPr>
                <w:rFonts w:ascii="Arial" w:hAnsi="Arial" w:cs="Arial"/>
                <w:sz w:val="18"/>
                <w:szCs w:val="18"/>
              </w:rPr>
              <w:t>1,851,956,023</w:t>
            </w:r>
          </w:p>
        </w:tc>
      </w:tr>
    </w:tbl>
    <w:p w14:paraId="7DF324E5" w14:textId="75BB8494" w:rsidR="00B66DB8" w:rsidRDefault="00B66DB8" w:rsidP="00866EEB">
      <w:pPr>
        <w:autoSpaceDE w:val="0"/>
        <w:autoSpaceDN w:val="0"/>
        <w:adjustRightInd w:val="0"/>
        <w:rPr>
          <w:rFonts w:ascii="Arial" w:hAnsi="Arial" w:cs="Arial"/>
          <w:sz w:val="18"/>
          <w:szCs w:val="18"/>
        </w:rPr>
      </w:pPr>
    </w:p>
    <w:p w14:paraId="0CDFF2A3" w14:textId="77777777" w:rsidR="00C54F1F" w:rsidRPr="006D2CD3" w:rsidRDefault="00C54F1F" w:rsidP="00866EEB">
      <w:pPr>
        <w:autoSpaceDE w:val="0"/>
        <w:autoSpaceDN w:val="0"/>
        <w:adjustRightInd w:val="0"/>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B66DB8" w:rsidRPr="006D2CD3" w14:paraId="3F91CAAF" w14:textId="77777777" w:rsidTr="65846EA9">
        <w:trPr>
          <w:trHeight w:val="389"/>
        </w:trPr>
        <w:tc>
          <w:tcPr>
            <w:tcW w:w="9461" w:type="dxa"/>
            <w:shd w:val="clear" w:color="auto" w:fill="auto"/>
            <w:vAlign w:val="center"/>
          </w:tcPr>
          <w:p w14:paraId="73DB4FD0" w14:textId="7922B112" w:rsidR="00B66DB8" w:rsidRPr="006D2CD3" w:rsidRDefault="4282286B" w:rsidP="00CF1164">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rPr>
              <w:t>2</w:t>
            </w:r>
            <w:r w:rsidR="059351ED" w:rsidRPr="006D2CD3">
              <w:rPr>
                <w:rFonts w:ascii="Arial" w:eastAsia="BrowalliaUPC" w:hAnsi="Arial" w:cs="Arial"/>
                <w:spacing w:val="-2"/>
                <w:kern w:val="28"/>
                <w:sz w:val="18"/>
                <w:szCs w:val="18"/>
              </w:rPr>
              <w:t>1</w:t>
            </w:r>
            <w:r w:rsidR="00B66DB8" w:rsidRPr="006D2CD3">
              <w:rPr>
                <w:rFonts w:ascii="Arial" w:eastAsia="BrowalliaUPC" w:hAnsi="Arial" w:cs="Arial"/>
                <w:spacing w:val="-2"/>
                <w:kern w:val="28"/>
                <w:sz w:val="18"/>
                <w:szCs w:val="18"/>
              </w:rPr>
              <w:tab/>
            </w:r>
            <w:r w:rsidRPr="006D2CD3">
              <w:rPr>
                <w:rFonts w:ascii="Arial" w:eastAsia="BrowalliaUPC" w:hAnsi="Arial" w:cs="Arial"/>
                <w:spacing w:val="-2"/>
                <w:kern w:val="28"/>
                <w:sz w:val="18"/>
                <w:szCs w:val="18"/>
              </w:rPr>
              <w:t xml:space="preserve">Other </w:t>
            </w:r>
            <w:r w:rsidR="003C1765" w:rsidRPr="006D2CD3">
              <w:rPr>
                <w:rFonts w:ascii="Arial" w:eastAsia="BrowalliaUPC" w:hAnsi="Arial" w:cs="Arial"/>
                <w:spacing w:val="-2"/>
                <w:kern w:val="28"/>
                <w:sz w:val="18"/>
                <w:szCs w:val="18"/>
              </w:rPr>
              <w:t>non-current</w:t>
            </w:r>
            <w:r w:rsidRPr="006D2CD3">
              <w:rPr>
                <w:rFonts w:ascii="Arial" w:eastAsia="BrowalliaUPC" w:hAnsi="Arial" w:cs="Arial"/>
                <w:spacing w:val="-2"/>
                <w:kern w:val="28"/>
                <w:sz w:val="18"/>
                <w:szCs w:val="18"/>
              </w:rPr>
              <w:t xml:space="preserve"> assets</w:t>
            </w:r>
          </w:p>
        </w:tc>
      </w:tr>
    </w:tbl>
    <w:p w14:paraId="5719799C" w14:textId="77777777" w:rsidR="00B66DB8" w:rsidRPr="006D2CD3" w:rsidRDefault="00B66DB8" w:rsidP="00B66DB8">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6D2CD3" w14:paraId="3FC9ECE7" w14:textId="77777777" w:rsidTr="65846EA9">
        <w:tc>
          <w:tcPr>
            <w:tcW w:w="3989" w:type="dxa"/>
            <w:shd w:val="clear" w:color="auto" w:fill="auto"/>
            <w:vAlign w:val="bottom"/>
          </w:tcPr>
          <w:p w14:paraId="075B2DF1" w14:textId="77777777" w:rsidR="00B66DB8" w:rsidRPr="006D2CD3" w:rsidRDefault="00B66DB8">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vAlign w:val="bottom"/>
          </w:tcPr>
          <w:p w14:paraId="4FFE28FA" w14:textId="77777777" w:rsidR="00B66DB8" w:rsidRPr="006D2CD3" w:rsidRDefault="00B66DB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Consolidated</w:t>
            </w:r>
            <w:r w:rsidRPr="006D2CD3">
              <w:rPr>
                <w:rFonts w:ascii="Arial" w:hAnsi="Arial" w:cs="Arial"/>
                <w:b/>
                <w:bCs/>
                <w:sz w:val="18"/>
                <w:szCs w:val="18"/>
              </w:rPr>
              <w:br/>
              <w:t>financial statements</w:t>
            </w:r>
          </w:p>
        </w:tc>
        <w:tc>
          <w:tcPr>
            <w:tcW w:w="2736" w:type="dxa"/>
            <w:gridSpan w:val="2"/>
            <w:tcBorders>
              <w:bottom w:val="single" w:sz="4" w:space="0" w:color="auto"/>
            </w:tcBorders>
            <w:shd w:val="clear" w:color="auto" w:fill="auto"/>
            <w:vAlign w:val="bottom"/>
          </w:tcPr>
          <w:p w14:paraId="6476E206" w14:textId="77777777" w:rsidR="00B66DB8" w:rsidRPr="006D2CD3" w:rsidRDefault="00B66DB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Separate</w:t>
            </w:r>
            <w:r w:rsidRPr="006D2CD3">
              <w:rPr>
                <w:rFonts w:ascii="Arial" w:hAnsi="Arial" w:cs="Arial"/>
                <w:b/>
                <w:bCs/>
                <w:sz w:val="18"/>
                <w:szCs w:val="18"/>
              </w:rPr>
              <w:br/>
              <w:t>financial statements</w:t>
            </w:r>
          </w:p>
        </w:tc>
      </w:tr>
      <w:tr w:rsidR="006D2CD3" w:rsidRPr="006D2CD3" w14:paraId="50B66987" w14:textId="77777777" w:rsidTr="65846EA9">
        <w:tc>
          <w:tcPr>
            <w:tcW w:w="3989" w:type="dxa"/>
            <w:shd w:val="clear" w:color="auto" w:fill="auto"/>
            <w:vAlign w:val="bottom"/>
          </w:tcPr>
          <w:p w14:paraId="409222E6" w14:textId="77777777" w:rsidR="00B66DB8" w:rsidRPr="006D2CD3" w:rsidRDefault="00B66DB8">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4151A83F" w14:textId="77777777" w:rsidR="00B66DB8" w:rsidRPr="006D2CD3" w:rsidRDefault="00B66DB8">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2024</w:t>
            </w:r>
          </w:p>
        </w:tc>
        <w:tc>
          <w:tcPr>
            <w:tcW w:w="1368" w:type="dxa"/>
            <w:tcBorders>
              <w:top w:val="single" w:sz="4" w:space="0" w:color="auto"/>
            </w:tcBorders>
            <w:shd w:val="clear" w:color="auto" w:fill="auto"/>
            <w:vAlign w:val="bottom"/>
          </w:tcPr>
          <w:p w14:paraId="74B058CB" w14:textId="77777777" w:rsidR="00B66DB8" w:rsidRPr="006D2CD3" w:rsidRDefault="00B66DB8">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2023</w:t>
            </w:r>
          </w:p>
        </w:tc>
        <w:tc>
          <w:tcPr>
            <w:tcW w:w="1368" w:type="dxa"/>
            <w:tcBorders>
              <w:top w:val="single" w:sz="4" w:space="0" w:color="auto"/>
            </w:tcBorders>
            <w:shd w:val="clear" w:color="auto" w:fill="auto"/>
            <w:vAlign w:val="bottom"/>
          </w:tcPr>
          <w:p w14:paraId="2C4B50C5" w14:textId="77777777" w:rsidR="00B66DB8" w:rsidRPr="006D2CD3" w:rsidRDefault="00B66DB8">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2024</w:t>
            </w:r>
          </w:p>
        </w:tc>
        <w:tc>
          <w:tcPr>
            <w:tcW w:w="1368" w:type="dxa"/>
            <w:tcBorders>
              <w:top w:val="single" w:sz="4" w:space="0" w:color="auto"/>
            </w:tcBorders>
            <w:shd w:val="clear" w:color="auto" w:fill="auto"/>
            <w:vAlign w:val="bottom"/>
          </w:tcPr>
          <w:p w14:paraId="60665421" w14:textId="77777777" w:rsidR="00B66DB8" w:rsidRPr="006D2CD3" w:rsidRDefault="00B66DB8">
            <w:pPr>
              <w:ind w:right="-72"/>
              <w:jc w:val="right"/>
              <w:rPr>
                <w:rFonts w:ascii="Arial" w:eastAsia="MS Mincho" w:hAnsi="Arial" w:cs="Arial"/>
                <w:b/>
                <w:bCs/>
                <w:snapToGrid w:val="0"/>
                <w:sz w:val="18"/>
                <w:szCs w:val="18"/>
              </w:rPr>
            </w:pPr>
            <w:r w:rsidRPr="006D2CD3">
              <w:rPr>
                <w:rFonts w:ascii="Arial" w:eastAsia="MS Mincho" w:hAnsi="Arial" w:cs="Arial"/>
                <w:b/>
                <w:bCs/>
                <w:snapToGrid w:val="0"/>
                <w:sz w:val="18"/>
                <w:szCs w:val="18"/>
                <w:lang w:val="en-GB"/>
              </w:rPr>
              <w:t>2023</w:t>
            </w:r>
          </w:p>
        </w:tc>
      </w:tr>
      <w:tr w:rsidR="006D2CD3" w:rsidRPr="006D2CD3" w14:paraId="6886B211" w14:textId="77777777" w:rsidTr="65846EA9">
        <w:tc>
          <w:tcPr>
            <w:tcW w:w="3989" w:type="dxa"/>
            <w:shd w:val="clear" w:color="auto" w:fill="auto"/>
            <w:vAlign w:val="bottom"/>
          </w:tcPr>
          <w:p w14:paraId="00FB3D55" w14:textId="77777777" w:rsidR="00B66DB8" w:rsidRPr="006D2CD3" w:rsidRDefault="00B66DB8">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bottom w:val="single" w:sz="4" w:space="0" w:color="auto"/>
            </w:tcBorders>
            <w:shd w:val="clear" w:color="auto" w:fill="auto"/>
            <w:vAlign w:val="bottom"/>
          </w:tcPr>
          <w:p w14:paraId="416C9ED3" w14:textId="77777777" w:rsidR="00B66DB8" w:rsidRPr="006D2CD3"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7F15E04A" w14:textId="77777777" w:rsidR="00B66DB8" w:rsidRPr="006D2CD3"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054A61CF" w14:textId="77777777" w:rsidR="00B66DB8" w:rsidRPr="006D2CD3"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1196FD78" w14:textId="77777777" w:rsidR="00B66DB8" w:rsidRPr="006D2CD3"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D2CD3">
              <w:rPr>
                <w:rFonts w:ascii="Arial" w:hAnsi="Arial" w:cs="Arial"/>
                <w:b/>
                <w:bCs/>
                <w:sz w:val="18"/>
                <w:szCs w:val="18"/>
              </w:rPr>
              <w:t>Baht</w:t>
            </w:r>
          </w:p>
        </w:tc>
      </w:tr>
      <w:tr w:rsidR="006D2CD3" w:rsidRPr="00C54F1F" w14:paraId="6B00F799" w14:textId="77777777" w:rsidTr="65846EA9">
        <w:tc>
          <w:tcPr>
            <w:tcW w:w="3989" w:type="dxa"/>
            <w:shd w:val="clear" w:color="auto" w:fill="auto"/>
            <w:vAlign w:val="bottom"/>
          </w:tcPr>
          <w:p w14:paraId="126A2F57" w14:textId="77777777" w:rsidR="00B66DB8" w:rsidRPr="00C54F1F" w:rsidRDefault="00B66DB8">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2"/>
                <w:szCs w:val="12"/>
                <w:u w:val="single"/>
              </w:rPr>
            </w:pPr>
          </w:p>
        </w:tc>
        <w:tc>
          <w:tcPr>
            <w:tcW w:w="1368" w:type="dxa"/>
            <w:tcBorders>
              <w:top w:val="single" w:sz="4" w:space="0" w:color="auto"/>
            </w:tcBorders>
            <w:shd w:val="clear" w:color="auto" w:fill="auto"/>
            <w:vAlign w:val="bottom"/>
          </w:tcPr>
          <w:p w14:paraId="0EA6C512" w14:textId="77777777" w:rsidR="00B66DB8" w:rsidRPr="00C54F1F"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2EE2FA50" w14:textId="77777777" w:rsidR="00B66DB8" w:rsidRPr="00C54F1F"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54A9A06F" w14:textId="77777777" w:rsidR="00B66DB8" w:rsidRPr="00C54F1F"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0A7CA635" w14:textId="77777777" w:rsidR="00B66DB8" w:rsidRPr="00C54F1F"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D2CD3" w:rsidRPr="006D2CD3" w14:paraId="4A2F4DEA" w14:textId="77777777" w:rsidTr="65846EA9">
        <w:tc>
          <w:tcPr>
            <w:tcW w:w="3989" w:type="dxa"/>
            <w:shd w:val="clear" w:color="auto" w:fill="auto"/>
            <w:vAlign w:val="bottom"/>
          </w:tcPr>
          <w:p w14:paraId="1F279934" w14:textId="4671DF03" w:rsidR="00B66DB8" w:rsidRPr="006D2CD3" w:rsidRDefault="00400FE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6D2CD3">
              <w:rPr>
                <w:rFonts w:ascii="Arial" w:hAnsi="Arial" w:cs="Arial"/>
                <w:sz w:val="18"/>
                <w:szCs w:val="18"/>
              </w:rPr>
              <w:t>Deposit for project bidding</w:t>
            </w:r>
          </w:p>
        </w:tc>
        <w:tc>
          <w:tcPr>
            <w:tcW w:w="1368" w:type="dxa"/>
            <w:shd w:val="clear" w:color="auto" w:fill="auto"/>
            <w:vAlign w:val="bottom"/>
          </w:tcPr>
          <w:p w14:paraId="31797130" w14:textId="0F2D7565" w:rsidR="65846EA9" w:rsidRPr="006D2CD3" w:rsidRDefault="00F70D98" w:rsidP="65846EA9">
            <w:pPr>
              <w:ind w:right="-72"/>
              <w:jc w:val="right"/>
              <w:rPr>
                <w:rFonts w:ascii="Arial" w:eastAsia="Arial" w:hAnsi="Arial" w:cs="Arial"/>
                <w:sz w:val="18"/>
                <w:szCs w:val="18"/>
              </w:rPr>
            </w:pPr>
            <w:r w:rsidRPr="006D2CD3">
              <w:rPr>
                <w:rFonts w:ascii="Arial" w:eastAsia="Arial" w:hAnsi="Arial" w:cs="Arial"/>
                <w:sz w:val="18"/>
                <w:szCs w:val="18"/>
                <w:lang w:val="en-GB"/>
              </w:rPr>
              <w:t>164,200,000</w:t>
            </w:r>
          </w:p>
        </w:tc>
        <w:tc>
          <w:tcPr>
            <w:tcW w:w="1368" w:type="dxa"/>
            <w:shd w:val="clear" w:color="auto" w:fill="auto"/>
          </w:tcPr>
          <w:p w14:paraId="345F8FD6" w14:textId="69C223A2" w:rsidR="65846EA9" w:rsidRPr="006D2CD3" w:rsidRDefault="00B0442D" w:rsidP="65846EA9">
            <w:pPr>
              <w:ind w:right="-72"/>
              <w:jc w:val="right"/>
              <w:rPr>
                <w:rFonts w:ascii="Arial" w:eastAsia="Arial" w:hAnsi="Arial" w:cs="Arial"/>
                <w:sz w:val="18"/>
                <w:szCs w:val="18"/>
              </w:rPr>
            </w:pPr>
            <w:r w:rsidRPr="006D2CD3">
              <w:rPr>
                <w:rFonts w:ascii="Arial" w:eastAsia="Arial" w:hAnsi="Arial" w:cs="Arial"/>
                <w:sz w:val="18"/>
                <w:szCs w:val="18"/>
                <w:lang w:val="en-GB"/>
              </w:rPr>
              <w:t>26,000,000</w:t>
            </w:r>
          </w:p>
        </w:tc>
        <w:tc>
          <w:tcPr>
            <w:tcW w:w="1368" w:type="dxa"/>
            <w:shd w:val="clear" w:color="auto" w:fill="auto"/>
            <w:vAlign w:val="bottom"/>
          </w:tcPr>
          <w:p w14:paraId="1E32C854" w14:textId="016DB502" w:rsidR="65846EA9" w:rsidRPr="006D2CD3" w:rsidRDefault="00B0442D" w:rsidP="65846EA9">
            <w:pPr>
              <w:ind w:right="-72"/>
              <w:jc w:val="right"/>
              <w:rPr>
                <w:rFonts w:ascii="Arial" w:eastAsia="Arial" w:hAnsi="Arial" w:cs="Arial"/>
                <w:sz w:val="18"/>
                <w:szCs w:val="18"/>
              </w:rPr>
            </w:pPr>
            <w:r w:rsidRPr="006D2CD3">
              <w:rPr>
                <w:rFonts w:ascii="Arial" w:eastAsia="Arial" w:hAnsi="Arial" w:cs="Arial"/>
                <w:sz w:val="18"/>
                <w:szCs w:val="18"/>
                <w:lang w:val="en-GB"/>
              </w:rPr>
              <w:t>59,400,000</w:t>
            </w:r>
          </w:p>
        </w:tc>
        <w:tc>
          <w:tcPr>
            <w:tcW w:w="1368" w:type="dxa"/>
            <w:shd w:val="clear" w:color="auto" w:fill="auto"/>
          </w:tcPr>
          <w:p w14:paraId="57629AAA" w14:textId="4100FA62" w:rsidR="65846EA9" w:rsidRPr="006D2CD3" w:rsidRDefault="00C47DD5" w:rsidP="65846EA9">
            <w:pPr>
              <w:ind w:right="-72"/>
              <w:jc w:val="right"/>
              <w:rPr>
                <w:rFonts w:ascii="Arial" w:eastAsia="Arial" w:hAnsi="Arial" w:cs="Arial"/>
                <w:sz w:val="18"/>
                <w:szCs w:val="18"/>
              </w:rPr>
            </w:pPr>
            <w:r w:rsidRPr="006D2CD3">
              <w:rPr>
                <w:rFonts w:ascii="Arial" w:eastAsia="Arial" w:hAnsi="Arial" w:cs="Arial"/>
                <w:sz w:val="18"/>
                <w:szCs w:val="18"/>
                <w:lang w:val="en-GB"/>
              </w:rPr>
              <w:t>18,000,000</w:t>
            </w:r>
          </w:p>
        </w:tc>
      </w:tr>
      <w:tr w:rsidR="006D2CD3" w:rsidRPr="006D2CD3" w14:paraId="64861D53" w14:textId="77777777" w:rsidTr="65846EA9">
        <w:tc>
          <w:tcPr>
            <w:tcW w:w="3989" w:type="dxa"/>
            <w:shd w:val="clear" w:color="auto" w:fill="auto"/>
            <w:vAlign w:val="bottom"/>
          </w:tcPr>
          <w:p w14:paraId="13CCF6BB" w14:textId="77777777" w:rsidR="00B66DB8" w:rsidRPr="006D2CD3" w:rsidRDefault="00B66DB8">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6D2CD3">
              <w:rPr>
                <w:rFonts w:ascii="Arial" w:hAnsi="Arial" w:cs="Arial"/>
                <w:sz w:val="18"/>
                <w:szCs w:val="18"/>
              </w:rPr>
              <w:t>Others</w:t>
            </w:r>
          </w:p>
        </w:tc>
        <w:tc>
          <w:tcPr>
            <w:tcW w:w="1368" w:type="dxa"/>
            <w:tcBorders>
              <w:bottom w:val="single" w:sz="4" w:space="0" w:color="auto"/>
            </w:tcBorders>
            <w:shd w:val="clear" w:color="auto" w:fill="auto"/>
            <w:vAlign w:val="bottom"/>
          </w:tcPr>
          <w:p w14:paraId="270FE85E" w14:textId="08A9957D" w:rsidR="65846EA9" w:rsidRPr="006D2CD3" w:rsidRDefault="00B0442D" w:rsidP="65846EA9">
            <w:pPr>
              <w:ind w:right="-72"/>
              <w:jc w:val="right"/>
              <w:rPr>
                <w:rFonts w:ascii="Arial" w:eastAsia="Arial" w:hAnsi="Arial" w:cs="Arial"/>
                <w:sz w:val="18"/>
                <w:szCs w:val="18"/>
              </w:rPr>
            </w:pPr>
            <w:r w:rsidRPr="006D2CD3">
              <w:rPr>
                <w:rFonts w:ascii="Arial" w:eastAsia="Arial" w:hAnsi="Arial" w:cs="Arial"/>
                <w:sz w:val="18"/>
                <w:szCs w:val="18"/>
                <w:lang w:val="en-GB"/>
              </w:rPr>
              <w:t>15,288,150</w:t>
            </w:r>
          </w:p>
        </w:tc>
        <w:tc>
          <w:tcPr>
            <w:tcW w:w="1368" w:type="dxa"/>
            <w:tcBorders>
              <w:bottom w:val="single" w:sz="4" w:space="0" w:color="auto"/>
            </w:tcBorders>
            <w:shd w:val="clear" w:color="auto" w:fill="auto"/>
          </w:tcPr>
          <w:p w14:paraId="66F453FC" w14:textId="651846EF" w:rsidR="65846EA9" w:rsidRPr="006D2CD3" w:rsidRDefault="00B0442D" w:rsidP="65846EA9">
            <w:pPr>
              <w:ind w:right="-72"/>
              <w:jc w:val="right"/>
              <w:rPr>
                <w:rFonts w:ascii="Arial" w:eastAsia="Arial" w:hAnsi="Arial" w:cs="Arial"/>
                <w:sz w:val="18"/>
                <w:szCs w:val="18"/>
              </w:rPr>
            </w:pPr>
            <w:r w:rsidRPr="006D2CD3">
              <w:rPr>
                <w:rFonts w:ascii="Arial" w:eastAsia="Arial" w:hAnsi="Arial" w:cs="Arial"/>
                <w:sz w:val="18"/>
                <w:szCs w:val="18"/>
                <w:lang w:val="en-GB"/>
              </w:rPr>
              <w:t>16,092,420</w:t>
            </w:r>
          </w:p>
        </w:tc>
        <w:tc>
          <w:tcPr>
            <w:tcW w:w="1368" w:type="dxa"/>
            <w:tcBorders>
              <w:bottom w:val="single" w:sz="4" w:space="0" w:color="auto"/>
            </w:tcBorders>
            <w:shd w:val="clear" w:color="auto" w:fill="auto"/>
            <w:vAlign w:val="bottom"/>
          </w:tcPr>
          <w:p w14:paraId="4A51139D" w14:textId="14C24752" w:rsidR="65846EA9" w:rsidRPr="006D2CD3" w:rsidRDefault="00B0442D" w:rsidP="65846EA9">
            <w:pPr>
              <w:ind w:right="-72"/>
              <w:jc w:val="right"/>
              <w:rPr>
                <w:rFonts w:ascii="Arial" w:eastAsia="Arial" w:hAnsi="Arial" w:cs="Arial"/>
                <w:sz w:val="18"/>
                <w:szCs w:val="18"/>
              </w:rPr>
            </w:pPr>
            <w:r w:rsidRPr="006D2CD3">
              <w:rPr>
                <w:rFonts w:ascii="Arial" w:eastAsia="Arial" w:hAnsi="Arial" w:cs="Arial"/>
                <w:sz w:val="18"/>
                <w:szCs w:val="18"/>
                <w:lang w:val="en-GB"/>
              </w:rPr>
              <w:t>3,948,745</w:t>
            </w:r>
          </w:p>
        </w:tc>
        <w:tc>
          <w:tcPr>
            <w:tcW w:w="1368" w:type="dxa"/>
            <w:tcBorders>
              <w:bottom w:val="single" w:sz="4" w:space="0" w:color="auto"/>
            </w:tcBorders>
            <w:shd w:val="clear" w:color="auto" w:fill="auto"/>
          </w:tcPr>
          <w:p w14:paraId="0FF0C991" w14:textId="10C28F45" w:rsidR="65846EA9" w:rsidRPr="006D2CD3" w:rsidRDefault="00C47DD5" w:rsidP="65846EA9">
            <w:pPr>
              <w:ind w:right="-72"/>
              <w:jc w:val="right"/>
              <w:rPr>
                <w:rFonts w:ascii="Arial" w:eastAsia="Arial" w:hAnsi="Arial" w:cs="Arial"/>
                <w:sz w:val="18"/>
                <w:szCs w:val="18"/>
              </w:rPr>
            </w:pPr>
            <w:r w:rsidRPr="006D2CD3">
              <w:rPr>
                <w:rFonts w:ascii="Arial" w:eastAsia="Arial" w:hAnsi="Arial" w:cs="Arial"/>
                <w:sz w:val="18"/>
                <w:szCs w:val="18"/>
                <w:lang w:val="en-GB"/>
              </w:rPr>
              <w:t>5,169,099</w:t>
            </w:r>
          </w:p>
        </w:tc>
      </w:tr>
      <w:tr w:rsidR="006D2CD3" w:rsidRPr="00C54F1F" w14:paraId="025D48F3" w14:textId="77777777" w:rsidTr="65846EA9">
        <w:tc>
          <w:tcPr>
            <w:tcW w:w="3989" w:type="dxa"/>
            <w:shd w:val="clear" w:color="auto" w:fill="auto"/>
            <w:vAlign w:val="bottom"/>
          </w:tcPr>
          <w:p w14:paraId="081FD65C" w14:textId="77777777" w:rsidR="00B66DB8" w:rsidRPr="00C54F1F" w:rsidRDefault="00B66DB8">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2"/>
                <w:szCs w:val="12"/>
              </w:rPr>
            </w:pPr>
          </w:p>
        </w:tc>
        <w:tc>
          <w:tcPr>
            <w:tcW w:w="1368" w:type="dxa"/>
            <w:shd w:val="clear" w:color="auto" w:fill="auto"/>
          </w:tcPr>
          <w:p w14:paraId="486F4F81" w14:textId="77777777" w:rsidR="00B66DB8" w:rsidRPr="00C54F1F" w:rsidRDefault="00B66DB8">
            <w:pPr>
              <w:ind w:right="-72"/>
              <w:jc w:val="right"/>
              <w:rPr>
                <w:rFonts w:ascii="Arial" w:hAnsi="Arial" w:cs="Arial"/>
                <w:sz w:val="12"/>
                <w:szCs w:val="12"/>
                <w:highlight w:val="yellow"/>
              </w:rPr>
            </w:pPr>
          </w:p>
        </w:tc>
        <w:tc>
          <w:tcPr>
            <w:tcW w:w="1368" w:type="dxa"/>
            <w:shd w:val="clear" w:color="auto" w:fill="auto"/>
          </w:tcPr>
          <w:p w14:paraId="7149D7A9" w14:textId="77777777" w:rsidR="00B66DB8" w:rsidRPr="00C54F1F" w:rsidRDefault="00B66DB8">
            <w:pPr>
              <w:ind w:right="-72"/>
              <w:jc w:val="right"/>
              <w:rPr>
                <w:rFonts w:ascii="Arial" w:hAnsi="Arial" w:cs="Arial"/>
                <w:sz w:val="12"/>
                <w:szCs w:val="12"/>
                <w:highlight w:val="yellow"/>
              </w:rPr>
            </w:pPr>
          </w:p>
        </w:tc>
        <w:tc>
          <w:tcPr>
            <w:tcW w:w="1368" w:type="dxa"/>
            <w:shd w:val="clear" w:color="auto" w:fill="auto"/>
          </w:tcPr>
          <w:p w14:paraId="38E35965" w14:textId="77777777" w:rsidR="00B66DB8" w:rsidRPr="00C54F1F" w:rsidRDefault="00B66DB8">
            <w:pPr>
              <w:ind w:right="-72"/>
              <w:jc w:val="right"/>
              <w:rPr>
                <w:rFonts w:ascii="Arial" w:hAnsi="Arial" w:cs="Arial"/>
                <w:sz w:val="12"/>
                <w:szCs w:val="12"/>
                <w:highlight w:val="yellow"/>
              </w:rPr>
            </w:pPr>
          </w:p>
        </w:tc>
        <w:tc>
          <w:tcPr>
            <w:tcW w:w="1368" w:type="dxa"/>
            <w:shd w:val="clear" w:color="auto" w:fill="auto"/>
          </w:tcPr>
          <w:p w14:paraId="04E939DB" w14:textId="77777777" w:rsidR="00B66DB8" w:rsidRPr="00C54F1F" w:rsidRDefault="00B66DB8">
            <w:pPr>
              <w:ind w:right="-72"/>
              <w:jc w:val="right"/>
              <w:rPr>
                <w:rFonts w:ascii="Arial" w:hAnsi="Arial" w:cs="Arial"/>
                <w:sz w:val="12"/>
                <w:szCs w:val="12"/>
                <w:highlight w:val="yellow"/>
              </w:rPr>
            </w:pPr>
          </w:p>
        </w:tc>
      </w:tr>
      <w:tr w:rsidR="00866EEB" w:rsidRPr="006D2CD3" w14:paraId="1A67901D" w14:textId="77777777" w:rsidTr="65846EA9">
        <w:tc>
          <w:tcPr>
            <w:tcW w:w="3989" w:type="dxa"/>
            <w:shd w:val="clear" w:color="auto" w:fill="auto"/>
            <w:vAlign w:val="bottom"/>
          </w:tcPr>
          <w:p w14:paraId="4FC44334" w14:textId="77777777" w:rsidR="00B66DB8" w:rsidRPr="006D2CD3" w:rsidRDefault="00B66DB8">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u w:val="single"/>
              </w:rPr>
            </w:pPr>
          </w:p>
        </w:tc>
        <w:tc>
          <w:tcPr>
            <w:tcW w:w="1368" w:type="dxa"/>
            <w:tcBorders>
              <w:bottom w:val="single" w:sz="4" w:space="0" w:color="auto"/>
            </w:tcBorders>
            <w:shd w:val="clear" w:color="auto" w:fill="auto"/>
          </w:tcPr>
          <w:p w14:paraId="5BFD8056" w14:textId="3EAEEC03"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179,488,150</w:t>
            </w:r>
          </w:p>
        </w:tc>
        <w:tc>
          <w:tcPr>
            <w:tcW w:w="1368" w:type="dxa"/>
            <w:tcBorders>
              <w:bottom w:val="single" w:sz="4" w:space="0" w:color="auto"/>
            </w:tcBorders>
            <w:shd w:val="clear" w:color="auto" w:fill="auto"/>
          </w:tcPr>
          <w:p w14:paraId="31C3BBFC" w14:textId="143C1497"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42,092,420</w:t>
            </w:r>
          </w:p>
        </w:tc>
        <w:tc>
          <w:tcPr>
            <w:tcW w:w="1368" w:type="dxa"/>
            <w:tcBorders>
              <w:bottom w:val="single" w:sz="4" w:space="0" w:color="auto"/>
            </w:tcBorders>
            <w:shd w:val="clear" w:color="auto" w:fill="auto"/>
          </w:tcPr>
          <w:p w14:paraId="603D220E" w14:textId="54DE86AA"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63,348,745</w:t>
            </w:r>
          </w:p>
        </w:tc>
        <w:tc>
          <w:tcPr>
            <w:tcW w:w="1368" w:type="dxa"/>
            <w:tcBorders>
              <w:bottom w:val="single" w:sz="4" w:space="0" w:color="auto"/>
            </w:tcBorders>
            <w:shd w:val="clear" w:color="auto" w:fill="auto"/>
          </w:tcPr>
          <w:p w14:paraId="2F99E4BD" w14:textId="7043AB27"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23,169,099</w:t>
            </w:r>
          </w:p>
        </w:tc>
      </w:tr>
    </w:tbl>
    <w:p w14:paraId="2B573138" w14:textId="77777777" w:rsidR="00632463" w:rsidRPr="006D2CD3" w:rsidRDefault="00632463" w:rsidP="00A818C7">
      <w:pPr>
        <w:autoSpaceDE w:val="0"/>
        <w:autoSpaceDN w:val="0"/>
        <w:adjustRightInd w:val="0"/>
        <w:rPr>
          <w:rFonts w:ascii="Arial" w:eastAsia="Angsana New" w:hAnsi="Arial" w:cs="Arial"/>
          <w:sz w:val="18"/>
          <w:szCs w:val="18"/>
        </w:rPr>
      </w:pPr>
    </w:p>
    <w:p w14:paraId="65743C11" w14:textId="77777777" w:rsidR="009E639E" w:rsidRPr="006D2CD3" w:rsidRDefault="009E639E" w:rsidP="00A818C7">
      <w:pPr>
        <w:autoSpaceDE w:val="0"/>
        <w:autoSpaceDN w:val="0"/>
        <w:adjustRightInd w:val="0"/>
        <w:rPr>
          <w:rFonts w:ascii="Arial" w:eastAsia="Angsana New" w:hAnsi="Arial" w:cs="Arial"/>
          <w:sz w:val="18"/>
          <w:szCs w:val="18"/>
        </w:rPr>
      </w:pPr>
    </w:p>
    <w:tbl>
      <w:tblPr>
        <w:tblW w:w="9461" w:type="dxa"/>
        <w:tblInd w:w="108" w:type="dxa"/>
        <w:tblLook w:val="04A0" w:firstRow="1" w:lastRow="0" w:firstColumn="1" w:lastColumn="0" w:noHBand="0" w:noVBand="1"/>
      </w:tblPr>
      <w:tblGrid>
        <w:gridCol w:w="9461"/>
      </w:tblGrid>
      <w:tr w:rsidR="00ED3640" w:rsidRPr="006D2CD3" w14:paraId="76D1242E" w14:textId="77777777" w:rsidTr="65846EA9">
        <w:trPr>
          <w:trHeight w:val="389"/>
        </w:trPr>
        <w:tc>
          <w:tcPr>
            <w:tcW w:w="9461" w:type="dxa"/>
            <w:shd w:val="clear" w:color="auto" w:fill="auto"/>
            <w:vAlign w:val="center"/>
          </w:tcPr>
          <w:p w14:paraId="37313BD5" w14:textId="152BA78C" w:rsidR="002F2BF3" w:rsidRPr="006D2CD3" w:rsidRDefault="00BD2454" w:rsidP="00CF1164">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lang w:val="en-GB"/>
              </w:rPr>
              <w:t>2</w:t>
            </w:r>
            <w:r w:rsidR="5D60A6DA" w:rsidRPr="006D2CD3">
              <w:rPr>
                <w:rFonts w:ascii="Arial" w:eastAsia="BrowalliaUPC" w:hAnsi="Arial" w:cs="Arial"/>
                <w:spacing w:val="-2"/>
                <w:kern w:val="28"/>
                <w:sz w:val="18"/>
                <w:szCs w:val="18"/>
                <w:lang w:val="en-GB"/>
              </w:rPr>
              <w:t>2</w:t>
            </w:r>
            <w:r w:rsidR="002F2BF3" w:rsidRPr="006D2CD3">
              <w:rPr>
                <w:rFonts w:ascii="Arial" w:eastAsia="BrowalliaUPC" w:hAnsi="Arial" w:cs="Arial"/>
                <w:spacing w:val="-2"/>
                <w:kern w:val="28"/>
                <w:sz w:val="18"/>
                <w:szCs w:val="18"/>
              </w:rPr>
              <w:tab/>
            </w:r>
            <w:r w:rsidR="3AF43315" w:rsidRPr="006D2CD3">
              <w:rPr>
                <w:rFonts w:ascii="Arial" w:eastAsia="BrowalliaUPC" w:hAnsi="Arial" w:cs="Arial"/>
                <w:spacing w:val="-2"/>
                <w:kern w:val="28"/>
                <w:sz w:val="18"/>
                <w:szCs w:val="18"/>
              </w:rPr>
              <w:t>Trade</w:t>
            </w:r>
            <w:r w:rsidR="115A9F5E" w:rsidRPr="006D2CD3">
              <w:rPr>
                <w:rFonts w:ascii="Arial" w:eastAsia="BrowalliaUPC" w:hAnsi="Arial" w:cs="Arial"/>
                <w:spacing w:val="-2"/>
                <w:kern w:val="28"/>
                <w:sz w:val="18"/>
                <w:szCs w:val="18"/>
              </w:rPr>
              <w:t xml:space="preserve"> and other </w:t>
            </w:r>
            <w:r w:rsidR="00E020EA" w:rsidRPr="006D2CD3">
              <w:rPr>
                <w:rFonts w:ascii="Arial" w:eastAsia="BrowalliaUPC" w:hAnsi="Arial" w:cs="Arial"/>
                <w:spacing w:val="-2"/>
                <w:kern w:val="28"/>
                <w:sz w:val="18"/>
                <w:szCs w:val="18"/>
              </w:rPr>
              <w:t xml:space="preserve">current </w:t>
            </w:r>
            <w:r w:rsidR="115A9F5E" w:rsidRPr="006D2CD3">
              <w:rPr>
                <w:rFonts w:ascii="Arial" w:eastAsia="BrowalliaUPC" w:hAnsi="Arial" w:cs="Arial"/>
                <w:spacing w:val="-2"/>
                <w:kern w:val="28"/>
                <w:sz w:val="18"/>
                <w:szCs w:val="18"/>
              </w:rPr>
              <w:t>payables</w:t>
            </w:r>
          </w:p>
        </w:tc>
      </w:tr>
    </w:tbl>
    <w:p w14:paraId="5065F5B1" w14:textId="77777777" w:rsidR="001A6AB7" w:rsidRPr="006D2CD3" w:rsidRDefault="001A6AB7" w:rsidP="00114AE2">
      <w:pPr>
        <w:ind w:left="540" w:hanging="526"/>
        <w:jc w:val="thaiDistribute"/>
        <w:rPr>
          <w:rFonts w:ascii="Arial" w:eastAsia="Angsana New" w:hAnsi="Arial" w:cs="Arial"/>
          <w:b/>
          <w:bCs/>
          <w:sz w:val="18"/>
          <w:szCs w:val="18"/>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6D2CD3" w:rsidRPr="006D2CD3" w14:paraId="2FFC3E9D" w14:textId="77777777" w:rsidTr="00C54F1F">
        <w:tc>
          <w:tcPr>
            <w:tcW w:w="4005" w:type="dxa"/>
            <w:shd w:val="clear" w:color="auto" w:fill="auto"/>
            <w:vAlign w:val="bottom"/>
          </w:tcPr>
          <w:p w14:paraId="728F603D" w14:textId="77777777" w:rsidR="00BC2709" w:rsidRPr="006D2CD3" w:rsidRDefault="00BC2709" w:rsidP="009E639E">
            <w:pPr>
              <w:ind w:left="101" w:right="-72" w:hanging="187"/>
              <w:jc w:val="left"/>
              <w:rPr>
                <w:rFonts w:ascii="Arial" w:hAnsi="Arial" w:cs="Arial"/>
                <w:snapToGrid w:val="0"/>
                <w:sz w:val="18"/>
                <w:szCs w:val="18"/>
              </w:rPr>
            </w:pPr>
            <w:bookmarkStart w:id="22" w:name="_Hlk32274934"/>
          </w:p>
        </w:tc>
        <w:tc>
          <w:tcPr>
            <w:tcW w:w="2736" w:type="dxa"/>
            <w:gridSpan w:val="2"/>
            <w:tcBorders>
              <w:bottom w:val="single" w:sz="4" w:space="0" w:color="auto"/>
            </w:tcBorders>
            <w:shd w:val="clear" w:color="auto" w:fill="auto"/>
            <w:vAlign w:val="bottom"/>
          </w:tcPr>
          <w:p w14:paraId="016BF54E" w14:textId="77777777" w:rsidR="00BC2709" w:rsidRPr="006D2CD3" w:rsidRDefault="00BC2709" w:rsidP="009E639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r w:rsidR="00B93E7D" w:rsidRPr="006D2CD3">
              <w:rPr>
                <w:rFonts w:ascii="Arial" w:hAnsi="Arial" w:cs="Arial"/>
                <w:b/>
                <w:bCs/>
                <w:sz w:val="18"/>
                <w:szCs w:val="18"/>
              </w:rPr>
              <w:br/>
            </w:r>
            <w:r w:rsidRPr="006D2CD3">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25AE6F9A" w14:textId="77777777" w:rsidR="00BC2709" w:rsidRPr="006D2CD3" w:rsidRDefault="00BC2709" w:rsidP="009E639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00B93E7D" w:rsidRPr="006D2CD3">
              <w:rPr>
                <w:rFonts w:ascii="Arial" w:hAnsi="Arial" w:cs="Arial"/>
                <w:b/>
                <w:bCs/>
                <w:sz w:val="18"/>
                <w:szCs w:val="18"/>
              </w:rPr>
              <w:br/>
            </w:r>
            <w:r w:rsidRPr="006D2CD3">
              <w:rPr>
                <w:rFonts w:ascii="Arial" w:hAnsi="Arial" w:cs="Arial"/>
                <w:b/>
                <w:bCs/>
                <w:sz w:val="18"/>
                <w:szCs w:val="18"/>
              </w:rPr>
              <w:t>financial statements</w:t>
            </w:r>
          </w:p>
        </w:tc>
      </w:tr>
      <w:tr w:rsidR="006D2CD3" w:rsidRPr="006D2CD3" w14:paraId="5E232DA2" w14:textId="77777777" w:rsidTr="00C54F1F">
        <w:tc>
          <w:tcPr>
            <w:tcW w:w="4005" w:type="dxa"/>
            <w:shd w:val="clear" w:color="auto" w:fill="auto"/>
            <w:vAlign w:val="bottom"/>
          </w:tcPr>
          <w:p w14:paraId="7AFADFF1" w14:textId="77777777" w:rsidR="00C15A94" w:rsidRPr="006D2CD3" w:rsidRDefault="00C15A94" w:rsidP="00C15A94">
            <w:pPr>
              <w:ind w:left="101" w:right="-72" w:hanging="187"/>
              <w:jc w:val="left"/>
              <w:rPr>
                <w:rFonts w:ascii="Arial" w:hAnsi="Arial" w:cs="Arial"/>
                <w:snapToGrid w:val="0"/>
                <w:sz w:val="18"/>
                <w:szCs w:val="18"/>
              </w:rPr>
            </w:pPr>
          </w:p>
        </w:tc>
        <w:tc>
          <w:tcPr>
            <w:tcW w:w="1368" w:type="dxa"/>
            <w:tcBorders>
              <w:top w:val="single" w:sz="4" w:space="0" w:color="auto"/>
            </w:tcBorders>
            <w:shd w:val="clear" w:color="auto" w:fill="auto"/>
            <w:vAlign w:val="bottom"/>
          </w:tcPr>
          <w:p w14:paraId="056E0D03" w14:textId="0DCCD74C" w:rsidR="00C15A94" w:rsidRPr="006D2CD3" w:rsidRDefault="004E07B7" w:rsidP="00C15A94">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69F5EFE6" w14:textId="6FBFECF1" w:rsidR="00C15A94" w:rsidRPr="006D2CD3" w:rsidRDefault="00DB5CDA" w:rsidP="00C15A94">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1B013328" w14:textId="00B8DCEF" w:rsidR="00C15A94" w:rsidRPr="006D2CD3" w:rsidRDefault="004E07B7" w:rsidP="00C15A94">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18144EE4" w14:textId="495291D3" w:rsidR="00C15A94" w:rsidRPr="006D2CD3" w:rsidRDefault="00DB5CDA" w:rsidP="00C15A94">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70582001" w14:textId="77777777" w:rsidTr="00C54F1F">
        <w:tc>
          <w:tcPr>
            <w:tcW w:w="4005" w:type="dxa"/>
            <w:shd w:val="clear" w:color="auto" w:fill="auto"/>
            <w:vAlign w:val="bottom"/>
          </w:tcPr>
          <w:p w14:paraId="069A9186" w14:textId="77777777" w:rsidR="00BC2709" w:rsidRPr="006D2CD3" w:rsidRDefault="00BC2709" w:rsidP="009E639E">
            <w:pPr>
              <w:ind w:left="101" w:right="-72" w:hanging="187"/>
              <w:jc w:val="left"/>
              <w:rPr>
                <w:rFonts w:ascii="Arial" w:hAnsi="Arial" w:cs="Arial"/>
                <w:b/>
                <w:bCs/>
                <w:snapToGrid w:val="0"/>
                <w:sz w:val="18"/>
                <w:szCs w:val="18"/>
              </w:rPr>
            </w:pPr>
          </w:p>
        </w:tc>
        <w:tc>
          <w:tcPr>
            <w:tcW w:w="1368" w:type="dxa"/>
            <w:tcBorders>
              <w:bottom w:val="single" w:sz="4" w:space="0" w:color="auto"/>
            </w:tcBorders>
            <w:shd w:val="clear" w:color="auto" w:fill="auto"/>
            <w:vAlign w:val="bottom"/>
          </w:tcPr>
          <w:p w14:paraId="72CD63D8" w14:textId="77777777" w:rsidR="00BC2709" w:rsidRPr="006D2CD3" w:rsidRDefault="00BC2709" w:rsidP="009E639E">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4C7C4F14" w14:textId="77777777" w:rsidR="00BC2709" w:rsidRPr="006D2CD3" w:rsidRDefault="00BC2709" w:rsidP="009E639E">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7F2849C" w14:textId="77777777" w:rsidR="00BC2709" w:rsidRPr="006D2CD3" w:rsidRDefault="00BC2709" w:rsidP="009E639E">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0DD6466B" w14:textId="77777777" w:rsidR="00BC2709" w:rsidRPr="006D2CD3" w:rsidRDefault="00BC2709" w:rsidP="009E639E">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C54F1F" w14:paraId="5D3135D3" w14:textId="77777777" w:rsidTr="00C54F1F">
        <w:tc>
          <w:tcPr>
            <w:tcW w:w="4005" w:type="dxa"/>
            <w:shd w:val="clear" w:color="auto" w:fill="auto"/>
            <w:vAlign w:val="bottom"/>
          </w:tcPr>
          <w:p w14:paraId="7FD0BBD9" w14:textId="77777777" w:rsidR="00BC2709" w:rsidRPr="00C54F1F" w:rsidRDefault="00BC2709" w:rsidP="009E639E">
            <w:pPr>
              <w:pStyle w:val="a"/>
              <w:tabs>
                <w:tab w:val="right" w:pos="9810"/>
              </w:tabs>
              <w:ind w:left="101" w:right="-72" w:hanging="187"/>
              <w:rPr>
                <w:rFonts w:ascii="Arial" w:eastAsia="Angsana New" w:hAnsi="Arial" w:cs="Arial"/>
                <w:sz w:val="12"/>
                <w:szCs w:val="12"/>
                <w:cs/>
              </w:rPr>
            </w:pPr>
          </w:p>
        </w:tc>
        <w:tc>
          <w:tcPr>
            <w:tcW w:w="1368" w:type="dxa"/>
            <w:tcBorders>
              <w:top w:val="single" w:sz="4" w:space="0" w:color="auto"/>
            </w:tcBorders>
            <w:shd w:val="clear" w:color="auto" w:fill="auto"/>
            <w:vAlign w:val="bottom"/>
          </w:tcPr>
          <w:p w14:paraId="05C36CD8" w14:textId="77777777" w:rsidR="00BC2709" w:rsidRPr="00C54F1F" w:rsidRDefault="00BC2709" w:rsidP="009E639E">
            <w:pPr>
              <w:pStyle w:val="a"/>
              <w:ind w:right="-72"/>
              <w:jc w:val="right"/>
              <w:rPr>
                <w:rFonts w:ascii="Arial" w:eastAsia="Angsana New" w:hAnsi="Arial" w:cs="Arial"/>
                <w:sz w:val="12"/>
                <w:szCs w:val="12"/>
                <w:lang w:val="en-US"/>
              </w:rPr>
            </w:pPr>
          </w:p>
        </w:tc>
        <w:tc>
          <w:tcPr>
            <w:tcW w:w="1368" w:type="dxa"/>
            <w:tcBorders>
              <w:top w:val="single" w:sz="4" w:space="0" w:color="auto"/>
            </w:tcBorders>
            <w:shd w:val="clear" w:color="auto" w:fill="auto"/>
            <w:vAlign w:val="bottom"/>
          </w:tcPr>
          <w:p w14:paraId="35335B6F" w14:textId="77777777" w:rsidR="00BC2709" w:rsidRPr="00C54F1F" w:rsidRDefault="00BC2709" w:rsidP="009E639E">
            <w:pPr>
              <w:pStyle w:val="a"/>
              <w:ind w:right="-72"/>
              <w:jc w:val="right"/>
              <w:rPr>
                <w:rFonts w:ascii="Arial" w:eastAsia="Angsana New" w:hAnsi="Arial" w:cs="Arial"/>
                <w:sz w:val="12"/>
                <w:szCs w:val="12"/>
                <w:lang w:val="en-US"/>
              </w:rPr>
            </w:pPr>
          </w:p>
        </w:tc>
        <w:tc>
          <w:tcPr>
            <w:tcW w:w="1368" w:type="dxa"/>
            <w:tcBorders>
              <w:top w:val="single" w:sz="4" w:space="0" w:color="auto"/>
            </w:tcBorders>
            <w:shd w:val="clear" w:color="auto" w:fill="auto"/>
            <w:vAlign w:val="bottom"/>
          </w:tcPr>
          <w:p w14:paraId="0E477750" w14:textId="77777777" w:rsidR="00BC2709" w:rsidRPr="00C54F1F" w:rsidRDefault="00BC2709" w:rsidP="009E639E">
            <w:pPr>
              <w:pStyle w:val="a"/>
              <w:ind w:right="-72"/>
              <w:jc w:val="right"/>
              <w:rPr>
                <w:rFonts w:ascii="Arial" w:eastAsia="Angsana New" w:hAnsi="Arial" w:cs="Arial"/>
                <w:sz w:val="12"/>
                <w:szCs w:val="12"/>
                <w:lang w:val="en-US"/>
              </w:rPr>
            </w:pPr>
          </w:p>
        </w:tc>
        <w:tc>
          <w:tcPr>
            <w:tcW w:w="1368" w:type="dxa"/>
            <w:tcBorders>
              <w:top w:val="single" w:sz="4" w:space="0" w:color="auto"/>
            </w:tcBorders>
            <w:shd w:val="clear" w:color="auto" w:fill="auto"/>
            <w:vAlign w:val="bottom"/>
          </w:tcPr>
          <w:p w14:paraId="66B8DE33" w14:textId="77777777" w:rsidR="00BC2709" w:rsidRPr="00C54F1F" w:rsidRDefault="00BC2709" w:rsidP="009E639E">
            <w:pPr>
              <w:pStyle w:val="a"/>
              <w:ind w:right="-72"/>
              <w:jc w:val="right"/>
              <w:rPr>
                <w:rFonts w:ascii="Arial" w:eastAsia="Angsana New" w:hAnsi="Arial" w:cs="Arial"/>
                <w:sz w:val="12"/>
                <w:szCs w:val="12"/>
                <w:lang w:val="en-US"/>
              </w:rPr>
            </w:pPr>
          </w:p>
        </w:tc>
      </w:tr>
      <w:tr w:rsidR="006D2CD3" w:rsidRPr="006D2CD3" w14:paraId="05E4D96B" w14:textId="77777777" w:rsidTr="00C54F1F">
        <w:tc>
          <w:tcPr>
            <w:tcW w:w="4005" w:type="dxa"/>
            <w:shd w:val="clear" w:color="auto" w:fill="auto"/>
            <w:vAlign w:val="bottom"/>
          </w:tcPr>
          <w:p w14:paraId="43EABDB0" w14:textId="77777777" w:rsidR="00F02680" w:rsidRPr="006D2CD3" w:rsidRDefault="00F02680" w:rsidP="00F02680">
            <w:pPr>
              <w:pStyle w:val="a"/>
              <w:tabs>
                <w:tab w:val="right" w:pos="9810"/>
              </w:tabs>
              <w:ind w:left="101" w:right="-72" w:hanging="187"/>
              <w:rPr>
                <w:rFonts w:ascii="Arial" w:eastAsia="Angsana New" w:hAnsi="Arial" w:cs="Arial"/>
                <w:sz w:val="18"/>
                <w:szCs w:val="18"/>
                <w:cs/>
              </w:rPr>
            </w:pPr>
            <w:bookmarkStart w:id="23" w:name="OLE_LINK10"/>
            <w:r w:rsidRPr="006D2CD3">
              <w:rPr>
                <w:rFonts w:ascii="Arial" w:hAnsi="Arial" w:cs="Arial"/>
                <w:snapToGrid w:val="0"/>
                <w:sz w:val="18"/>
                <w:szCs w:val="18"/>
                <w:cs/>
              </w:rPr>
              <w:t>Trade account</w:t>
            </w:r>
            <w:r w:rsidRPr="006D2CD3">
              <w:rPr>
                <w:rFonts w:ascii="Arial" w:hAnsi="Arial" w:cs="Arial"/>
                <w:snapToGrid w:val="0"/>
                <w:sz w:val="18"/>
                <w:szCs w:val="18"/>
              </w:rPr>
              <w:t xml:space="preserve"> payables</w:t>
            </w:r>
          </w:p>
        </w:tc>
        <w:tc>
          <w:tcPr>
            <w:tcW w:w="1368" w:type="dxa"/>
            <w:shd w:val="clear" w:color="auto" w:fill="auto"/>
            <w:vAlign w:val="bottom"/>
          </w:tcPr>
          <w:p w14:paraId="1F7BE135" w14:textId="2216334F" w:rsidR="00F02680" w:rsidRPr="006D2CD3" w:rsidRDefault="00052F4E" w:rsidP="00F02680">
            <w:pPr>
              <w:ind w:right="-72"/>
              <w:jc w:val="right"/>
              <w:rPr>
                <w:rFonts w:ascii="Arial" w:hAnsi="Arial" w:cs="Arial"/>
                <w:sz w:val="18"/>
                <w:szCs w:val="18"/>
                <w:cs/>
              </w:rPr>
            </w:pPr>
            <w:r w:rsidRPr="006D2CD3">
              <w:rPr>
                <w:rFonts w:ascii="Arial" w:hAnsi="Arial" w:cs="Arial"/>
                <w:sz w:val="18"/>
                <w:szCs w:val="18"/>
              </w:rPr>
              <w:t>67,063,321</w:t>
            </w:r>
          </w:p>
        </w:tc>
        <w:tc>
          <w:tcPr>
            <w:tcW w:w="1368" w:type="dxa"/>
            <w:shd w:val="clear" w:color="auto" w:fill="auto"/>
            <w:vAlign w:val="bottom"/>
          </w:tcPr>
          <w:p w14:paraId="6E7B60AE" w14:textId="438E2CA9"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91,303,484</w:t>
            </w:r>
          </w:p>
        </w:tc>
        <w:tc>
          <w:tcPr>
            <w:tcW w:w="1368" w:type="dxa"/>
            <w:shd w:val="clear" w:color="auto" w:fill="auto"/>
            <w:vAlign w:val="bottom"/>
          </w:tcPr>
          <w:p w14:paraId="0E38D66B" w14:textId="666B2AEB" w:rsidR="00F02680" w:rsidRPr="006D2CD3" w:rsidRDefault="00B83379" w:rsidP="00F02680">
            <w:pPr>
              <w:pStyle w:val="a"/>
              <w:ind w:right="-72"/>
              <w:jc w:val="right"/>
              <w:rPr>
                <w:rFonts w:ascii="Arial" w:eastAsia="Angsana New" w:hAnsi="Arial" w:cs="Arial"/>
                <w:sz w:val="18"/>
                <w:szCs w:val="18"/>
                <w:lang w:val="en-US"/>
              </w:rPr>
            </w:pPr>
            <w:r w:rsidRPr="006D2CD3">
              <w:rPr>
                <w:rFonts w:ascii="Arial" w:hAnsi="Arial" w:cs="Arial"/>
                <w:sz w:val="18"/>
                <w:szCs w:val="18"/>
                <w:cs/>
              </w:rPr>
              <w:t>15</w:t>
            </w:r>
            <w:r w:rsidRPr="006D2CD3">
              <w:rPr>
                <w:rFonts w:ascii="Arial" w:hAnsi="Arial" w:cs="Arial"/>
                <w:sz w:val="18"/>
                <w:szCs w:val="18"/>
              </w:rPr>
              <w:t>,</w:t>
            </w:r>
            <w:r w:rsidRPr="006D2CD3">
              <w:rPr>
                <w:rFonts w:ascii="Arial" w:hAnsi="Arial" w:cs="Arial"/>
                <w:sz w:val="18"/>
                <w:szCs w:val="18"/>
                <w:cs/>
              </w:rPr>
              <w:t>826</w:t>
            </w:r>
            <w:r w:rsidRPr="006D2CD3">
              <w:rPr>
                <w:rFonts w:ascii="Arial" w:hAnsi="Arial" w:cs="Arial"/>
                <w:sz w:val="18"/>
                <w:szCs w:val="18"/>
              </w:rPr>
              <w:t>,</w:t>
            </w:r>
            <w:r w:rsidRPr="006D2CD3">
              <w:rPr>
                <w:rFonts w:ascii="Arial" w:hAnsi="Arial" w:cs="Arial"/>
                <w:sz w:val="18"/>
                <w:szCs w:val="18"/>
                <w:cs/>
              </w:rPr>
              <w:t>495</w:t>
            </w:r>
          </w:p>
        </w:tc>
        <w:tc>
          <w:tcPr>
            <w:tcW w:w="1368" w:type="dxa"/>
            <w:shd w:val="clear" w:color="auto" w:fill="auto"/>
            <w:vAlign w:val="bottom"/>
          </w:tcPr>
          <w:p w14:paraId="35868D3B" w14:textId="0208EFB7" w:rsidR="00F02680" w:rsidRPr="006D2CD3" w:rsidRDefault="00F02680" w:rsidP="00F02680">
            <w:pPr>
              <w:pStyle w:val="a"/>
              <w:ind w:right="-72"/>
              <w:jc w:val="right"/>
              <w:rPr>
                <w:rFonts w:ascii="Arial" w:eastAsia="Angsana New" w:hAnsi="Arial" w:cs="Arial"/>
                <w:sz w:val="18"/>
                <w:szCs w:val="18"/>
                <w:lang w:val="en-US"/>
              </w:rPr>
            </w:pPr>
            <w:r w:rsidRPr="006D2CD3">
              <w:rPr>
                <w:rFonts w:ascii="Arial" w:eastAsia="Angsana New" w:hAnsi="Arial" w:cs="Arial"/>
                <w:sz w:val="18"/>
                <w:szCs w:val="18"/>
                <w:lang w:val="en-US"/>
              </w:rPr>
              <w:t>53,910,384</w:t>
            </w:r>
          </w:p>
        </w:tc>
      </w:tr>
      <w:tr w:rsidR="006D2CD3" w:rsidRPr="006D2CD3" w14:paraId="0D9DE4C6" w14:textId="77777777" w:rsidTr="00C54F1F">
        <w:tc>
          <w:tcPr>
            <w:tcW w:w="4005" w:type="dxa"/>
            <w:shd w:val="clear" w:color="auto" w:fill="auto"/>
            <w:vAlign w:val="bottom"/>
          </w:tcPr>
          <w:p w14:paraId="4212B7A1" w14:textId="0146029A" w:rsidR="00F02680" w:rsidRPr="006D2CD3" w:rsidRDefault="00F02680" w:rsidP="00F02680">
            <w:pPr>
              <w:pStyle w:val="a"/>
              <w:tabs>
                <w:tab w:val="right" w:pos="9810"/>
              </w:tabs>
              <w:ind w:left="101" w:right="-72" w:hanging="187"/>
              <w:rPr>
                <w:rFonts w:ascii="Arial" w:hAnsi="Arial" w:cs="Arial"/>
                <w:snapToGrid w:val="0"/>
                <w:sz w:val="18"/>
                <w:szCs w:val="18"/>
                <w:cs/>
              </w:rPr>
            </w:pPr>
            <w:r w:rsidRPr="006D2CD3">
              <w:rPr>
                <w:rFonts w:ascii="Arial" w:hAnsi="Arial" w:cs="Arial"/>
                <w:snapToGrid w:val="0"/>
                <w:sz w:val="18"/>
                <w:szCs w:val="18"/>
                <w:cs/>
              </w:rPr>
              <w:t>Amount due to related parties</w:t>
            </w:r>
          </w:p>
        </w:tc>
        <w:tc>
          <w:tcPr>
            <w:tcW w:w="1368" w:type="dxa"/>
            <w:shd w:val="clear" w:color="auto" w:fill="auto"/>
            <w:vAlign w:val="center"/>
          </w:tcPr>
          <w:p w14:paraId="631B7EC4" w14:textId="7BF8B6AB" w:rsidR="00F02680" w:rsidRPr="006D2CD3" w:rsidRDefault="00F02680" w:rsidP="00F02680">
            <w:pPr>
              <w:ind w:right="-72"/>
              <w:jc w:val="right"/>
              <w:rPr>
                <w:rFonts w:ascii="Arial" w:hAnsi="Arial" w:cs="Arial"/>
                <w:sz w:val="18"/>
                <w:szCs w:val="18"/>
                <w:cs/>
              </w:rPr>
            </w:pPr>
            <w:r w:rsidRPr="006D2CD3">
              <w:rPr>
                <w:rFonts w:ascii="Arial" w:hAnsi="Arial" w:cs="Arial"/>
                <w:sz w:val="18"/>
                <w:szCs w:val="18"/>
                <w:cs/>
              </w:rPr>
              <w:t>-</w:t>
            </w:r>
          </w:p>
        </w:tc>
        <w:tc>
          <w:tcPr>
            <w:tcW w:w="1368" w:type="dxa"/>
            <w:shd w:val="clear" w:color="auto" w:fill="auto"/>
            <w:vAlign w:val="bottom"/>
          </w:tcPr>
          <w:p w14:paraId="30DB18E5" w14:textId="2BE0FAC0" w:rsidR="00F02680" w:rsidRPr="006D2CD3" w:rsidRDefault="00F02680" w:rsidP="00F02680">
            <w:pPr>
              <w:ind w:right="-72"/>
              <w:jc w:val="right"/>
              <w:rPr>
                <w:rFonts w:ascii="Arial" w:hAnsi="Arial" w:cs="Arial"/>
                <w:sz w:val="18"/>
                <w:szCs w:val="18"/>
                <w:lang w:val="en-GB"/>
              </w:rPr>
            </w:pPr>
            <w:r w:rsidRPr="006D2CD3">
              <w:rPr>
                <w:rFonts w:ascii="Arial" w:hAnsi="Arial" w:cs="Arial"/>
                <w:sz w:val="18"/>
                <w:szCs w:val="18"/>
              </w:rPr>
              <w:t>-</w:t>
            </w:r>
          </w:p>
        </w:tc>
        <w:tc>
          <w:tcPr>
            <w:tcW w:w="1368" w:type="dxa"/>
            <w:shd w:val="clear" w:color="auto" w:fill="auto"/>
            <w:vAlign w:val="center"/>
          </w:tcPr>
          <w:p w14:paraId="6056CE0D" w14:textId="36ECDCF0" w:rsidR="00F02680" w:rsidRPr="006D2CD3" w:rsidRDefault="00F02680" w:rsidP="00F02680">
            <w:pPr>
              <w:pStyle w:val="a"/>
              <w:ind w:right="-72"/>
              <w:jc w:val="right"/>
              <w:rPr>
                <w:rFonts w:ascii="Arial" w:eastAsia="Angsana New" w:hAnsi="Arial" w:cs="Arial"/>
                <w:sz w:val="18"/>
                <w:szCs w:val="18"/>
                <w:lang w:val="en-US"/>
              </w:rPr>
            </w:pPr>
            <w:r w:rsidRPr="006D2CD3">
              <w:rPr>
                <w:rFonts w:ascii="Arial" w:hAnsi="Arial" w:cs="Arial"/>
                <w:sz w:val="18"/>
                <w:szCs w:val="18"/>
                <w:cs/>
              </w:rPr>
              <w:t>1</w:t>
            </w:r>
            <w:r w:rsidRPr="006D2CD3">
              <w:rPr>
                <w:rFonts w:ascii="Arial" w:hAnsi="Arial" w:cs="Arial"/>
                <w:sz w:val="18"/>
                <w:szCs w:val="18"/>
              </w:rPr>
              <w:t>,</w:t>
            </w:r>
            <w:r w:rsidRPr="006D2CD3">
              <w:rPr>
                <w:rFonts w:ascii="Arial" w:hAnsi="Arial" w:cs="Arial"/>
                <w:sz w:val="18"/>
                <w:szCs w:val="18"/>
                <w:cs/>
              </w:rPr>
              <w:t>000</w:t>
            </w:r>
          </w:p>
        </w:tc>
        <w:tc>
          <w:tcPr>
            <w:tcW w:w="1368" w:type="dxa"/>
            <w:shd w:val="clear" w:color="auto" w:fill="auto"/>
            <w:vAlign w:val="bottom"/>
          </w:tcPr>
          <w:p w14:paraId="7D2B9FC9" w14:textId="05C36FC6" w:rsidR="00F02680" w:rsidRPr="006D2CD3" w:rsidRDefault="00F02680" w:rsidP="00F02680">
            <w:pPr>
              <w:pStyle w:val="a"/>
              <w:ind w:right="-72"/>
              <w:jc w:val="right"/>
              <w:rPr>
                <w:rFonts w:ascii="Arial" w:hAnsi="Arial" w:cs="Arial"/>
                <w:sz w:val="18"/>
                <w:szCs w:val="18"/>
                <w:lang w:val="en-GB"/>
              </w:rPr>
            </w:pPr>
            <w:r w:rsidRPr="006D2CD3">
              <w:rPr>
                <w:rFonts w:ascii="Arial" w:eastAsia="Angsana New" w:hAnsi="Arial" w:cs="Arial"/>
                <w:sz w:val="18"/>
                <w:szCs w:val="18"/>
                <w:lang w:val="en-US"/>
              </w:rPr>
              <w:t>376,650,826</w:t>
            </w:r>
          </w:p>
        </w:tc>
      </w:tr>
      <w:tr w:rsidR="006D2CD3" w:rsidRPr="006D2CD3" w14:paraId="0EA7E655" w14:textId="77777777" w:rsidTr="00C54F1F">
        <w:trPr>
          <w:trHeight w:val="144"/>
        </w:trPr>
        <w:tc>
          <w:tcPr>
            <w:tcW w:w="4005" w:type="dxa"/>
            <w:shd w:val="clear" w:color="auto" w:fill="auto"/>
            <w:vAlign w:val="bottom"/>
          </w:tcPr>
          <w:p w14:paraId="37758E33" w14:textId="77777777" w:rsidR="008E27DD" w:rsidRPr="006D2CD3" w:rsidRDefault="008E27DD" w:rsidP="008E27DD">
            <w:pPr>
              <w:ind w:left="101" w:right="-72" w:hanging="187"/>
              <w:jc w:val="left"/>
              <w:rPr>
                <w:rFonts w:ascii="Arial" w:hAnsi="Arial" w:cs="Arial"/>
                <w:snapToGrid w:val="0"/>
                <w:sz w:val="18"/>
                <w:szCs w:val="18"/>
                <w:cs/>
                <w:lang w:val="en-GB"/>
              </w:rPr>
            </w:pPr>
            <w:r w:rsidRPr="006D2CD3">
              <w:rPr>
                <w:rFonts w:ascii="Arial" w:hAnsi="Arial" w:cs="Arial"/>
                <w:snapToGrid w:val="0"/>
                <w:sz w:val="18"/>
                <w:szCs w:val="18"/>
              </w:rPr>
              <w:t>Construction payables and</w:t>
            </w:r>
          </w:p>
        </w:tc>
        <w:tc>
          <w:tcPr>
            <w:tcW w:w="1368" w:type="dxa"/>
            <w:shd w:val="clear" w:color="auto" w:fill="auto"/>
            <w:vAlign w:val="bottom"/>
          </w:tcPr>
          <w:p w14:paraId="33DD1A70" w14:textId="77777777" w:rsidR="008E27DD" w:rsidRPr="006D2CD3" w:rsidRDefault="008E27DD" w:rsidP="008E27DD">
            <w:pPr>
              <w:ind w:right="-72"/>
              <w:jc w:val="right"/>
              <w:rPr>
                <w:rFonts w:ascii="Arial" w:hAnsi="Arial" w:cs="Arial"/>
                <w:sz w:val="18"/>
                <w:szCs w:val="18"/>
              </w:rPr>
            </w:pPr>
          </w:p>
        </w:tc>
        <w:tc>
          <w:tcPr>
            <w:tcW w:w="1368" w:type="dxa"/>
            <w:shd w:val="clear" w:color="auto" w:fill="auto"/>
            <w:vAlign w:val="bottom"/>
          </w:tcPr>
          <w:p w14:paraId="444C0158" w14:textId="77777777" w:rsidR="008E27DD" w:rsidRPr="006D2CD3" w:rsidRDefault="008E27DD" w:rsidP="008E27DD">
            <w:pPr>
              <w:ind w:right="-72"/>
              <w:jc w:val="right"/>
              <w:rPr>
                <w:rFonts w:ascii="Arial" w:hAnsi="Arial" w:cs="Arial"/>
                <w:sz w:val="18"/>
                <w:szCs w:val="18"/>
              </w:rPr>
            </w:pPr>
          </w:p>
        </w:tc>
        <w:tc>
          <w:tcPr>
            <w:tcW w:w="1368" w:type="dxa"/>
            <w:shd w:val="clear" w:color="auto" w:fill="auto"/>
            <w:vAlign w:val="bottom"/>
          </w:tcPr>
          <w:p w14:paraId="32DC71D3" w14:textId="77777777" w:rsidR="008E27DD" w:rsidRPr="006D2CD3" w:rsidRDefault="008E27DD" w:rsidP="008E27DD">
            <w:pPr>
              <w:ind w:right="-72"/>
              <w:jc w:val="right"/>
              <w:rPr>
                <w:rFonts w:ascii="Arial" w:hAnsi="Arial" w:cs="Arial"/>
                <w:sz w:val="18"/>
                <w:szCs w:val="18"/>
              </w:rPr>
            </w:pPr>
          </w:p>
        </w:tc>
        <w:tc>
          <w:tcPr>
            <w:tcW w:w="1368" w:type="dxa"/>
            <w:shd w:val="clear" w:color="auto" w:fill="auto"/>
            <w:vAlign w:val="bottom"/>
          </w:tcPr>
          <w:p w14:paraId="4E0771DC" w14:textId="77777777" w:rsidR="008E27DD" w:rsidRPr="006D2CD3" w:rsidRDefault="008E27DD" w:rsidP="008E27DD">
            <w:pPr>
              <w:ind w:right="-72"/>
              <w:jc w:val="right"/>
              <w:rPr>
                <w:rFonts w:ascii="Arial" w:hAnsi="Arial" w:cs="Arial"/>
                <w:sz w:val="18"/>
                <w:szCs w:val="18"/>
              </w:rPr>
            </w:pPr>
          </w:p>
        </w:tc>
      </w:tr>
      <w:tr w:rsidR="006D2CD3" w:rsidRPr="006D2CD3" w14:paraId="2DB508E4" w14:textId="77777777" w:rsidTr="00C54F1F">
        <w:trPr>
          <w:trHeight w:val="144"/>
        </w:trPr>
        <w:tc>
          <w:tcPr>
            <w:tcW w:w="4005" w:type="dxa"/>
            <w:shd w:val="clear" w:color="auto" w:fill="auto"/>
            <w:vAlign w:val="bottom"/>
          </w:tcPr>
          <w:p w14:paraId="5A3C0373" w14:textId="77777777" w:rsidR="008E27DD" w:rsidRPr="006D2CD3" w:rsidRDefault="008E27DD" w:rsidP="008E27DD">
            <w:pPr>
              <w:ind w:left="101" w:right="-72" w:hanging="187"/>
              <w:jc w:val="left"/>
              <w:rPr>
                <w:rFonts w:ascii="Arial" w:hAnsi="Arial" w:cs="Arial"/>
                <w:snapToGrid w:val="0"/>
                <w:sz w:val="18"/>
                <w:szCs w:val="18"/>
              </w:rPr>
            </w:pPr>
            <w:r w:rsidRPr="006D2CD3">
              <w:rPr>
                <w:rFonts w:ascii="Arial" w:hAnsi="Arial" w:cs="Arial"/>
                <w:snapToGrid w:val="0"/>
                <w:sz w:val="18"/>
                <w:szCs w:val="18"/>
              </w:rPr>
              <w:t xml:space="preserve">   retention guarantee</w:t>
            </w:r>
          </w:p>
        </w:tc>
        <w:tc>
          <w:tcPr>
            <w:tcW w:w="1368" w:type="dxa"/>
            <w:tcBorders>
              <w:top w:val="nil"/>
              <w:left w:val="nil"/>
              <w:bottom w:val="nil"/>
              <w:right w:val="nil"/>
            </w:tcBorders>
            <w:shd w:val="clear" w:color="auto" w:fill="auto"/>
          </w:tcPr>
          <w:p w14:paraId="4B5D31F0" w14:textId="6019C455" w:rsidR="008E27DD" w:rsidRPr="006D2CD3" w:rsidRDefault="00120F12" w:rsidP="008E27DD">
            <w:pPr>
              <w:ind w:right="-72"/>
              <w:jc w:val="right"/>
              <w:rPr>
                <w:rFonts w:ascii="Arial" w:hAnsi="Arial" w:cs="Arial"/>
                <w:sz w:val="18"/>
                <w:szCs w:val="18"/>
              </w:rPr>
            </w:pPr>
            <w:r w:rsidRPr="006D2CD3">
              <w:rPr>
                <w:rFonts w:ascii="Arial" w:hAnsi="Arial" w:cs="Arial"/>
                <w:sz w:val="18"/>
                <w:szCs w:val="18"/>
                <w:lang w:val="en-GB"/>
              </w:rPr>
              <w:t>41,029,497</w:t>
            </w:r>
          </w:p>
        </w:tc>
        <w:tc>
          <w:tcPr>
            <w:tcW w:w="1368" w:type="dxa"/>
            <w:shd w:val="clear" w:color="auto" w:fill="auto"/>
          </w:tcPr>
          <w:p w14:paraId="515191E3" w14:textId="35A3B687" w:rsidR="008E27DD" w:rsidRPr="006D2CD3" w:rsidRDefault="008E27DD" w:rsidP="008E27DD">
            <w:pPr>
              <w:ind w:right="-72"/>
              <w:jc w:val="right"/>
              <w:rPr>
                <w:rFonts w:ascii="Arial" w:hAnsi="Arial" w:cs="Arial"/>
                <w:sz w:val="18"/>
                <w:szCs w:val="18"/>
              </w:rPr>
            </w:pPr>
            <w:r w:rsidRPr="006D2CD3">
              <w:rPr>
                <w:rFonts w:ascii="Arial" w:hAnsi="Arial" w:cs="Arial"/>
                <w:sz w:val="18"/>
                <w:szCs w:val="18"/>
              </w:rPr>
              <w:t xml:space="preserve"> 459,930 </w:t>
            </w:r>
          </w:p>
        </w:tc>
        <w:tc>
          <w:tcPr>
            <w:tcW w:w="1368" w:type="dxa"/>
            <w:tcBorders>
              <w:top w:val="nil"/>
              <w:left w:val="nil"/>
              <w:bottom w:val="nil"/>
              <w:right w:val="nil"/>
            </w:tcBorders>
            <w:shd w:val="clear" w:color="auto" w:fill="auto"/>
          </w:tcPr>
          <w:p w14:paraId="4156992A" w14:textId="4F020EC3" w:rsidR="008E27DD" w:rsidRPr="006D2CD3" w:rsidRDefault="00120F12" w:rsidP="008E27DD">
            <w:pPr>
              <w:ind w:right="-72"/>
              <w:jc w:val="right"/>
              <w:rPr>
                <w:rFonts w:ascii="Arial" w:hAnsi="Arial" w:cs="Arial"/>
                <w:sz w:val="18"/>
                <w:szCs w:val="18"/>
              </w:rPr>
            </w:pPr>
            <w:r w:rsidRPr="006D2CD3">
              <w:rPr>
                <w:rFonts w:ascii="Arial" w:hAnsi="Arial" w:cs="Arial"/>
                <w:sz w:val="18"/>
                <w:szCs w:val="18"/>
              </w:rPr>
              <w:t>28,639,278</w:t>
            </w:r>
          </w:p>
        </w:tc>
        <w:tc>
          <w:tcPr>
            <w:tcW w:w="1368" w:type="dxa"/>
            <w:shd w:val="clear" w:color="auto" w:fill="auto"/>
          </w:tcPr>
          <w:p w14:paraId="323EC915" w14:textId="66DE32C8" w:rsidR="008E27DD" w:rsidRPr="006D2CD3" w:rsidRDefault="008E27DD" w:rsidP="008E27DD">
            <w:pPr>
              <w:ind w:right="-72"/>
              <w:jc w:val="right"/>
              <w:rPr>
                <w:rFonts w:ascii="Arial" w:hAnsi="Arial" w:cs="Arial"/>
                <w:sz w:val="18"/>
                <w:szCs w:val="18"/>
              </w:rPr>
            </w:pPr>
            <w:r w:rsidRPr="006D2CD3">
              <w:rPr>
                <w:rFonts w:ascii="Arial" w:hAnsi="Arial" w:cs="Arial"/>
                <w:sz w:val="18"/>
                <w:szCs w:val="18"/>
              </w:rPr>
              <w:t xml:space="preserve"> 7,500 </w:t>
            </w:r>
          </w:p>
        </w:tc>
      </w:tr>
      <w:tr w:rsidR="006D2CD3" w:rsidRPr="006D2CD3" w14:paraId="7488AAF7" w14:textId="77777777" w:rsidTr="00C54F1F">
        <w:trPr>
          <w:trHeight w:val="144"/>
        </w:trPr>
        <w:tc>
          <w:tcPr>
            <w:tcW w:w="4005" w:type="dxa"/>
            <w:shd w:val="clear" w:color="auto" w:fill="auto"/>
            <w:vAlign w:val="bottom"/>
          </w:tcPr>
          <w:p w14:paraId="1522D9A3" w14:textId="77777777" w:rsidR="008E27DD" w:rsidRPr="006D2CD3" w:rsidRDefault="008E27DD" w:rsidP="008E27DD">
            <w:pPr>
              <w:ind w:left="101" w:right="-72" w:hanging="187"/>
              <w:jc w:val="left"/>
              <w:rPr>
                <w:rFonts w:ascii="Arial" w:hAnsi="Arial" w:cs="Arial"/>
                <w:snapToGrid w:val="0"/>
                <w:sz w:val="18"/>
                <w:szCs w:val="18"/>
              </w:rPr>
            </w:pPr>
            <w:r w:rsidRPr="006D2CD3">
              <w:rPr>
                <w:rFonts w:ascii="Arial" w:hAnsi="Arial" w:cs="Arial"/>
                <w:snapToGrid w:val="0"/>
                <w:sz w:val="18"/>
                <w:szCs w:val="18"/>
              </w:rPr>
              <w:t>Payables from acquisition</w:t>
            </w:r>
          </w:p>
        </w:tc>
        <w:tc>
          <w:tcPr>
            <w:tcW w:w="1368" w:type="dxa"/>
            <w:shd w:val="clear" w:color="auto" w:fill="auto"/>
            <w:vAlign w:val="bottom"/>
          </w:tcPr>
          <w:p w14:paraId="75040EA4" w14:textId="77777777" w:rsidR="008E27DD" w:rsidRPr="006D2CD3" w:rsidRDefault="008E27DD" w:rsidP="008E27DD">
            <w:pPr>
              <w:ind w:right="-72"/>
              <w:jc w:val="right"/>
              <w:rPr>
                <w:rFonts w:ascii="Arial" w:hAnsi="Arial" w:cs="Arial"/>
                <w:sz w:val="18"/>
                <w:szCs w:val="18"/>
              </w:rPr>
            </w:pPr>
          </w:p>
        </w:tc>
        <w:tc>
          <w:tcPr>
            <w:tcW w:w="1368" w:type="dxa"/>
            <w:shd w:val="clear" w:color="auto" w:fill="auto"/>
            <w:vAlign w:val="bottom"/>
          </w:tcPr>
          <w:p w14:paraId="37B28DE8" w14:textId="77777777" w:rsidR="008E27DD" w:rsidRPr="006D2CD3" w:rsidRDefault="008E27DD" w:rsidP="008E27DD">
            <w:pPr>
              <w:ind w:right="-72"/>
              <w:jc w:val="right"/>
              <w:rPr>
                <w:rFonts w:ascii="Arial" w:hAnsi="Arial" w:cs="Arial"/>
                <w:sz w:val="18"/>
                <w:szCs w:val="18"/>
              </w:rPr>
            </w:pPr>
          </w:p>
        </w:tc>
        <w:tc>
          <w:tcPr>
            <w:tcW w:w="1368" w:type="dxa"/>
            <w:shd w:val="clear" w:color="auto" w:fill="auto"/>
            <w:vAlign w:val="bottom"/>
          </w:tcPr>
          <w:p w14:paraId="57FADF83" w14:textId="77777777" w:rsidR="008E27DD" w:rsidRPr="006D2CD3" w:rsidRDefault="008E27DD" w:rsidP="008E27DD">
            <w:pPr>
              <w:ind w:right="-72"/>
              <w:jc w:val="right"/>
              <w:rPr>
                <w:rFonts w:ascii="Arial" w:hAnsi="Arial" w:cs="Arial"/>
                <w:sz w:val="18"/>
                <w:szCs w:val="18"/>
              </w:rPr>
            </w:pPr>
          </w:p>
        </w:tc>
        <w:tc>
          <w:tcPr>
            <w:tcW w:w="1368" w:type="dxa"/>
            <w:shd w:val="clear" w:color="auto" w:fill="auto"/>
            <w:vAlign w:val="bottom"/>
          </w:tcPr>
          <w:p w14:paraId="4E5D8373" w14:textId="77777777" w:rsidR="008E27DD" w:rsidRPr="006D2CD3" w:rsidRDefault="008E27DD" w:rsidP="008E27DD">
            <w:pPr>
              <w:ind w:right="-72"/>
              <w:jc w:val="right"/>
              <w:rPr>
                <w:rFonts w:ascii="Arial" w:hAnsi="Arial" w:cs="Arial"/>
                <w:sz w:val="18"/>
                <w:szCs w:val="18"/>
              </w:rPr>
            </w:pPr>
          </w:p>
        </w:tc>
      </w:tr>
      <w:tr w:rsidR="006D2CD3" w:rsidRPr="006D2CD3" w14:paraId="1BB9C048" w14:textId="77777777" w:rsidTr="00C54F1F">
        <w:trPr>
          <w:trHeight w:val="144"/>
        </w:trPr>
        <w:tc>
          <w:tcPr>
            <w:tcW w:w="4005" w:type="dxa"/>
            <w:shd w:val="clear" w:color="auto" w:fill="auto"/>
            <w:vAlign w:val="bottom"/>
          </w:tcPr>
          <w:p w14:paraId="3A13BDEB" w14:textId="7AB68DA6" w:rsidR="00F02680" w:rsidRPr="006D2CD3" w:rsidRDefault="00F02680" w:rsidP="00F02680">
            <w:pPr>
              <w:ind w:left="101" w:right="-72" w:hanging="187"/>
              <w:jc w:val="left"/>
              <w:rPr>
                <w:rFonts w:ascii="Arial" w:hAnsi="Arial" w:cs="Arial"/>
                <w:snapToGrid w:val="0"/>
                <w:sz w:val="18"/>
                <w:szCs w:val="18"/>
              </w:rPr>
            </w:pPr>
            <w:r w:rsidRPr="006D2CD3">
              <w:rPr>
                <w:rFonts w:ascii="Arial" w:hAnsi="Arial" w:cs="Arial"/>
                <w:snapToGrid w:val="0"/>
                <w:sz w:val="18"/>
                <w:szCs w:val="18"/>
              </w:rPr>
              <w:t xml:space="preserve">   of investments (Note </w:t>
            </w:r>
            <w:r w:rsidR="00BD2454" w:rsidRPr="006D2CD3">
              <w:rPr>
                <w:rFonts w:ascii="Arial" w:hAnsi="Arial" w:cs="Arial"/>
                <w:snapToGrid w:val="0"/>
                <w:sz w:val="18"/>
                <w:szCs w:val="18"/>
                <w:lang w:val="en-GB"/>
              </w:rPr>
              <w:t>3</w:t>
            </w:r>
            <w:r w:rsidR="0DC23BDB" w:rsidRPr="006D2CD3">
              <w:rPr>
                <w:rFonts w:ascii="Arial" w:hAnsi="Arial" w:cs="Arial"/>
                <w:snapToGrid w:val="0"/>
                <w:sz w:val="18"/>
                <w:szCs w:val="18"/>
                <w:lang w:val="en-GB"/>
              </w:rPr>
              <w:t>5</w:t>
            </w:r>
            <w:r w:rsidRPr="006D2CD3">
              <w:rPr>
                <w:rFonts w:ascii="Arial" w:hAnsi="Arial" w:cs="Arial"/>
                <w:snapToGrid w:val="0"/>
                <w:sz w:val="18"/>
                <w:szCs w:val="18"/>
              </w:rPr>
              <w:t>.</w:t>
            </w:r>
            <w:r w:rsidRPr="006D2CD3">
              <w:rPr>
                <w:rFonts w:ascii="Arial" w:hAnsi="Arial" w:cs="Arial"/>
                <w:snapToGrid w:val="0"/>
                <w:sz w:val="18"/>
                <w:szCs w:val="18"/>
                <w:lang w:val="en-GB"/>
              </w:rPr>
              <w:t>2</w:t>
            </w:r>
            <w:r w:rsidRPr="006D2CD3">
              <w:rPr>
                <w:rFonts w:ascii="Arial" w:hAnsi="Arial" w:cs="Arial"/>
                <w:snapToGrid w:val="0"/>
                <w:sz w:val="18"/>
                <w:szCs w:val="18"/>
              </w:rPr>
              <w:t>)</w:t>
            </w:r>
          </w:p>
        </w:tc>
        <w:tc>
          <w:tcPr>
            <w:tcW w:w="1368" w:type="dxa"/>
            <w:tcBorders>
              <w:top w:val="nil"/>
              <w:left w:val="nil"/>
              <w:bottom w:val="nil"/>
              <w:right w:val="nil"/>
            </w:tcBorders>
            <w:shd w:val="clear" w:color="auto" w:fill="auto"/>
            <w:vAlign w:val="bottom"/>
          </w:tcPr>
          <w:p w14:paraId="2269A156" w14:textId="306C7E63" w:rsidR="00F02680" w:rsidRPr="006D2CD3" w:rsidRDefault="00F02680" w:rsidP="00F02680">
            <w:pPr>
              <w:ind w:right="-72"/>
              <w:jc w:val="right"/>
              <w:rPr>
                <w:rFonts w:ascii="Arial" w:hAnsi="Arial" w:cs="Arial"/>
                <w:sz w:val="18"/>
                <w:szCs w:val="18"/>
              </w:rPr>
            </w:pPr>
            <w:r w:rsidRPr="006D2CD3">
              <w:rPr>
                <w:rFonts w:ascii="Arial" w:hAnsi="Arial" w:cs="Arial"/>
                <w:sz w:val="18"/>
                <w:szCs w:val="18"/>
                <w:cs/>
              </w:rPr>
              <w:t>-</w:t>
            </w:r>
          </w:p>
        </w:tc>
        <w:tc>
          <w:tcPr>
            <w:tcW w:w="1368" w:type="dxa"/>
            <w:shd w:val="clear" w:color="auto" w:fill="auto"/>
            <w:vAlign w:val="bottom"/>
          </w:tcPr>
          <w:p w14:paraId="495F263A" w14:textId="754F12E5"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w:t>
            </w:r>
          </w:p>
        </w:tc>
        <w:tc>
          <w:tcPr>
            <w:tcW w:w="1368" w:type="dxa"/>
            <w:tcBorders>
              <w:top w:val="nil"/>
              <w:left w:val="nil"/>
              <w:bottom w:val="nil"/>
              <w:right w:val="nil"/>
            </w:tcBorders>
            <w:shd w:val="clear" w:color="auto" w:fill="auto"/>
          </w:tcPr>
          <w:p w14:paraId="624A4B92" w14:textId="10D2BCA8"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249,995</w:t>
            </w:r>
          </w:p>
        </w:tc>
        <w:tc>
          <w:tcPr>
            <w:tcW w:w="1368" w:type="dxa"/>
            <w:shd w:val="clear" w:color="auto" w:fill="auto"/>
          </w:tcPr>
          <w:p w14:paraId="57420B56" w14:textId="40CCEEA7"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 xml:space="preserve"> 249,995 </w:t>
            </w:r>
          </w:p>
        </w:tc>
      </w:tr>
      <w:tr w:rsidR="006D2CD3" w:rsidRPr="006D2CD3" w14:paraId="293A7F19" w14:textId="77777777" w:rsidTr="00C54F1F">
        <w:trPr>
          <w:trHeight w:val="144"/>
        </w:trPr>
        <w:tc>
          <w:tcPr>
            <w:tcW w:w="4005" w:type="dxa"/>
            <w:shd w:val="clear" w:color="auto" w:fill="auto"/>
            <w:vAlign w:val="bottom"/>
          </w:tcPr>
          <w:p w14:paraId="40123C0F" w14:textId="77777777" w:rsidR="00F02680" w:rsidRPr="006D2CD3" w:rsidRDefault="00F02680" w:rsidP="00F02680">
            <w:pPr>
              <w:ind w:left="101" w:right="-72" w:hanging="187"/>
              <w:jc w:val="left"/>
              <w:rPr>
                <w:rFonts w:ascii="Arial" w:hAnsi="Arial" w:cs="Arial"/>
                <w:snapToGrid w:val="0"/>
                <w:sz w:val="18"/>
                <w:szCs w:val="18"/>
              </w:rPr>
            </w:pPr>
            <w:r w:rsidRPr="006D2CD3">
              <w:rPr>
                <w:rFonts w:ascii="Arial" w:hAnsi="Arial" w:cs="Arial"/>
                <w:snapToGrid w:val="0"/>
                <w:sz w:val="18"/>
                <w:szCs w:val="18"/>
              </w:rPr>
              <w:t>Other accrued expenses</w:t>
            </w:r>
          </w:p>
        </w:tc>
        <w:tc>
          <w:tcPr>
            <w:tcW w:w="1368" w:type="dxa"/>
            <w:tcBorders>
              <w:top w:val="nil"/>
              <w:left w:val="nil"/>
              <w:bottom w:val="single" w:sz="4" w:space="0" w:color="auto"/>
              <w:right w:val="nil"/>
            </w:tcBorders>
            <w:shd w:val="clear" w:color="auto" w:fill="auto"/>
            <w:vAlign w:val="bottom"/>
          </w:tcPr>
          <w:p w14:paraId="1696E43E" w14:textId="0B80680E" w:rsidR="00F02680" w:rsidRPr="00C360B9" w:rsidRDefault="00C360B9" w:rsidP="00F02680">
            <w:pPr>
              <w:ind w:right="-72"/>
              <w:jc w:val="right"/>
              <w:rPr>
                <w:rFonts w:ascii="Arial" w:hAnsi="Arial" w:cs="Arial"/>
                <w:sz w:val="18"/>
                <w:szCs w:val="18"/>
                <w:highlight w:val="cyan"/>
              </w:rPr>
            </w:pPr>
            <w:r w:rsidRPr="00C360B9">
              <w:rPr>
                <w:rFonts w:ascii="Arial" w:hAnsi="Arial" w:cs="Arial"/>
                <w:sz w:val="18"/>
                <w:szCs w:val="18"/>
                <w:cs/>
              </w:rPr>
              <w:t>199</w:t>
            </w:r>
            <w:r w:rsidRPr="00C360B9">
              <w:rPr>
                <w:rFonts w:ascii="Arial" w:hAnsi="Arial" w:cs="Arial"/>
                <w:sz w:val="18"/>
                <w:szCs w:val="18"/>
              </w:rPr>
              <w:t>,</w:t>
            </w:r>
            <w:r w:rsidRPr="00C360B9">
              <w:rPr>
                <w:rFonts w:ascii="Arial" w:hAnsi="Arial" w:cs="Arial"/>
                <w:sz w:val="18"/>
                <w:szCs w:val="18"/>
                <w:cs/>
              </w:rPr>
              <w:t>367</w:t>
            </w:r>
            <w:r w:rsidRPr="00C360B9">
              <w:rPr>
                <w:rFonts w:ascii="Arial" w:hAnsi="Arial" w:cs="Arial"/>
                <w:sz w:val="18"/>
                <w:szCs w:val="18"/>
              </w:rPr>
              <w:t>,</w:t>
            </w:r>
            <w:r w:rsidRPr="00C360B9">
              <w:rPr>
                <w:rFonts w:ascii="Arial" w:hAnsi="Arial" w:cs="Arial"/>
                <w:sz w:val="18"/>
                <w:szCs w:val="18"/>
                <w:cs/>
              </w:rPr>
              <w:t>156</w:t>
            </w:r>
          </w:p>
        </w:tc>
        <w:tc>
          <w:tcPr>
            <w:tcW w:w="1368" w:type="dxa"/>
            <w:tcBorders>
              <w:bottom w:val="single" w:sz="4" w:space="0" w:color="auto"/>
            </w:tcBorders>
            <w:shd w:val="clear" w:color="auto" w:fill="auto"/>
          </w:tcPr>
          <w:p w14:paraId="35BEDB5E" w14:textId="10EC608D"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 xml:space="preserve"> 70,091,190 </w:t>
            </w:r>
          </w:p>
        </w:tc>
        <w:tc>
          <w:tcPr>
            <w:tcW w:w="1368" w:type="dxa"/>
            <w:tcBorders>
              <w:top w:val="nil"/>
              <w:left w:val="nil"/>
              <w:bottom w:val="single" w:sz="4" w:space="0" w:color="auto"/>
              <w:right w:val="nil"/>
            </w:tcBorders>
            <w:shd w:val="clear" w:color="auto" w:fill="auto"/>
          </w:tcPr>
          <w:p w14:paraId="75F26B81" w14:textId="4CAA652A" w:rsidR="00F02680" w:rsidRPr="006D2CD3" w:rsidRDefault="00974E6A" w:rsidP="00F02680">
            <w:pPr>
              <w:ind w:right="-72"/>
              <w:jc w:val="right"/>
              <w:rPr>
                <w:rFonts w:ascii="Arial" w:hAnsi="Arial" w:cs="Arial"/>
                <w:sz w:val="18"/>
                <w:szCs w:val="18"/>
                <w:highlight w:val="cyan"/>
              </w:rPr>
            </w:pPr>
            <w:r w:rsidRPr="00974E6A">
              <w:rPr>
                <w:rFonts w:ascii="Arial" w:hAnsi="Arial" w:cs="Arial"/>
                <w:sz w:val="18"/>
                <w:szCs w:val="18"/>
              </w:rPr>
              <w:t>185,568,536</w:t>
            </w:r>
          </w:p>
        </w:tc>
        <w:tc>
          <w:tcPr>
            <w:tcW w:w="1368" w:type="dxa"/>
            <w:tcBorders>
              <w:bottom w:val="single" w:sz="4" w:space="0" w:color="auto"/>
            </w:tcBorders>
            <w:shd w:val="clear" w:color="auto" w:fill="auto"/>
          </w:tcPr>
          <w:p w14:paraId="70132334" w14:textId="6D78774F"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 xml:space="preserve"> 53,945,825 </w:t>
            </w:r>
          </w:p>
        </w:tc>
      </w:tr>
      <w:tr w:rsidR="006D2CD3" w:rsidRPr="00C54F1F" w14:paraId="7FDD7950" w14:textId="77777777" w:rsidTr="00C54F1F">
        <w:trPr>
          <w:trHeight w:val="144"/>
        </w:trPr>
        <w:tc>
          <w:tcPr>
            <w:tcW w:w="4005" w:type="dxa"/>
            <w:shd w:val="clear" w:color="auto" w:fill="auto"/>
            <w:vAlign w:val="bottom"/>
          </w:tcPr>
          <w:p w14:paraId="442AA9A3" w14:textId="77777777" w:rsidR="008E27DD" w:rsidRPr="00C54F1F" w:rsidRDefault="008E27DD" w:rsidP="008E27DD">
            <w:pPr>
              <w:ind w:left="101" w:right="-72" w:hanging="187"/>
              <w:jc w:val="left"/>
              <w:rPr>
                <w:rFonts w:ascii="Arial" w:hAnsi="Arial" w:cs="Arial"/>
                <w:snapToGrid w:val="0"/>
                <w:sz w:val="12"/>
                <w:szCs w:val="12"/>
              </w:rPr>
            </w:pPr>
          </w:p>
        </w:tc>
        <w:tc>
          <w:tcPr>
            <w:tcW w:w="1368" w:type="dxa"/>
            <w:tcBorders>
              <w:top w:val="single" w:sz="4" w:space="0" w:color="auto"/>
            </w:tcBorders>
            <w:shd w:val="clear" w:color="auto" w:fill="auto"/>
            <w:vAlign w:val="bottom"/>
          </w:tcPr>
          <w:p w14:paraId="33BABDF6" w14:textId="77777777" w:rsidR="008E27DD" w:rsidRPr="00C54F1F"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cyan"/>
                <w:cs/>
              </w:rPr>
            </w:pPr>
          </w:p>
        </w:tc>
        <w:tc>
          <w:tcPr>
            <w:tcW w:w="1368" w:type="dxa"/>
            <w:tcBorders>
              <w:top w:val="single" w:sz="4" w:space="0" w:color="auto"/>
            </w:tcBorders>
            <w:shd w:val="clear" w:color="auto" w:fill="auto"/>
            <w:vAlign w:val="bottom"/>
          </w:tcPr>
          <w:p w14:paraId="1E1667DA" w14:textId="77777777" w:rsidR="008E27DD" w:rsidRPr="00C54F1F"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68" w:type="dxa"/>
            <w:tcBorders>
              <w:top w:val="single" w:sz="4" w:space="0" w:color="auto"/>
            </w:tcBorders>
            <w:shd w:val="clear" w:color="auto" w:fill="auto"/>
            <w:vAlign w:val="bottom"/>
          </w:tcPr>
          <w:p w14:paraId="5C9AD5BC" w14:textId="77777777" w:rsidR="008E27DD" w:rsidRPr="00C54F1F"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cyan"/>
              </w:rPr>
            </w:pPr>
          </w:p>
        </w:tc>
        <w:tc>
          <w:tcPr>
            <w:tcW w:w="1368" w:type="dxa"/>
            <w:tcBorders>
              <w:top w:val="single" w:sz="4" w:space="0" w:color="auto"/>
            </w:tcBorders>
            <w:shd w:val="clear" w:color="auto" w:fill="auto"/>
            <w:vAlign w:val="bottom"/>
          </w:tcPr>
          <w:p w14:paraId="3B066856" w14:textId="77777777" w:rsidR="008E27DD" w:rsidRPr="00C54F1F"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02680" w:rsidRPr="006D2CD3" w14:paraId="12B2669F" w14:textId="77777777" w:rsidTr="00C54F1F">
        <w:tc>
          <w:tcPr>
            <w:tcW w:w="4005" w:type="dxa"/>
            <w:shd w:val="clear" w:color="auto" w:fill="auto"/>
            <w:vAlign w:val="bottom"/>
          </w:tcPr>
          <w:p w14:paraId="6E83FC9A" w14:textId="77777777" w:rsidR="00F02680" w:rsidRPr="006D2CD3" w:rsidRDefault="00F02680" w:rsidP="00F02680">
            <w:pPr>
              <w:ind w:right="-72"/>
              <w:jc w:val="left"/>
              <w:rPr>
                <w:rFonts w:ascii="Arial" w:hAnsi="Arial" w:cs="Arial"/>
                <w:snapToGrid w:val="0"/>
                <w:sz w:val="18"/>
                <w:szCs w:val="18"/>
              </w:rPr>
            </w:pPr>
          </w:p>
        </w:tc>
        <w:tc>
          <w:tcPr>
            <w:tcW w:w="1368" w:type="dxa"/>
            <w:tcBorders>
              <w:bottom w:val="single" w:sz="4" w:space="0" w:color="auto"/>
            </w:tcBorders>
            <w:shd w:val="clear" w:color="auto" w:fill="auto"/>
          </w:tcPr>
          <w:p w14:paraId="587E9A9A" w14:textId="32946A0C" w:rsidR="00F02680" w:rsidRPr="006D2CD3" w:rsidRDefault="008F25D1"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cyan"/>
              </w:rPr>
            </w:pPr>
            <w:r w:rsidRPr="008F25D1">
              <w:rPr>
                <w:rFonts w:ascii="Arial" w:hAnsi="Arial" w:cs="Arial"/>
                <w:sz w:val="18"/>
                <w:szCs w:val="18"/>
              </w:rPr>
              <w:t>307,459,974</w:t>
            </w:r>
          </w:p>
        </w:tc>
        <w:tc>
          <w:tcPr>
            <w:tcW w:w="1368" w:type="dxa"/>
            <w:tcBorders>
              <w:bottom w:val="single" w:sz="4" w:space="0" w:color="auto"/>
            </w:tcBorders>
            <w:shd w:val="clear" w:color="auto" w:fill="auto"/>
          </w:tcPr>
          <w:p w14:paraId="0BFDED20" w14:textId="2F4B1525"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161,854,604</w:t>
            </w:r>
          </w:p>
        </w:tc>
        <w:tc>
          <w:tcPr>
            <w:tcW w:w="1368" w:type="dxa"/>
            <w:tcBorders>
              <w:bottom w:val="single" w:sz="4" w:space="0" w:color="auto"/>
            </w:tcBorders>
            <w:shd w:val="clear" w:color="auto" w:fill="auto"/>
          </w:tcPr>
          <w:p w14:paraId="277E9CAC" w14:textId="45922A3A" w:rsidR="00F02680" w:rsidRPr="006D2CD3" w:rsidRDefault="000B7F05"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cyan"/>
              </w:rPr>
            </w:pPr>
            <w:r w:rsidRPr="000B7F05">
              <w:rPr>
                <w:rFonts w:ascii="Arial" w:hAnsi="Arial" w:cs="Arial"/>
                <w:sz w:val="18"/>
                <w:szCs w:val="18"/>
              </w:rPr>
              <w:t>230,285,304</w:t>
            </w:r>
          </w:p>
        </w:tc>
        <w:tc>
          <w:tcPr>
            <w:tcW w:w="1368" w:type="dxa"/>
            <w:tcBorders>
              <w:bottom w:val="single" w:sz="4" w:space="0" w:color="auto"/>
            </w:tcBorders>
            <w:shd w:val="clear" w:color="auto" w:fill="auto"/>
          </w:tcPr>
          <w:p w14:paraId="3F4D473B" w14:textId="22B3787D"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484,764,530</w:t>
            </w:r>
          </w:p>
        </w:tc>
      </w:tr>
      <w:bookmarkEnd w:id="22"/>
      <w:bookmarkEnd w:id="23"/>
    </w:tbl>
    <w:p w14:paraId="6117A07A" w14:textId="72161E53" w:rsidR="00C54F1F" w:rsidRDefault="00C54F1F" w:rsidP="00114AE2">
      <w:pPr>
        <w:jc w:val="thaiDistribute"/>
        <w:rPr>
          <w:rFonts w:ascii="Arial" w:hAnsi="Arial" w:cs="Arial"/>
          <w:sz w:val="18"/>
          <w:szCs w:val="18"/>
          <w:shd w:val="clear" w:color="auto" w:fill="FFFFFF"/>
        </w:rPr>
      </w:pPr>
    </w:p>
    <w:p w14:paraId="6274436E" w14:textId="664FA7AA" w:rsidR="0003757A" w:rsidRPr="006D2CD3" w:rsidRDefault="00C54F1F" w:rsidP="00114AE2">
      <w:pPr>
        <w:jc w:val="thaiDistribute"/>
        <w:rPr>
          <w:rFonts w:ascii="Arial" w:hAnsi="Arial" w:cs="Arial"/>
          <w:sz w:val="18"/>
          <w:szCs w:val="18"/>
          <w:shd w:val="clear" w:color="auto" w:fill="FFFFFF"/>
        </w:rPr>
      </w:pPr>
      <w:r>
        <w:rPr>
          <w:rFonts w:ascii="Arial" w:hAnsi="Arial" w:cs="Arial"/>
          <w:sz w:val="18"/>
          <w:szCs w:val="18"/>
          <w:shd w:val="clear" w:color="auto" w:fill="FFFFFF"/>
        </w:rPr>
        <w:br w:type="page"/>
      </w:r>
    </w:p>
    <w:tbl>
      <w:tblPr>
        <w:tblW w:w="9461" w:type="dxa"/>
        <w:tblInd w:w="108" w:type="dxa"/>
        <w:tblLook w:val="04A0" w:firstRow="1" w:lastRow="0" w:firstColumn="1" w:lastColumn="0" w:noHBand="0" w:noVBand="1"/>
      </w:tblPr>
      <w:tblGrid>
        <w:gridCol w:w="9461"/>
      </w:tblGrid>
      <w:tr w:rsidR="00ED3640" w:rsidRPr="006D2CD3" w14:paraId="7438CC34" w14:textId="77777777" w:rsidTr="65846EA9">
        <w:trPr>
          <w:trHeight w:val="389"/>
        </w:trPr>
        <w:tc>
          <w:tcPr>
            <w:tcW w:w="9461" w:type="dxa"/>
            <w:shd w:val="clear" w:color="auto" w:fill="auto"/>
            <w:vAlign w:val="center"/>
          </w:tcPr>
          <w:p w14:paraId="214BCE5F" w14:textId="7F3D891D" w:rsidR="002F2BF3" w:rsidRPr="006D2CD3" w:rsidRDefault="00BD2454" w:rsidP="00CF1164">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lang w:val="en-GB"/>
              </w:rPr>
              <w:t>2</w:t>
            </w:r>
            <w:r w:rsidR="3BF6E215" w:rsidRPr="006D2CD3">
              <w:rPr>
                <w:rFonts w:ascii="Arial" w:eastAsia="BrowalliaUPC" w:hAnsi="Arial" w:cs="Arial"/>
                <w:spacing w:val="-2"/>
                <w:kern w:val="28"/>
                <w:sz w:val="18"/>
                <w:szCs w:val="18"/>
                <w:lang w:val="en-GB"/>
              </w:rPr>
              <w:t>3</w:t>
            </w:r>
            <w:r w:rsidR="002F2BF3" w:rsidRPr="006D2CD3">
              <w:rPr>
                <w:rFonts w:ascii="Arial" w:eastAsia="BrowalliaUPC" w:hAnsi="Arial" w:cs="Arial"/>
                <w:spacing w:val="-2"/>
                <w:kern w:val="28"/>
                <w:sz w:val="18"/>
                <w:szCs w:val="18"/>
              </w:rPr>
              <w:tab/>
            </w:r>
            <w:r w:rsidR="115A9F5E" w:rsidRPr="006D2CD3">
              <w:rPr>
                <w:rFonts w:ascii="Arial" w:eastAsia="BrowalliaUPC" w:hAnsi="Arial" w:cs="Arial"/>
                <w:spacing w:val="-2"/>
                <w:kern w:val="28"/>
                <w:sz w:val="18"/>
                <w:szCs w:val="18"/>
              </w:rPr>
              <w:t>Borrowings</w:t>
            </w:r>
          </w:p>
        </w:tc>
      </w:tr>
    </w:tbl>
    <w:p w14:paraId="41FEE1D9" w14:textId="77777777" w:rsidR="001A6AB7" w:rsidRPr="006D2CD3" w:rsidRDefault="001A6AB7" w:rsidP="00114AE2">
      <w:pPr>
        <w:ind w:left="567"/>
        <w:jc w:val="thaiDistribute"/>
        <w:rPr>
          <w:rFonts w:ascii="Arial" w:hAnsi="Arial" w:cs="Arial"/>
          <w:sz w:val="18"/>
          <w:szCs w:val="18"/>
          <w:shd w:val="clear" w:color="auto" w:fill="FFFFFF"/>
        </w:rPr>
      </w:pPr>
    </w:p>
    <w:p w14:paraId="6A2B1E84" w14:textId="305050D1" w:rsidR="001A6AB7" w:rsidRPr="006D2CD3" w:rsidRDefault="00BD2454" w:rsidP="002F2BF3">
      <w:pPr>
        <w:ind w:left="540" w:hanging="540"/>
        <w:rPr>
          <w:rFonts w:ascii="Arial" w:hAnsi="Arial" w:cs="Arial"/>
          <w:b/>
          <w:bCs/>
          <w:sz w:val="18"/>
          <w:szCs w:val="18"/>
        </w:rPr>
      </w:pPr>
      <w:r w:rsidRPr="006D2CD3">
        <w:rPr>
          <w:rFonts w:ascii="Arial" w:hAnsi="Arial" w:cs="Arial"/>
          <w:b/>
          <w:bCs/>
          <w:sz w:val="18"/>
          <w:szCs w:val="18"/>
          <w:lang w:val="en-GB"/>
        </w:rPr>
        <w:t>2</w:t>
      </w:r>
      <w:r w:rsidR="6EAFC233" w:rsidRPr="006D2CD3">
        <w:rPr>
          <w:rFonts w:ascii="Arial" w:hAnsi="Arial" w:cs="Arial"/>
          <w:b/>
          <w:bCs/>
          <w:sz w:val="18"/>
          <w:szCs w:val="18"/>
          <w:lang w:val="en-GB"/>
        </w:rPr>
        <w:t>3</w:t>
      </w:r>
      <w:r w:rsidR="001A6AB7" w:rsidRPr="006D2CD3">
        <w:rPr>
          <w:rFonts w:ascii="Arial" w:hAnsi="Arial" w:cs="Arial"/>
          <w:b/>
          <w:bCs/>
          <w:sz w:val="18"/>
          <w:szCs w:val="18"/>
        </w:rPr>
        <w:t>.</w:t>
      </w:r>
      <w:r w:rsidR="00B14D45" w:rsidRPr="006D2CD3">
        <w:rPr>
          <w:rFonts w:ascii="Arial" w:hAnsi="Arial" w:cs="Arial"/>
          <w:b/>
          <w:bCs/>
          <w:sz w:val="18"/>
          <w:szCs w:val="18"/>
          <w:lang w:val="en-GB"/>
        </w:rPr>
        <w:t>1</w:t>
      </w:r>
      <w:r w:rsidRPr="006D2CD3">
        <w:rPr>
          <w:rFonts w:ascii="Arial" w:hAnsi="Arial" w:cs="Arial"/>
        </w:rPr>
        <w:tab/>
      </w:r>
      <w:r w:rsidR="00E21FE0" w:rsidRPr="006D2CD3">
        <w:rPr>
          <w:rFonts w:ascii="Arial" w:hAnsi="Arial" w:cs="Arial"/>
          <w:b/>
          <w:bCs/>
          <w:sz w:val="18"/>
          <w:szCs w:val="18"/>
        </w:rPr>
        <w:t>Short-term borrowing</w:t>
      </w:r>
      <w:r w:rsidR="001F12E8" w:rsidRPr="006D2CD3">
        <w:rPr>
          <w:rFonts w:ascii="Arial" w:hAnsi="Arial" w:cs="Arial"/>
          <w:b/>
          <w:bCs/>
          <w:sz w:val="18"/>
          <w:szCs w:val="18"/>
        </w:rPr>
        <w:t>s</w:t>
      </w:r>
      <w:r w:rsidR="003B6095" w:rsidRPr="006D2CD3">
        <w:rPr>
          <w:rFonts w:ascii="Arial" w:hAnsi="Arial" w:cs="Arial"/>
          <w:b/>
          <w:bCs/>
          <w:sz w:val="18"/>
          <w:szCs w:val="18"/>
        </w:rPr>
        <w:t xml:space="preserve"> from financial institutions</w:t>
      </w:r>
    </w:p>
    <w:p w14:paraId="4206A72D" w14:textId="77777777" w:rsidR="00F478FA" w:rsidRPr="006D2CD3" w:rsidRDefault="00F478FA" w:rsidP="00F478FA">
      <w:pPr>
        <w:ind w:left="540"/>
        <w:rPr>
          <w:rFonts w:ascii="Arial" w:hAnsi="Arial" w:cs="Arial"/>
          <w:sz w:val="18"/>
          <w:szCs w:val="18"/>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6D2CD3" w:rsidRPr="006D2CD3" w14:paraId="4166EA57" w14:textId="77777777" w:rsidTr="00C54F1F">
        <w:tc>
          <w:tcPr>
            <w:tcW w:w="4005" w:type="dxa"/>
            <w:shd w:val="clear" w:color="auto" w:fill="auto"/>
            <w:vAlign w:val="bottom"/>
          </w:tcPr>
          <w:p w14:paraId="144848A9" w14:textId="77777777" w:rsidR="00F478FA" w:rsidRPr="006D2CD3" w:rsidRDefault="00F478FA">
            <w:pPr>
              <w:ind w:left="427"/>
              <w:jc w:val="left"/>
              <w:rPr>
                <w:rFonts w:ascii="Arial" w:hAnsi="Arial" w:cs="Arial"/>
                <w:snapToGrid w:val="0"/>
                <w:sz w:val="18"/>
                <w:szCs w:val="18"/>
              </w:rPr>
            </w:pPr>
          </w:p>
        </w:tc>
        <w:tc>
          <w:tcPr>
            <w:tcW w:w="2736" w:type="dxa"/>
            <w:gridSpan w:val="2"/>
            <w:tcBorders>
              <w:bottom w:val="single" w:sz="4" w:space="0" w:color="auto"/>
            </w:tcBorders>
            <w:shd w:val="clear" w:color="auto" w:fill="auto"/>
            <w:vAlign w:val="bottom"/>
          </w:tcPr>
          <w:p w14:paraId="341830AB" w14:textId="77777777" w:rsidR="00F478FA" w:rsidRPr="006D2CD3" w:rsidRDefault="00F478FA">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r w:rsidRPr="006D2CD3">
              <w:rPr>
                <w:rFonts w:ascii="Arial" w:hAnsi="Arial" w:cs="Arial"/>
                <w:b/>
                <w:bCs/>
                <w:sz w:val="18"/>
                <w:szCs w:val="18"/>
              </w:rPr>
              <w:br/>
              <w:t>financial statements</w:t>
            </w:r>
          </w:p>
        </w:tc>
        <w:tc>
          <w:tcPr>
            <w:tcW w:w="2736" w:type="dxa"/>
            <w:gridSpan w:val="2"/>
            <w:tcBorders>
              <w:bottom w:val="single" w:sz="4" w:space="0" w:color="auto"/>
            </w:tcBorders>
            <w:shd w:val="clear" w:color="auto" w:fill="auto"/>
            <w:vAlign w:val="bottom"/>
          </w:tcPr>
          <w:p w14:paraId="1F0FEF95" w14:textId="77777777" w:rsidR="00F478FA" w:rsidRPr="006D2CD3" w:rsidRDefault="00F478FA">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Pr="006D2CD3">
              <w:rPr>
                <w:rFonts w:ascii="Arial" w:hAnsi="Arial" w:cs="Arial"/>
                <w:b/>
                <w:bCs/>
                <w:sz w:val="18"/>
                <w:szCs w:val="18"/>
              </w:rPr>
              <w:br/>
              <w:t>financial statements</w:t>
            </w:r>
          </w:p>
        </w:tc>
      </w:tr>
      <w:tr w:rsidR="006D2CD3" w:rsidRPr="006D2CD3" w14:paraId="2E08F1D2" w14:textId="77777777" w:rsidTr="00C54F1F">
        <w:tc>
          <w:tcPr>
            <w:tcW w:w="4005" w:type="dxa"/>
            <w:shd w:val="clear" w:color="auto" w:fill="auto"/>
            <w:vAlign w:val="bottom"/>
          </w:tcPr>
          <w:p w14:paraId="2438E2D3" w14:textId="77777777" w:rsidR="00F478FA" w:rsidRPr="006D2CD3" w:rsidRDefault="00F478FA">
            <w:pPr>
              <w:ind w:left="427"/>
              <w:jc w:val="left"/>
              <w:rPr>
                <w:rFonts w:ascii="Arial" w:hAnsi="Arial" w:cs="Arial"/>
                <w:snapToGrid w:val="0"/>
                <w:sz w:val="18"/>
                <w:szCs w:val="18"/>
              </w:rPr>
            </w:pPr>
          </w:p>
        </w:tc>
        <w:tc>
          <w:tcPr>
            <w:tcW w:w="1368" w:type="dxa"/>
            <w:tcBorders>
              <w:top w:val="single" w:sz="4" w:space="0" w:color="auto"/>
            </w:tcBorders>
            <w:shd w:val="clear" w:color="auto" w:fill="auto"/>
            <w:vAlign w:val="bottom"/>
          </w:tcPr>
          <w:p w14:paraId="35627C9D" w14:textId="77777777" w:rsidR="00F478FA" w:rsidRPr="006D2CD3" w:rsidRDefault="00F478FA">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1E536336" w14:textId="77777777" w:rsidR="00F478FA" w:rsidRPr="006D2CD3" w:rsidRDefault="00F478FA">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0011CFBC" w14:textId="77777777" w:rsidR="00F478FA" w:rsidRPr="006D2CD3" w:rsidRDefault="00F478FA">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465B0CDA" w14:textId="77777777" w:rsidR="00F478FA" w:rsidRPr="006D2CD3" w:rsidRDefault="00F478FA">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221105B2" w14:textId="77777777" w:rsidTr="00C54F1F">
        <w:tc>
          <w:tcPr>
            <w:tcW w:w="4005" w:type="dxa"/>
            <w:shd w:val="clear" w:color="auto" w:fill="auto"/>
            <w:vAlign w:val="bottom"/>
          </w:tcPr>
          <w:p w14:paraId="2831D89C" w14:textId="77777777" w:rsidR="00F478FA" w:rsidRPr="006D2CD3" w:rsidRDefault="00F478FA">
            <w:pPr>
              <w:ind w:left="427"/>
              <w:jc w:val="left"/>
              <w:rPr>
                <w:rFonts w:ascii="Arial" w:hAnsi="Arial" w:cs="Arial"/>
                <w:b/>
                <w:bCs/>
                <w:snapToGrid w:val="0"/>
                <w:sz w:val="18"/>
                <w:szCs w:val="18"/>
              </w:rPr>
            </w:pPr>
          </w:p>
        </w:tc>
        <w:tc>
          <w:tcPr>
            <w:tcW w:w="1368" w:type="dxa"/>
            <w:tcBorders>
              <w:bottom w:val="single" w:sz="4" w:space="0" w:color="auto"/>
            </w:tcBorders>
            <w:shd w:val="clear" w:color="auto" w:fill="auto"/>
            <w:vAlign w:val="bottom"/>
          </w:tcPr>
          <w:p w14:paraId="1B4FB1EA" w14:textId="77777777" w:rsidR="00F478FA" w:rsidRPr="006D2CD3" w:rsidRDefault="00F478F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B691E4C" w14:textId="77777777" w:rsidR="00F478FA" w:rsidRPr="006D2CD3" w:rsidRDefault="00F478F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6ABC1D9A" w14:textId="77777777" w:rsidR="00F478FA" w:rsidRPr="006D2CD3" w:rsidRDefault="00F478F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4DC88E89" w14:textId="77777777" w:rsidR="00F478FA" w:rsidRPr="006D2CD3" w:rsidRDefault="00F478F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5E640FF3" w14:textId="77777777" w:rsidTr="00C54F1F">
        <w:tc>
          <w:tcPr>
            <w:tcW w:w="4005" w:type="dxa"/>
            <w:shd w:val="clear" w:color="auto" w:fill="auto"/>
            <w:vAlign w:val="bottom"/>
          </w:tcPr>
          <w:p w14:paraId="02145509" w14:textId="77777777" w:rsidR="00F478FA" w:rsidRPr="006D2CD3" w:rsidRDefault="00F478FA">
            <w:pPr>
              <w:pStyle w:val="a"/>
              <w:tabs>
                <w:tab w:val="right" w:pos="9810"/>
              </w:tabs>
              <w:ind w:left="427" w:right="0"/>
              <w:rPr>
                <w:rFonts w:ascii="Arial" w:eastAsia="Angsana New" w:hAnsi="Arial" w:cs="Arial"/>
                <w:sz w:val="18"/>
                <w:szCs w:val="18"/>
                <w:cs/>
              </w:rPr>
            </w:pPr>
          </w:p>
        </w:tc>
        <w:tc>
          <w:tcPr>
            <w:tcW w:w="1368" w:type="dxa"/>
            <w:tcBorders>
              <w:top w:val="single" w:sz="4" w:space="0" w:color="auto"/>
            </w:tcBorders>
            <w:shd w:val="clear" w:color="auto" w:fill="auto"/>
            <w:vAlign w:val="bottom"/>
          </w:tcPr>
          <w:p w14:paraId="610EE5CD" w14:textId="77777777" w:rsidR="00F478FA" w:rsidRPr="006D2CD3" w:rsidRDefault="00F478FA">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1392D7C6" w14:textId="77777777" w:rsidR="00F478FA" w:rsidRPr="006D2CD3" w:rsidRDefault="00F478FA">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036C796F" w14:textId="77777777" w:rsidR="00F478FA" w:rsidRPr="006D2CD3" w:rsidRDefault="00F478FA">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737B5B22" w14:textId="77777777" w:rsidR="00F478FA" w:rsidRPr="006D2CD3" w:rsidRDefault="00F478FA">
            <w:pPr>
              <w:pStyle w:val="a"/>
              <w:ind w:right="-72"/>
              <w:jc w:val="right"/>
              <w:rPr>
                <w:rFonts w:ascii="Arial" w:eastAsia="Angsana New" w:hAnsi="Arial" w:cs="Arial"/>
                <w:sz w:val="18"/>
                <w:szCs w:val="18"/>
                <w:lang w:val="en-US"/>
              </w:rPr>
            </w:pPr>
          </w:p>
        </w:tc>
      </w:tr>
      <w:tr w:rsidR="006D2CD3" w:rsidRPr="006D2CD3" w14:paraId="0FAC47F8" w14:textId="77777777" w:rsidTr="00C54F1F">
        <w:tc>
          <w:tcPr>
            <w:tcW w:w="4005" w:type="dxa"/>
            <w:shd w:val="clear" w:color="auto" w:fill="auto"/>
            <w:vAlign w:val="bottom"/>
          </w:tcPr>
          <w:p w14:paraId="12A63CF0" w14:textId="09394253" w:rsidR="00B7430E" w:rsidRPr="00514688" w:rsidRDefault="00514688">
            <w:pPr>
              <w:pStyle w:val="a"/>
              <w:tabs>
                <w:tab w:val="right" w:pos="9810"/>
              </w:tabs>
              <w:ind w:left="427" w:right="0"/>
              <w:rPr>
                <w:rFonts w:ascii="Arial" w:eastAsia="Angsana New" w:hAnsi="Arial" w:cs="Arial"/>
                <w:sz w:val="18"/>
                <w:szCs w:val="18"/>
                <w:cs/>
                <w:lang w:val="en-US"/>
              </w:rPr>
            </w:pPr>
            <w:r w:rsidRPr="00514688">
              <w:rPr>
                <w:rFonts w:ascii="Arial" w:hAnsi="Arial" w:cs="Arial"/>
                <w:b/>
                <w:bCs/>
                <w:sz w:val="18"/>
                <w:szCs w:val="18"/>
                <w:lang w:val="en-US"/>
              </w:rPr>
              <w:t>Maturity date of financial liabilities</w:t>
            </w:r>
          </w:p>
        </w:tc>
        <w:tc>
          <w:tcPr>
            <w:tcW w:w="1368" w:type="dxa"/>
            <w:shd w:val="clear" w:color="auto" w:fill="auto"/>
            <w:vAlign w:val="bottom"/>
          </w:tcPr>
          <w:p w14:paraId="0E7C70AC" w14:textId="77777777" w:rsidR="00B7430E" w:rsidRPr="006D2CD3" w:rsidRDefault="00B7430E">
            <w:pPr>
              <w:pStyle w:val="a"/>
              <w:ind w:right="-72"/>
              <w:jc w:val="right"/>
              <w:rPr>
                <w:rFonts w:ascii="Arial" w:eastAsia="Angsana New" w:hAnsi="Arial" w:cs="Arial"/>
                <w:sz w:val="18"/>
                <w:szCs w:val="18"/>
                <w:lang w:val="en-US"/>
              </w:rPr>
            </w:pPr>
          </w:p>
        </w:tc>
        <w:tc>
          <w:tcPr>
            <w:tcW w:w="1368" w:type="dxa"/>
            <w:shd w:val="clear" w:color="auto" w:fill="auto"/>
            <w:vAlign w:val="bottom"/>
          </w:tcPr>
          <w:p w14:paraId="56FB33C6" w14:textId="77777777" w:rsidR="00B7430E" w:rsidRPr="006D2CD3" w:rsidRDefault="00B7430E">
            <w:pPr>
              <w:pStyle w:val="a"/>
              <w:ind w:right="-72"/>
              <w:jc w:val="right"/>
              <w:rPr>
                <w:rFonts w:ascii="Arial" w:eastAsia="Angsana New" w:hAnsi="Arial" w:cs="Arial"/>
                <w:sz w:val="18"/>
                <w:szCs w:val="18"/>
                <w:lang w:val="en-US"/>
              </w:rPr>
            </w:pPr>
          </w:p>
        </w:tc>
        <w:tc>
          <w:tcPr>
            <w:tcW w:w="1368" w:type="dxa"/>
            <w:shd w:val="clear" w:color="auto" w:fill="auto"/>
            <w:vAlign w:val="bottom"/>
          </w:tcPr>
          <w:p w14:paraId="7DFE2318" w14:textId="77777777" w:rsidR="00B7430E" w:rsidRPr="006D2CD3" w:rsidRDefault="00B7430E">
            <w:pPr>
              <w:pStyle w:val="a"/>
              <w:ind w:right="-72"/>
              <w:jc w:val="right"/>
              <w:rPr>
                <w:rFonts w:ascii="Arial" w:eastAsia="Angsana New" w:hAnsi="Arial" w:cs="Arial"/>
                <w:sz w:val="18"/>
                <w:szCs w:val="18"/>
                <w:lang w:val="en-US"/>
              </w:rPr>
            </w:pPr>
          </w:p>
        </w:tc>
        <w:tc>
          <w:tcPr>
            <w:tcW w:w="1368" w:type="dxa"/>
            <w:shd w:val="clear" w:color="auto" w:fill="auto"/>
            <w:vAlign w:val="bottom"/>
          </w:tcPr>
          <w:p w14:paraId="19954CB4" w14:textId="77777777" w:rsidR="00B7430E" w:rsidRPr="006D2CD3" w:rsidRDefault="00B7430E">
            <w:pPr>
              <w:pStyle w:val="a"/>
              <w:ind w:right="-72"/>
              <w:jc w:val="right"/>
              <w:rPr>
                <w:rFonts w:ascii="Arial" w:eastAsia="Angsana New" w:hAnsi="Arial" w:cs="Arial"/>
                <w:sz w:val="18"/>
                <w:szCs w:val="18"/>
                <w:lang w:val="en-US"/>
              </w:rPr>
            </w:pPr>
          </w:p>
        </w:tc>
      </w:tr>
      <w:tr w:rsidR="006D2CD3" w:rsidRPr="006D2CD3" w14:paraId="74423E59" w14:textId="77777777" w:rsidTr="00C54F1F">
        <w:trPr>
          <w:trHeight w:val="144"/>
        </w:trPr>
        <w:tc>
          <w:tcPr>
            <w:tcW w:w="4005" w:type="dxa"/>
            <w:shd w:val="clear" w:color="auto" w:fill="auto"/>
            <w:vAlign w:val="bottom"/>
          </w:tcPr>
          <w:p w14:paraId="434CD2E5" w14:textId="77777777" w:rsidR="00457311" w:rsidRPr="006D2CD3" w:rsidRDefault="00457311" w:rsidP="00457311">
            <w:pPr>
              <w:ind w:left="427"/>
              <w:rPr>
                <w:rFonts w:ascii="Arial" w:hAnsi="Arial" w:cs="Arial"/>
                <w:sz w:val="18"/>
                <w:szCs w:val="18"/>
              </w:rPr>
            </w:pPr>
            <w:r w:rsidRPr="006D2CD3">
              <w:rPr>
                <w:rFonts w:ascii="Arial" w:hAnsi="Arial" w:cs="Arial"/>
                <w:sz w:val="18"/>
                <w:szCs w:val="18"/>
              </w:rPr>
              <w:t>Short-term borrowings from financial</w:t>
            </w:r>
          </w:p>
          <w:p w14:paraId="3FC4CCFF" w14:textId="39F8AE0B" w:rsidR="00457311" w:rsidRPr="006D2CD3" w:rsidRDefault="00457311" w:rsidP="00457311">
            <w:pPr>
              <w:ind w:left="427"/>
              <w:rPr>
                <w:rFonts w:ascii="Arial" w:hAnsi="Arial" w:cs="Arial"/>
                <w:sz w:val="18"/>
                <w:szCs w:val="18"/>
              </w:rPr>
            </w:pPr>
            <w:r w:rsidRPr="006D2CD3">
              <w:rPr>
                <w:rFonts w:ascii="Arial" w:hAnsi="Arial" w:cs="Arial"/>
                <w:sz w:val="18"/>
                <w:szCs w:val="18"/>
              </w:rPr>
              <w:t xml:space="preserve">   institutions</w:t>
            </w:r>
          </w:p>
        </w:tc>
        <w:tc>
          <w:tcPr>
            <w:tcW w:w="1368" w:type="dxa"/>
            <w:tcBorders>
              <w:top w:val="nil"/>
              <w:left w:val="nil"/>
              <w:bottom w:val="nil"/>
              <w:right w:val="nil"/>
            </w:tcBorders>
            <w:shd w:val="clear" w:color="auto" w:fill="auto"/>
            <w:vAlign w:val="bottom"/>
          </w:tcPr>
          <w:p w14:paraId="7BF925CE" w14:textId="72C4F7E3" w:rsidR="00457311" w:rsidRPr="006D2CD3" w:rsidRDefault="00D3564A" w:rsidP="004573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211,617,712</w:t>
            </w:r>
          </w:p>
        </w:tc>
        <w:tc>
          <w:tcPr>
            <w:tcW w:w="1368" w:type="dxa"/>
            <w:shd w:val="clear" w:color="auto" w:fill="auto"/>
            <w:vAlign w:val="bottom"/>
          </w:tcPr>
          <w:p w14:paraId="202C4181" w14:textId="431B3574" w:rsidR="00457311" w:rsidRPr="006D2CD3" w:rsidRDefault="00D3564A" w:rsidP="004573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260,642,473</w:t>
            </w:r>
          </w:p>
        </w:tc>
        <w:tc>
          <w:tcPr>
            <w:tcW w:w="1368" w:type="dxa"/>
            <w:tcBorders>
              <w:top w:val="nil"/>
              <w:left w:val="nil"/>
              <w:bottom w:val="nil"/>
              <w:right w:val="nil"/>
            </w:tcBorders>
            <w:shd w:val="clear" w:color="auto" w:fill="auto"/>
          </w:tcPr>
          <w:p w14:paraId="670D210C" w14:textId="77777777" w:rsidR="00457311" w:rsidRPr="006D2CD3" w:rsidRDefault="00457311" w:rsidP="00457311">
            <w:pPr>
              <w:ind w:right="-72"/>
              <w:jc w:val="right"/>
              <w:rPr>
                <w:rFonts w:ascii="Arial" w:hAnsi="Arial" w:cs="Arial"/>
                <w:sz w:val="18"/>
                <w:szCs w:val="18"/>
                <w:highlight w:val="yellow"/>
                <w:lang w:val="en-GB"/>
              </w:rPr>
            </w:pPr>
          </w:p>
          <w:p w14:paraId="5CD9BA78" w14:textId="06DCFB35" w:rsidR="00457311" w:rsidRPr="006D2CD3" w:rsidRDefault="008236A0" w:rsidP="004573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lang w:val="en-GB"/>
              </w:rPr>
              <w:t>201,541,438</w:t>
            </w:r>
          </w:p>
        </w:tc>
        <w:tc>
          <w:tcPr>
            <w:tcW w:w="1368" w:type="dxa"/>
            <w:shd w:val="clear" w:color="auto" w:fill="auto"/>
          </w:tcPr>
          <w:p w14:paraId="58854CDE" w14:textId="77777777" w:rsidR="00457311" w:rsidRPr="006D2CD3" w:rsidRDefault="00457311" w:rsidP="00457311">
            <w:pPr>
              <w:ind w:right="-72"/>
              <w:jc w:val="right"/>
              <w:rPr>
                <w:rFonts w:ascii="Arial" w:hAnsi="Arial" w:cs="Arial"/>
                <w:sz w:val="18"/>
                <w:szCs w:val="18"/>
                <w:highlight w:val="yellow"/>
                <w:lang w:val="en-GB"/>
              </w:rPr>
            </w:pPr>
          </w:p>
          <w:p w14:paraId="27D367CF" w14:textId="3EE02666" w:rsidR="00457311" w:rsidRPr="006D2CD3" w:rsidRDefault="008236A0" w:rsidP="0045731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lang w:val="en-GB"/>
              </w:rPr>
              <w:t>260,642,473</w:t>
            </w:r>
          </w:p>
        </w:tc>
      </w:tr>
      <w:tr w:rsidR="006D2CD3" w:rsidRPr="006D2CD3" w14:paraId="38E54B1E" w14:textId="77777777" w:rsidTr="00C54F1F">
        <w:trPr>
          <w:trHeight w:val="144"/>
        </w:trPr>
        <w:tc>
          <w:tcPr>
            <w:tcW w:w="4005" w:type="dxa"/>
            <w:shd w:val="clear" w:color="auto" w:fill="auto"/>
            <w:vAlign w:val="bottom"/>
          </w:tcPr>
          <w:p w14:paraId="64FEBDDE" w14:textId="77777777" w:rsidR="007E7364" w:rsidRPr="006D2CD3" w:rsidRDefault="007E7364" w:rsidP="00F478FA">
            <w:pPr>
              <w:ind w:left="427"/>
              <w:rPr>
                <w:rFonts w:ascii="Arial" w:hAnsi="Arial" w:cs="Arial"/>
                <w:sz w:val="18"/>
                <w:szCs w:val="18"/>
              </w:rPr>
            </w:pPr>
          </w:p>
        </w:tc>
        <w:tc>
          <w:tcPr>
            <w:tcW w:w="1368" w:type="dxa"/>
            <w:tcBorders>
              <w:top w:val="nil"/>
              <w:left w:val="nil"/>
              <w:bottom w:val="nil"/>
              <w:right w:val="nil"/>
            </w:tcBorders>
            <w:shd w:val="clear" w:color="auto" w:fill="auto"/>
            <w:vAlign w:val="bottom"/>
          </w:tcPr>
          <w:p w14:paraId="1BC6DBDF" w14:textId="77777777" w:rsidR="007E7364" w:rsidRPr="006D2CD3" w:rsidRDefault="007E7364" w:rsidP="005F71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36EDB4E8" w14:textId="77777777" w:rsidR="007E7364" w:rsidRPr="006D2CD3" w:rsidRDefault="007E7364" w:rsidP="005F71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5841F947" w14:textId="77777777" w:rsidR="007E7364" w:rsidRPr="006D2CD3" w:rsidRDefault="007E7364" w:rsidP="005F71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76050031" w14:textId="77777777" w:rsidR="007E7364" w:rsidRPr="006D2CD3" w:rsidRDefault="007E7364" w:rsidP="005F71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E7364" w:rsidRPr="006D2CD3" w14:paraId="0A96E65D" w14:textId="77777777" w:rsidTr="00C54F1F">
        <w:trPr>
          <w:trHeight w:val="144"/>
        </w:trPr>
        <w:tc>
          <w:tcPr>
            <w:tcW w:w="4005" w:type="dxa"/>
            <w:shd w:val="clear" w:color="auto" w:fill="auto"/>
            <w:vAlign w:val="bottom"/>
          </w:tcPr>
          <w:p w14:paraId="285EE077" w14:textId="15FF51BF" w:rsidR="007E7364" w:rsidRPr="006D2CD3" w:rsidRDefault="00CD1BA8" w:rsidP="007E7364">
            <w:pPr>
              <w:ind w:left="427"/>
              <w:rPr>
                <w:rFonts w:ascii="Arial" w:hAnsi="Arial" w:cs="Arial"/>
                <w:sz w:val="18"/>
                <w:szCs w:val="18"/>
              </w:rPr>
            </w:pPr>
            <w:r>
              <w:rPr>
                <w:rFonts w:ascii="Arial" w:hAnsi="Arial" w:cs="Arial"/>
                <w:sz w:val="18"/>
                <w:szCs w:val="18"/>
              </w:rPr>
              <w:t>Carrying amount</w:t>
            </w:r>
          </w:p>
        </w:tc>
        <w:tc>
          <w:tcPr>
            <w:tcW w:w="1368" w:type="dxa"/>
            <w:tcBorders>
              <w:top w:val="nil"/>
              <w:left w:val="nil"/>
              <w:bottom w:val="nil"/>
              <w:right w:val="nil"/>
            </w:tcBorders>
            <w:shd w:val="clear" w:color="auto" w:fill="auto"/>
            <w:vAlign w:val="bottom"/>
          </w:tcPr>
          <w:p w14:paraId="5AD60ACC" w14:textId="642D09D6" w:rsidR="007E7364" w:rsidRPr="006D2CD3" w:rsidRDefault="007E7364" w:rsidP="007E7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210,000,000</w:t>
            </w:r>
          </w:p>
        </w:tc>
        <w:tc>
          <w:tcPr>
            <w:tcW w:w="1368" w:type="dxa"/>
            <w:shd w:val="clear" w:color="auto" w:fill="auto"/>
            <w:vAlign w:val="bottom"/>
          </w:tcPr>
          <w:p w14:paraId="60691E95" w14:textId="2EDF32FB" w:rsidR="007E7364" w:rsidRPr="006D2CD3" w:rsidRDefault="007E7364" w:rsidP="007E7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260,000,000</w:t>
            </w:r>
          </w:p>
        </w:tc>
        <w:tc>
          <w:tcPr>
            <w:tcW w:w="1368" w:type="dxa"/>
            <w:tcBorders>
              <w:top w:val="nil"/>
              <w:left w:val="nil"/>
              <w:bottom w:val="nil"/>
              <w:right w:val="nil"/>
            </w:tcBorders>
            <w:shd w:val="clear" w:color="auto" w:fill="auto"/>
            <w:vAlign w:val="bottom"/>
          </w:tcPr>
          <w:p w14:paraId="3BC7183D" w14:textId="43B391AA" w:rsidR="007E7364" w:rsidRPr="006D2CD3" w:rsidRDefault="007E7364" w:rsidP="007E7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200,000,000</w:t>
            </w:r>
          </w:p>
        </w:tc>
        <w:tc>
          <w:tcPr>
            <w:tcW w:w="1368" w:type="dxa"/>
            <w:shd w:val="clear" w:color="auto" w:fill="auto"/>
            <w:vAlign w:val="bottom"/>
          </w:tcPr>
          <w:p w14:paraId="5FF9BB64" w14:textId="5AE7EF5D" w:rsidR="007E7364" w:rsidRPr="006D2CD3" w:rsidRDefault="007E7364" w:rsidP="007E7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260,000,000</w:t>
            </w:r>
          </w:p>
        </w:tc>
      </w:tr>
    </w:tbl>
    <w:p w14:paraId="67927E95" w14:textId="77777777" w:rsidR="00C54F1F" w:rsidRDefault="00C54F1F" w:rsidP="000A1ADC">
      <w:pPr>
        <w:ind w:left="540"/>
        <w:rPr>
          <w:rFonts w:ascii="Arial" w:hAnsi="Arial" w:cs="Arial"/>
          <w:sz w:val="18"/>
          <w:szCs w:val="18"/>
          <w:lang w:val="x-none"/>
        </w:rPr>
      </w:pPr>
    </w:p>
    <w:p w14:paraId="521FA737" w14:textId="18E01501" w:rsidR="001A6AB7" w:rsidRPr="006D2CD3" w:rsidRDefault="00E21FE0" w:rsidP="000A1ADC">
      <w:pPr>
        <w:ind w:left="540"/>
        <w:rPr>
          <w:rFonts w:ascii="Arial" w:hAnsi="Arial" w:cs="Arial"/>
          <w:sz w:val="18"/>
          <w:szCs w:val="18"/>
          <w:lang w:val="x-none"/>
        </w:rPr>
      </w:pPr>
      <w:r w:rsidRPr="006D2CD3">
        <w:rPr>
          <w:rFonts w:ascii="Arial" w:hAnsi="Arial" w:cs="Arial"/>
          <w:sz w:val="18"/>
          <w:szCs w:val="18"/>
          <w:lang w:val="x-none"/>
        </w:rPr>
        <w:t>Movements in short</w:t>
      </w:r>
      <w:r w:rsidR="001A6AB7" w:rsidRPr="006D2CD3">
        <w:rPr>
          <w:rFonts w:ascii="Arial" w:hAnsi="Arial" w:cs="Arial"/>
          <w:sz w:val="18"/>
          <w:szCs w:val="18"/>
          <w:lang w:val="x-none"/>
        </w:rPr>
        <w:t xml:space="preserve">-term borrowings from financial institutions </w:t>
      </w:r>
      <w:r w:rsidR="00E04E2D" w:rsidRPr="006D2CD3">
        <w:rPr>
          <w:rFonts w:ascii="Arial" w:hAnsi="Arial" w:cs="Arial"/>
          <w:sz w:val="18"/>
          <w:szCs w:val="18"/>
          <w:lang w:val="x-none"/>
        </w:rPr>
        <w:t>during</w:t>
      </w:r>
      <w:r w:rsidR="001A6AB7" w:rsidRPr="006D2CD3">
        <w:rPr>
          <w:rFonts w:ascii="Arial" w:hAnsi="Arial" w:cs="Arial"/>
          <w:sz w:val="18"/>
          <w:szCs w:val="18"/>
          <w:lang w:val="x-none"/>
        </w:rPr>
        <w:t xml:space="preserve"> </w:t>
      </w:r>
      <w:r w:rsidR="004E07B7" w:rsidRPr="006D2CD3">
        <w:rPr>
          <w:rFonts w:ascii="Arial" w:hAnsi="Arial" w:cs="Arial"/>
          <w:sz w:val="18"/>
          <w:szCs w:val="18"/>
          <w:lang w:val="en-GB"/>
        </w:rPr>
        <w:t>2024</w:t>
      </w:r>
      <w:r w:rsidR="001A6AB7" w:rsidRPr="006D2CD3">
        <w:rPr>
          <w:rFonts w:ascii="Arial" w:hAnsi="Arial" w:cs="Arial"/>
          <w:sz w:val="18"/>
          <w:szCs w:val="18"/>
          <w:lang w:val="x-none"/>
        </w:rPr>
        <w:t xml:space="preserve"> and </w:t>
      </w:r>
      <w:r w:rsidR="00DB5CDA" w:rsidRPr="006D2CD3">
        <w:rPr>
          <w:rFonts w:ascii="Arial" w:hAnsi="Arial" w:cs="Arial"/>
          <w:sz w:val="18"/>
          <w:szCs w:val="18"/>
          <w:lang w:val="en-GB"/>
        </w:rPr>
        <w:t>2023</w:t>
      </w:r>
      <w:r w:rsidR="001A6AB7" w:rsidRPr="006D2CD3">
        <w:rPr>
          <w:rFonts w:ascii="Arial" w:hAnsi="Arial" w:cs="Arial"/>
          <w:sz w:val="18"/>
          <w:szCs w:val="18"/>
          <w:lang w:val="x-none"/>
        </w:rPr>
        <w:t xml:space="preserve"> are analysed as follows:</w:t>
      </w:r>
    </w:p>
    <w:p w14:paraId="235EC7C4" w14:textId="77777777" w:rsidR="001A6AB7" w:rsidRPr="006D2CD3" w:rsidRDefault="001A6AB7" w:rsidP="000A1ADC">
      <w:pPr>
        <w:ind w:left="540"/>
        <w:rPr>
          <w:rFonts w:ascii="Arial" w:hAnsi="Arial" w:cs="Arial"/>
          <w:sz w:val="18"/>
          <w:szCs w:val="18"/>
          <w:shd w:val="clear" w:color="auto" w:fill="FFFFFF"/>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D2CD3" w:rsidRPr="006D2CD3" w14:paraId="2FF1F64C" w14:textId="77777777" w:rsidTr="00C54F1F">
        <w:tc>
          <w:tcPr>
            <w:tcW w:w="3996" w:type="dxa"/>
            <w:shd w:val="clear" w:color="auto" w:fill="auto"/>
            <w:vAlign w:val="bottom"/>
          </w:tcPr>
          <w:p w14:paraId="327A89A9" w14:textId="77777777" w:rsidR="00F478FA" w:rsidRPr="006D2CD3" w:rsidRDefault="00F478FA">
            <w:pPr>
              <w:ind w:left="427"/>
              <w:jc w:val="left"/>
              <w:rPr>
                <w:rFonts w:ascii="Arial" w:hAnsi="Arial" w:cs="Arial"/>
                <w:snapToGrid w:val="0"/>
                <w:sz w:val="18"/>
                <w:szCs w:val="18"/>
              </w:rPr>
            </w:pPr>
          </w:p>
        </w:tc>
        <w:tc>
          <w:tcPr>
            <w:tcW w:w="2736" w:type="dxa"/>
            <w:gridSpan w:val="2"/>
            <w:tcBorders>
              <w:bottom w:val="single" w:sz="4" w:space="0" w:color="auto"/>
            </w:tcBorders>
            <w:shd w:val="clear" w:color="auto" w:fill="auto"/>
            <w:vAlign w:val="bottom"/>
          </w:tcPr>
          <w:p w14:paraId="21FFD53D" w14:textId="77777777" w:rsidR="00F478FA" w:rsidRPr="006D2CD3" w:rsidRDefault="00F478FA">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r w:rsidRPr="006D2CD3">
              <w:rPr>
                <w:rFonts w:ascii="Arial" w:hAnsi="Arial" w:cs="Arial"/>
                <w:b/>
                <w:bCs/>
                <w:sz w:val="18"/>
                <w:szCs w:val="18"/>
              </w:rPr>
              <w:br/>
              <w:t>financial statements</w:t>
            </w:r>
          </w:p>
        </w:tc>
        <w:tc>
          <w:tcPr>
            <w:tcW w:w="2736" w:type="dxa"/>
            <w:gridSpan w:val="2"/>
            <w:tcBorders>
              <w:bottom w:val="single" w:sz="4" w:space="0" w:color="auto"/>
            </w:tcBorders>
            <w:shd w:val="clear" w:color="auto" w:fill="auto"/>
            <w:vAlign w:val="bottom"/>
          </w:tcPr>
          <w:p w14:paraId="6EA44B84" w14:textId="77777777" w:rsidR="00F478FA" w:rsidRPr="006D2CD3" w:rsidRDefault="00F478FA">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Pr="006D2CD3">
              <w:rPr>
                <w:rFonts w:ascii="Arial" w:hAnsi="Arial" w:cs="Arial"/>
                <w:b/>
                <w:bCs/>
                <w:sz w:val="18"/>
                <w:szCs w:val="18"/>
              </w:rPr>
              <w:br/>
              <w:t>financial statements</w:t>
            </w:r>
          </w:p>
        </w:tc>
      </w:tr>
      <w:tr w:rsidR="006D2CD3" w:rsidRPr="006D2CD3" w14:paraId="02367E9F" w14:textId="77777777" w:rsidTr="00C54F1F">
        <w:tc>
          <w:tcPr>
            <w:tcW w:w="3996" w:type="dxa"/>
            <w:shd w:val="clear" w:color="auto" w:fill="auto"/>
            <w:vAlign w:val="bottom"/>
          </w:tcPr>
          <w:p w14:paraId="70829873" w14:textId="77777777" w:rsidR="00F478FA" w:rsidRPr="006D2CD3" w:rsidRDefault="00F478FA">
            <w:pPr>
              <w:ind w:left="427"/>
              <w:jc w:val="left"/>
              <w:rPr>
                <w:rFonts w:ascii="Arial" w:hAnsi="Arial" w:cs="Arial"/>
                <w:snapToGrid w:val="0"/>
                <w:sz w:val="18"/>
                <w:szCs w:val="18"/>
              </w:rPr>
            </w:pPr>
          </w:p>
        </w:tc>
        <w:tc>
          <w:tcPr>
            <w:tcW w:w="1368" w:type="dxa"/>
            <w:tcBorders>
              <w:top w:val="single" w:sz="4" w:space="0" w:color="auto"/>
            </w:tcBorders>
            <w:shd w:val="clear" w:color="auto" w:fill="auto"/>
            <w:vAlign w:val="bottom"/>
          </w:tcPr>
          <w:p w14:paraId="5D1F619F" w14:textId="77777777" w:rsidR="00F478FA" w:rsidRPr="006D2CD3" w:rsidRDefault="00F478FA">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17F0F5B1" w14:textId="77777777" w:rsidR="00F478FA" w:rsidRPr="006D2CD3" w:rsidRDefault="00F478FA">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120E547B" w14:textId="77777777" w:rsidR="00F478FA" w:rsidRPr="006D2CD3" w:rsidRDefault="00F478FA">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4ACBA99B" w14:textId="77777777" w:rsidR="00F478FA" w:rsidRPr="006D2CD3" w:rsidRDefault="00F478FA">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6F0D1DAD" w14:textId="77777777" w:rsidTr="00C54F1F">
        <w:tc>
          <w:tcPr>
            <w:tcW w:w="3996" w:type="dxa"/>
            <w:shd w:val="clear" w:color="auto" w:fill="auto"/>
            <w:vAlign w:val="bottom"/>
          </w:tcPr>
          <w:p w14:paraId="7FA44F08" w14:textId="77777777" w:rsidR="00F478FA" w:rsidRPr="006D2CD3" w:rsidRDefault="00F478FA">
            <w:pPr>
              <w:ind w:left="427"/>
              <w:jc w:val="left"/>
              <w:rPr>
                <w:rFonts w:ascii="Arial" w:hAnsi="Arial" w:cs="Arial"/>
                <w:b/>
                <w:bCs/>
                <w:snapToGrid w:val="0"/>
                <w:sz w:val="18"/>
                <w:szCs w:val="18"/>
              </w:rPr>
            </w:pPr>
          </w:p>
        </w:tc>
        <w:tc>
          <w:tcPr>
            <w:tcW w:w="1368" w:type="dxa"/>
            <w:tcBorders>
              <w:bottom w:val="single" w:sz="4" w:space="0" w:color="auto"/>
            </w:tcBorders>
            <w:shd w:val="clear" w:color="auto" w:fill="auto"/>
            <w:vAlign w:val="bottom"/>
          </w:tcPr>
          <w:p w14:paraId="5D78EBBB" w14:textId="77777777" w:rsidR="00F478FA" w:rsidRPr="006D2CD3" w:rsidRDefault="00F478F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02F83F3A" w14:textId="77777777" w:rsidR="00F478FA" w:rsidRPr="006D2CD3" w:rsidRDefault="00F478F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089E42D4" w14:textId="77777777" w:rsidR="00F478FA" w:rsidRPr="006D2CD3" w:rsidRDefault="00F478F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3A767FAF" w14:textId="77777777" w:rsidR="00F478FA" w:rsidRPr="006D2CD3" w:rsidRDefault="00F478F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0A1FB464" w14:textId="77777777" w:rsidTr="00C54F1F">
        <w:tc>
          <w:tcPr>
            <w:tcW w:w="3996" w:type="dxa"/>
            <w:shd w:val="clear" w:color="auto" w:fill="auto"/>
            <w:vAlign w:val="bottom"/>
          </w:tcPr>
          <w:p w14:paraId="653860D8" w14:textId="77777777" w:rsidR="00F478FA" w:rsidRPr="006D2CD3" w:rsidRDefault="00F478FA">
            <w:pPr>
              <w:pStyle w:val="a"/>
              <w:tabs>
                <w:tab w:val="right" w:pos="9810"/>
              </w:tabs>
              <w:ind w:left="427" w:right="0"/>
              <w:rPr>
                <w:rFonts w:ascii="Arial" w:eastAsia="Angsana New" w:hAnsi="Arial" w:cs="Arial"/>
                <w:sz w:val="18"/>
                <w:szCs w:val="18"/>
                <w:cs/>
              </w:rPr>
            </w:pPr>
          </w:p>
        </w:tc>
        <w:tc>
          <w:tcPr>
            <w:tcW w:w="1368" w:type="dxa"/>
            <w:tcBorders>
              <w:top w:val="single" w:sz="4" w:space="0" w:color="auto"/>
            </w:tcBorders>
            <w:shd w:val="clear" w:color="auto" w:fill="auto"/>
            <w:vAlign w:val="bottom"/>
          </w:tcPr>
          <w:p w14:paraId="3EE826FE" w14:textId="77777777" w:rsidR="00F478FA" w:rsidRPr="006D2CD3" w:rsidRDefault="00F478FA">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6B2CC705" w14:textId="77777777" w:rsidR="00F478FA" w:rsidRPr="006D2CD3" w:rsidRDefault="00F478FA">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2FDC0879" w14:textId="77777777" w:rsidR="00F478FA" w:rsidRPr="006D2CD3" w:rsidRDefault="00F478FA">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273DD4F6" w14:textId="77777777" w:rsidR="00F478FA" w:rsidRPr="006D2CD3" w:rsidRDefault="00F478FA">
            <w:pPr>
              <w:pStyle w:val="a"/>
              <w:ind w:right="-72"/>
              <w:jc w:val="right"/>
              <w:rPr>
                <w:rFonts w:ascii="Arial" w:eastAsia="Angsana New" w:hAnsi="Arial" w:cs="Arial"/>
                <w:sz w:val="18"/>
                <w:szCs w:val="18"/>
                <w:lang w:val="en-US"/>
              </w:rPr>
            </w:pPr>
          </w:p>
        </w:tc>
      </w:tr>
      <w:tr w:rsidR="006D2CD3" w:rsidRPr="006D2CD3" w14:paraId="35CE7283" w14:textId="77777777" w:rsidTr="00C54F1F">
        <w:trPr>
          <w:trHeight w:val="144"/>
        </w:trPr>
        <w:tc>
          <w:tcPr>
            <w:tcW w:w="3996" w:type="dxa"/>
            <w:shd w:val="clear" w:color="auto" w:fill="auto"/>
            <w:vAlign w:val="bottom"/>
          </w:tcPr>
          <w:p w14:paraId="7D581DB1" w14:textId="4CF412D8" w:rsidR="00F478FA" w:rsidRPr="006D2CD3" w:rsidRDefault="00F478FA" w:rsidP="00F478FA">
            <w:pPr>
              <w:ind w:left="427"/>
              <w:rPr>
                <w:rFonts w:ascii="Arial" w:hAnsi="Arial" w:cs="Arial"/>
                <w:sz w:val="18"/>
                <w:szCs w:val="18"/>
              </w:rPr>
            </w:pPr>
            <w:r w:rsidRPr="006D2CD3">
              <w:rPr>
                <w:rFonts w:ascii="Arial" w:hAnsi="Arial" w:cs="Arial"/>
                <w:sz w:val="18"/>
                <w:szCs w:val="18"/>
              </w:rPr>
              <w:t xml:space="preserve">Opening amount as at </w:t>
            </w:r>
            <w:r w:rsidRPr="006D2CD3">
              <w:rPr>
                <w:rFonts w:ascii="Arial" w:hAnsi="Arial" w:cs="Arial"/>
                <w:sz w:val="18"/>
                <w:szCs w:val="18"/>
                <w:lang w:val="en-GB"/>
              </w:rPr>
              <w:t>1</w:t>
            </w:r>
            <w:r w:rsidRPr="006D2CD3">
              <w:rPr>
                <w:rFonts w:ascii="Arial" w:hAnsi="Arial" w:cs="Arial"/>
                <w:sz w:val="18"/>
                <w:szCs w:val="18"/>
              </w:rPr>
              <w:t xml:space="preserve"> January</w:t>
            </w:r>
          </w:p>
        </w:tc>
        <w:tc>
          <w:tcPr>
            <w:tcW w:w="1368" w:type="dxa"/>
            <w:tcBorders>
              <w:top w:val="nil"/>
              <w:left w:val="nil"/>
              <w:bottom w:val="nil"/>
              <w:right w:val="nil"/>
            </w:tcBorders>
            <w:shd w:val="clear" w:color="auto" w:fill="auto"/>
          </w:tcPr>
          <w:p w14:paraId="38780670" w14:textId="47B7AFC6"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260,000,000</w:t>
            </w:r>
          </w:p>
        </w:tc>
        <w:tc>
          <w:tcPr>
            <w:tcW w:w="1368" w:type="dxa"/>
            <w:shd w:val="clear" w:color="auto" w:fill="auto"/>
          </w:tcPr>
          <w:p w14:paraId="6F9BC955" w14:textId="4513D742"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824,800,000</w:t>
            </w:r>
          </w:p>
        </w:tc>
        <w:tc>
          <w:tcPr>
            <w:tcW w:w="1368" w:type="dxa"/>
            <w:tcBorders>
              <w:top w:val="nil"/>
              <w:left w:val="nil"/>
              <w:bottom w:val="nil"/>
              <w:right w:val="nil"/>
            </w:tcBorders>
            <w:shd w:val="clear" w:color="auto" w:fill="auto"/>
          </w:tcPr>
          <w:p w14:paraId="4687A921" w14:textId="1BC632E1"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260,000,000</w:t>
            </w:r>
          </w:p>
        </w:tc>
        <w:tc>
          <w:tcPr>
            <w:tcW w:w="1368" w:type="dxa"/>
            <w:shd w:val="clear" w:color="auto" w:fill="auto"/>
          </w:tcPr>
          <w:p w14:paraId="5D703C84" w14:textId="50385B2F"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824,800,000</w:t>
            </w:r>
          </w:p>
        </w:tc>
      </w:tr>
      <w:tr w:rsidR="006D2CD3" w:rsidRPr="006D2CD3" w14:paraId="407DA6E2" w14:textId="77777777" w:rsidTr="00C54F1F">
        <w:trPr>
          <w:trHeight w:val="135"/>
        </w:trPr>
        <w:tc>
          <w:tcPr>
            <w:tcW w:w="3996" w:type="dxa"/>
            <w:shd w:val="clear" w:color="auto" w:fill="auto"/>
            <w:vAlign w:val="bottom"/>
          </w:tcPr>
          <w:p w14:paraId="4C0BEE45" w14:textId="3C493C4B" w:rsidR="00F478FA" w:rsidRPr="006D2CD3" w:rsidRDefault="00F478FA" w:rsidP="00F478FA">
            <w:pPr>
              <w:ind w:left="427"/>
              <w:rPr>
                <w:rFonts w:ascii="Arial" w:hAnsi="Arial" w:cs="Arial"/>
                <w:sz w:val="18"/>
                <w:szCs w:val="18"/>
              </w:rPr>
            </w:pPr>
            <w:r w:rsidRPr="006D2CD3">
              <w:rPr>
                <w:rFonts w:ascii="Arial" w:hAnsi="Arial" w:cs="Arial"/>
                <w:sz w:val="18"/>
                <w:szCs w:val="18"/>
              </w:rPr>
              <w:t>Cash items:</w:t>
            </w:r>
          </w:p>
        </w:tc>
        <w:tc>
          <w:tcPr>
            <w:tcW w:w="1368" w:type="dxa"/>
            <w:tcBorders>
              <w:top w:val="nil"/>
              <w:left w:val="nil"/>
              <w:bottom w:val="nil"/>
              <w:right w:val="nil"/>
            </w:tcBorders>
            <w:shd w:val="clear" w:color="auto" w:fill="auto"/>
          </w:tcPr>
          <w:p w14:paraId="00C0AF60" w14:textId="77777777"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7B14B556" w14:textId="77777777"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47D9EAD" w14:textId="77777777"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423D3095" w14:textId="77777777"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70EE47D8" w14:textId="77777777" w:rsidTr="00C54F1F">
        <w:trPr>
          <w:trHeight w:val="135"/>
        </w:trPr>
        <w:tc>
          <w:tcPr>
            <w:tcW w:w="3996" w:type="dxa"/>
            <w:shd w:val="clear" w:color="auto" w:fill="auto"/>
            <w:vAlign w:val="bottom"/>
          </w:tcPr>
          <w:p w14:paraId="2F781561" w14:textId="30AD78AD" w:rsidR="00F478FA" w:rsidRPr="006D2CD3" w:rsidRDefault="00F478FA" w:rsidP="00F478FA">
            <w:pPr>
              <w:ind w:left="427"/>
              <w:rPr>
                <w:rFonts w:ascii="Arial" w:hAnsi="Arial" w:cs="Arial"/>
                <w:sz w:val="18"/>
                <w:szCs w:val="18"/>
              </w:rPr>
            </w:pPr>
            <w:r w:rsidRPr="006D2CD3">
              <w:rPr>
                <w:rFonts w:ascii="Arial" w:hAnsi="Arial" w:cs="Arial"/>
                <w:sz w:val="18"/>
                <w:szCs w:val="18"/>
              </w:rPr>
              <w:t xml:space="preserve">   Additions</w:t>
            </w:r>
          </w:p>
        </w:tc>
        <w:tc>
          <w:tcPr>
            <w:tcW w:w="1368" w:type="dxa"/>
            <w:tcBorders>
              <w:top w:val="nil"/>
              <w:left w:val="nil"/>
              <w:bottom w:val="nil"/>
              <w:right w:val="nil"/>
            </w:tcBorders>
            <w:shd w:val="clear" w:color="auto" w:fill="auto"/>
          </w:tcPr>
          <w:p w14:paraId="2CD8E595" w14:textId="47863628" w:rsidR="00F478FA" w:rsidRPr="006D2CD3" w:rsidRDefault="00097A10"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460</w:t>
            </w:r>
            <w:r w:rsidR="00F478FA" w:rsidRPr="006D2CD3">
              <w:rPr>
                <w:rFonts w:ascii="Arial" w:hAnsi="Arial" w:cs="Arial"/>
                <w:sz w:val="18"/>
                <w:szCs w:val="18"/>
              </w:rPr>
              <w:t>,000,000</w:t>
            </w:r>
          </w:p>
        </w:tc>
        <w:tc>
          <w:tcPr>
            <w:tcW w:w="1368" w:type="dxa"/>
            <w:shd w:val="clear" w:color="auto" w:fill="auto"/>
          </w:tcPr>
          <w:p w14:paraId="17EC5993" w14:textId="1FBDDF65"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1,459,600,000</w:t>
            </w:r>
          </w:p>
        </w:tc>
        <w:tc>
          <w:tcPr>
            <w:tcW w:w="1368" w:type="dxa"/>
            <w:tcBorders>
              <w:top w:val="nil"/>
              <w:left w:val="nil"/>
              <w:bottom w:val="nil"/>
              <w:right w:val="nil"/>
            </w:tcBorders>
            <w:shd w:val="clear" w:color="auto" w:fill="auto"/>
          </w:tcPr>
          <w:p w14:paraId="61352B13" w14:textId="51CD4712" w:rsidR="00F478FA" w:rsidRPr="006D2CD3" w:rsidRDefault="00097A10"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4</w:t>
            </w:r>
            <w:r w:rsidR="0085643F" w:rsidRPr="006D2CD3">
              <w:rPr>
                <w:rFonts w:ascii="Arial" w:hAnsi="Arial" w:cs="Arial"/>
                <w:sz w:val="18"/>
                <w:szCs w:val="18"/>
              </w:rPr>
              <w:t>50</w:t>
            </w:r>
            <w:r w:rsidR="00F478FA" w:rsidRPr="006D2CD3">
              <w:rPr>
                <w:rFonts w:ascii="Arial" w:hAnsi="Arial" w:cs="Arial"/>
                <w:sz w:val="18"/>
                <w:szCs w:val="18"/>
              </w:rPr>
              <w:t>,000,000</w:t>
            </w:r>
          </w:p>
        </w:tc>
        <w:tc>
          <w:tcPr>
            <w:tcW w:w="1368" w:type="dxa"/>
            <w:shd w:val="clear" w:color="auto" w:fill="auto"/>
          </w:tcPr>
          <w:p w14:paraId="4FC26D77" w14:textId="3D556F73"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1,459,600,000</w:t>
            </w:r>
          </w:p>
        </w:tc>
      </w:tr>
      <w:tr w:rsidR="006D2CD3" w:rsidRPr="006D2CD3" w14:paraId="6132B3EA" w14:textId="77777777" w:rsidTr="00C54F1F">
        <w:trPr>
          <w:trHeight w:val="144"/>
        </w:trPr>
        <w:tc>
          <w:tcPr>
            <w:tcW w:w="3996" w:type="dxa"/>
            <w:shd w:val="clear" w:color="auto" w:fill="auto"/>
            <w:vAlign w:val="bottom"/>
          </w:tcPr>
          <w:p w14:paraId="00470C9A" w14:textId="078124BF" w:rsidR="00F478FA" w:rsidRPr="006D2CD3" w:rsidRDefault="00F478FA" w:rsidP="00F478FA">
            <w:pPr>
              <w:ind w:left="427"/>
              <w:rPr>
                <w:rFonts w:ascii="Arial" w:hAnsi="Arial" w:cs="Arial"/>
                <w:sz w:val="18"/>
                <w:szCs w:val="18"/>
              </w:rPr>
            </w:pPr>
            <w:r w:rsidRPr="006D2CD3">
              <w:rPr>
                <w:rFonts w:ascii="Arial" w:hAnsi="Arial" w:cs="Arial"/>
                <w:sz w:val="18"/>
                <w:szCs w:val="18"/>
              </w:rPr>
              <w:t xml:space="preserve">   Repayment of borrowings</w:t>
            </w:r>
          </w:p>
        </w:tc>
        <w:tc>
          <w:tcPr>
            <w:tcW w:w="1368" w:type="dxa"/>
            <w:tcBorders>
              <w:top w:val="nil"/>
              <w:left w:val="nil"/>
              <w:bottom w:val="single" w:sz="4" w:space="0" w:color="auto"/>
              <w:right w:val="nil"/>
            </w:tcBorders>
            <w:shd w:val="clear" w:color="auto" w:fill="auto"/>
          </w:tcPr>
          <w:p w14:paraId="40BB2F69" w14:textId="45EB848E"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w:t>
            </w:r>
            <w:r w:rsidR="00097A10" w:rsidRPr="006D2CD3">
              <w:rPr>
                <w:rFonts w:ascii="Arial" w:hAnsi="Arial" w:cs="Arial"/>
                <w:sz w:val="18"/>
                <w:szCs w:val="18"/>
              </w:rPr>
              <w:t>510</w:t>
            </w:r>
            <w:r w:rsidRPr="006D2CD3">
              <w:rPr>
                <w:rFonts w:ascii="Arial" w:hAnsi="Arial" w:cs="Arial"/>
                <w:sz w:val="18"/>
                <w:szCs w:val="18"/>
              </w:rPr>
              <w:t>,000,000)</w:t>
            </w:r>
          </w:p>
        </w:tc>
        <w:tc>
          <w:tcPr>
            <w:tcW w:w="1368" w:type="dxa"/>
            <w:tcBorders>
              <w:bottom w:val="single" w:sz="4" w:space="0" w:color="auto"/>
            </w:tcBorders>
            <w:shd w:val="clear" w:color="auto" w:fill="auto"/>
          </w:tcPr>
          <w:p w14:paraId="6816A337" w14:textId="39713BA1" w:rsidR="00F478FA" w:rsidRPr="00C54F1F"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C54F1F">
              <w:rPr>
                <w:rFonts w:ascii="Arial" w:hAnsi="Arial" w:cs="Arial"/>
                <w:spacing w:val="-4"/>
                <w:sz w:val="18"/>
                <w:szCs w:val="18"/>
              </w:rPr>
              <w:t>(2,024,400,000)</w:t>
            </w:r>
          </w:p>
        </w:tc>
        <w:tc>
          <w:tcPr>
            <w:tcW w:w="1368" w:type="dxa"/>
            <w:tcBorders>
              <w:top w:val="nil"/>
              <w:left w:val="nil"/>
              <w:bottom w:val="single" w:sz="4" w:space="0" w:color="auto"/>
              <w:right w:val="nil"/>
            </w:tcBorders>
            <w:shd w:val="clear" w:color="auto" w:fill="auto"/>
          </w:tcPr>
          <w:p w14:paraId="47805590" w14:textId="77490803"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w:t>
            </w:r>
            <w:r w:rsidR="00097A10" w:rsidRPr="006D2CD3">
              <w:rPr>
                <w:rFonts w:ascii="Arial" w:hAnsi="Arial" w:cs="Arial"/>
                <w:sz w:val="18"/>
                <w:szCs w:val="18"/>
              </w:rPr>
              <w:t>510</w:t>
            </w:r>
            <w:r w:rsidRPr="006D2CD3">
              <w:rPr>
                <w:rFonts w:ascii="Arial" w:hAnsi="Arial" w:cs="Arial"/>
                <w:sz w:val="18"/>
                <w:szCs w:val="18"/>
              </w:rPr>
              <w:t>,000,000)</w:t>
            </w:r>
          </w:p>
        </w:tc>
        <w:tc>
          <w:tcPr>
            <w:tcW w:w="1368" w:type="dxa"/>
            <w:tcBorders>
              <w:bottom w:val="single" w:sz="4" w:space="0" w:color="auto"/>
            </w:tcBorders>
            <w:shd w:val="clear" w:color="auto" w:fill="auto"/>
          </w:tcPr>
          <w:p w14:paraId="215F5453" w14:textId="488F91E4" w:rsidR="00F478FA" w:rsidRPr="00C54F1F"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C54F1F">
              <w:rPr>
                <w:rFonts w:ascii="Arial" w:hAnsi="Arial" w:cs="Arial"/>
                <w:spacing w:val="-4"/>
                <w:sz w:val="18"/>
                <w:szCs w:val="18"/>
              </w:rPr>
              <w:t>(2,024,400,000)</w:t>
            </w:r>
          </w:p>
        </w:tc>
      </w:tr>
      <w:tr w:rsidR="006D2CD3" w:rsidRPr="006D2CD3" w14:paraId="1134A094" w14:textId="77777777" w:rsidTr="00C54F1F">
        <w:trPr>
          <w:trHeight w:val="144"/>
        </w:trPr>
        <w:tc>
          <w:tcPr>
            <w:tcW w:w="3996" w:type="dxa"/>
            <w:shd w:val="clear" w:color="auto" w:fill="auto"/>
            <w:vAlign w:val="bottom"/>
          </w:tcPr>
          <w:p w14:paraId="712D07F3" w14:textId="77777777" w:rsidR="00F478FA" w:rsidRPr="006D2CD3" w:rsidRDefault="00F478FA">
            <w:pPr>
              <w:ind w:left="427"/>
              <w:jc w:val="left"/>
              <w:rPr>
                <w:rFonts w:ascii="Arial" w:hAnsi="Arial" w:cs="Arial"/>
                <w:snapToGrid w:val="0"/>
                <w:sz w:val="18"/>
                <w:szCs w:val="18"/>
              </w:rPr>
            </w:pPr>
          </w:p>
        </w:tc>
        <w:tc>
          <w:tcPr>
            <w:tcW w:w="1368" w:type="dxa"/>
            <w:tcBorders>
              <w:top w:val="single" w:sz="4" w:space="0" w:color="auto"/>
            </w:tcBorders>
            <w:shd w:val="clear" w:color="auto" w:fill="auto"/>
            <w:vAlign w:val="bottom"/>
          </w:tcPr>
          <w:p w14:paraId="6796DD5A" w14:textId="77777777" w:rsidR="00F478FA" w:rsidRPr="006D2CD3" w:rsidRDefault="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1B6AB13" w14:textId="77777777" w:rsidR="00F478FA" w:rsidRPr="006D2CD3" w:rsidRDefault="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7CDC886" w14:textId="77777777" w:rsidR="00F478FA" w:rsidRPr="006D2CD3" w:rsidRDefault="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C92A79B" w14:textId="77777777" w:rsidR="00F478FA" w:rsidRPr="006D2CD3" w:rsidRDefault="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478FA" w:rsidRPr="006D2CD3" w14:paraId="22F733D0" w14:textId="77777777" w:rsidTr="00C54F1F">
        <w:tc>
          <w:tcPr>
            <w:tcW w:w="3996" w:type="dxa"/>
            <w:shd w:val="clear" w:color="auto" w:fill="auto"/>
            <w:vAlign w:val="bottom"/>
          </w:tcPr>
          <w:p w14:paraId="2B011B3E" w14:textId="36163E46" w:rsidR="00F478FA" w:rsidRPr="006D2CD3" w:rsidRDefault="00F478FA" w:rsidP="00F478FA">
            <w:pPr>
              <w:ind w:left="427"/>
              <w:jc w:val="left"/>
              <w:rPr>
                <w:rFonts w:ascii="Arial" w:hAnsi="Arial" w:cs="Arial"/>
                <w:snapToGrid w:val="0"/>
                <w:sz w:val="18"/>
                <w:szCs w:val="18"/>
              </w:rPr>
            </w:pPr>
            <w:r w:rsidRPr="006D2CD3">
              <w:rPr>
                <w:rFonts w:ascii="Arial" w:hAnsi="Arial" w:cs="Arial"/>
                <w:sz w:val="18"/>
                <w:szCs w:val="18"/>
              </w:rPr>
              <w:t>Closing amount as at 31 December</w:t>
            </w:r>
          </w:p>
        </w:tc>
        <w:tc>
          <w:tcPr>
            <w:tcW w:w="1368" w:type="dxa"/>
            <w:tcBorders>
              <w:bottom w:val="single" w:sz="4" w:space="0" w:color="auto"/>
            </w:tcBorders>
            <w:shd w:val="clear" w:color="auto" w:fill="auto"/>
          </w:tcPr>
          <w:p w14:paraId="647EEC51" w14:textId="610BD594"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210,000,000</w:t>
            </w:r>
          </w:p>
        </w:tc>
        <w:tc>
          <w:tcPr>
            <w:tcW w:w="1368" w:type="dxa"/>
            <w:tcBorders>
              <w:bottom w:val="single" w:sz="4" w:space="0" w:color="auto"/>
            </w:tcBorders>
            <w:shd w:val="clear" w:color="auto" w:fill="auto"/>
          </w:tcPr>
          <w:p w14:paraId="743CD49C" w14:textId="0738A888"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260,000,000</w:t>
            </w:r>
          </w:p>
        </w:tc>
        <w:tc>
          <w:tcPr>
            <w:tcW w:w="1368" w:type="dxa"/>
            <w:tcBorders>
              <w:bottom w:val="single" w:sz="4" w:space="0" w:color="auto"/>
            </w:tcBorders>
            <w:shd w:val="clear" w:color="auto" w:fill="auto"/>
          </w:tcPr>
          <w:p w14:paraId="5CB5682B" w14:textId="3613A2C2"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200,000,000</w:t>
            </w:r>
          </w:p>
        </w:tc>
        <w:tc>
          <w:tcPr>
            <w:tcW w:w="1368" w:type="dxa"/>
            <w:tcBorders>
              <w:bottom w:val="single" w:sz="4" w:space="0" w:color="auto"/>
            </w:tcBorders>
            <w:shd w:val="clear" w:color="auto" w:fill="auto"/>
          </w:tcPr>
          <w:p w14:paraId="366A316F" w14:textId="03297112" w:rsidR="00F478FA" w:rsidRPr="006D2CD3" w:rsidRDefault="00F478FA" w:rsidP="00F478F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260,000,000</w:t>
            </w:r>
          </w:p>
        </w:tc>
      </w:tr>
    </w:tbl>
    <w:p w14:paraId="4BF91D9E" w14:textId="77777777" w:rsidR="00D72F6B" w:rsidRPr="006D2CD3" w:rsidRDefault="00D72F6B" w:rsidP="009E639E">
      <w:pPr>
        <w:ind w:left="540"/>
        <w:rPr>
          <w:rFonts w:ascii="Arial" w:hAnsi="Arial" w:cs="Arial"/>
          <w:sz w:val="18"/>
          <w:szCs w:val="18"/>
        </w:rPr>
      </w:pPr>
    </w:p>
    <w:p w14:paraId="2EF22119" w14:textId="32F84EBC" w:rsidR="00D72F6B" w:rsidRPr="006D2CD3" w:rsidRDefault="00302DBE" w:rsidP="009E639E">
      <w:pPr>
        <w:ind w:left="540"/>
        <w:rPr>
          <w:rFonts w:ascii="Arial" w:hAnsi="Arial" w:cs="Arial"/>
          <w:sz w:val="18"/>
          <w:szCs w:val="18"/>
        </w:rPr>
      </w:pPr>
      <w:r w:rsidRPr="006D2CD3">
        <w:rPr>
          <w:rFonts w:ascii="Arial" w:hAnsi="Arial" w:cs="Arial"/>
          <w:spacing w:val="-4"/>
          <w:sz w:val="18"/>
          <w:szCs w:val="18"/>
        </w:rPr>
        <w:t>T</w:t>
      </w:r>
      <w:r w:rsidR="00D72F6B" w:rsidRPr="006D2CD3">
        <w:rPr>
          <w:rFonts w:ascii="Arial" w:hAnsi="Arial" w:cs="Arial"/>
          <w:spacing w:val="-4"/>
          <w:sz w:val="18"/>
          <w:szCs w:val="18"/>
        </w:rPr>
        <w:t>he short-term borrowing</w:t>
      </w:r>
      <w:r w:rsidR="0067111A" w:rsidRPr="006D2CD3">
        <w:rPr>
          <w:rFonts w:ascii="Arial" w:hAnsi="Arial" w:cs="Arial"/>
          <w:spacing w:val="-4"/>
          <w:sz w:val="18"/>
          <w:szCs w:val="18"/>
        </w:rPr>
        <w:t>s</w:t>
      </w:r>
      <w:r w:rsidR="00D72F6B" w:rsidRPr="006D2CD3">
        <w:rPr>
          <w:rFonts w:ascii="Arial" w:hAnsi="Arial" w:cs="Arial"/>
          <w:spacing w:val="-4"/>
          <w:sz w:val="18"/>
          <w:szCs w:val="18"/>
        </w:rPr>
        <w:t xml:space="preserve"> comprised promissory note issued to financial institution amounting</w:t>
      </w:r>
      <w:r w:rsidR="00D72F6B" w:rsidRPr="006D2CD3">
        <w:rPr>
          <w:rFonts w:ascii="Arial" w:hAnsi="Arial" w:cs="Arial"/>
          <w:sz w:val="18"/>
          <w:szCs w:val="18"/>
        </w:rPr>
        <w:t xml:space="preserve"> to Baht </w:t>
      </w:r>
      <w:r w:rsidR="00F478FA" w:rsidRPr="006D2CD3">
        <w:rPr>
          <w:rFonts w:ascii="Arial" w:hAnsi="Arial" w:cs="Arial"/>
          <w:sz w:val="18"/>
          <w:szCs w:val="18"/>
          <w:lang w:val="en-GB"/>
        </w:rPr>
        <w:t>210</w:t>
      </w:r>
      <w:r w:rsidR="00D72F6B" w:rsidRPr="006D2CD3">
        <w:rPr>
          <w:rFonts w:ascii="Arial" w:hAnsi="Arial" w:cs="Arial"/>
          <w:sz w:val="18"/>
          <w:szCs w:val="18"/>
        </w:rPr>
        <w:t xml:space="preserve"> million with interest rate of </w:t>
      </w:r>
      <w:r w:rsidR="00F478FA" w:rsidRPr="006D2CD3">
        <w:rPr>
          <w:rFonts w:ascii="Arial" w:hAnsi="Arial" w:cs="Arial"/>
          <w:sz w:val="18"/>
          <w:szCs w:val="18"/>
        </w:rPr>
        <w:t>4.35</w:t>
      </w:r>
      <w:r w:rsidR="00D72F6B" w:rsidRPr="006D2CD3">
        <w:rPr>
          <w:rFonts w:ascii="Arial" w:hAnsi="Arial" w:cs="Arial"/>
          <w:sz w:val="18"/>
          <w:szCs w:val="18"/>
        </w:rPr>
        <w:t>%</w:t>
      </w:r>
      <w:r w:rsidR="00AE5956" w:rsidRPr="006D2CD3">
        <w:rPr>
          <w:rFonts w:ascii="Arial" w:hAnsi="Arial" w:cs="Arial"/>
          <w:sz w:val="18"/>
          <w:szCs w:val="18"/>
        </w:rPr>
        <w:t xml:space="preserve"> to </w:t>
      </w:r>
      <w:r w:rsidR="00F478FA" w:rsidRPr="006D2CD3">
        <w:rPr>
          <w:rFonts w:ascii="Arial" w:hAnsi="Arial" w:cs="Arial"/>
          <w:sz w:val="18"/>
          <w:szCs w:val="18"/>
        </w:rPr>
        <w:t>4.6</w:t>
      </w:r>
      <w:r w:rsidR="007021C3" w:rsidRPr="006D2CD3">
        <w:rPr>
          <w:rFonts w:ascii="Arial" w:hAnsi="Arial" w:cs="Arial"/>
          <w:sz w:val="18"/>
          <w:szCs w:val="18"/>
        </w:rPr>
        <w:t>3</w:t>
      </w:r>
      <w:r w:rsidR="00AE5956" w:rsidRPr="006D2CD3">
        <w:rPr>
          <w:rFonts w:ascii="Arial" w:hAnsi="Arial" w:cs="Arial"/>
          <w:sz w:val="18"/>
          <w:szCs w:val="18"/>
        </w:rPr>
        <w:t>%</w:t>
      </w:r>
      <w:r w:rsidR="00D72F6B" w:rsidRPr="006D2CD3">
        <w:rPr>
          <w:rFonts w:ascii="Arial" w:hAnsi="Arial" w:cs="Arial"/>
          <w:sz w:val="18"/>
          <w:szCs w:val="18"/>
        </w:rPr>
        <w:t xml:space="preserve"> per annum. The principal repayment is due by </w:t>
      </w:r>
      <w:r w:rsidR="00F478FA" w:rsidRPr="006D2CD3">
        <w:rPr>
          <w:rFonts w:ascii="Arial" w:hAnsi="Arial" w:cs="Arial"/>
          <w:sz w:val="18"/>
          <w:szCs w:val="18"/>
        </w:rPr>
        <w:t>6 March</w:t>
      </w:r>
      <w:r w:rsidR="00AE5956" w:rsidRPr="006D2CD3">
        <w:rPr>
          <w:rFonts w:ascii="Arial" w:hAnsi="Arial" w:cs="Arial"/>
          <w:sz w:val="18"/>
          <w:szCs w:val="18"/>
        </w:rPr>
        <w:t xml:space="preserve"> </w:t>
      </w:r>
      <w:r w:rsidR="00B14D45" w:rsidRPr="006D2CD3">
        <w:rPr>
          <w:rFonts w:ascii="Arial" w:hAnsi="Arial" w:cs="Arial"/>
          <w:sz w:val="18"/>
          <w:szCs w:val="18"/>
          <w:lang w:val="en-GB"/>
        </w:rPr>
        <w:t>202</w:t>
      </w:r>
      <w:r w:rsidR="00F478FA" w:rsidRPr="006D2CD3">
        <w:rPr>
          <w:rFonts w:ascii="Arial" w:hAnsi="Arial" w:cs="Arial"/>
          <w:sz w:val="18"/>
          <w:szCs w:val="18"/>
          <w:lang w:val="en-GB"/>
        </w:rPr>
        <w:t>5</w:t>
      </w:r>
      <w:r w:rsidR="009F4D2B" w:rsidRPr="006D2CD3">
        <w:rPr>
          <w:rFonts w:ascii="Arial" w:hAnsi="Arial" w:cs="Arial"/>
          <w:sz w:val="18"/>
          <w:szCs w:val="18"/>
          <w:lang w:val="en-GB"/>
        </w:rPr>
        <w:t>.</w:t>
      </w:r>
    </w:p>
    <w:p w14:paraId="2246672B" w14:textId="7A0F154F" w:rsidR="00803AB6" w:rsidRDefault="00803AB6" w:rsidP="002F2BF3">
      <w:pPr>
        <w:ind w:left="540" w:hanging="540"/>
        <w:rPr>
          <w:rFonts w:ascii="Arial" w:hAnsi="Arial" w:cs="Arial"/>
          <w:b/>
          <w:bCs/>
          <w:sz w:val="18"/>
          <w:szCs w:val="18"/>
        </w:rPr>
      </w:pPr>
    </w:p>
    <w:p w14:paraId="01F0B26B" w14:textId="3832E90E" w:rsidR="001F2677" w:rsidRPr="006D2CD3" w:rsidRDefault="00BD2454" w:rsidP="002F2BF3">
      <w:pPr>
        <w:ind w:left="540" w:hanging="540"/>
        <w:rPr>
          <w:rFonts w:ascii="Arial" w:hAnsi="Arial" w:cs="Arial"/>
          <w:b/>
          <w:bCs/>
          <w:sz w:val="18"/>
          <w:szCs w:val="18"/>
        </w:rPr>
      </w:pPr>
      <w:r w:rsidRPr="006D2CD3">
        <w:rPr>
          <w:rFonts w:ascii="Arial" w:hAnsi="Arial" w:cs="Arial"/>
          <w:b/>
          <w:bCs/>
          <w:sz w:val="18"/>
          <w:szCs w:val="18"/>
          <w:lang w:val="en-GB"/>
        </w:rPr>
        <w:t>2</w:t>
      </w:r>
      <w:r w:rsidR="428DCDBE" w:rsidRPr="006D2CD3">
        <w:rPr>
          <w:rFonts w:ascii="Arial" w:hAnsi="Arial" w:cs="Arial"/>
          <w:b/>
          <w:bCs/>
          <w:sz w:val="18"/>
          <w:szCs w:val="18"/>
          <w:lang w:val="en-GB"/>
        </w:rPr>
        <w:t>3</w:t>
      </w:r>
      <w:r w:rsidR="001F2677" w:rsidRPr="006D2CD3">
        <w:rPr>
          <w:rFonts w:ascii="Arial" w:hAnsi="Arial" w:cs="Arial"/>
          <w:b/>
          <w:bCs/>
          <w:sz w:val="18"/>
          <w:szCs w:val="18"/>
        </w:rPr>
        <w:t>.</w:t>
      </w:r>
      <w:r w:rsidR="00B14D45" w:rsidRPr="006D2CD3">
        <w:rPr>
          <w:rFonts w:ascii="Arial" w:hAnsi="Arial" w:cs="Arial"/>
          <w:b/>
          <w:bCs/>
          <w:sz w:val="18"/>
          <w:szCs w:val="18"/>
          <w:lang w:val="en-GB"/>
        </w:rPr>
        <w:t>2</w:t>
      </w:r>
      <w:r w:rsidRPr="006D2CD3">
        <w:rPr>
          <w:rFonts w:ascii="Arial" w:hAnsi="Arial" w:cs="Arial"/>
        </w:rPr>
        <w:tab/>
      </w:r>
      <w:r w:rsidR="00EE3F4E" w:rsidRPr="006D2CD3">
        <w:rPr>
          <w:rFonts w:ascii="Arial" w:hAnsi="Arial" w:cs="Arial"/>
          <w:b/>
          <w:bCs/>
          <w:sz w:val="18"/>
          <w:szCs w:val="18"/>
        </w:rPr>
        <w:t>L</w:t>
      </w:r>
      <w:r w:rsidR="001F2677" w:rsidRPr="006D2CD3">
        <w:rPr>
          <w:rFonts w:ascii="Arial" w:hAnsi="Arial" w:cs="Arial"/>
          <w:b/>
          <w:bCs/>
          <w:sz w:val="18"/>
          <w:szCs w:val="18"/>
        </w:rPr>
        <w:t>ease liabilities</w:t>
      </w:r>
    </w:p>
    <w:p w14:paraId="09F96587" w14:textId="77777777" w:rsidR="001F2677" w:rsidRPr="006D2CD3" w:rsidRDefault="001F2677" w:rsidP="00DC1FA8">
      <w:pPr>
        <w:ind w:left="540"/>
        <w:jc w:val="thaiDistribute"/>
        <w:rPr>
          <w:rFonts w:ascii="Arial" w:hAnsi="Arial" w:cs="Arial"/>
          <w:sz w:val="18"/>
          <w:szCs w:val="18"/>
        </w:rPr>
      </w:pPr>
    </w:p>
    <w:p w14:paraId="7BAC01BC" w14:textId="1B9556D9" w:rsidR="1254CB79" w:rsidRPr="006D2CD3" w:rsidRDefault="1254CB79" w:rsidP="61EFA792">
      <w:pPr>
        <w:ind w:left="540"/>
        <w:rPr>
          <w:rFonts w:ascii="Arial" w:hAnsi="Arial" w:cs="Arial"/>
          <w:sz w:val="18"/>
          <w:szCs w:val="18"/>
        </w:rPr>
      </w:pPr>
      <w:r w:rsidRPr="006D2CD3">
        <w:rPr>
          <w:rFonts w:ascii="Arial" w:hAnsi="Arial" w:cs="Arial"/>
          <w:sz w:val="18"/>
          <w:szCs w:val="18"/>
        </w:rPr>
        <w:t>Lease liabilities-minimum lease payments are as follows:</w:t>
      </w:r>
    </w:p>
    <w:p w14:paraId="3C5B1C74" w14:textId="7CBAEC3E" w:rsidR="61EFA792" w:rsidRPr="006D2CD3" w:rsidRDefault="61EFA792" w:rsidP="61EFA792">
      <w:pPr>
        <w:ind w:left="540"/>
        <w:rPr>
          <w:rFonts w:ascii="Arial" w:hAnsi="Arial" w:cs="Arial"/>
          <w:sz w:val="18"/>
          <w:szCs w:val="18"/>
        </w:rPr>
      </w:pPr>
    </w:p>
    <w:tbl>
      <w:tblPr>
        <w:tblW w:w="0" w:type="auto"/>
        <w:tblInd w:w="108" w:type="dxa"/>
        <w:tblLook w:val="0000" w:firstRow="0" w:lastRow="0" w:firstColumn="0" w:lastColumn="0" w:noHBand="0" w:noVBand="0"/>
      </w:tblPr>
      <w:tblGrid>
        <w:gridCol w:w="3989"/>
        <w:gridCol w:w="1368"/>
        <w:gridCol w:w="1368"/>
        <w:gridCol w:w="1368"/>
        <w:gridCol w:w="1368"/>
      </w:tblGrid>
      <w:tr w:rsidR="006D2CD3" w:rsidRPr="006D2CD3" w14:paraId="61C3C6C9" w14:textId="77777777" w:rsidTr="00C54F1F">
        <w:tc>
          <w:tcPr>
            <w:tcW w:w="3989" w:type="dxa"/>
            <w:shd w:val="clear" w:color="auto" w:fill="auto"/>
            <w:vAlign w:val="bottom"/>
          </w:tcPr>
          <w:p w14:paraId="39B2CEBD" w14:textId="77777777" w:rsidR="61EFA792" w:rsidRPr="006D2CD3" w:rsidRDefault="61EFA792" w:rsidP="65846EA9">
            <w:pPr>
              <w:ind w:left="427"/>
              <w:jc w:val="left"/>
              <w:rPr>
                <w:rFonts w:ascii="Arial" w:hAnsi="Arial" w:cs="Arial"/>
                <w:sz w:val="18"/>
                <w:szCs w:val="18"/>
              </w:rPr>
            </w:pPr>
          </w:p>
        </w:tc>
        <w:tc>
          <w:tcPr>
            <w:tcW w:w="2736" w:type="dxa"/>
            <w:gridSpan w:val="2"/>
            <w:tcBorders>
              <w:bottom w:val="single" w:sz="4" w:space="0" w:color="auto"/>
            </w:tcBorders>
            <w:shd w:val="clear" w:color="auto" w:fill="auto"/>
            <w:vAlign w:val="bottom"/>
          </w:tcPr>
          <w:p w14:paraId="0A705D86" w14:textId="77777777" w:rsidR="61EFA792" w:rsidRPr="006D2CD3" w:rsidRDefault="7ACC0DF6" w:rsidP="65846EA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r w:rsidR="61EFA792" w:rsidRPr="006D2CD3">
              <w:rPr>
                <w:rFonts w:ascii="Arial" w:hAnsi="Arial" w:cs="Arial"/>
              </w:rPr>
              <w:br/>
            </w:r>
            <w:r w:rsidRPr="006D2CD3">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596CAB2F" w14:textId="77777777" w:rsidR="61EFA792" w:rsidRPr="006D2CD3" w:rsidRDefault="7ACC0DF6" w:rsidP="65846EA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61EFA792" w:rsidRPr="006D2CD3">
              <w:rPr>
                <w:rFonts w:ascii="Arial" w:hAnsi="Arial" w:cs="Arial"/>
              </w:rPr>
              <w:br/>
            </w:r>
            <w:r w:rsidRPr="006D2CD3">
              <w:rPr>
                <w:rFonts w:ascii="Arial" w:hAnsi="Arial" w:cs="Arial"/>
                <w:b/>
                <w:bCs/>
                <w:sz w:val="18"/>
                <w:szCs w:val="18"/>
              </w:rPr>
              <w:t>financial statements</w:t>
            </w:r>
          </w:p>
        </w:tc>
      </w:tr>
      <w:tr w:rsidR="006D2CD3" w:rsidRPr="006D2CD3" w14:paraId="7E660A99" w14:textId="77777777" w:rsidTr="00C54F1F">
        <w:tc>
          <w:tcPr>
            <w:tcW w:w="3989" w:type="dxa"/>
            <w:shd w:val="clear" w:color="auto" w:fill="auto"/>
            <w:vAlign w:val="bottom"/>
          </w:tcPr>
          <w:p w14:paraId="209D5426" w14:textId="77777777" w:rsidR="61EFA792" w:rsidRPr="006D2CD3" w:rsidRDefault="61EFA792" w:rsidP="65846EA9">
            <w:pPr>
              <w:ind w:left="427"/>
              <w:jc w:val="left"/>
              <w:rPr>
                <w:rFonts w:ascii="Arial" w:hAnsi="Arial" w:cs="Arial"/>
                <w:sz w:val="18"/>
                <w:szCs w:val="18"/>
              </w:rPr>
            </w:pPr>
          </w:p>
        </w:tc>
        <w:tc>
          <w:tcPr>
            <w:tcW w:w="1368" w:type="dxa"/>
            <w:tcBorders>
              <w:top w:val="single" w:sz="4" w:space="0" w:color="auto"/>
            </w:tcBorders>
            <w:shd w:val="clear" w:color="auto" w:fill="auto"/>
            <w:vAlign w:val="bottom"/>
          </w:tcPr>
          <w:p w14:paraId="5E94AD5A" w14:textId="11832191" w:rsidR="61EFA792" w:rsidRPr="006D2CD3" w:rsidRDefault="7ACC0DF6" w:rsidP="65846EA9">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5EDE05C1" w14:textId="52328C2A" w:rsidR="61EFA792" w:rsidRPr="006D2CD3" w:rsidRDefault="7ACC0DF6" w:rsidP="65846EA9">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353FFE0C" w14:textId="4134C919" w:rsidR="61EFA792" w:rsidRPr="006D2CD3" w:rsidRDefault="7ACC0DF6" w:rsidP="65846EA9">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7FD27C8A" w14:textId="15FC7FDD" w:rsidR="61EFA792" w:rsidRPr="006D2CD3" w:rsidRDefault="7ACC0DF6" w:rsidP="65846EA9">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438888C5" w14:textId="77777777" w:rsidTr="00C54F1F">
        <w:tc>
          <w:tcPr>
            <w:tcW w:w="3989" w:type="dxa"/>
            <w:shd w:val="clear" w:color="auto" w:fill="auto"/>
            <w:vAlign w:val="bottom"/>
          </w:tcPr>
          <w:p w14:paraId="29FBFB2D" w14:textId="77777777" w:rsidR="61EFA792" w:rsidRPr="006D2CD3" w:rsidRDefault="61EFA792" w:rsidP="65846EA9">
            <w:pPr>
              <w:ind w:left="427"/>
              <w:jc w:val="left"/>
              <w:rPr>
                <w:rFonts w:ascii="Arial" w:hAnsi="Arial" w:cs="Arial"/>
                <w:b/>
                <w:bCs/>
                <w:sz w:val="18"/>
                <w:szCs w:val="18"/>
              </w:rPr>
            </w:pPr>
          </w:p>
        </w:tc>
        <w:tc>
          <w:tcPr>
            <w:tcW w:w="1368" w:type="dxa"/>
            <w:tcBorders>
              <w:bottom w:val="single" w:sz="4" w:space="0" w:color="auto"/>
            </w:tcBorders>
            <w:shd w:val="clear" w:color="auto" w:fill="auto"/>
            <w:vAlign w:val="bottom"/>
          </w:tcPr>
          <w:p w14:paraId="01816D25" w14:textId="77777777" w:rsidR="61EFA792" w:rsidRPr="006D2CD3" w:rsidRDefault="7ACC0DF6" w:rsidP="65846EA9">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455C1310" w14:textId="77777777" w:rsidR="61EFA792" w:rsidRPr="006D2CD3" w:rsidRDefault="7ACC0DF6" w:rsidP="65846EA9">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2F2294FB" w14:textId="77777777" w:rsidR="61EFA792" w:rsidRPr="006D2CD3" w:rsidRDefault="7ACC0DF6" w:rsidP="65846EA9">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D91498A" w14:textId="77777777" w:rsidR="61EFA792" w:rsidRPr="006D2CD3" w:rsidRDefault="7ACC0DF6" w:rsidP="65846EA9">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519AA638" w14:textId="77777777" w:rsidTr="00C54F1F">
        <w:tc>
          <w:tcPr>
            <w:tcW w:w="3989" w:type="dxa"/>
            <w:shd w:val="clear" w:color="auto" w:fill="auto"/>
            <w:vAlign w:val="bottom"/>
          </w:tcPr>
          <w:p w14:paraId="1140BEDA" w14:textId="77777777" w:rsidR="61EFA792" w:rsidRPr="006D2CD3" w:rsidRDefault="61EFA792" w:rsidP="65846EA9">
            <w:pPr>
              <w:pStyle w:val="a"/>
              <w:tabs>
                <w:tab w:val="right" w:pos="9810"/>
              </w:tabs>
              <w:ind w:left="427" w:right="0"/>
              <w:rPr>
                <w:rFonts w:ascii="Arial" w:eastAsia="Angsana New" w:hAnsi="Arial" w:cs="Arial"/>
                <w:sz w:val="18"/>
                <w:szCs w:val="18"/>
              </w:rPr>
            </w:pPr>
          </w:p>
        </w:tc>
        <w:tc>
          <w:tcPr>
            <w:tcW w:w="1368" w:type="dxa"/>
            <w:tcBorders>
              <w:top w:val="single" w:sz="4" w:space="0" w:color="auto"/>
            </w:tcBorders>
            <w:shd w:val="clear" w:color="auto" w:fill="auto"/>
            <w:vAlign w:val="bottom"/>
          </w:tcPr>
          <w:p w14:paraId="69221902" w14:textId="77777777" w:rsidR="61EFA792" w:rsidRPr="006D2CD3" w:rsidRDefault="61EFA792" w:rsidP="65846EA9">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0ADD8C0C" w14:textId="77777777" w:rsidR="61EFA792" w:rsidRPr="006D2CD3" w:rsidRDefault="61EFA792" w:rsidP="65846EA9">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150C9FD8" w14:textId="77777777" w:rsidR="61EFA792" w:rsidRPr="006D2CD3" w:rsidRDefault="61EFA792" w:rsidP="65846EA9">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1DA48AF3" w14:textId="77777777" w:rsidR="61EFA792" w:rsidRPr="006D2CD3" w:rsidRDefault="61EFA792" w:rsidP="65846EA9">
            <w:pPr>
              <w:pStyle w:val="a"/>
              <w:ind w:right="-72"/>
              <w:jc w:val="right"/>
              <w:rPr>
                <w:rFonts w:ascii="Arial" w:eastAsia="Angsana New" w:hAnsi="Arial" w:cs="Arial"/>
                <w:sz w:val="18"/>
                <w:szCs w:val="18"/>
                <w:lang w:val="en-US"/>
              </w:rPr>
            </w:pPr>
          </w:p>
        </w:tc>
      </w:tr>
      <w:tr w:rsidR="006D2CD3" w:rsidRPr="006D2CD3" w14:paraId="1F427D03" w14:textId="77777777" w:rsidTr="00C54F1F">
        <w:tc>
          <w:tcPr>
            <w:tcW w:w="3989" w:type="dxa"/>
            <w:shd w:val="clear" w:color="auto" w:fill="auto"/>
            <w:vAlign w:val="bottom"/>
          </w:tcPr>
          <w:p w14:paraId="40743207" w14:textId="77777777" w:rsidR="61EFA792" w:rsidRPr="006D2CD3" w:rsidRDefault="7ACC0DF6" w:rsidP="65846EA9">
            <w:pPr>
              <w:ind w:left="427"/>
              <w:rPr>
                <w:rFonts w:ascii="Arial" w:hAnsi="Arial" w:cs="Arial"/>
                <w:sz w:val="18"/>
                <w:szCs w:val="18"/>
              </w:rPr>
            </w:pPr>
            <w:r w:rsidRPr="006D2CD3">
              <w:rPr>
                <w:rFonts w:ascii="Arial" w:hAnsi="Arial" w:cs="Arial"/>
                <w:sz w:val="18"/>
                <w:szCs w:val="18"/>
              </w:rPr>
              <w:t xml:space="preserve">Not later than </w:t>
            </w:r>
            <w:r w:rsidRPr="006D2CD3">
              <w:rPr>
                <w:rFonts w:ascii="Arial" w:hAnsi="Arial" w:cs="Arial"/>
                <w:sz w:val="18"/>
                <w:szCs w:val="18"/>
                <w:lang w:val="en-GB"/>
              </w:rPr>
              <w:t>1</w:t>
            </w:r>
            <w:r w:rsidRPr="006D2CD3">
              <w:rPr>
                <w:rFonts w:ascii="Arial" w:hAnsi="Arial" w:cs="Arial"/>
                <w:sz w:val="18"/>
                <w:szCs w:val="18"/>
              </w:rPr>
              <w:t xml:space="preserve"> year</w:t>
            </w:r>
          </w:p>
        </w:tc>
        <w:tc>
          <w:tcPr>
            <w:tcW w:w="1368" w:type="dxa"/>
            <w:tcBorders>
              <w:top w:val="nil"/>
              <w:left w:val="nil"/>
              <w:bottom w:val="nil"/>
              <w:right w:val="nil"/>
            </w:tcBorders>
            <w:shd w:val="clear" w:color="auto" w:fill="auto"/>
            <w:vAlign w:val="bottom"/>
          </w:tcPr>
          <w:p w14:paraId="21DFF125" w14:textId="547169E3"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27,634,763</w:t>
            </w:r>
          </w:p>
        </w:tc>
        <w:tc>
          <w:tcPr>
            <w:tcW w:w="1368" w:type="dxa"/>
            <w:shd w:val="clear" w:color="auto" w:fill="auto"/>
            <w:vAlign w:val="bottom"/>
          </w:tcPr>
          <w:p w14:paraId="7F1920AB" w14:textId="08C364B0"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24,179,926</w:t>
            </w:r>
          </w:p>
        </w:tc>
        <w:tc>
          <w:tcPr>
            <w:tcW w:w="1368" w:type="dxa"/>
            <w:tcBorders>
              <w:top w:val="nil"/>
              <w:left w:val="nil"/>
              <w:bottom w:val="nil"/>
              <w:right w:val="nil"/>
            </w:tcBorders>
            <w:shd w:val="clear" w:color="auto" w:fill="auto"/>
            <w:vAlign w:val="bottom"/>
          </w:tcPr>
          <w:p w14:paraId="271805F9" w14:textId="4AB1EF73"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7,748,945</w:t>
            </w:r>
          </w:p>
        </w:tc>
        <w:tc>
          <w:tcPr>
            <w:tcW w:w="1368" w:type="dxa"/>
            <w:shd w:val="clear" w:color="auto" w:fill="auto"/>
          </w:tcPr>
          <w:p w14:paraId="7A564AB2" w14:textId="51C91DCA"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8,086,637</w:t>
            </w:r>
          </w:p>
        </w:tc>
      </w:tr>
      <w:tr w:rsidR="006D2CD3" w:rsidRPr="006D2CD3" w14:paraId="13E8A3D7" w14:textId="77777777" w:rsidTr="00C54F1F">
        <w:tc>
          <w:tcPr>
            <w:tcW w:w="3989" w:type="dxa"/>
            <w:shd w:val="clear" w:color="auto" w:fill="auto"/>
            <w:vAlign w:val="bottom"/>
          </w:tcPr>
          <w:p w14:paraId="529DD2C0" w14:textId="77777777" w:rsidR="61EFA792" w:rsidRPr="006D2CD3" w:rsidRDefault="7ACC0DF6" w:rsidP="65846EA9">
            <w:pPr>
              <w:ind w:left="427"/>
              <w:rPr>
                <w:rFonts w:ascii="Arial" w:hAnsi="Arial" w:cs="Arial"/>
                <w:sz w:val="18"/>
                <w:szCs w:val="18"/>
              </w:rPr>
            </w:pPr>
            <w:r w:rsidRPr="006D2CD3">
              <w:rPr>
                <w:rFonts w:ascii="Arial" w:hAnsi="Arial" w:cs="Arial"/>
                <w:sz w:val="18"/>
                <w:szCs w:val="18"/>
              </w:rPr>
              <w:t xml:space="preserve">Later than </w:t>
            </w:r>
            <w:r w:rsidRPr="006D2CD3">
              <w:rPr>
                <w:rFonts w:ascii="Arial" w:hAnsi="Arial" w:cs="Arial"/>
                <w:sz w:val="18"/>
                <w:szCs w:val="18"/>
                <w:lang w:val="en-GB"/>
              </w:rPr>
              <w:t>1</w:t>
            </w:r>
            <w:r w:rsidRPr="006D2CD3">
              <w:rPr>
                <w:rFonts w:ascii="Arial" w:hAnsi="Arial" w:cs="Arial"/>
                <w:sz w:val="18"/>
                <w:szCs w:val="18"/>
              </w:rPr>
              <w:t xml:space="preserve"> year but not </w:t>
            </w:r>
          </w:p>
        </w:tc>
        <w:tc>
          <w:tcPr>
            <w:tcW w:w="1368" w:type="dxa"/>
            <w:tcBorders>
              <w:top w:val="nil"/>
              <w:left w:val="nil"/>
              <w:bottom w:val="nil"/>
              <w:right w:val="nil"/>
            </w:tcBorders>
            <w:shd w:val="clear" w:color="auto" w:fill="auto"/>
          </w:tcPr>
          <w:p w14:paraId="359B39E8" w14:textId="77777777" w:rsidR="61EFA792" w:rsidRPr="006D2CD3" w:rsidRDefault="61EFA792" w:rsidP="65846E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auto"/>
          </w:tcPr>
          <w:p w14:paraId="0C0E878B" w14:textId="77777777" w:rsidR="61EFA792" w:rsidRPr="006D2CD3" w:rsidRDefault="61EFA792" w:rsidP="65846E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nil"/>
              <w:left w:val="nil"/>
              <w:bottom w:val="nil"/>
              <w:right w:val="nil"/>
            </w:tcBorders>
            <w:shd w:val="clear" w:color="auto" w:fill="auto"/>
          </w:tcPr>
          <w:p w14:paraId="07292239" w14:textId="77777777" w:rsidR="61EFA792" w:rsidRPr="006D2CD3" w:rsidRDefault="61EFA792" w:rsidP="65846E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auto"/>
          </w:tcPr>
          <w:p w14:paraId="693CEEFF" w14:textId="77777777" w:rsidR="61EFA792" w:rsidRPr="006D2CD3" w:rsidRDefault="61EFA792" w:rsidP="65846EA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6D2CD3" w:rsidRPr="006D2CD3" w14:paraId="2D63E0F2" w14:textId="77777777" w:rsidTr="00C54F1F">
        <w:tc>
          <w:tcPr>
            <w:tcW w:w="3989" w:type="dxa"/>
            <w:shd w:val="clear" w:color="auto" w:fill="auto"/>
            <w:vAlign w:val="bottom"/>
          </w:tcPr>
          <w:p w14:paraId="43A1DB3C" w14:textId="77777777" w:rsidR="61EFA792" w:rsidRPr="006D2CD3" w:rsidRDefault="7ACC0DF6" w:rsidP="65846EA9">
            <w:pPr>
              <w:ind w:left="427"/>
              <w:rPr>
                <w:rFonts w:ascii="Arial" w:hAnsi="Arial" w:cs="Arial"/>
                <w:sz w:val="18"/>
                <w:szCs w:val="18"/>
              </w:rPr>
            </w:pPr>
            <w:r w:rsidRPr="006D2CD3">
              <w:rPr>
                <w:rFonts w:ascii="Arial" w:hAnsi="Arial" w:cs="Arial"/>
                <w:sz w:val="18"/>
                <w:szCs w:val="18"/>
              </w:rPr>
              <w:t xml:space="preserve">   later than </w:t>
            </w:r>
            <w:r w:rsidRPr="006D2CD3">
              <w:rPr>
                <w:rFonts w:ascii="Arial" w:hAnsi="Arial" w:cs="Arial"/>
                <w:sz w:val="18"/>
                <w:szCs w:val="18"/>
                <w:lang w:val="en-GB"/>
              </w:rPr>
              <w:t>5</w:t>
            </w:r>
            <w:r w:rsidRPr="006D2CD3">
              <w:rPr>
                <w:rFonts w:ascii="Arial" w:hAnsi="Arial" w:cs="Arial"/>
                <w:sz w:val="18"/>
                <w:szCs w:val="18"/>
              </w:rPr>
              <w:t xml:space="preserve"> years</w:t>
            </w:r>
          </w:p>
        </w:tc>
        <w:tc>
          <w:tcPr>
            <w:tcW w:w="1368" w:type="dxa"/>
            <w:tcBorders>
              <w:top w:val="nil"/>
              <w:left w:val="nil"/>
              <w:bottom w:val="nil"/>
              <w:right w:val="nil"/>
            </w:tcBorders>
            <w:shd w:val="clear" w:color="auto" w:fill="auto"/>
          </w:tcPr>
          <w:p w14:paraId="6BBB3808" w14:textId="628B07E4"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86,162,264</w:t>
            </w:r>
          </w:p>
        </w:tc>
        <w:tc>
          <w:tcPr>
            <w:tcW w:w="1368" w:type="dxa"/>
            <w:shd w:val="clear" w:color="auto" w:fill="auto"/>
            <w:vAlign w:val="bottom"/>
          </w:tcPr>
          <w:p w14:paraId="5DF950C6" w14:textId="02098B28"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80,133,149</w:t>
            </w:r>
          </w:p>
        </w:tc>
        <w:tc>
          <w:tcPr>
            <w:tcW w:w="1368" w:type="dxa"/>
            <w:tcBorders>
              <w:top w:val="nil"/>
              <w:left w:val="nil"/>
              <w:bottom w:val="nil"/>
              <w:right w:val="nil"/>
            </w:tcBorders>
            <w:shd w:val="clear" w:color="auto" w:fill="auto"/>
          </w:tcPr>
          <w:p w14:paraId="3564E153" w14:textId="7DC12CE2"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20,211,193</w:t>
            </w:r>
          </w:p>
        </w:tc>
        <w:tc>
          <w:tcPr>
            <w:tcW w:w="1368" w:type="dxa"/>
            <w:shd w:val="clear" w:color="auto" w:fill="auto"/>
          </w:tcPr>
          <w:p w14:paraId="554D82F4" w14:textId="124988F7"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23,738,414</w:t>
            </w:r>
          </w:p>
        </w:tc>
      </w:tr>
      <w:tr w:rsidR="006D2CD3" w:rsidRPr="006D2CD3" w14:paraId="74089729" w14:textId="77777777" w:rsidTr="00C54F1F">
        <w:tc>
          <w:tcPr>
            <w:tcW w:w="3989" w:type="dxa"/>
            <w:shd w:val="clear" w:color="auto" w:fill="auto"/>
            <w:vAlign w:val="bottom"/>
          </w:tcPr>
          <w:p w14:paraId="0694CBD9" w14:textId="77777777" w:rsidR="61EFA792" w:rsidRPr="006D2CD3" w:rsidRDefault="7ACC0DF6" w:rsidP="65846EA9">
            <w:pPr>
              <w:ind w:left="427"/>
              <w:rPr>
                <w:rFonts w:ascii="Arial" w:hAnsi="Arial" w:cs="Arial"/>
                <w:sz w:val="18"/>
                <w:szCs w:val="18"/>
              </w:rPr>
            </w:pPr>
            <w:r w:rsidRPr="006D2CD3">
              <w:rPr>
                <w:rFonts w:ascii="Arial" w:hAnsi="Arial" w:cs="Arial"/>
                <w:sz w:val="18"/>
                <w:szCs w:val="18"/>
              </w:rPr>
              <w:t xml:space="preserve">Later than </w:t>
            </w:r>
            <w:r w:rsidRPr="006D2CD3">
              <w:rPr>
                <w:rFonts w:ascii="Arial" w:hAnsi="Arial" w:cs="Arial"/>
                <w:sz w:val="18"/>
                <w:szCs w:val="18"/>
                <w:lang w:val="en-GB"/>
              </w:rPr>
              <w:t>5</w:t>
            </w:r>
            <w:r w:rsidRPr="006D2CD3">
              <w:rPr>
                <w:rFonts w:ascii="Arial" w:hAnsi="Arial" w:cs="Arial"/>
                <w:sz w:val="18"/>
                <w:szCs w:val="18"/>
              </w:rPr>
              <w:t xml:space="preserve"> years</w:t>
            </w:r>
          </w:p>
        </w:tc>
        <w:tc>
          <w:tcPr>
            <w:tcW w:w="1368" w:type="dxa"/>
            <w:tcBorders>
              <w:top w:val="nil"/>
              <w:left w:val="nil"/>
              <w:bottom w:val="single" w:sz="4" w:space="0" w:color="000000"/>
              <w:right w:val="nil"/>
            </w:tcBorders>
            <w:shd w:val="clear" w:color="auto" w:fill="auto"/>
          </w:tcPr>
          <w:p w14:paraId="0F604A0A" w14:textId="21EC024F"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177,544,787</w:t>
            </w:r>
          </w:p>
        </w:tc>
        <w:tc>
          <w:tcPr>
            <w:tcW w:w="1368" w:type="dxa"/>
            <w:tcBorders>
              <w:bottom w:val="single" w:sz="4" w:space="0" w:color="000000"/>
            </w:tcBorders>
            <w:shd w:val="clear" w:color="auto" w:fill="auto"/>
            <w:vAlign w:val="bottom"/>
          </w:tcPr>
          <w:p w14:paraId="625789B9" w14:textId="3F06B8BE"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200,184,785</w:t>
            </w:r>
          </w:p>
        </w:tc>
        <w:tc>
          <w:tcPr>
            <w:tcW w:w="1368" w:type="dxa"/>
            <w:tcBorders>
              <w:top w:val="nil"/>
              <w:left w:val="nil"/>
              <w:bottom w:val="single" w:sz="4" w:space="0" w:color="000000"/>
              <w:right w:val="nil"/>
            </w:tcBorders>
            <w:shd w:val="clear" w:color="auto" w:fill="auto"/>
          </w:tcPr>
          <w:p w14:paraId="014F61C2" w14:textId="03EA3302"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2,049,435</w:t>
            </w:r>
          </w:p>
        </w:tc>
        <w:tc>
          <w:tcPr>
            <w:tcW w:w="1368" w:type="dxa"/>
            <w:tcBorders>
              <w:bottom w:val="single" w:sz="4" w:space="0" w:color="000000"/>
            </w:tcBorders>
            <w:shd w:val="clear" w:color="auto" w:fill="auto"/>
          </w:tcPr>
          <w:p w14:paraId="5D1A1283" w14:textId="20E67A1E"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6,291,328</w:t>
            </w:r>
          </w:p>
        </w:tc>
      </w:tr>
      <w:tr w:rsidR="00E546D0" w:rsidRPr="006D2CD3" w14:paraId="34A5EC47" w14:textId="77777777" w:rsidTr="00C54F1F">
        <w:tc>
          <w:tcPr>
            <w:tcW w:w="3989" w:type="dxa"/>
            <w:shd w:val="clear" w:color="auto" w:fill="auto"/>
            <w:vAlign w:val="bottom"/>
          </w:tcPr>
          <w:p w14:paraId="60F523CF" w14:textId="77777777" w:rsidR="00E546D0" w:rsidRPr="006D2CD3" w:rsidRDefault="00E546D0" w:rsidP="65846EA9">
            <w:pPr>
              <w:ind w:left="427"/>
              <w:jc w:val="left"/>
              <w:rPr>
                <w:rFonts w:ascii="Arial" w:hAnsi="Arial" w:cs="Arial"/>
                <w:sz w:val="18"/>
                <w:szCs w:val="18"/>
              </w:rPr>
            </w:pPr>
          </w:p>
        </w:tc>
        <w:tc>
          <w:tcPr>
            <w:tcW w:w="1368" w:type="dxa"/>
            <w:tcBorders>
              <w:top w:val="single" w:sz="4" w:space="0" w:color="000000"/>
            </w:tcBorders>
            <w:shd w:val="clear" w:color="auto" w:fill="auto"/>
            <w:vAlign w:val="bottom"/>
          </w:tcPr>
          <w:p w14:paraId="376BA9D2" w14:textId="77777777" w:rsidR="00E546D0" w:rsidRPr="006D2CD3" w:rsidRDefault="00E546D0" w:rsidP="65846EA9">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85EAD2A" w14:textId="77777777" w:rsidR="00E546D0" w:rsidRPr="006D2CD3" w:rsidRDefault="00E546D0" w:rsidP="65846EA9">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2325EFDD" w14:textId="77777777" w:rsidR="00E546D0" w:rsidRPr="006D2CD3" w:rsidRDefault="00E546D0" w:rsidP="65846EA9">
            <w:pPr>
              <w:ind w:right="-72"/>
              <w:jc w:val="right"/>
              <w:rPr>
                <w:rFonts w:ascii="Arial" w:eastAsia="Arial" w:hAnsi="Arial" w:cs="Arial"/>
                <w:sz w:val="18"/>
                <w:szCs w:val="18"/>
                <w:lang w:val="en-GB"/>
              </w:rPr>
            </w:pPr>
          </w:p>
        </w:tc>
        <w:tc>
          <w:tcPr>
            <w:tcW w:w="1368" w:type="dxa"/>
            <w:tcBorders>
              <w:top w:val="single" w:sz="4" w:space="0" w:color="000000"/>
            </w:tcBorders>
            <w:shd w:val="clear" w:color="auto" w:fill="auto"/>
            <w:vAlign w:val="bottom"/>
          </w:tcPr>
          <w:p w14:paraId="016FAF54" w14:textId="77777777" w:rsidR="00E546D0" w:rsidRPr="006D2CD3" w:rsidRDefault="00E546D0" w:rsidP="65846EA9">
            <w:pPr>
              <w:ind w:right="-72"/>
              <w:jc w:val="right"/>
              <w:rPr>
                <w:rFonts w:ascii="Arial" w:eastAsia="Arial" w:hAnsi="Arial" w:cs="Arial"/>
                <w:sz w:val="18"/>
                <w:szCs w:val="18"/>
                <w:lang w:val="en-GB"/>
              </w:rPr>
            </w:pPr>
          </w:p>
        </w:tc>
      </w:tr>
      <w:tr w:rsidR="006D2CD3" w:rsidRPr="006D2CD3" w14:paraId="2BB8C88A" w14:textId="77777777" w:rsidTr="00C54F1F">
        <w:tc>
          <w:tcPr>
            <w:tcW w:w="3989" w:type="dxa"/>
            <w:shd w:val="clear" w:color="auto" w:fill="auto"/>
            <w:vAlign w:val="bottom"/>
          </w:tcPr>
          <w:p w14:paraId="3797D280" w14:textId="77777777" w:rsidR="61EFA792" w:rsidRPr="006D2CD3" w:rsidRDefault="61EFA792" w:rsidP="65846EA9">
            <w:pPr>
              <w:ind w:left="427"/>
              <w:jc w:val="left"/>
              <w:rPr>
                <w:rFonts w:ascii="Arial" w:hAnsi="Arial" w:cs="Arial"/>
                <w:sz w:val="18"/>
                <w:szCs w:val="18"/>
              </w:rPr>
            </w:pPr>
          </w:p>
        </w:tc>
        <w:tc>
          <w:tcPr>
            <w:tcW w:w="1368" w:type="dxa"/>
            <w:shd w:val="clear" w:color="auto" w:fill="auto"/>
            <w:vAlign w:val="bottom"/>
          </w:tcPr>
          <w:p w14:paraId="24501400" w14:textId="3BF34BCE"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rPr>
              <w:t>291,341,814</w:t>
            </w:r>
          </w:p>
        </w:tc>
        <w:tc>
          <w:tcPr>
            <w:tcW w:w="1368" w:type="dxa"/>
            <w:shd w:val="clear" w:color="auto" w:fill="auto"/>
            <w:vAlign w:val="bottom"/>
          </w:tcPr>
          <w:p w14:paraId="780874B7" w14:textId="3F5AE22E"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304,497,860</w:t>
            </w:r>
          </w:p>
        </w:tc>
        <w:tc>
          <w:tcPr>
            <w:tcW w:w="1368" w:type="dxa"/>
            <w:shd w:val="clear" w:color="auto" w:fill="auto"/>
            <w:vAlign w:val="bottom"/>
          </w:tcPr>
          <w:p w14:paraId="3C8D5623" w14:textId="49BC9284"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30,009,573</w:t>
            </w:r>
          </w:p>
        </w:tc>
        <w:tc>
          <w:tcPr>
            <w:tcW w:w="1368" w:type="dxa"/>
            <w:shd w:val="clear" w:color="auto" w:fill="auto"/>
            <w:vAlign w:val="bottom"/>
          </w:tcPr>
          <w:p w14:paraId="2286E678" w14:textId="41769FCC" w:rsidR="65846EA9" w:rsidRPr="006D2CD3" w:rsidRDefault="65846EA9" w:rsidP="65846EA9">
            <w:pPr>
              <w:ind w:right="-72"/>
              <w:jc w:val="right"/>
              <w:rPr>
                <w:rFonts w:ascii="Arial" w:eastAsia="Arial" w:hAnsi="Arial" w:cs="Arial"/>
                <w:sz w:val="18"/>
                <w:szCs w:val="18"/>
              </w:rPr>
            </w:pPr>
            <w:r w:rsidRPr="006D2CD3">
              <w:rPr>
                <w:rFonts w:ascii="Arial" w:eastAsia="Arial" w:hAnsi="Arial" w:cs="Arial"/>
                <w:sz w:val="18"/>
                <w:szCs w:val="18"/>
                <w:lang w:val="en-GB"/>
              </w:rPr>
              <w:t>38,116,379</w:t>
            </w:r>
          </w:p>
        </w:tc>
      </w:tr>
      <w:tr w:rsidR="006D2CD3" w:rsidRPr="006D2CD3" w14:paraId="65DE104E" w14:textId="77777777" w:rsidTr="00C54F1F">
        <w:tc>
          <w:tcPr>
            <w:tcW w:w="3989" w:type="dxa"/>
            <w:shd w:val="clear" w:color="auto" w:fill="auto"/>
            <w:vAlign w:val="bottom"/>
          </w:tcPr>
          <w:p w14:paraId="624A916D" w14:textId="0B3A9858" w:rsidR="04A50C86" w:rsidRPr="006D2CD3" w:rsidRDefault="25FE058E" w:rsidP="00E65FD2">
            <w:pPr>
              <w:ind w:left="427"/>
              <w:jc w:val="left"/>
              <w:rPr>
                <w:rFonts w:ascii="Arial" w:hAnsi="Arial" w:cs="Arial"/>
                <w:sz w:val="18"/>
                <w:szCs w:val="18"/>
              </w:rPr>
            </w:pPr>
            <w:r w:rsidRPr="00E546D0">
              <w:rPr>
                <w:rFonts w:ascii="Arial" w:hAnsi="Arial" w:cs="Arial"/>
                <w:sz w:val="18"/>
                <w:szCs w:val="18"/>
                <w:u w:val="single"/>
              </w:rPr>
              <w:t>Less</w:t>
            </w:r>
            <w:r w:rsidRPr="006D2CD3">
              <w:rPr>
                <w:rFonts w:ascii="Arial" w:hAnsi="Arial" w:cs="Arial"/>
                <w:sz w:val="18"/>
                <w:szCs w:val="18"/>
              </w:rPr>
              <w:t xml:space="preserve">  Future finance charges</w:t>
            </w:r>
          </w:p>
        </w:tc>
        <w:tc>
          <w:tcPr>
            <w:tcW w:w="1368" w:type="dxa"/>
            <w:shd w:val="clear" w:color="auto" w:fill="auto"/>
            <w:vAlign w:val="bottom"/>
          </w:tcPr>
          <w:p w14:paraId="4D76A863" w14:textId="47A3D680" w:rsidR="65846EA9" w:rsidRPr="006D2CD3" w:rsidRDefault="65846EA9" w:rsidP="65846EA9">
            <w:pPr>
              <w:ind w:right="-72"/>
              <w:jc w:val="right"/>
              <w:rPr>
                <w:rFonts w:ascii="Arial" w:eastAsia="Arial" w:hAnsi="Arial" w:cs="Arial"/>
                <w:sz w:val="18"/>
                <w:szCs w:val="18"/>
              </w:rPr>
            </w:pPr>
          </w:p>
        </w:tc>
        <w:tc>
          <w:tcPr>
            <w:tcW w:w="1368" w:type="dxa"/>
            <w:shd w:val="clear" w:color="auto" w:fill="auto"/>
            <w:vAlign w:val="bottom"/>
          </w:tcPr>
          <w:p w14:paraId="23B2F294" w14:textId="2D7048C1" w:rsidR="65846EA9" w:rsidRPr="006D2CD3" w:rsidRDefault="65846EA9" w:rsidP="65846EA9">
            <w:pPr>
              <w:ind w:right="-72"/>
              <w:jc w:val="right"/>
              <w:rPr>
                <w:rFonts w:ascii="Arial" w:eastAsia="Arial" w:hAnsi="Arial" w:cs="Arial"/>
                <w:sz w:val="18"/>
                <w:szCs w:val="18"/>
              </w:rPr>
            </w:pPr>
          </w:p>
        </w:tc>
        <w:tc>
          <w:tcPr>
            <w:tcW w:w="1368" w:type="dxa"/>
            <w:shd w:val="clear" w:color="auto" w:fill="auto"/>
            <w:vAlign w:val="bottom"/>
          </w:tcPr>
          <w:p w14:paraId="75A2A115" w14:textId="44272982" w:rsidR="65846EA9" w:rsidRPr="006D2CD3" w:rsidRDefault="65846EA9" w:rsidP="65846EA9">
            <w:pPr>
              <w:ind w:right="-72"/>
              <w:jc w:val="right"/>
              <w:rPr>
                <w:rFonts w:ascii="Arial" w:eastAsia="Arial" w:hAnsi="Arial" w:cs="Arial"/>
                <w:sz w:val="18"/>
                <w:szCs w:val="18"/>
              </w:rPr>
            </w:pPr>
          </w:p>
        </w:tc>
        <w:tc>
          <w:tcPr>
            <w:tcW w:w="1368" w:type="dxa"/>
            <w:shd w:val="clear" w:color="auto" w:fill="auto"/>
            <w:vAlign w:val="bottom"/>
          </w:tcPr>
          <w:p w14:paraId="20208911" w14:textId="6426EB8B" w:rsidR="65846EA9" w:rsidRPr="006D2CD3" w:rsidRDefault="65846EA9" w:rsidP="65846EA9">
            <w:pPr>
              <w:ind w:right="-72"/>
              <w:jc w:val="right"/>
              <w:rPr>
                <w:rFonts w:ascii="Arial" w:eastAsia="Arial" w:hAnsi="Arial" w:cs="Arial"/>
                <w:sz w:val="18"/>
                <w:szCs w:val="18"/>
              </w:rPr>
            </w:pPr>
          </w:p>
        </w:tc>
      </w:tr>
      <w:tr w:rsidR="006D2CD3" w:rsidRPr="006D2CD3" w14:paraId="764CADFF" w14:textId="77777777" w:rsidTr="00C54F1F">
        <w:tc>
          <w:tcPr>
            <w:tcW w:w="3989" w:type="dxa"/>
            <w:shd w:val="clear" w:color="auto" w:fill="auto"/>
            <w:vAlign w:val="bottom"/>
          </w:tcPr>
          <w:p w14:paraId="7990BC78" w14:textId="71C1C303" w:rsidR="00E65FD2" w:rsidRPr="006D2CD3" w:rsidRDefault="00E65FD2" w:rsidP="00E65FD2">
            <w:pPr>
              <w:ind w:left="427"/>
              <w:jc w:val="left"/>
              <w:rPr>
                <w:rFonts w:ascii="Arial" w:hAnsi="Arial" w:cs="Arial"/>
                <w:sz w:val="18"/>
                <w:szCs w:val="18"/>
              </w:rPr>
            </w:pPr>
            <w:r w:rsidRPr="006D2CD3">
              <w:rPr>
                <w:rFonts w:ascii="Arial" w:hAnsi="Arial" w:cs="Arial"/>
                <w:sz w:val="18"/>
                <w:szCs w:val="18"/>
              </w:rPr>
              <w:t xml:space="preserve"> </w:t>
            </w:r>
            <w:r w:rsidR="00E546D0">
              <w:rPr>
                <w:rFonts w:ascii="Arial" w:hAnsi="Arial" w:cs="Arial"/>
                <w:sz w:val="18"/>
                <w:szCs w:val="18"/>
              </w:rPr>
              <w:t xml:space="preserve">           </w:t>
            </w:r>
            <w:r w:rsidRPr="006D2CD3">
              <w:rPr>
                <w:rFonts w:ascii="Arial" w:hAnsi="Arial" w:cs="Arial"/>
                <w:sz w:val="18"/>
                <w:szCs w:val="18"/>
              </w:rPr>
              <w:t xml:space="preserve">  on leases</w:t>
            </w:r>
          </w:p>
        </w:tc>
        <w:tc>
          <w:tcPr>
            <w:tcW w:w="1368" w:type="dxa"/>
            <w:tcBorders>
              <w:bottom w:val="single" w:sz="4" w:space="0" w:color="000000"/>
            </w:tcBorders>
            <w:shd w:val="clear" w:color="auto" w:fill="auto"/>
            <w:vAlign w:val="bottom"/>
          </w:tcPr>
          <w:p w14:paraId="409B4819" w14:textId="6F9094BA" w:rsidR="00E65FD2" w:rsidRPr="006D2CD3" w:rsidRDefault="00E65FD2" w:rsidP="00E65FD2">
            <w:pPr>
              <w:ind w:right="-72"/>
              <w:jc w:val="right"/>
              <w:rPr>
                <w:rFonts w:ascii="Arial" w:eastAsia="Arial" w:hAnsi="Arial" w:cs="Arial"/>
                <w:sz w:val="18"/>
                <w:szCs w:val="18"/>
              </w:rPr>
            </w:pPr>
            <w:r w:rsidRPr="006D2CD3">
              <w:rPr>
                <w:rFonts w:ascii="Arial" w:eastAsia="Arial" w:hAnsi="Arial" w:cs="Arial"/>
                <w:sz w:val="18"/>
                <w:szCs w:val="18"/>
              </w:rPr>
              <w:t>(73,278,346)</w:t>
            </w:r>
          </w:p>
        </w:tc>
        <w:tc>
          <w:tcPr>
            <w:tcW w:w="1368" w:type="dxa"/>
            <w:tcBorders>
              <w:bottom w:val="single" w:sz="4" w:space="0" w:color="000000"/>
            </w:tcBorders>
            <w:shd w:val="clear" w:color="auto" w:fill="auto"/>
            <w:vAlign w:val="bottom"/>
          </w:tcPr>
          <w:p w14:paraId="2029AE57" w14:textId="18A6917E" w:rsidR="00E65FD2" w:rsidRPr="006D2CD3" w:rsidRDefault="00E65FD2" w:rsidP="00E65FD2">
            <w:pPr>
              <w:ind w:right="-72"/>
              <w:jc w:val="right"/>
              <w:rPr>
                <w:rFonts w:ascii="Arial" w:eastAsia="Arial" w:hAnsi="Arial" w:cs="Arial"/>
                <w:sz w:val="18"/>
                <w:szCs w:val="18"/>
                <w:lang w:val="en-GB"/>
              </w:rPr>
            </w:pPr>
            <w:r w:rsidRPr="006D2CD3">
              <w:rPr>
                <w:rFonts w:ascii="Arial" w:eastAsia="Arial" w:hAnsi="Arial" w:cs="Arial"/>
                <w:sz w:val="18"/>
                <w:szCs w:val="18"/>
                <w:lang w:val="en-GB"/>
              </w:rPr>
              <w:t>(82,370,426)</w:t>
            </w:r>
          </w:p>
        </w:tc>
        <w:tc>
          <w:tcPr>
            <w:tcW w:w="1368" w:type="dxa"/>
            <w:tcBorders>
              <w:bottom w:val="single" w:sz="4" w:space="0" w:color="000000"/>
            </w:tcBorders>
            <w:shd w:val="clear" w:color="auto" w:fill="auto"/>
            <w:vAlign w:val="bottom"/>
          </w:tcPr>
          <w:p w14:paraId="7A120F7A" w14:textId="4928543B" w:rsidR="00E65FD2" w:rsidRPr="006D2CD3" w:rsidRDefault="00E65FD2" w:rsidP="00E65FD2">
            <w:pPr>
              <w:ind w:right="-72"/>
              <w:jc w:val="right"/>
              <w:rPr>
                <w:rFonts w:ascii="Arial" w:eastAsia="Arial" w:hAnsi="Arial" w:cs="Arial"/>
                <w:sz w:val="18"/>
                <w:szCs w:val="18"/>
                <w:lang w:val="en-GB"/>
              </w:rPr>
            </w:pPr>
            <w:r w:rsidRPr="006D2CD3">
              <w:rPr>
                <w:rFonts w:ascii="Arial" w:eastAsia="Arial" w:hAnsi="Arial" w:cs="Arial"/>
                <w:sz w:val="18"/>
                <w:szCs w:val="18"/>
                <w:lang w:val="en-GB"/>
              </w:rPr>
              <w:t>(2,911,187)</w:t>
            </w:r>
          </w:p>
        </w:tc>
        <w:tc>
          <w:tcPr>
            <w:tcW w:w="1368" w:type="dxa"/>
            <w:tcBorders>
              <w:bottom w:val="single" w:sz="4" w:space="0" w:color="000000"/>
            </w:tcBorders>
            <w:shd w:val="clear" w:color="auto" w:fill="auto"/>
            <w:vAlign w:val="bottom"/>
          </w:tcPr>
          <w:p w14:paraId="21E8AD4A" w14:textId="2B3443E3" w:rsidR="00E65FD2" w:rsidRPr="006D2CD3" w:rsidRDefault="00E65FD2" w:rsidP="00E65FD2">
            <w:pPr>
              <w:ind w:right="-72"/>
              <w:jc w:val="right"/>
              <w:rPr>
                <w:rFonts w:ascii="Arial" w:eastAsia="Arial" w:hAnsi="Arial" w:cs="Arial"/>
                <w:sz w:val="18"/>
                <w:szCs w:val="18"/>
                <w:lang w:val="en-GB"/>
              </w:rPr>
            </w:pPr>
            <w:r w:rsidRPr="006D2CD3">
              <w:rPr>
                <w:rFonts w:ascii="Arial" w:eastAsia="Arial" w:hAnsi="Arial" w:cs="Arial"/>
                <w:sz w:val="18"/>
                <w:szCs w:val="18"/>
                <w:lang w:val="en-GB"/>
              </w:rPr>
              <w:t>(4,408,701)</w:t>
            </w:r>
          </w:p>
        </w:tc>
      </w:tr>
      <w:tr w:rsidR="006D2CD3" w:rsidRPr="006D2CD3" w14:paraId="5745E5BE" w14:textId="77777777" w:rsidTr="00C54F1F">
        <w:tc>
          <w:tcPr>
            <w:tcW w:w="3989" w:type="dxa"/>
            <w:shd w:val="clear" w:color="auto" w:fill="auto"/>
            <w:vAlign w:val="bottom"/>
          </w:tcPr>
          <w:p w14:paraId="762DA75D" w14:textId="77777777" w:rsidR="00E65FD2" w:rsidRPr="006D2CD3" w:rsidRDefault="00E65FD2" w:rsidP="00E65FD2">
            <w:pPr>
              <w:ind w:left="427"/>
              <w:jc w:val="left"/>
              <w:rPr>
                <w:rFonts w:ascii="Arial" w:hAnsi="Arial" w:cs="Arial"/>
                <w:sz w:val="18"/>
                <w:szCs w:val="18"/>
              </w:rPr>
            </w:pPr>
          </w:p>
        </w:tc>
        <w:tc>
          <w:tcPr>
            <w:tcW w:w="1368" w:type="dxa"/>
            <w:shd w:val="clear" w:color="auto" w:fill="auto"/>
          </w:tcPr>
          <w:p w14:paraId="507A9119" w14:textId="77777777" w:rsidR="00E65FD2" w:rsidRPr="006D2CD3" w:rsidRDefault="00E65FD2" w:rsidP="00E65F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091D3EBB" w14:textId="77777777" w:rsidR="00E65FD2" w:rsidRPr="006D2CD3" w:rsidRDefault="00E65FD2" w:rsidP="00E65F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41FC4CD2" w14:textId="77777777" w:rsidR="00E65FD2" w:rsidRPr="006D2CD3" w:rsidRDefault="00E65FD2" w:rsidP="00E65F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071BF9AC" w14:textId="77777777" w:rsidR="00E65FD2" w:rsidRPr="006D2CD3" w:rsidRDefault="00E65FD2" w:rsidP="00E65F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65FD2" w:rsidRPr="006D2CD3" w14:paraId="1183DF98" w14:textId="77777777" w:rsidTr="00C54F1F">
        <w:tc>
          <w:tcPr>
            <w:tcW w:w="3989" w:type="dxa"/>
            <w:shd w:val="clear" w:color="auto" w:fill="auto"/>
            <w:vAlign w:val="bottom"/>
          </w:tcPr>
          <w:p w14:paraId="52509032" w14:textId="303D3226" w:rsidR="00E65FD2" w:rsidRPr="006D2CD3" w:rsidRDefault="00E65FD2" w:rsidP="00E65FD2">
            <w:pPr>
              <w:ind w:left="427"/>
              <w:jc w:val="left"/>
              <w:rPr>
                <w:rFonts w:ascii="Arial" w:hAnsi="Arial" w:cs="Arial"/>
                <w:sz w:val="18"/>
                <w:szCs w:val="18"/>
              </w:rPr>
            </w:pPr>
            <w:r w:rsidRPr="006D2CD3">
              <w:rPr>
                <w:rFonts w:ascii="Arial" w:hAnsi="Arial" w:cs="Arial"/>
                <w:sz w:val="18"/>
                <w:szCs w:val="18"/>
              </w:rPr>
              <w:t>Present value of lease liabilities</w:t>
            </w:r>
          </w:p>
        </w:tc>
        <w:tc>
          <w:tcPr>
            <w:tcW w:w="1368" w:type="dxa"/>
            <w:tcBorders>
              <w:bottom w:val="single" w:sz="4" w:space="0" w:color="auto"/>
            </w:tcBorders>
            <w:shd w:val="clear" w:color="auto" w:fill="auto"/>
          </w:tcPr>
          <w:p w14:paraId="7D42A4AB" w14:textId="5719BB94" w:rsidR="00E65FD2" w:rsidRPr="006D2CD3" w:rsidRDefault="00E65FD2" w:rsidP="00E65F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218,063,468</w:t>
            </w:r>
          </w:p>
        </w:tc>
        <w:tc>
          <w:tcPr>
            <w:tcW w:w="1368" w:type="dxa"/>
            <w:tcBorders>
              <w:bottom w:val="single" w:sz="4" w:space="0" w:color="auto"/>
            </w:tcBorders>
            <w:shd w:val="clear" w:color="auto" w:fill="auto"/>
          </w:tcPr>
          <w:p w14:paraId="6EC61E9E" w14:textId="13D96B13" w:rsidR="00E65FD2" w:rsidRPr="006D2CD3" w:rsidRDefault="00E65FD2" w:rsidP="00E65F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222,127,434</w:t>
            </w:r>
          </w:p>
        </w:tc>
        <w:tc>
          <w:tcPr>
            <w:tcW w:w="1368" w:type="dxa"/>
            <w:tcBorders>
              <w:bottom w:val="single" w:sz="4" w:space="0" w:color="auto"/>
            </w:tcBorders>
            <w:shd w:val="clear" w:color="auto" w:fill="auto"/>
          </w:tcPr>
          <w:p w14:paraId="190ABB9B" w14:textId="16ED7772" w:rsidR="00E65FD2" w:rsidRPr="006D2CD3" w:rsidRDefault="00E65FD2" w:rsidP="00E65F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27,098,386</w:t>
            </w:r>
          </w:p>
        </w:tc>
        <w:tc>
          <w:tcPr>
            <w:tcW w:w="1368" w:type="dxa"/>
            <w:tcBorders>
              <w:bottom w:val="single" w:sz="4" w:space="0" w:color="auto"/>
            </w:tcBorders>
            <w:shd w:val="clear" w:color="auto" w:fill="auto"/>
          </w:tcPr>
          <w:p w14:paraId="18AADBBB" w14:textId="7B2C116D" w:rsidR="00E65FD2" w:rsidRPr="006D2CD3" w:rsidRDefault="00E65FD2" w:rsidP="00E65F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33,707,678</w:t>
            </w:r>
          </w:p>
        </w:tc>
      </w:tr>
    </w:tbl>
    <w:p w14:paraId="0A6B794C" w14:textId="07057E76" w:rsidR="61EFA792" w:rsidRPr="006D2CD3" w:rsidRDefault="61EFA792" w:rsidP="61EFA792">
      <w:pPr>
        <w:ind w:left="540"/>
        <w:rPr>
          <w:rFonts w:ascii="Arial" w:hAnsi="Arial" w:cs="Arial"/>
          <w:sz w:val="18"/>
          <w:szCs w:val="18"/>
        </w:rPr>
      </w:pPr>
    </w:p>
    <w:p w14:paraId="3FB8976E" w14:textId="77777777" w:rsidR="001F2677" w:rsidRPr="006D2CD3" w:rsidRDefault="001F2677" w:rsidP="00DC1FA8">
      <w:pPr>
        <w:ind w:left="540"/>
        <w:rPr>
          <w:rFonts w:ascii="Arial" w:hAnsi="Arial" w:cs="Arial"/>
          <w:sz w:val="18"/>
          <w:szCs w:val="18"/>
        </w:rPr>
      </w:pPr>
      <w:r w:rsidRPr="006D2CD3">
        <w:rPr>
          <w:rFonts w:ascii="Arial" w:hAnsi="Arial" w:cs="Arial"/>
          <w:sz w:val="18"/>
          <w:szCs w:val="18"/>
        </w:rPr>
        <w:t xml:space="preserve">The present value of lease liabilities </w:t>
      </w:r>
      <w:r w:rsidR="0028690B" w:rsidRPr="006D2CD3">
        <w:rPr>
          <w:rFonts w:ascii="Arial" w:hAnsi="Arial" w:cs="Arial"/>
          <w:sz w:val="18"/>
          <w:szCs w:val="18"/>
        </w:rPr>
        <w:t>are</w:t>
      </w:r>
      <w:r w:rsidRPr="006D2CD3">
        <w:rPr>
          <w:rFonts w:ascii="Arial" w:hAnsi="Arial" w:cs="Arial"/>
          <w:sz w:val="18"/>
          <w:szCs w:val="18"/>
        </w:rPr>
        <w:t xml:space="preserve"> as follows:</w:t>
      </w:r>
    </w:p>
    <w:p w14:paraId="279627F3" w14:textId="77777777" w:rsidR="00764716" w:rsidRPr="006D2CD3" w:rsidRDefault="00764716" w:rsidP="00DC1FA8">
      <w:pPr>
        <w:ind w:left="540"/>
        <w:rPr>
          <w:rFonts w:ascii="Arial" w:hAnsi="Arial" w:cs="Arial"/>
          <w:sz w:val="18"/>
          <w:szCs w:val="18"/>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6D2CD3" w:rsidRPr="006D2CD3" w14:paraId="3780A286" w14:textId="77777777" w:rsidTr="00C54F1F">
        <w:tc>
          <w:tcPr>
            <w:tcW w:w="4005" w:type="dxa"/>
            <w:shd w:val="clear" w:color="auto" w:fill="auto"/>
            <w:vAlign w:val="bottom"/>
          </w:tcPr>
          <w:p w14:paraId="46876D65" w14:textId="77777777" w:rsidR="00764716" w:rsidRPr="006D2CD3" w:rsidRDefault="00764716" w:rsidP="005614E4">
            <w:pPr>
              <w:ind w:left="427"/>
              <w:jc w:val="left"/>
              <w:rPr>
                <w:rFonts w:ascii="Arial" w:hAnsi="Arial" w:cs="Arial"/>
                <w:snapToGrid w:val="0"/>
                <w:sz w:val="18"/>
                <w:szCs w:val="18"/>
              </w:rPr>
            </w:pPr>
          </w:p>
        </w:tc>
        <w:tc>
          <w:tcPr>
            <w:tcW w:w="2736" w:type="dxa"/>
            <w:gridSpan w:val="2"/>
            <w:tcBorders>
              <w:bottom w:val="single" w:sz="4" w:space="0" w:color="auto"/>
            </w:tcBorders>
            <w:shd w:val="clear" w:color="auto" w:fill="auto"/>
            <w:vAlign w:val="bottom"/>
          </w:tcPr>
          <w:p w14:paraId="547C868B" w14:textId="77777777" w:rsidR="00764716" w:rsidRPr="006D2CD3" w:rsidRDefault="00764716" w:rsidP="00DC1FA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r w:rsidRPr="006D2CD3">
              <w:rPr>
                <w:rFonts w:ascii="Arial" w:hAnsi="Arial" w:cs="Arial"/>
                <w:b/>
                <w:bCs/>
                <w:sz w:val="18"/>
                <w:szCs w:val="18"/>
              </w:rPr>
              <w:br/>
              <w:t>financial statements</w:t>
            </w:r>
          </w:p>
        </w:tc>
        <w:tc>
          <w:tcPr>
            <w:tcW w:w="2736" w:type="dxa"/>
            <w:gridSpan w:val="2"/>
            <w:tcBorders>
              <w:bottom w:val="single" w:sz="4" w:space="0" w:color="auto"/>
            </w:tcBorders>
            <w:shd w:val="clear" w:color="auto" w:fill="auto"/>
            <w:vAlign w:val="bottom"/>
          </w:tcPr>
          <w:p w14:paraId="48426DF1" w14:textId="77777777" w:rsidR="00764716" w:rsidRPr="006D2CD3" w:rsidRDefault="00764716" w:rsidP="00DC1FA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Pr="006D2CD3">
              <w:rPr>
                <w:rFonts w:ascii="Arial" w:hAnsi="Arial" w:cs="Arial"/>
                <w:b/>
                <w:bCs/>
                <w:sz w:val="18"/>
                <w:szCs w:val="18"/>
              </w:rPr>
              <w:br/>
              <w:t>financial statements</w:t>
            </w:r>
          </w:p>
        </w:tc>
      </w:tr>
      <w:tr w:rsidR="006D2CD3" w:rsidRPr="006D2CD3" w14:paraId="1A440764" w14:textId="77777777" w:rsidTr="00C54F1F">
        <w:tc>
          <w:tcPr>
            <w:tcW w:w="4005" w:type="dxa"/>
            <w:shd w:val="clear" w:color="auto" w:fill="auto"/>
            <w:vAlign w:val="bottom"/>
          </w:tcPr>
          <w:p w14:paraId="5CE7BEB4" w14:textId="77777777" w:rsidR="00C15A94" w:rsidRPr="006D2CD3" w:rsidRDefault="00C15A94" w:rsidP="00C15A94">
            <w:pPr>
              <w:ind w:left="427"/>
              <w:jc w:val="left"/>
              <w:rPr>
                <w:rFonts w:ascii="Arial" w:hAnsi="Arial" w:cs="Arial"/>
                <w:snapToGrid w:val="0"/>
                <w:sz w:val="18"/>
                <w:szCs w:val="18"/>
              </w:rPr>
            </w:pPr>
          </w:p>
        </w:tc>
        <w:tc>
          <w:tcPr>
            <w:tcW w:w="1368" w:type="dxa"/>
            <w:tcBorders>
              <w:top w:val="single" w:sz="4" w:space="0" w:color="auto"/>
            </w:tcBorders>
            <w:shd w:val="clear" w:color="auto" w:fill="auto"/>
            <w:vAlign w:val="bottom"/>
          </w:tcPr>
          <w:p w14:paraId="418BD8EE" w14:textId="11832191" w:rsidR="00C15A94" w:rsidRPr="006D2CD3" w:rsidRDefault="004E07B7" w:rsidP="00C15A94">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2D0DFEA0" w14:textId="52328C2A" w:rsidR="00C15A94" w:rsidRPr="006D2CD3" w:rsidRDefault="00DB5CDA" w:rsidP="00C15A94">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0CEE03A4" w14:textId="4134C919" w:rsidR="00C15A94" w:rsidRPr="006D2CD3" w:rsidRDefault="004E07B7" w:rsidP="00C15A94">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220E50F2" w14:textId="15FC7FDD" w:rsidR="00C15A94" w:rsidRPr="006D2CD3" w:rsidRDefault="00DB5CDA" w:rsidP="00C15A94">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096D012A" w14:textId="77777777" w:rsidTr="00C54F1F">
        <w:tc>
          <w:tcPr>
            <w:tcW w:w="4005" w:type="dxa"/>
            <w:shd w:val="clear" w:color="auto" w:fill="auto"/>
            <w:vAlign w:val="bottom"/>
          </w:tcPr>
          <w:p w14:paraId="3EDC5900" w14:textId="77777777" w:rsidR="00764716" w:rsidRPr="006D2CD3" w:rsidRDefault="00764716" w:rsidP="005614E4">
            <w:pPr>
              <w:ind w:left="427"/>
              <w:jc w:val="left"/>
              <w:rPr>
                <w:rFonts w:ascii="Arial" w:hAnsi="Arial" w:cs="Arial"/>
                <w:b/>
                <w:bCs/>
                <w:snapToGrid w:val="0"/>
                <w:sz w:val="18"/>
                <w:szCs w:val="18"/>
              </w:rPr>
            </w:pPr>
          </w:p>
        </w:tc>
        <w:tc>
          <w:tcPr>
            <w:tcW w:w="1368" w:type="dxa"/>
            <w:tcBorders>
              <w:bottom w:val="single" w:sz="4" w:space="0" w:color="auto"/>
            </w:tcBorders>
            <w:shd w:val="clear" w:color="auto" w:fill="auto"/>
            <w:vAlign w:val="bottom"/>
          </w:tcPr>
          <w:p w14:paraId="264F2E64" w14:textId="77777777" w:rsidR="00764716" w:rsidRPr="006D2CD3" w:rsidRDefault="00764716" w:rsidP="00DC1FA8">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46B3808E" w14:textId="77777777" w:rsidR="00764716" w:rsidRPr="006D2CD3" w:rsidRDefault="00764716" w:rsidP="00DC1FA8">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6F579356" w14:textId="77777777" w:rsidR="00764716" w:rsidRPr="006D2CD3" w:rsidRDefault="00764716" w:rsidP="00DC1FA8">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0DBC3C96" w14:textId="77777777" w:rsidR="00764716" w:rsidRPr="006D2CD3" w:rsidRDefault="00764716" w:rsidP="00DC1FA8">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4831004B" w14:textId="77777777" w:rsidTr="00C54F1F">
        <w:tc>
          <w:tcPr>
            <w:tcW w:w="4005" w:type="dxa"/>
            <w:shd w:val="clear" w:color="auto" w:fill="auto"/>
            <w:vAlign w:val="bottom"/>
          </w:tcPr>
          <w:p w14:paraId="35D2645A" w14:textId="77777777" w:rsidR="00DC1FA8" w:rsidRPr="006D2CD3" w:rsidRDefault="00DC1FA8" w:rsidP="005614E4">
            <w:pPr>
              <w:pStyle w:val="a"/>
              <w:tabs>
                <w:tab w:val="right" w:pos="9810"/>
              </w:tabs>
              <w:ind w:left="427" w:right="0"/>
              <w:rPr>
                <w:rFonts w:ascii="Arial" w:eastAsia="Angsana New" w:hAnsi="Arial" w:cs="Arial"/>
                <w:sz w:val="18"/>
                <w:szCs w:val="18"/>
                <w:cs/>
              </w:rPr>
            </w:pPr>
          </w:p>
        </w:tc>
        <w:tc>
          <w:tcPr>
            <w:tcW w:w="1368" w:type="dxa"/>
            <w:tcBorders>
              <w:top w:val="single" w:sz="4" w:space="0" w:color="auto"/>
            </w:tcBorders>
            <w:shd w:val="clear" w:color="auto" w:fill="auto"/>
            <w:vAlign w:val="bottom"/>
          </w:tcPr>
          <w:p w14:paraId="63609E18" w14:textId="77777777" w:rsidR="00DC1FA8" w:rsidRPr="006D2CD3" w:rsidRDefault="00DC1FA8" w:rsidP="00DC1FA8">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0C9DF0EA" w14:textId="77777777" w:rsidR="00DC1FA8" w:rsidRPr="006D2CD3" w:rsidRDefault="00DC1FA8" w:rsidP="00DC1FA8">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222FED98" w14:textId="77777777" w:rsidR="00DC1FA8" w:rsidRPr="006D2CD3" w:rsidRDefault="00DC1FA8" w:rsidP="00DC1FA8">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23BA969E" w14:textId="77777777" w:rsidR="00DC1FA8" w:rsidRPr="006D2CD3" w:rsidRDefault="00DC1FA8" w:rsidP="00DC1FA8">
            <w:pPr>
              <w:pStyle w:val="a"/>
              <w:ind w:right="-72"/>
              <w:jc w:val="right"/>
              <w:rPr>
                <w:rFonts w:ascii="Arial" w:eastAsia="Angsana New" w:hAnsi="Arial" w:cs="Arial"/>
                <w:sz w:val="18"/>
                <w:szCs w:val="18"/>
                <w:lang w:val="en-US"/>
              </w:rPr>
            </w:pPr>
          </w:p>
        </w:tc>
      </w:tr>
      <w:tr w:rsidR="006D2CD3" w:rsidRPr="006D2CD3" w14:paraId="26359103" w14:textId="77777777" w:rsidTr="00C54F1F">
        <w:trPr>
          <w:trHeight w:val="144"/>
        </w:trPr>
        <w:tc>
          <w:tcPr>
            <w:tcW w:w="4005" w:type="dxa"/>
            <w:shd w:val="clear" w:color="auto" w:fill="auto"/>
            <w:vAlign w:val="bottom"/>
          </w:tcPr>
          <w:p w14:paraId="1AE50F5F" w14:textId="77777777" w:rsidR="008E27DD" w:rsidRPr="006D2CD3" w:rsidRDefault="008E27DD" w:rsidP="008E27DD">
            <w:pPr>
              <w:ind w:left="427"/>
              <w:rPr>
                <w:rFonts w:ascii="Arial" w:hAnsi="Arial" w:cs="Arial"/>
                <w:sz w:val="18"/>
                <w:szCs w:val="18"/>
              </w:rPr>
            </w:pPr>
            <w:bookmarkStart w:id="24" w:name="OLE_LINK14"/>
            <w:r w:rsidRPr="006D2CD3">
              <w:rPr>
                <w:rFonts w:ascii="Arial" w:hAnsi="Arial" w:cs="Arial"/>
                <w:sz w:val="18"/>
                <w:szCs w:val="18"/>
              </w:rPr>
              <w:t xml:space="preserve">Not later than </w:t>
            </w:r>
            <w:r w:rsidRPr="006D2CD3">
              <w:rPr>
                <w:rFonts w:ascii="Arial" w:hAnsi="Arial" w:cs="Arial"/>
                <w:sz w:val="18"/>
                <w:szCs w:val="18"/>
                <w:lang w:val="en-GB"/>
              </w:rPr>
              <w:t>1</w:t>
            </w:r>
            <w:r w:rsidRPr="006D2CD3">
              <w:rPr>
                <w:rFonts w:ascii="Arial" w:hAnsi="Arial" w:cs="Arial"/>
                <w:sz w:val="18"/>
                <w:szCs w:val="18"/>
              </w:rPr>
              <w:t xml:space="preserve"> year</w:t>
            </w:r>
          </w:p>
        </w:tc>
        <w:tc>
          <w:tcPr>
            <w:tcW w:w="1368" w:type="dxa"/>
            <w:tcBorders>
              <w:top w:val="nil"/>
              <w:left w:val="nil"/>
              <w:bottom w:val="nil"/>
              <w:right w:val="nil"/>
            </w:tcBorders>
            <w:shd w:val="clear" w:color="auto" w:fill="auto"/>
            <w:vAlign w:val="bottom"/>
          </w:tcPr>
          <w:p w14:paraId="608B65FC" w14:textId="1C23591C" w:rsidR="008E27DD" w:rsidRPr="006D2CD3" w:rsidRDefault="00F02680"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18,510,721</w:t>
            </w:r>
          </w:p>
        </w:tc>
        <w:tc>
          <w:tcPr>
            <w:tcW w:w="1368" w:type="dxa"/>
            <w:shd w:val="clear" w:color="auto" w:fill="auto"/>
            <w:vAlign w:val="bottom"/>
          </w:tcPr>
          <w:p w14:paraId="5ED45068" w14:textId="5BD67524"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lang w:val="en-GB"/>
              </w:rPr>
              <w:t>14,855,070</w:t>
            </w:r>
          </w:p>
        </w:tc>
        <w:tc>
          <w:tcPr>
            <w:tcW w:w="1368" w:type="dxa"/>
            <w:tcBorders>
              <w:top w:val="nil"/>
              <w:left w:val="nil"/>
              <w:bottom w:val="nil"/>
              <w:right w:val="nil"/>
            </w:tcBorders>
            <w:shd w:val="clear" w:color="auto" w:fill="auto"/>
            <w:vAlign w:val="bottom"/>
          </w:tcPr>
          <w:p w14:paraId="121D9A26" w14:textId="664D5A61" w:rsidR="008E27DD" w:rsidRPr="006D2CD3" w:rsidRDefault="00F02680"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6,564,809</w:t>
            </w:r>
          </w:p>
        </w:tc>
        <w:tc>
          <w:tcPr>
            <w:tcW w:w="1368" w:type="dxa"/>
            <w:shd w:val="clear" w:color="auto" w:fill="auto"/>
          </w:tcPr>
          <w:p w14:paraId="14AF5AA8" w14:textId="534B986D"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6,589,123</w:t>
            </w:r>
          </w:p>
        </w:tc>
      </w:tr>
      <w:tr w:rsidR="006D2CD3" w:rsidRPr="006D2CD3" w14:paraId="094F440F" w14:textId="77777777" w:rsidTr="00C54F1F">
        <w:trPr>
          <w:trHeight w:val="135"/>
        </w:trPr>
        <w:tc>
          <w:tcPr>
            <w:tcW w:w="4005" w:type="dxa"/>
            <w:shd w:val="clear" w:color="auto" w:fill="auto"/>
            <w:vAlign w:val="bottom"/>
          </w:tcPr>
          <w:p w14:paraId="7008D97B" w14:textId="77777777" w:rsidR="008E27DD" w:rsidRPr="006D2CD3" w:rsidRDefault="008E27DD" w:rsidP="008E27DD">
            <w:pPr>
              <w:ind w:left="427"/>
              <w:rPr>
                <w:rFonts w:ascii="Arial" w:hAnsi="Arial" w:cs="Arial"/>
                <w:sz w:val="18"/>
                <w:szCs w:val="18"/>
              </w:rPr>
            </w:pPr>
            <w:r w:rsidRPr="006D2CD3">
              <w:rPr>
                <w:rFonts w:ascii="Arial" w:hAnsi="Arial" w:cs="Arial"/>
                <w:sz w:val="18"/>
                <w:szCs w:val="18"/>
              </w:rPr>
              <w:t xml:space="preserve">Later than </w:t>
            </w:r>
            <w:r w:rsidRPr="006D2CD3">
              <w:rPr>
                <w:rFonts w:ascii="Arial" w:hAnsi="Arial" w:cs="Arial"/>
                <w:sz w:val="18"/>
                <w:szCs w:val="18"/>
                <w:lang w:val="en-GB"/>
              </w:rPr>
              <w:t>1</w:t>
            </w:r>
            <w:r w:rsidRPr="006D2CD3">
              <w:rPr>
                <w:rFonts w:ascii="Arial" w:hAnsi="Arial" w:cs="Arial"/>
                <w:sz w:val="18"/>
                <w:szCs w:val="18"/>
              </w:rPr>
              <w:t xml:space="preserve"> year but not </w:t>
            </w:r>
          </w:p>
        </w:tc>
        <w:tc>
          <w:tcPr>
            <w:tcW w:w="1368" w:type="dxa"/>
            <w:tcBorders>
              <w:top w:val="nil"/>
              <w:left w:val="nil"/>
              <w:bottom w:val="nil"/>
              <w:right w:val="nil"/>
            </w:tcBorders>
            <w:shd w:val="clear" w:color="auto" w:fill="auto"/>
          </w:tcPr>
          <w:p w14:paraId="1E8C4922"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06DE642A"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CB54553"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71313F1E"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091644AA" w14:textId="77777777" w:rsidTr="00C54F1F">
        <w:trPr>
          <w:trHeight w:val="135"/>
        </w:trPr>
        <w:tc>
          <w:tcPr>
            <w:tcW w:w="4005" w:type="dxa"/>
            <w:shd w:val="clear" w:color="auto" w:fill="auto"/>
            <w:vAlign w:val="bottom"/>
          </w:tcPr>
          <w:p w14:paraId="40F2A520" w14:textId="77777777" w:rsidR="00F02680" w:rsidRPr="006D2CD3" w:rsidRDefault="00F02680" w:rsidP="00F02680">
            <w:pPr>
              <w:ind w:left="427"/>
              <w:rPr>
                <w:rFonts w:ascii="Arial" w:hAnsi="Arial" w:cs="Arial"/>
                <w:sz w:val="18"/>
                <w:szCs w:val="18"/>
              </w:rPr>
            </w:pPr>
            <w:r w:rsidRPr="006D2CD3">
              <w:rPr>
                <w:rFonts w:ascii="Arial" w:hAnsi="Arial" w:cs="Arial"/>
                <w:sz w:val="18"/>
                <w:szCs w:val="18"/>
              </w:rPr>
              <w:t xml:space="preserve">   later than </w:t>
            </w:r>
            <w:r w:rsidRPr="006D2CD3">
              <w:rPr>
                <w:rFonts w:ascii="Arial" w:hAnsi="Arial" w:cs="Arial"/>
                <w:sz w:val="18"/>
                <w:szCs w:val="18"/>
                <w:lang w:val="en-GB"/>
              </w:rPr>
              <w:t>5</w:t>
            </w:r>
            <w:r w:rsidRPr="006D2CD3">
              <w:rPr>
                <w:rFonts w:ascii="Arial" w:hAnsi="Arial" w:cs="Arial"/>
                <w:sz w:val="18"/>
                <w:szCs w:val="18"/>
              </w:rPr>
              <w:t xml:space="preserve"> years</w:t>
            </w:r>
          </w:p>
        </w:tc>
        <w:tc>
          <w:tcPr>
            <w:tcW w:w="1368" w:type="dxa"/>
            <w:tcBorders>
              <w:top w:val="nil"/>
              <w:left w:val="nil"/>
              <w:bottom w:val="nil"/>
              <w:right w:val="nil"/>
            </w:tcBorders>
            <w:shd w:val="clear" w:color="auto" w:fill="auto"/>
          </w:tcPr>
          <w:p w14:paraId="37B5A6E0" w14:textId="7B074E55"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60,868,896</w:t>
            </w:r>
          </w:p>
        </w:tc>
        <w:tc>
          <w:tcPr>
            <w:tcW w:w="1368" w:type="dxa"/>
            <w:shd w:val="clear" w:color="auto" w:fill="auto"/>
            <w:vAlign w:val="bottom"/>
          </w:tcPr>
          <w:p w14:paraId="4ECFA894" w14:textId="16235DC6"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lang w:val="en-GB"/>
              </w:rPr>
              <w:t>52,972,071</w:t>
            </w:r>
          </w:p>
        </w:tc>
        <w:tc>
          <w:tcPr>
            <w:tcW w:w="1368" w:type="dxa"/>
            <w:tcBorders>
              <w:top w:val="nil"/>
              <w:left w:val="nil"/>
              <w:bottom w:val="nil"/>
              <w:right w:val="nil"/>
            </w:tcBorders>
            <w:shd w:val="clear" w:color="auto" w:fill="auto"/>
          </w:tcPr>
          <w:p w14:paraId="0F83215E" w14:textId="502251C9"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18,515,844</w:t>
            </w:r>
          </w:p>
        </w:tc>
        <w:tc>
          <w:tcPr>
            <w:tcW w:w="1368" w:type="dxa"/>
            <w:shd w:val="clear" w:color="auto" w:fill="auto"/>
          </w:tcPr>
          <w:p w14:paraId="34A3C055" w14:textId="458956A1"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lang w:val="en-GB"/>
              </w:rPr>
              <w:t>21,081,625</w:t>
            </w:r>
          </w:p>
        </w:tc>
      </w:tr>
      <w:tr w:rsidR="006D2CD3" w:rsidRPr="006D2CD3" w14:paraId="72CF64C0" w14:textId="77777777" w:rsidTr="00C54F1F">
        <w:trPr>
          <w:trHeight w:val="144"/>
        </w:trPr>
        <w:tc>
          <w:tcPr>
            <w:tcW w:w="4005" w:type="dxa"/>
            <w:shd w:val="clear" w:color="auto" w:fill="auto"/>
            <w:vAlign w:val="bottom"/>
          </w:tcPr>
          <w:p w14:paraId="3654E1AF" w14:textId="77777777" w:rsidR="00F02680" w:rsidRPr="006D2CD3" w:rsidRDefault="00F02680" w:rsidP="00F02680">
            <w:pPr>
              <w:ind w:left="427"/>
              <w:rPr>
                <w:rFonts w:ascii="Arial" w:hAnsi="Arial" w:cs="Arial"/>
                <w:sz w:val="18"/>
                <w:szCs w:val="18"/>
              </w:rPr>
            </w:pPr>
            <w:r w:rsidRPr="006D2CD3">
              <w:rPr>
                <w:rFonts w:ascii="Arial" w:hAnsi="Arial" w:cs="Arial"/>
                <w:sz w:val="18"/>
                <w:szCs w:val="18"/>
              </w:rPr>
              <w:t xml:space="preserve">Later than </w:t>
            </w:r>
            <w:r w:rsidRPr="006D2CD3">
              <w:rPr>
                <w:rFonts w:ascii="Arial" w:hAnsi="Arial" w:cs="Arial"/>
                <w:sz w:val="18"/>
                <w:szCs w:val="18"/>
                <w:lang w:val="en-GB"/>
              </w:rPr>
              <w:t>5</w:t>
            </w:r>
            <w:r w:rsidRPr="006D2CD3">
              <w:rPr>
                <w:rFonts w:ascii="Arial" w:hAnsi="Arial" w:cs="Arial"/>
                <w:sz w:val="18"/>
                <w:szCs w:val="18"/>
              </w:rPr>
              <w:t xml:space="preserve"> years</w:t>
            </w:r>
          </w:p>
        </w:tc>
        <w:tc>
          <w:tcPr>
            <w:tcW w:w="1368" w:type="dxa"/>
            <w:tcBorders>
              <w:top w:val="nil"/>
              <w:left w:val="nil"/>
              <w:bottom w:val="single" w:sz="4" w:space="0" w:color="auto"/>
              <w:right w:val="nil"/>
            </w:tcBorders>
            <w:shd w:val="clear" w:color="auto" w:fill="auto"/>
          </w:tcPr>
          <w:p w14:paraId="7162CBB1" w14:textId="62551BC5"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138,683,851</w:t>
            </w:r>
          </w:p>
        </w:tc>
        <w:tc>
          <w:tcPr>
            <w:tcW w:w="1368" w:type="dxa"/>
            <w:tcBorders>
              <w:bottom w:val="single" w:sz="4" w:space="0" w:color="auto"/>
            </w:tcBorders>
            <w:shd w:val="clear" w:color="auto" w:fill="auto"/>
            <w:vAlign w:val="bottom"/>
          </w:tcPr>
          <w:p w14:paraId="762D2C53" w14:textId="40CD4A89"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lang w:val="en-GB"/>
              </w:rPr>
              <w:t>154,300,293</w:t>
            </w:r>
          </w:p>
        </w:tc>
        <w:tc>
          <w:tcPr>
            <w:tcW w:w="1368" w:type="dxa"/>
            <w:tcBorders>
              <w:top w:val="nil"/>
              <w:left w:val="nil"/>
              <w:bottom w:val="single" w:sz="4" w:space="0" w:color="auto"/>
              <w:right w:val="nil"/>
            </w:tcBorders>
            <w:shd w:val="clear" w:color="auto" w:fill="auto"/>
          </w:tcPr>
          <w:p w14:paraId="3E0A6310" w14:textId="4FA8743F"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2,017,733</w:t>
            </w:r>
          </w:p>
        </w:tc>
        <w:tc>
          <w:tcPr>
            <w:tcW w:w="1368" w:type="dxa"/>
            <w:tcBorders>
              <w:bottom w:val="single" w:sz="4" w:space="0" w:color="auto"/>
            </w:tcBorders>
            <w:shd w:val="clear" w:color="auto" w:fill="auto"/>
          </w:tcPr>
          <w:p w14:paraId="2F8740D8" w14:textId="6CDD1683"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lang w:val="en-GB"/>
              </w:rPr>
              <w:t>6,036,930</w:t>
            </w:r>
          </w:p>
        </w:tc>
      </w:tr>
      <w:tr w:rsidR="006D2CD3" w:rsidRPr="006D2CD3" w14:paraId="7359E703" w14:textId="77777777" w:rsidTr="00C54F1F">
        <w:trPr>
          <w:trHeight w:val="144"/>
        </w:trPr>
        <w:tc>
          <w:tcPr>
            <w:tcW w:w="4005" w:type="dxa"/>
            <w:shd w:val="clear" w:color="auto" w:fill="auto"/>
            <w:vAlign w:val="bottom"/>
          </w:tcPr>
          <w:p w14:paraId="19590221" w14:textId="77777777" w:rsidR="008E27DD" w:rsidRPr="006D2CD3" w:rsidRDefault="008E27DD" w:rsidP="008E27DD">
            <w:pPr>
              <w:ind w:left="427"/>
              <w:jc w:val="left"/>
              <w:rPr>
                <w:rFonts w:ascii="Arial" w:hAnsi="Arial" w:cs="Arial"/>
                <w:snapToGrid w:val="0"/>
                <w:sz w:val="18"/>
                <w:szCs w:val="18"/>
              </w:rPr>
            </w:pPr>
          </w:p>
        </w:tc>
        <w:tc>
          <w:tcPr>
            <w:tcW w:w="1368" w:type="dxa"/>
            <w:tcBorders>
              <w:top w:val="single" w:sz="4" w:space="0" w:color="auto"/>
            </w:tcBorders>
            <w:shd w:val="clear" w:color="auto" w:fill="auto"/>
            <w:vAlign w:val="bottom"/>
          </w:tcPr>
          <w:p w14:paraId="06B36084"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A8A6818"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1AC826C8"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B8473C4"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66EEB" w:rsidRPr="006D2CD3" w14:paraId="444A45BB" w14:textId="77777777" w:rsidTr="00C54F1F">
        <w:tc>
          <w:tcPr>
            <w:tcW w:w="4005" w:type="dxa"/>
            <w:shd w:val="clear" w:color="auto" w:fill="auto"/>
            <w:vAlign w:val="bottom"/>
          </w:tcPr>
          <w:p w14:paraId="5B0062DD" w14:textId="77777777" w:rsidR="00F02680" w:rsidRPr="006D2CD3" w:rsidRDefault="00F02680" w:rsidP="00F02680">
            <w:pPr>
              <w:ind w:left="427"/>
              <w:jc w:val="left"/>
              <w:rPr>
                <w:rFonts w:ascii="Arial" w:hAnsi="Arial" w:cs="Arial"/>
                <w:snapToGrid w:val="0"/>
                <w:sz w:val="18"/>
                <w:szCs w:val="18"/>
              </w:rPr>
            </w:pPr>
          </w:p>
        </w:tc>
        <w:tc>
          <w:tcPr>
            <w:tcW w:w="1368" w:type="dxa"/>
            <w:tcBorders>
              <w:bottom w:val="single" w:sz="4" w:space="0" w:color="auto"/>
            </w:tcBorders>
            <w:shd w:val="clear" w:color="auto" w:fill="auto"/>
          </w:tcPr>
          <w:p w14:paraId="38DD8D08" w14:textId="5719BB94"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218,063,468</w:t>
            </w:r>
          </w:p>
        </w:tc>
        <w:tc>
          <w:tcPr>
            <w:tcW w:w="1368" w:type="dxa"/>
            <w:tcBorders>
              <w:bottom w:val="single" w:sz="4" w:space="0" w:color="auto"/>
            </w:tcBorders>
            <w:shd w:val="clear" w:color="auto" w:fill="auto"/>
          </w:tcPr>
          <w:p w14:paraId="26783018" w14:textId="13D96B13"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222,127,434</w:t>
            </w:r>
          </w:p>
        </w:tc>
        <w:tc>
          <w:tcPr>
            <w:tcW w:w="1368" w:type="dxa"/>
            <w:tcBorders>
              <w:bottom w:val="single" w:sz="4" w:space="0" w:color="auto"/>
            </w:tcBorders>
            <w:shd w:val="clear" w:color="auto" w:fill="auto"/>
          </w:tcPr>
          <w:p w14:paraId="6BD9C76E" w14:textId="16ED7772"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27,098,386</w:t>
            </w:r>
          </w:p>
        </w:tc>
        <w:tc>
          <w:tcPr>
            <w:tcW w:w="1368" w:type="dxa"/>
            <w:tcBorders>
              <w:bottom w:val="single" w:sz="4" w:space="0" w:color="auto"/>
            </w:tcBorders>
            <w:shd w:val="clear" w:color="auto" w:fill="auto"/>
          </w:tcPr>
          <w:p w14:paraId="1CC4C871" w14:textId="7B2C116D"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33,707,678</w:t>
            </w:r>
          </w:p>
        </w:tc>
      </w:tr>
      <w:bookmarkEnd w:id="24"/>
    </w:tbl>
    <w:p w14:paraId="578D2F6D" w14:textId="7FFC8F2A" w:rsidR="00C54F1F" w:rsidRDefault="00C54F1F" w:rsidP="00DC1FA8">
      <w:pPr>
        <w:ind w:left="540"/>
        <w:rPr>
          <w:rFonts w:ascii="Arial" w:eastAsia="Times New Roman" w:hAnsi="Arial" w:cs="Arial"/>
          <w:sz w:val="18"/>
          <w:szCs w:val="18"/>
        </w:rPr>
      </w:pPr>
    </w:p>
    <w:p w14:paraId="798F0D42" w14:textId="77777777" w:rsidR="00473FD1" w:rsidRPr="006D2CD3" w:rsidRDefault="00C54F1F" w:rsidP="00DC1FA8">
      <w:pPr>
        <w:ind w:left="540"/>
        <w:rPr>
          <w:rFonts w:ascii="Arial" w:eastAsia="Times New Roman" w:hAnsi="Arial" w:cs="Arial"/>
          <w:sz w:val="18"/>
          <w:szCs w:val="18"/>
        </w:rPr>
      </w:pPr>
      <w:r>
        <w:rPr>
          <w:rFonts w:ascii="Arial" w:eastAsia="Times New Roman" w:hAnsi="Arial" w:cs="Arial"/>
          <w:sz w:val="18"/>
          <w:szCs w:val="18"/>
        </w:rPr>
        <w:br w:type="page"/>
      </w:r>
    </w:p>
    <w:p w14:paraId="794D42DD" w14:textId="77777777" w:rsidR="00B57589" w:rsidRPr="006D2CD3" w:rsidRDefault="015EABBB" w:rsidP="0E7B0FB2">
      <w:pPr>
        <w:ind w:left="540"/>
        <w:rPr>
          <w:rFonts w:ascii="Arial" w:hAnsi="Arial" w:cs="Arial"/>
          <w:sz w:val="18"/>
          <w:szCs w:val="18"/>
          <w:highlight w:val="yellow"/>
        </w:rPr>
      </w:pPr>
      <w:r w:rsidRPr="006D2CD3">
        <w:rPr>
          <w:rFonts w:ascii="Arial" w:eastAsia="Times New Roman" w:hAnsi="Arial" w:cs="Arial"/>
          <w:sz w:val="18"/>
          <w:szCs w:val="18"/>
        </w:rPr>
        <w:t>M</w:t>
      </w:r>
      <w:r w:rsidR="61956AD1" w:rsidRPr="006D2CD3">
        <w:rPr>
          <w:rFonts w:ascii="Arial" w:eastAsia="Times New Roman" w:hAnsi="Arial" w:cs="Arial"/>
          <w:sz w:val="18"/>
          <w:szCs w:val="18"/>
        </w:rPr>
        <w:t>ovement</w:t>
      </w:r>
      <w:r w:rsidR="2F58EF99" w:rsidRPr="006D2CD3">
        <w:rPr>
          <w:rFonts w:ascii="Arial" w:eastAsia="Times New Roman" w:hAnsi="Arial" w:cs="Arial"/>
          <w:sz w:val="18"/>
          <w:szCs w:val="18"/>
        </w:rPr>
        <w:t>s</w:t>
      </w:r>
      <w:r w:rsidR="61956AD1" w:rsidRPr="006D2CD3">
        <w:rPr>
          <w:rFonts w:ascii="Arial" w:eastAsia="Times New Roman" w:hAnsi="Arial" w:cs="Arial"/>
          <w:sz w:val="18"/>
          <w:szCs w:val="18"/>
        </w:rPr>
        <w:t xml:space="preserve"> in lease can be analysed as follows:</w:t>
      </w:r>
    </w:p>
    <w:p w14:paraId="240B1B56" w14:textId="77777777" w:rsidR="00B57589" w:rsidRPr="006D2CD3" w:rsidRDefault="00B57589" w:rsidP="0E7B0FB2">
      <w:pPr>
        <w:ind w:left="540"/>
        <w:rPr>
          <w:rFonts w:ascii="Arial" w:hAnsi="Arial" w:cs="Arial"/>
          <w:sz w:val="18"/>
          <w:szCs w:val="18"/>
          <w:highlight w:val="yellow"/>
        </w:rPr>
      </w:pPr>
    </w:p>
    <w:tbl>
      <w:tblPr>
        <w:tblW w:w="9486" w:type="dxa"/>
        <w:tblInd w:w="108" w:type="dxa"/>
        <w:tblLook w:val="04A0" w:firstRow="1" w:lastRow="0" w:firstColumn="1" w:lastColumn="0" w:noHBand="0" w:noVBand="1"/>
      </w:tblPr>
      <w:tblGrid>
        <w:gridCol w:w="5382"/>
        <w:gridCol w:w="1368"/>
        <w:gridCol w:w="1368"/>
        <w:gridCol w:w="1368"/>
      </w:tblGrid>
      <w:tr w:rsidR="006D2CD3" w:rsidRPr="006D2CD3" w14:paraId="2C27AFA4" w14:textId="77777777" w:rsidTr="00C54F1F">
        <w:tc>
          <w:tcPr>
            <w:tcW w:w="5382" w:type="dxa"/>
            <w:shd w:val="clear" w:color="auto" w:fill="auto"/>
          </w:tcPr>
          <w:p w14:paraId="5924803E" w14:textId="77777777" w:rsidR="00B57589" w:rsidRPr="006D2CD3" w:rsidRDefault="00B57589" w:rsidP="0E7B0FB2">
            <w:pPr>
              <w:ind w:left="436"/>
              <w:rPr>
                <w:rFonts w:ascii="Arial" w:hAnsi="Arial" w:cs="Arial"/>
                <w:sz w:val="18"/>
                <w:szCs w:val="18"/>
              </w:rPr>
            </w:pPr>
          </w:p>
        </w:tc>
        <w:tc>
          <w:tcPr>
            <w:tcW w:w="4104" w:type="dxa"/>
            <w:gridSpan w:val="3"/>
            <w:tcBorders>
              <w:bottom w:val="single" w:sz="4" w:space="0" w:color="auto"/>
            </w:tcBorders>
            <w:shd w:val="clear" w:color="auto" w:fill="auto"/>
          </w:tcPr>
          <w:p w14:paraId="6858A7BB" w14:textId="77777777" w:rsidR="00B57589" w:rsidRPr="006D2CD3" w:rsidRDefault="61956AD1" w:rsidP="0E7B0FB2">
            <w:pPr>
              <w:ind w:right="-72"/>
              <w:jc w:val="center"/>
              <w:rPr>
                <w:rFonts w:ascii="Arial" w:hAnsi="Arial" w:cs="Arial"/>
                <w:sz w:val="18"/>
                <w:szCs w:val="18"/>
              </w:rPr>
            </w:pPr>
            <w:r w:rsidRPr="006D2CD3">
              <w:rPr>
                <w:rFonts w:ascii="Arial" w:eastAsia="Times New Roman" w:hAnsi="Arial" w:cs="Arial"/>
                <w:b/>
                <w:bCs/>
                <w:sz w:val="18"/>
                <w:szCs w:val="18"/>
              </w:rPr>
              <w:t>Consolidated financial statements</w:t>
            </w:r>
          </w:p>
        </w:tc>
      </w:tr>
      <w:tr w:rsidR="006D2CD3" w:rsidRPr="006D2CD3" w14:paraId="1B5FBF7B" w14:textId="77777777" w:rsidTr="00C54F1F">
        <w:tc>
          <w:tcPr>
            <w:tcW w:w="5382" w:type="dxa"/>
            <w:shd w:val="clear" w:color="auto" w:fill="auto"/>
          </w:tcPr>
          <w:p w14:paraId="0989DFFA" w14:textId="77777777" w:rsidR="00B57589" w:rsidRPr="006D2CD3" w:rsidRDefault="00B57589" w:rsidP="0E7B0FB2">
            <w:pPr>
              <w:ind w:left="436"/>
              <w:rPr>
                <w:rFonts w:ascii="Arial" w:hAnsi="Arial" w:cs="Arial"/>
                <w:sz w:val="18"/>
                <w:szCs w:val="18"/>
              </w:rPr>
            </w:pPr>
          </w:p>
        </w:tc>
        <w:tc>
          <w:tcPr>
            <w:tcW w:w="1368" w:type="dxa"/>
            <w:tcBorders>
              <w:top w:val="single" w:sz="4" w:space="0" w:color="auto"/>
              <w:bottom w:val="single" w:sz="4" w:space="0" w:color="auto"/>
            </w:tcBorders>
            <w:shd w:val="clear" w:color="auto" w:fill="auto"/>
          </w:tcPr>
          <w:p w14:paraId="0962328B" w14:textId="77777777" w:rsidR="0028690B" w:rsidRPr="006D2CD3" w:rsidRDefault="015EABBB" w:rsidP="0E7B0FB2">
            <w:pPr>
              <w:ind w:right="-72"/>
              <w:jc w:val="right"/>
              <w:rPr>
                <w:rFonts w:ascii="Arial" w:eastAsia="Times New Roman" w:hAnsi="Arial" w:cs="Arial"/>
                <w:b/>
                <w:bCs/>
                <w:sz w:val="18"/>
                <w:szCs w:val="18"/>
              </w:rPr>
            </w:pPr>
            <w:r w:rsidRPr="006D2CD3">
              <w:rPr>
                <w:rFonts w:ascii="Arial" w:eastAsia="Times New Roman" w:hAnsi="Arial" w:cs="Arial"/>
                <w:b/>
                <w:bCs/>
                <w:sz w:val="18"/>
                <w:szCs w:val="18"/>
              </w:rPr>
              <w:t>L</w:t>
            </w:r>
            <w:r w:rsidR="61956AD1" w:rsidRPr="006D2CD3">
              <w:rPr>
                <w:rFonts w:ascii="Arial" w:eastAsia="Times New Roman" w:hAnsi="Arial" w:cs="Arial"/>
                <w:b/>
                <w:bCs/>
                <w:sz w:val="18"/>
                <w:szCs w:val="18"/>
              </w:rPr>
              <w:t>ease</w:t>
            </w:r>
          </w:p>
          <w:p w14:paraId="1739C53B" w14:textId="77777777" w:rsidR="00B57589" w:rsidRPr="006D2CD3" w:rsidRDefault="61956AD1" w:rsidP="0E7B0FB2">
            <w:pPr>
              <w:ind w:right="-72"/>
              <w:jc w:val="right"/>
              <w:rPr>
                <w:rFonts w:ascii="Arial" w:hAnsi="Arial" w:cs="Arial"/>
                <w:sz w:val="18"/>
                <w:szCs w:val="18"/>
              </w:rPr>
            </w:pPr>
            <w:r w:rsidRPr="006D2CD3">
              <w:rPr>
                <w:rFonts w:ascii="Arial" w:eastAsia="Times New Roman" w:hAnsi="Arial" w:cs="Arial"/>
                <w:b/>
                <w:bCs/>
                <w:sz w:val="18"/>
                <w:szCs w:val="18"/>
              </w:rPr>
              <w:t>payables</w:t>
            </w:r>
          </w:p>
        </w:tc>
        <w:tc>
          <w:tcPr>
            <w:tcW w:w="1368" w:type="dxa"/>
            <w:tcBorders>
              <w:top w:val="single" w:sz="4" w:space="0" w:color="auto"/>
              <w:bottom w:val="single" w:sz="4" w:space="0" w:color="auto"/>
            </w:tcBorders>
            <w:shd w:val="clear" w:color="auto" w:fill="auto"/>
          </w:tcPr>
          <w:p w14:paraId="1E502DE5" w14:textId="77777777" w:rsidR="009F0C2A" w:rsidRPr="006D2CD3" w:rsidRDefault="61956AD1" w:rsidP="0E7B0FB2">
            <w:pPr>
              <w:ind w:right="-72"/>
              <w:jc w:val="right"/>
              <w:rPr>
                <w:rFonts w:ascii="Arial" w:eastAsia="Times New Roman" w:hAnsi="Arial" w:cs="Arial"/>
                <w:b/>
                <w:bCs/>
                <w:sz w:val="18"/>
                <w:szCs w:val="18"/>
              </w:rPr>
            </w:pPr>
            <w:r w:rsidRPr="006D2CD3">
              <w:rPr>
                <w:rFonts w:ascii="Arial" w:eastAsia="Times New Roman" w:hAnsi="Arial" w:cs="Arial"/>
                <w:b/>
                <w:bCs/>
                <w:sz w:val="18"/>
                <w:szCs w:val="18"/>
              </w:rPr>
              <w:t xml:space="preserve">Deferred </w:t>
            </w:r>
          </w:p>
          <w:p w14:paraId="04FD6C48" w14:textId="77777777" w:rsidR="00B57589" w:rsidRPr="006D2CD3" w:rsidRDefault="61956AD1" w:rsidP="0E7B0FB2">
            <w:pPr>
              <w:ind w:right="-72"/>
              <w:jc w:val="right"/>
              <w:rPr>
                <w:rFonts w:ascii="Arial" w:eastAsia="Times New Roman" w:hAnsi="Arial" w:cs="Arial"/>
                <w:b/>
                <w:bCs/>
                <w:sz w:val="18"/>
                <w:szCs w:val="18"/>
              </w:rPr>
            </w:pPr>
            <w:r w:rsidRPr="006D2CD3">
              <w:rPr>
                <w:rFonts w:ascii="Arial" w:eastAsia="Times New Roman" w:hAnsi="Arial" w:cs="Arial"/>
                <w:b/>
                <w:bCs/>
                <w:sz w:val="18"/>
                <w:szCs w:val="18"/>
              </w:rPr>
              <w:t>interest</w:t>
            </w:r>
          </w:p>
        </w:tc>
        <w:tc>
          <w:tcPr>
            <w:tcW w:w="1368" w:type="dxa"/>
            <w:tcBorders>
              <w:top w:val="single" w:sz="4" w:space="0" w:color="auto"/>
              <w:bottom w:val="single" w:sz="4" w:space="0" w:color="auto"/>
            </w:tcBorders>
            <w:shd w:val="clear" w:color="auto" w:fill="auto"/>
          </w:tcPr>
          <w:p w14:paraId="092FC194" w14:textId="77777777" w:rsidR="0028690B" w:rsidRPr="006D2CD3" w:rsidRDefault="015EABBB" w:rsidP="0E7B0FB2">
            <w:pPr>
              <w:ind w:right="-72"/>
              <w:jc w:val="right"/>
              <w:rPr>
                <w:rFonts w:ascii="Arial" w:eastAsia="Times New Roman" w:hAnsi="Arial" w:cs="Arial"/>
                <w:b/>
                <w:bCs/>
                <w:sz w:val="18"/>
                <w:szCs w:val="18"/>
              </w:rPr>
            </w:pPr>
            <w:r w:rsidRPr="006D2CD3">
              <w:rPr>
                <w:rFonts w:ascii="Arial" w:eastAsia="Times New Roman" w:hAnsi="Arial" w:cs="Arial"/>
                <w:b/>
                <w:bCs/>
                <w:sz w:val="18"/>
                <w:szCs w:val="18"/>
              </w:rPr>
              <w:t>L</w:t>
            </w:r>
            <w:r w:rsidR="61956AD1" w:rsidRPr="006D2CD3">
              <w:rPr>
                <w:rFonts w:ascii="Arial" w:eastAsia="Times New Roman" w:hAnsi="Arial" w:cs="Arial"/>
                <w:b/>
                <w:bCs/>
                <w:sz w:val="18"/>
                <w:szCs w:val="18"/>
              </w:rPr>
              <w:t xml:space="preserve">ease </w:t>
            </w:r>
          </w:p>
          <w:p w14:paraId="0821FFD2" w14:textId="77777777" w:rsidR="00B57589" w:rsidRPr="006D2CD3" w:rsidRDefault="61956AD1" w:rsidP="0E7B0FB2">
            <w:pPr>
              <w:ind w:right="-72"/>
              <w:jc w:val="right"/>
              <w:rPr>
                <w:rFonts w:ascii="Arial" w:hAnsi="Arial" w:cs="Arial"/>
                <w:sz w:val="18"/>
                <w:szCs w:val="18"/>
              </w:rPr>
            </w:pPr>
            <w:r w:rsidRPr="006D2CD3">
              <w:rPr>
                <w:rFonts w:ascii="Arial" w:eastAsia="Times New Roman" w:hAnsi="Arial" w:cs="Arial"/>
                <w:b/>
                <w:bCs/>
                <w:sz w:val="18"/>
                <w:szCs w:val="18"/>
              </w:rPr>
              <w:t>liabilities</w:t>
            </w:r>
          </w:p>
        </w:tc>
      </w:tr>
      <w:tr w:rsidR="006D2CD3" w:rsidRPr="006D2CD3" w14:paraId="2CA0FF8C" w14:textId="77777777" w:rsidTr="00C54F1F">
        <w:tc>
          <w:tcPr>
            <w:tcW w:w="5382" w:type="dxa"/>
            <w:shd w:val="clear" w:color="auto" w:fill="auto"/>
          </w:tcPr>
          <w:p w14:paraId="4341A142" w14:textId="77777777" w:rsidR="00B57589" w:rsidRPr="006D2CD3" w:rsidRDefault="00B57589" w:rsidP="0E7B0FB2">
            <w:pPr>
              <w:ind w:left="436"/>
              <w:rPr>
                <w:rFonts w:ascii="Arial" w:hAnsi="Arial" w:cs="Arial"/>
                <w:sz w:val="12"/>
                <w:szCs w:val="12"/>
                <w:cs/>
              </w:rPr>
            </w:pPr>
          </w:p>
        </w:tc>
        <w:tc>
          <w:tcPr>
            <w:tcW w:w="1368" w:type="dxa"/>
            <w:tcBorders>
              <w:top w:val="single" w:sz="4" w:space="0" w:color="auto"/>
            </w:tcBorders>
            <w:shd w:val="clear" w:color="auto" w:fill="auto"/>
          </w:tcPr>
          <w:p w14:paraId="47D43712" w14:textId="77777777" w:rsidR="00B57589" w:rsidRPr="006D2CD3" w:rsidRDefault="00B57589" w:rsidP="0E7B0FB2">
            <w:pPr>
              <w:ind w:right="-72"/>
              <w:jc w:val="right"/>
              <w:rPr>
                <w:rFonts w:ascii="Arial" w:eastAsia="Times New Roman" w:hAnsi="Arial" w:cs="Arial"/>
                <w:b/>
                <w:bCs/>
                <w:spacing w:val="-4"/>
                <w:sz w:val="12"/>
                <w:szCs w:val="12"/>
              </w:rPr>
            </w:pPr>
          </w:p>
        </w:tc>
        <w:tc>
          <w:tcPr>
            <w:tcW w:w="1368" w:type="dxa"/>
            <w:tcBorders>
              <w:top w:val="single" w:sz="4" w:space="0" w:color="auto"/>
            </w:tcBorders>
            <w:shd w:val="clear" w:color="auto" w:fill="auto"/>
          </w:tcPr>
          <w:p w14:paraId="33517C11" w14:textId="77777777" w:rsidR="00B57589" w:rsidRPr="006D2CD3" w:rsidRDefault="00B57589" w:rsidP="0E7B0FB2">
            <w:pPr>
              <w:ind w:right="-72"/>
              <w:jc w:val="right"/>
              <w:rPr>
                <w:rFonts w:ascii="Arial" w:eastAsia="Times New Roman" w:hAnsi="Arial" w:cs="Arial"/>
                <w:b/>
                <w:bCs/>
                <w:sz w:val="12"/>
                <w:szCs w:val="12"/>
              </w:rPr>
            </w:pPr>
          </w:p>
        </w:tc>
        <w:tc>
          <w:tcPr>
            <w:tcW w:w="1368" w:type="dxa"/>
            <w:tcBorders>
              <w:top w:val="single" w:sz="4" w:space="0" w:color="auto"/>
            </w:tcBorders>
            <w:shd w:val="clear" w:color="auto" w:fill="auto"/>
          </w:tcPr>
          <w:p w14:paraId="58115970" w14:textId="77777777" w:rsidR="00B57589" w:rsidRPr="006D2CD3" w:rsidRDefault="00B57589" w:rsidP="0E7B0FB2">
            <w:pPr>
              <w:ind w:right="-72"/>
              <w:jc w:val="right"/>
              <w:rPr>
                <w:rFonts w:ascii="Arial" w:eastAsia="Times New Roman" w:hAnsi="Arial" w:cs="Arial"/>
                <w:b/>
                <w:bCs/>
                <w:spacing w:val="-4"/>
                <w:sz w:val="12"/>
                <w:szCs w:val="12"/>
              </w:rPr>
            </w:pPr>
          </w:p>
        </w:tc>
      </w:tr>
      <w:tr w:rsidR="006D2CD3" w:rsidRPr="006D2CD3" w14:paraId="2BA837FA" w14:textId="77777777" w:rsidTr="00C54F1F">
        <w:tc>
          <w:tcPr>
            <w:tcW w:w="5382" w:type="dxa"/>
            <w:shd w:val="clear" w:color="auto" w:fill="auto"/>
          </w:tcPr>
          <w:p w14:paraId="377859E1" w14:textId="3605AC72" w:rsidR="008E27DD" w:rsidRPr="006D2CD3" w:rsidRDefault="3C180A5A" w:rsidP="0E7B0FB2">
            <w:pPr>
              <w:ind w:left="436"/>
              <w:rPr>
                <w:rFonts w:ascii="Arial" w:hAnsi="Arial" w:cs="Arial"/>
                <w:sz w:val="18"/>
                <w:szCs w:val="18"/>
              </w:rPr>
            </w:pPr>
            <w:r w:rsidRPr="006D2CD3">
              <w:rPr>
                <w:rFonts w:ascii="Arial" w:eastAsia="Times New Roman" w:hAnsi="Arial" w:cs="Arial"/>
                <w:sz w:val="18"/>
                <w:szCs w:val="18"/>
              </w:rPr>
              <w:t xml:space="preserve">As at </w:t>
            </w:r>
            <w:r w:rsidRPr="006D2CD3">
              <w:rPr>
                <w:rFonts w:ascii="Arial" w:eastAsia="Times New Roman" w:hAnsi="Arial" w:cs="Arial"/>
                <w:sz w:val="18"/>
                <w:szCs w:val="18"/>
                <w:lang w:val="en-GB"/>
              </w:rPr>
              <w:t>1</w:t>
            </w:r>
            <w:r w:rsidRPr="006D2CD3">
              <w:rPr>
                <w:rFonts w:ascii="Arial" w:eastAsia="Times New Roman" w:hAnsi="Arial" w:cs="Arial"/>
                <w:sz w:val="18"/>
                <w:szCs w:val="18"/>
              </w:rPr>
              <w:t xml:space="preserve"> January </w:t>
            </w:r>
            <w:r w:rsidRPr="006D2CD3">
              <w:rPr>
                <w:rFonts w:ascii="Arial" w:eastAsia="Times New Roman" w:hAnsi="Arial" w:cs="Arial"/>
                <w:sz w:val="18"/>
                <w:szCs w:val="18"/>
                <w:lang w:val="en-GB"/>
              </w:rPr>
              <w:t>2023</w:t>
            </w:r>
          </w:p>
        </w:tc>
        <w:tc>
          <w:tcPr>
            <w:tcW w:w="1368" w:type="dxa"/>
            <w:shd w:val="clear" w:color="auto" w:fill="auto"/>
          </w:tcPr>
          <w:p w14:paraId="1F1CD32C" w14:textId="4D9BA290"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294,860,278</w:t>
            </w:r>
          </w:p>
        </w:tc>
        <w:tc>
          <w:tcPr>
            <w:tcW w:w="1368" w:type="dxa"/>
            <w:shd w:val="clear" w:color="auto" w:fill="auto"/>
          </w:tcPr>
          <w:p w14:paraId="2FDE0EEF" w14:textId="4880BD26"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(86,445,710)</w:t>
            </w:r>
          </w:p>
        </w:tc>
        <w:tc>
          <w:tcPr>
            <w:tcW w:w="1368" w:type="dxa"/>
            <w:shd w:val="clear" w:color="auto" w:fill="auto"/>
          </w:tcPr>
          <w:p w14:paraId="74EFB964" w14:textId="2BFC3CCE"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208,414,568</w:t>
            </w:r>
          </w:p>
        </w:tc>
      </w:tr>
      <w:tr w:rsidR="006D2CD3" w:rsidRPr="006D2CD3" w14:paraId="57DFE11A" w14:textId="77777777" w:rsidTr="00C54F1F">
        <w:tc>
          <w:tcPr>
            <w:tcW w:w="5382" w:type="dxa"/>
            <w:shd w:val="clear" w:color="auto" w:fill="auto"/>
          </w:tcPr>
          <w:p w14:paraId="6F783507" w14:textId="77777777" w:rsidR="008E27DD" w:rsidRPr="006D2CD3" w:rsidRDefault="3C180A5A" w:rsidP="0E7B0FB2">
            <w:pPr>
              <w:ind w:left="436"/>
              <w:rPr>
                <w:rFonts w:ascii="Arial" w:hAnsi="Arial" w:cs="Arial"/>
                <w:sz w:val="18"/>
                <w:szCs w:val="18"/>
              </w:rPr>
            </w:pPr>
            <w:r w:rsidRPr="006D2CD3">
              <w:rPr>
                <w:rFonts w:ascii="Arial" w:eastAsia="Times New Roman" w:hAnsi="Arial" w:cs="Arial"/>
                <w:sz w:val="18"/>
                <w:szCs w:val="18"/>
              </w:rPr>
              <w:t>Cash items:</w:t>
            </w:r>
          </w:p>
        </w:tc>
        <w:tc>
          <w:tcPr>
            <w:tcW w:w="1368" w:type="dxa"/>
            <w:shd w:val="clear" w:color="auto" w:fill="auto"/>
          </w:tcPr>
          <w:p w14:paraId="71974B1F"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5429CE96"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62E720BD" w14:textId="77777777" w:rsidR="008E27DD" w:rsidRPr="006D2CD3" w:rsidRDefault="008E27DD" w:rsidP="0E7B0FB2">
            <w:pPr>
              <w:ind w:right="-72"/>
              <w:jc w:val="right"/>
              <w:rPr>
                <w:rFonts w:ascii="Arial" w:hAnsi="Arial" w:cs="Arial"/>
                <w:sz w:val="18"/>
                <w:szCs w:val="18"/>
              </w:rPr>
            </w:pPr>
          </w:p>
        </w:tc>
      </w:tr>
      <w:tr w:rsidR="0005094C" w:rsidRPr="006D2CD3" w14:paraId="569426ED" w14:textId="77777777" w:rsidTr="00C54F1F">
        <w:tc>
          <w:tcPr>
            <w:tcW w:w="5382" w:type="dxa"/>
            <w:shd w:val="clear" w:color="auto" w:fill="auto"/>
            <w:vAlign w:val="bottom"/>
          </w:tcPr>
          <w:p w14:paraId="42CB989B" w14:textId="5DB8DA67" w:rsidR="0005094C" w:rsidRPr="006D2CD3" w:rsidRDefault="0005094C" w:rsidP="0005094C">
            <w:pPr>
              <w:ind w:left="436"/>
              <w:jc w:val="left"/>
              <w:rPr>
                <w:rFonts w:ascii="Arial" w:eastAsia="Times New Roman" w:hAnsi="Arial" w:cs="Arial"/>
                <w:sz w:val="18"/>
                <w:szCs w:val="18"/>
              </w:rPr>
            </w:pPr>
            <w:r w:rsidRPr="006D2CD3">
              <w:rPr>
                <w:rFonts w:ascii="Arial" w:eastAsia="Times New Roman" w:hAnsi="Arial" w:cs="Arial"/>
                <w:sz w:val="18"/>
                <w:szCs w:val="18"/>
              </w:rPr>
              <w:t xml:space="preserve">   Repayment</w:t>
            </w:r>
            <w:r>
              <w:rPr>
                <w:rFonts w:ascii="Arial" w:eastAsia="Times New Roman" w:hAnsi="Arial" w:cs="Arial"/>
                <w:sz w:val="18"/>
                <w:szCs w:val="18"/>
              </w:rPr>
              <w:t xml:space="preserve"> - principle</w:t>
            </w:r>
          </w:p>
        </w:tc>
        <w:tc>
          <w:tcPr>
            <w:tcW w:w="1368" w:type="dxa"/>
            <w:shd w:val="clear" w:color="auto" w:fill="auto"/>
          </w:tcPr>
          <w:p w14:paraId="17AA5D4F" w14:textId="6D77BC40" w:rsidR="0005094C" w:rsidRPr="006D2CD3" w:rsidRDefault="0005094C" w:rsidP="0005094C">
            <w:pPr>
              <w:ind w:right="-72"/>
              <w:jc w:val="right"/>
              <w:rPr>
                <w:rFonts w:ascii="Arial" w:hAnsi="Arial" w:cs="Arial"/>
                <w:sz w:val="18"/>
                <w:szCs w:val="18"/>
              </w:rPr>
            </w:pPr>
            <w:r w:rsidRPr="006D2CD3">
              <w:rPr>
                <w:rFonts w:ascii="Arial" w:hAnsi="Arial" w:cs="Arial"/>
                <w:sz w:val="18"/>
                <w:szCs w:val="18"/>
              </w:rPr>
              <w:t>(25,410,724)</w:t>
            </w:r>
          </w:p>
        </w:tc>
        <w:tc>
          <w:tcPr>
            <w:tcW w:w="1368" w:type="dxa"/>
            <w:shd w:val="clear" w:color="auto" w:fill="auto"/>
          </w:tcPr>
          <w:p w14:paraId="7DCA61DC" w14:textId="6B454140" w:rsidR="0005094C" w:rsidRPr="006D2CD3" w:rsidRDefault="0005094C" w:rsidP="0005094C">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58191DAC" w14:textId="23F53073" w:rsidR="0005094C" w:rsidRPr="006D2CD3" w:rsidRDefault="005D1E12" w:rsidP="0005094C">
            <w:pPr>
              <w:ind w:right="-72"/>
              <w:jc w:val="right"/>
              <w:rPr>
                <w:rFonts w:ascii="Arial" w:hAnsi="Arial" w:cs="Arial"/>
                <w:sz w:val="18"/>
                <w:szCs w:val="18"/>
              </w:rPr>
            </w:pPr>
            <w:r w:rsidRPr="006D2CD3">
              <w:rPr>
                <w:rFonts w:ascii="Arial" w:hAnsi="Arial" w:cs="Arial"/>
                <w:sz w:val="18"/>
                <w:szCs w:val="18"/>
              </w:rPr>
              <w:t>(25,410,724)</w:t>
            </w:r>
          </w:p>
        </w:tc>
      </w:tr>
      <w:tr w:rsidR="0005094C" w:rsidRPr="006D2CD3" w14:paraId="7665AED1" w14:textId="77777777" w:rsidTr="00C54F1F">
        <w:tc>
          <w:tcPr>
            <w:tcW w:w="5382" w:type="dxa"/>
            <w:shd w:val="clear" w:color="auto" w:fill="auto"/>
            <w:vAlign w:val="bottom"/>
          </w:tcPr>
          <w:p w14:paraId="04FBF50B" w14:textId="179F872C" w:rsidR="0005094C" w:rsidRPr="006D2CD3" w:rsidRDefault="0005094C" w:rsidP="0005094C">
            <w:pPr>
              <w:ind w:left="436"/>
              <w:jc w:val="left"/>
              <w:rPr>
                <w:rFonts w:ascii="Arial" w:eastAsia="Times New Roman" w:hAnsi="Arial" w:cs="Arial"/>
                <w:sz w:val="18"/>
                <w:szCs w:val="18"/>
              </w:rPr>
            </w:pPr>
            <w:r w:rsidRPr="006D2CD3">
              <w:rPr>
                <w:rFonts w:ascii="Arial" w:eastAsia="Times New Roman" w:hAnsi="Arial" w:cs="Arial"/>
                <w:sz w:val="18"/>
                <w:szCs w:val="18"/>
              </w:rPr>
              <w:t xml:space="preserve">   Repayment</w:t>
            </w:r>
            <w:r>
              <w:rPr>
                <w:rFonts w:ascii="Arial" w:eastAsia="Times New Roman" w:hAnsi="Arial" w:cs="Arial"/>
                <w:sz w:val="18"/>
                <w:szCs w:val="18"/>
              </w:rPr>
              <w:t xml:space="preserve"> - interest</w:t>
            </w:r>
          </w:p>
        </w:tc>
        <w:tc>
          <w:tcPr>
            <w:tcW w:w="1368" w:type="dxa"/>
            <w:shd w:val="clear" w:color="auto" w:fill="auto"/>
          </w:tcPr>
          <w:p w14:paraId="50F4512E" w14:textId="20620422" w:rsidR="0005094C" w:rsidRPr="006D2CD3" w:rsidRDefault="0005094C" w:rsidP="0005094C">
            <w:pPr>
              <w:ind w:right="-72"/>
              <w:jc w:val="right"/>
              <w:rPr>
                <w:rFonts w:ascii="Arial" w:hAnsi="Arial" w:cs="Arial"/>
                <w:sz w:val="18"/>
                <w:szCs w:val="18"/>
              </w:rPr>
            </w:pPr>
            <w:r w:rsidRPr="006D2CD3">
              <w:rPr>
                <w:rFonts w:ascii="Arial" w:hAnsi="Arial" w:cs="Arial"/>
                <w:sz w:val="18"/>
                <w:szCs w:val="18"/>
              </w:rPr>
              <w:t>(9,366,810)</w:t>
            </w:r>
          </w:p>
        </w:tc>
        <w:tc>
          <w:tcPr>
            <w:tcW w:w="1368" w:type="dxa"/>
            <w:shd w:val="clear" w:color="auto" w:fill="auto"/>
          </w:tcPr>
          <w:p w14:paraId="47DB35AA" w14:textId="21B90A54" w:rsidR="0005094C" w:rsidRPr="006D2CD3" w:rsidRDefault="0005094C" w:rsidP="0005094C">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3FA6A070" w14:textId="5AE5173B" w:rsidR="0005094C" w:rsidRPr="006D2CD3" w:rsidRDefault="0005094C" w:rsidP="0005094C">
            <w:pPr>
              <w:ind w:right="-72"/>
              <w:jc w:val="right"/>
              <w:rPr>
                <w:rFonts w:ascii="Arial" w:hAnsi="Arial" w:cs="Arial"/>
                <w:sz w:val="18"/>
                <w:szCs w:val="18"/>
              </w:rPr>
            </w:pPr>
            <w:r w:rsidRPr="006D2CD3">
              <w:rPr>
                <w:rFonts w:ascii="Arial" w:hAnsi="Arial" w:cs="Arial"/>
                <w:sz w:val="18"/>
                <w:szCs w:val="18"/>
              </w:rPr>
              <w:t>(9,366,810)</w:t>
            </w:r>
          </w:p>
        </w:tc>
      </w:tr>
      <w:tr w:rsidR="006D2CD3" w:rsidRPr="006D2CD3" w14:paraId="6F80CDD6" w14:textId="77777777" w:rsidTr="00C54F1F">
        <w:tc>
          <w:tcPr>
            <w:tcW w:w="5382" w:type="dxa"/>
            <w:shd w:val="clear" w:color="auto" w:fill="auto"/>
          </w:tcPr>
          <w:p w14:paraId="0CA62AF7" w14:textId="77777777" w:rsidR="008E27DD" w:rsidRPr="006D2CD3" w:rsidRDefault="3C180A5A" w:rsidP="0E7B0FB2">
            <w:pPr>
              <w:ind w:left="436"/>
              <w:rPr>
                <w:rFonts w:ascii="Arial" w:hAnsi="Arial" w:cs="Arial"/>
                <w:sz w:val="18"/>
                <w:szCs w:val="18"/>
              </w:rPr>
            </w:pPr>
            <w:r w:rsidRPr="006D2CD3">
              <w:rPr>
                <w:rFonts w:ascii="Arial" w:eastAsia="Times New Roman" w:hAnsi="Arial" w:cs="Arial"/>
                <w:sz w:val="18"/>
                <w:szCs w:val="18"/>
              </w:rPr>
              <w:t>Non-cash items:</w:t>
            </w:r>
          </w:p>
        </w:tc>
        <w:tc>
          <w:tcPr>
            <w:tcW w:w="1368" w:type="dxa"/>
            <w:shd w:val="clear" w:color="auto" w:fill="auto"/>
          </w:tcPr>
          <w:p w14:paraId="5DCB098A"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5139DBBB"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33AF84A7" w14:textId="77777777" w:rsidR="008E27DD" w:rsidRPr="006D2CD3" w:rsidRDefault="008E27DD" w:rsidP="0E7B0FB2">
            <w:pPr>
              <w:ind w:right="-72"/>
              <w:jc w:val="right"/>
              <w:rPr>
                <w:rFonts w:ascii="Arial" w:hAnsi="Arial" w:cs="Arial"/>
                <w:sz w:val="18"/>
                <w:szCs w:val="18"/>
              </w:rPr>
            </w:pPr>
          </w:p>
        </w:tc>
      </w:tr>
      <w:tr w:rsidR="006D2CD3" w:rsidRPr="006D2CD3" w14:paraId="7DCB36E2" w14:textId="77777777" w:rsidTr="00C54F1F">
        <w:tc>
          <w:tcPr>
            <w:tcW w:w="5382" w:type="dxa"/>
            <w:shd w:val="clear" w:color="auto" w:fill="auto"/>
          </w:tcPr>
          <w:p w14:paraId="3B657C69" w14:textId="77777777" w:rsidR="008E27DD" w:rsidRPr="006D2CD3" w:rsidRDefault="3C180A5A" w:rsidP="0E7B0FB2">
            <w:pPr>
              <w:ind w:left="436"/>
              <w:rPr>
                <w:rFonts w:ascii="Arial" w:eastAsia="Times New Roman" w:hAnsi="Arial" w:cs="Arial"/>
                <w:sz w:val="18"/>
                <w:szCs w:val="18"/>
              </w:rPr>
            </w:pPr>
            <w:r w:rsidRPr="006D2CD3">
              <w:rPr>
                <w:rFonts w:ascii="Arial" w:eastAsia="Times New Roman" w:hAnsi="Arial" w:cs="Arial"/>
                <w:sz w:val="18"/>
                <w:szCs w:val="18"/>
              </w:rPr>
              <w:t xml:space="preserve">   Additions</w:t>
            </w:r>
          </w:p>
        </w:tc>
        <w:tc>
          <w:tcPr>
            <w:tcW w:w="1368" w:type="dxa"/>
            <w:shd w:val="clear" w:color="auto" w:fill="auto"/>
          </w:tcPr>
          <w:p w14:paraId="3F6290C0" w14:textId="4A7BB066" w:rsidR="008E27DD" w:rsidRPr="006D2CD3" w:rsidRDefault="3C180A5A" w:rsidP="0E7B0FB2">
            <w:pPr>
              <w:ind w:right="-72"/>
              <w:jc w:val="right"/>
              <w:rPr>
                <w:rFonts w:ascii="Arial" w:hAnsi="Arial" w:cs="Arial"/>
                <w:sz w:val="18"/>
                <w:szCs w:val="18"/>
              </w:rPr>
            </w:pPr>
            <w:r w:rsidRPr="006D2CD3">
              <w:rPr>
                <w:rFonts w:ascii="Arial" w:hAnsi="Arial" w:cs="Arial"/>
                <w:sz w:val="18"/>
                <w:szCs w:val="18"/>
                <w:lang w:val="en-GB"/>
              </w:rPr>
              <w:t>55,616,335</w:t>
            </w:r>
          </w:p>
        </w:tc>
        <w:tc>
          <w:tcPr>
            <w:tcW w:w="1368" w:type="dxa"/>
            <w:shd w:val="clear" w:color="auto" w:fill="auto"/>
          </w:tcPr>
          <w:p w14:paraId="4357EFF7" w14:textId="3B6CE4CA" w:rsidR="008E27DD" w:rsidRPr="006D2CD3" w:rsidRDefault="3C180A5A" w:rsidP="0E7B0FB2">
            <w:pPr>
              <w:ind w:right="-72"/>
              <w:jc w:val="right"/>
              <w:rPr>
                <w:rFonts w:ascii="Arial" w:hAnsi="Arial" w:cs="Arial"/>
                <w:sz w:val="18"/>
                <w:szCs w:val="18"/>
              </w:rPr>
            </w:pPr>
            <w:r w:rsidRPr="006D2CD3">
              <w:rPr>
                <w:rFonts w:ascii="Arial" w:hAnsi="Arial" w:cs="Arial"/>
                <w:sz w:val="18"/>
                <w:szCs w:val="18"/>
                <w:lang w:val="en-GB"/>
              </w:rPr>
              <w:t>(5,295,899)</w:t>
            </w:r>
          </w:p>
        </w:tc>
        <w:tc>
          <w:tcPr>
            <w:tcW w:w="1368" w:type="dxa"/>
            <w:shd w:val="clear" w:color="auto" w:fill="auto"/>
          </w:tcPr>
          <w:p w14:paraId="1F9DA4E2" w14:textId="08608C91" w:rsidR="008E27DD" w:rsidRPr="006D2CD3" w:rsidRDefault="3C180A5A" w:rsidP="0E7B0FB2">
            <w:pPr>
              <w:ind w:right="-72"/>
              <w:jc w:val="right"/>
              <w:rPr>
                <w:rFonts w:ascii="Arial" w:hAnsi="Arial" w:cs="Arial"/>
                <w:sz w:val="18"/>
                <w:szCs w:val="18"/>
              </w:rPr>
            </w:pPr>
            <w:r w:rsidRPr="006D2CD3">
              <w:rPr>
                <w:rFonts w:ascii="Arial" w:hAnsi="Arial" w:cs="Arial"/>
                <w:sz w:val="18"/>
                <w:szCs w:val="18"/>
                <w:lang w:val="en-GB"/>
              </w:rPr>
              <w:t>50,320,436</w:t>
            </w:r>
          </w:p>
        </w:tc>
      </w:tr>
      <w:tr w:rsidR="006D2CD3" w:rsidRPr="006D2CD3" w14:paraId="6AF84A22" w14:textId="77777777" w:rsidTr="00C54F1F">
        <w:tc>
          <w:tcPr>
            <w:tcW w:w="5382" w:type="dxa"/>
            <w:shd w:val="clear" w:color="auto" w:fill="auto"/>
          </w:tcPr>
          <w:p w14:paraId="650E3632" w14:textId="6DDA0848" w:rsidR="008E27DD" w:rsidRPr="006D2CD3" w:rsidRDefault="3C180A5A" w:rsidP="0E7B0FB2">
            <w:pPr>
              <w:ind w:left="436"/>
              <w:rPr>
                <w:rFonts w:ascii="Arial" w:eastAsia="Times New Roman" w:hAnsi="Arial" w:cs="Arial"/>
                <w:sz w:val="18"/>
                <w:szCs w:val="18"/>
              </w:rPr>
            </w:pPr>
            <w:r w:rsidRPr="006D2CD3">
              <w:rPr>
                <w:rFonts w:ascii="Arial" w:eastAsia="Times New Roman" w:hAnsi="Arial" w:cs="Arial"/>
                <w:sz w:val="18"/>
                <w:szCs w:val="18"/>
              </w:rPr>
              <w:t xml:space="preserve">   Lease modifications and reassessments</w:t>
            </w:r>
          </w:p>
        </w:tc>
        <w:tc>
          <w:tcPr>
            <w:tcW w:w="1368" w:type="dxa"/>
            <w:shd w:val="clear" w:color="auto" w:fill="auto"/>
          </w:tcPr>
          <w:p w14:paraId="6D420AFB" w14:textId="7AFD3B63" w:rsidR="008E27DD" w:rsidRPr="006D2CD3" w:rsidRDefault="3C180A5A" w:rsidP="0E7B0FB2">
            <w:pPr>
              <w:ind w:right="-72"/>
              <w:jc w:val="right"/>
              <w:rPr>
                <w:rFonts w:ascii="Arial" w:hAnsi="Arial" w:cs="Arial"/>
                <w:sz w:val="18"/>
                <w:szCs w:val="18"/>
                <w:lang w:val="en-GB"/>
              </w:rPr>
            </w:pPr>
            <w:r w:rsidRPr="006D2CD3">
              <w:rPr>
                <w:rFonts w:ascii="Arial" w:hAnsi="Arial" w:cs="Arial"/>
                <w:sz w:val="18"/>
                <w:szCs w:val="18"/>
                <w:lang w:val="en-GB"/>
              </w:rPr>
              <w:t>(</w:t>
            </w:r>
            <w:r w:rsidRPr="006D2CD3">
              <w:rPr>
                <w:rFonts w:ascii="Arial" w:hAnsi="Arial" w:cs="Arial"/>
                <w:sz w:val="18"/>
                <w:szCs w:val="18"/>
                <w:cs/>
                <w:lang w:val="en-GB"/>
              </w:rPr>
              <w:t>179</w:t>
            </w:r>
            <w:r w:rsidRPr="006D2CD3">
              <w:rPr>
                <w:rFonts w:ascii="Arial" w:hAnsi="Arial" w:cs="Arial"/>
                <w:sz w:val="18"/>
                <w:szCs w:val="18"/>
                <w:lang w:val="en-GB"/>
              </w:rPr>
              <w:t>,</w:t>
            </w:r>
            <w:r w:rsidRPr="006D2CD3">
              <w:rPr>
                <w:rFonts w:ascii="Arial" w:hAnsi="Arial" w:cs="Arial"/>
                <w:sz w:val="18"/>
                <w:szCs w:val="18"/>
                <w:cs/>
                <w:lang w:val="en-GB"/>
              </w:rPr>
              <w:t>000</w:t>
            </w:r>
            <w:r w:rsidRPr="006D2CD3">
              <w:rPr>
                <w:rFonts w:ascii="Arial" w:hAnsi="Arial" w:cs="Arial"/>
                <w:sz w:val="18"/>
                <w:szCs w:val="18"/>
                <w:lang w:val="en-GB"/>
              </w:rPr>
              <w:t>)</w:t>
            </w:r>
          </w:p>
        </w:tc>
        <w:tc>
          <w:tcPr>
            <w:tcW w:w="1368" w:type="dxa"/>
            <w:shd w:val="clear" w:color="auto" w:fill="auto"/>
          </w:tcPr>
          <w:p w14:paraId="19AC31D4" w14:textId="5FDC4551" w:rsidR="008E27DD" w:rsidRPr="006D2CD3" w:rsidRDefault="3C180A5A" w:rsidP="0E7B0FB2">
            <w:pPr>
              <w:ind w:right="-72"/>
              <w:jc w:val="right"/>
              <w:rPr>
                <w:rFonts w:ascii="Arial" w:hAnsi="Arial" w:cs="Arial"/>
                <w:sz w:val="18"/>
                <w:szCs w:val="18"/>
                <w:cs/>
              </w:rPr>
            </w:pPr>
            <w:r w:rsidRPr="006D2CD3">
              <w:rPr>
                <w:rFonts w:ascii="Arial" w:hAnsi="Arial" w:cs="Arial"/>
                <w:sz w:val="18"/>
                <w:szCs w:val="18"/>
                <w:lang w:val="en-GB"/>
              </w:rPr>
              <w:t>(</w:t>
            </w:r>
            <w:r w:rsidRPr="006D2CD3">
              <w:rPr>
                <w:rFonts w:ascii="Arial" w:hAnsi="Arial" w:cs="Arial"/>
                <w:sz w:val="18"/>
                <w:szCs w:val="18"/>
                <w:cs/>
                <w:lang w:val="en-GB"/>
              </w:rPr>
              <w:t>21</w:t>
            </w:r>
            <w:r w:rsidRPr="006D2CD3">
              <w:rPr>
                <w:rFonts w:ascii="Arial" w:hAnsi="Arial" w:cs="Arial"/>
                <w:sz w:val="18"/>
                <w:szCs w:val="18"/>
                <w:lang w:val="en-GB"/>
              </w:rPr>
              <w:t>,</w:t>
            </w:r>
            <w:r w:rsidRPr="006D2CD3">
              <w:rPr>
                <w:rFonts w:ascii="Arial" w:hAnsi="Arial" w:cs="Arial"/>
                <w:sz w:val="18"/>
                <w:szCs w:val="18"/>
                <w:cs/>
                <w:lang w:val="en-GB"/>
              </w:rPr>
              <w:t>11</w:t>
            </w:r>
            <w:r w:rsidRPr="006D2CD3">
              <w:rPr>
                <w:rFonts w:ascii="Arial" w:hAnsi="Arial" w:cs="Arial"/>
                <w:sz w:val="18"/>
                <w:szCs w:val="18"/>
                <w:lang w:val="en-GB"/>
              </w:rPr>
              <w:t>2)</w:t>
            </w:r>
          </w:p>
        </w:tc>
        <w:tc>
          <w:tcPr>
            <w:tcW w:w="1368" w:type="dxa"/>
            <w:shd w:val="clear" w:color="auto" w:fill="auto"/>
          </w:tcPr>
          <w:p w14:paraId="7E004231" w14:textId="205C141D" w:rsidR="008E27DD" w:rsidRPr="006D2CD3" w:rsidRDefault="3C180A5A" w:rsidP="0E7B0FB2">
            <w:pPr>
              <w:ind w:right="-72"/>
              <w:jc w:val="right"/>
              <w:rPr>
                <w:rFonts w:ascii="Arial" w:hAnsi="Arial" w:cs="Arial"/>
                <w:sz w:val="18"/>
                <w:szCs w:val="18"/>
                <w:lang w:val="en-GB"/>
              </w:rPr>
            </w:pPr>
            <w:r w:rsidRPr="006D2CD3">
              <w:rPr>
                <w:rFonts w:ascii="Arial" w:hAnsi="Arial" w:cs="Arial"/>
                <w:sz w:val="18"/>
                <w:szCs w:val="18"/>
                <w:lang w:val="en-GB"/>
              </w:rPr>
              <w:t>(</w:t>
            </w:r>
            <w:r w:rsidRPr="006D2CD3">
              <w:rPr>
                <w:rFonts w:ascii="Arial" w:hAnsi="Arial" w:cs="Arial"/>
                <w:sz w:val="18"/>
                <w:szCs w:val="18"/>
                <w:cs/>
                <w:lang w:val="en-GB"/>
              </w:rPr>
              <w:t>200</w:t>
            </w:r>
            <w:r w:rsidRPr="006D2CD3">
              <w:rPr>
                <w:rFonts w:ascii="Arial" w:hAnsi="Arial" w:cs="Arial"/>
                <w:sz w:val="18"/>
                <w:szCs w:val="18"/>
                <w:lang w:val="en-GB"/>
              </w:rPr>
              <w:t>,</w:t>
            </w:r>
            <w:r w:rsidRPr="006D2CD3">
              <w:rPr>
                <w:rFonts w:ascii="Arial" w:hAnsi="Arial" w:cs="Arial"/>
                <w:sz w:val="18"/>
                <w:szCs w:val="18"/>
                <w:cs/>
                <w:lang w:val="en-GB"/>
              </w:rPr>
              <w:t>11</w:t>
            </w:r>
            <w:r w:rsidRPr="006D2CD3">
              <w:rPr>
                <w:rFonts w:ascii="Arial" w:hAnsi="Arial" w:cs="Arial"/>
                <w:sz w:val="18"/>
                <w:szCs w:val="18"/>
                <w:lang w:val="en-GB"/>
              </w:rPr>
              <w:t>2)</w:t>
            </w:r>
          </w:p>
        </w:tc>
      </w:tr>
      <w:tr w:rsidR="006D2CD3" w:rsidRPr="006D2CD3" w14:paraId="66778880" w14:textId="77777777" w:rsidTr="00C54F1F">
        <w:tc>
          <w:tcPr>
            <w:tcW w:w="5382" w:type="dxa"/>
            <w:shd w:val="clear" w:color="auto" w:fill="auto"/>
          </w:tcPr>
          <w:p w14:paraId="7805728F" w14:textId="5C9DAEE4" w:rsidR="008E27DD" w:rsidRPr="006D2CD3" w:rsidRDefault="3C180A5A" w:rsidP="0E7B0FB2">
            <w:pPr>
              <w:ind w:left="436"/>
              <w:rPr>
                <w:rFonts w:ascii="Arial" w:hAnsi="Arial" w:cs="Arial"/>
                <w:sz w:val="18"/>
                <w:szCs w:val="18"/>
              </w:rPr>
            </w:pPr>
            <w:r w:rsidRPr="006D2CD3">
              <w:rPr>
                <w:rFonts w:ascii="Arial" w:eastAsia="Times New Roman" w:hAnsi="Arial" w:cs="Arial"/>
                <w:sz w:val="18"/>
                <w:szCs w:val="18"/>
              </w:rPr>
              <w:t xml:space="preserve">   Disposal</w:t>
            </w:r>
            <w:r w:rsidRPr="006D2CD3">
              <w:rPr>
                <w:rFonts w:ascii="Arial" w:hAnsi="Arial" w:cs="Arial"/>
                <w:sz w:val="18"/>
                <w:szCs w:val="18"/>
              </w:rPr>
              <w:t xml:space="preserve"> of a subsidiary</w:t>
            </w:r>
          </w:p>
        </w:tc>
        <w:tc>
          <w:tcPr>
            <w:tcW w:w="1368" w:type="dxa"/>
            <w:shd w:val="clear" w:color="auto" w:fill="auto"/>
          </w:tcPr>
          <w:p w14:paraId="0408DEE6" w14:textId="46D437BC"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(10,008,452)</w:t>
            </w:r>
          </w:p>
        </w:tc>
        <w:tc>
          <w:tcPr>
            <w:tcW w:w="1368" w:type="dxa"/>
            <w:shd w:val="clear" w:color="auto" w:fill="auto"/>
          </w:tcPr>
          <w:p w14:paraId="635BD646" w14:textId="64BAEEFE"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55382886" w14:textId="3A0E38EF"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(10,008,452)</w:t>
            </w:r>
          </w:p>
        </w:tc>
      </w:tr>
      <w:tr w:rsidR="006D2CD3" w:rsidRPr="006D2CD3" w14:paraId="284313AE" w14:textId="77777777" w:rsidTr="00C54F1F">
        <w:tc>
          <w:tcPr>
            <w:tcW w:w="5382" w:type="dxa"/>
            <w:shd w:val="clear" w:color="auto" w:fill="auto"/>
          </w:tcPr>
          <w:p w14:paraId="12BC7EF4" w14:textId="77777777" w:rsidR="008E27DD" w:rsidRPr="006D2CD3" w:rsidRDefault="3C180A5A" w:rsidP="0E7B0FB2">
            <w:pPr>
              <w:ind w:left="436"/>
              <w:rPr>
                <w:rFonts w:ascii="Arial" w:eastAsia="Times New Roman" w:hAnsi="Arial" w:cs="Arial"/>
                <w:sz w:val="18"/>
                <w:szCs w:val="18"/>
              </w:rPr>
            </w:pPr>
            <w:r w:rsidRPr="006D2CD3">
              <w:rPr>
                <w:rFonts w:ascii="Arial" w:eastAsia="Times New Roman" w:hAnsi="Arial" w:cs="Arial"/>
                <w:sz w:val="18"/>
                <w:szCs w:val="18"/>
              </w:rPr>
              <w:t xml:space="preserve">   Amortised deferred interest</w:t>
            </w:r>
          </w:p>
        </w:tc>
        <w:tc>
          <w:tcPr>
            <w:tcW w:w="1368" w:type="dxa"/>
            <w:shd w:val="clear" w:color="auto" w:fill="auto"/>
          </w:tcPr>
          <w:p w14:paraId="645F120F" w14:textId="11EE014B"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2E44A4DD" w14:textId="0D411F6A"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9,366,810</w:t>
            </w:r>
          </w:p>
        </w:tc>
        <w:tc>
          <w:tcPr>
            <w:tcW w:w="1368" w:type="dxa"/>
            <w:shd w:val="clear" w:color="auto" w:fill="auto"/>
          </w:tcPr>
          <w:p w14:paraId="1A757CD7" w14:textId="4DF6A165"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9,366,810</w:t>
            </w:r>
          </w:p>
        </w:tc>
      </w:tr>
      <w:tr w:rsidR="006D2CD3" w:rsidRPr="006D2CD3" w14:paraId="7B3E97DC" w14:textId="77777777" w:rsidTr="00C54F1F">
        <w:tc>
          <w:tcPr>
            <w:tcW w:w="5382" w:type="dxa"/>
            <w:shd w:val="clear" w:color="auto" w:fill="auto"/>
          </w:tcPr>
          <w:p w14:paraId="3056D04E" w14:textId="77777777" w:rsidR="008E27DD" w:rsidRPr="006D2CD3" w:rsidRDefault="3C180A5A" w:rsidP="0E7B0FB2">
            <w:pPr>
              <w:ind w:left="436"/>
              <w:rPr>
                <w:rFonts w:ascii="Arial" w:eastAsia="Times New Roman" w:hAnsi="Arial" w:cs="Arial"/>
                <w:sz w:val="18"/>
                <w:szCs w:val="18"/>
              </w:rPr>
            </w:pPr>
            <w:r w:rsidRPr="006D2CD3">
              <w:rPr>
                <w:rFonts w:ascii="Arial" w:eastAsia="Times New Roman" w:hAnsi="Arial" w:cs="Arial"/>
                <w:sz w:val="18"/>
                <w:szCs w:val="18"/>
              </w:rPr>
              <w:t xml:space="preserve">   </w:t>
            </w:r>
            <w:r w:rsidRPr="006D2CD3">
              <w:rPr>
                <w:rFonts w:ascii="Arial" w:hAnsi="Arial" w:cs="Arial"/>
                <w:sz w:val="18"/>
                <w:szCs w:val="18"/>
                <w:lang w:val="en-GB"/>
              </w:rPr>
              <w:t>Foreign currency translation differences</w:t>
            </w:r>
          </w:p>
        </w:tc>
        <w:tc>
          <w:tcPr>
            <w:tcW w:w="1368" w:type="dxa"/>
            <w:shd w:val="clear" w:color="auto" w:fill="auto"/>
          </w:tcPr>
          <w:p w14:paraId="0D820EDD" w14:textId="04BF78E5"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(1,013,767)</w:t>
            </w:r>
          </w:p>
        </w:tc>
        <w:tc>
          <w:tcPr>
            <w:tcW w:w="1368" w:type="dxa"/>
            <w:shd w:val="clear" w:color="auto" w:fill="auto"/>
          </w:tcPr>
          <w:p w14:paraId="5180F58C" w14:textId="137B20E6"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25,485</w:t>
            </w:r>
          </w:p>
        </w:tc>
        <w:tc>
          <w:tcPr>
            <w:tcW w:w="1368" w:type="dxa"/>
            <w:shd w:val="clear" w:color="auto" w:fill="auto"/>
          </w:tcPr>
          <w:p w14:paraId="5B58DDB7" w14:textId="11205E14"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(988,282)</w:t>
            </w:r>
          </w:p>
        </w:tc>
      </w:tr>
      <w:tr w:rsidR="006D2CD3" w:rsidRPr="006D2CD3" w14:paraId="60D266FE" w14:textId="77777777" w:rsidTr="00C54F1F">
        <w:tc>
          <w:tcPr>
            <w:tcW w:w="5382" w:type="dxa"/>
            <w:shd w:val="clear" w:color="auto" w:fill="auto"/>
          </w:tcPr>
          <w:p w14:paraId="2B54BFB8" w14:textId="77777777" w:rsidR="008E27DD" w:rsidRPr="006D2CD3" w:rsidRDefault="008E27DD" w:rsidP="0E7B0FB2">
            <w:pPr>
              <w:ind w:left="436"/>
              <w:rPr>
                <w:rFonts w:ascii="Arial" w:eastAsia="Times New Roman" w:hAnsi="Arial" w:cs="Arial"/>
                <w:sz w:val="18"/>
                <w:szCs w:val="18"/>
              </w:rPr>
            </w:pPr>
          </w:p>
        </w:tc>
        <w:tc>
          <w:tcPr>
            <w:tcW w:w="1368" w:type="dxa"/>
            <w:tcBorders>
              <w:top w:val="single" w:sz="4" w:space="0" w:color="auto"/>
            </w:tcBorders>
            <w:shd w:val="clear" w:color="auto" w:fill="auto"/>
          </w:tcPr>
          <w:p w14:paraId="6D4BC5CA" w14:textId="77777777" w:rsidR="008E27DD" w:rsidRPr="006D2CD3" w:rsidRDefault="008E27DD" w:rsidP="0E7B0FB2">
            <w:pPr>
              <w:ind w:right="-72"/>
              <w:jc w:val="right"/>
              <w:rPr>
                <w:rFonts w:ascii="Arial" w:hAnsi="Arial" w:cs="Arial"/>
                <w:sz w:val="18"/>
                <w:szCs w:val="18"/>
              </w:rPr>
            </w:pPr>
          </w:p>
        </w:tc>
        <w:tc>
          <w:tcPr>
            <w:tcW w:w="1368" w:type="dxa"/>
            <w:tcBorders>
              <w:top w:val="single" w:sz="4" w:space="0" w:color="auto"/>
            </w:tcBorders>
            <w:shd w:val="clear" w:color="auto" w:fill="auto"/>
          </w:tcPr>
          <w:p w14:paraId="0EEFCF52" w14:textId="77777777" w:rsidR="008E27DD" w:rsidRPr="006D2CD3" w:rsidRDefault="008E27DD" w:rsidP="0E7B0FB2">
            <w:pPr>
              <w:ind w:right="-72"/>
              <w:jc w:val="right"/>
              <w:rPr>
                <w:rFonts w:ascii="Arial" w:hAnsi="Arial" w:cs="Arial"/>
                <w:sz w:val="18"/>
                <w:szCs w:val="18"/>
              </w:rPr>
            </w:pPr>
          </w:p>
        </w:tc>
        <w:tc>
          <w:tcPr>
            <w:tcW w:w="1368" w:type="dxa"/>
            <w:tcBorders>
              <w:top w:val="single" w:sz="4" w:space="0" w:color="auto"/>
            </w:tcBorders>
            <w:shd w:val="clear" w:color="auto" w:fill="auto"/>
          </w:tcPr>
          <w:p w14:paraId="20F136DC" w14:textId="77777777" w:rsidR="008E27DD" w:rsidRPr="006D2CD3" w:rsidRDefault="008E27DD" w:rsidP="0E7B0FB2">
            <w:pPr>
              <w:ind w:right="-72"/>
              <w:jc w:val="right"/>
              <w:rPr>
                <w:rFonts w:ascii="Arial" w:hAnsi="Arial" w:cs="Arial"/>
                <w:sz w:val="18"/>
                <w:szCs w:val="18"/>
              </w:rPr>
            </w:pPr>
          </w:p>
        </w:tc>
      </w:tr>
      <w:tr w:rsidR="005D1E12" w:rsidRPr="006D2CD3" w14:paraId="708056C4" w14:textId="77777777" w:rsidTr="00C54F1F">
        <w:tc>
          <w:tcPr>
            <w:tcW w:w="5382" w:type="dxa"/>
            <w:shd w:val="clear" w:color="auto" w:fill="auto"/>
          </w:tcPr>
          <w:p w14:paraId="02C60CA6" w14:textId="50AD5EA7" w:rsidR="005D1E12" w:rsidRPr="006D2CD3" w:rsidRDefault="005D1E12" w:rsidP="005D1E12">
            <w:pPr>
              <w:ind w:left="436"/>
              <w:rPr>
                <w:rFonts w:ascii="Arial" w:hAnsi="Arial" w:cs="Arial"/>
                <w:sz w:val="18"/>
                <w:szCs w:val="18"/>
              </w:rPr>
            </w:pPr>
            <w:r w:rsidRPr="006D2CD3">
              <w:rPr>
                <w:rFonts w:ascii="Arial" w:eastAsia="Times New Roman" w:hAnsi="Arial" w:cs="Arial"/>
                <w:sz w:val="18"/>
                <w:szCs w:val="18"/>
              </w:rPr>
              <w:t xml:space="preserve">As at </w:t>
            </w:r>
            <w:r w:rsidRPr="006D2CD3">
              <w:rPr>
                <w:rFonts w:ascii="Arial" w:eastAsia="Times New Roman" w:hAnsi="Arial" w:cs="Arial"/>
                <w:sz w:val="18"/>
                <w:szCs w:val="18"/>
                <w:lang w:val="en-GB"/>
              </w:rPr>
              <w:t>31</w:t>
            </w:r>
            <w:r w:rsidRPr="006D2CD3">
              <w:rPr>
                <w:rFonts w:ascii="Arial" w:eastAsia="Times New Roman" w:hAnsi="Arial" w:cs="Arial"/>
                <w:sz w:val="18"/>
                <w:szCs w:val="18"/>
              </w:rPr>
              <w:t xml:space="preserve"> December </w:t>
            </w:r>
            <w:r w:rsidRPr="006D2CD3">
              <w:rPr>
                <w:rFonts w:ascii="Arial" w:eastAsia="Times New Roman" w:hAnsi="Arial" w:cs="Arial"/>
                <w:sz w:val="18"/>
                <w:szCs w:val="18"/>
                <w:lang w:val="en-GB"/>
              </w:rPr>
              <w:t>2023</w:t>
            </w:r>
          </w:p>
        </w:tc>
        <w:tc>
          <w:tcPr>
            <w:tcW w:w="1368" w:type="dxa"/>
            <w:tcBorders>
              <w:bottom w:val="single" w:sz="4" w:space="0" w:color="auto"/>
            </w:tcBorders>
            <w:shd w:val="clear" w:color="auto" w:fill="auto"/>
          </w:tcPr>
          <w:p w14:paraId="02DFDEC7" w14:textId="4CA80210" w:rsidR="005D1E12" w:rsidRPr="006D2CD3" w:rsidRDefault="005D1E12" w:rsidP="005D1E12">
            <w:pPr>
              <w:ind w:right="-72"/>
              <w:jc w:val="right"/>
              <w:rPr>
                <w:rFonts w:ascii="Arial" w:hAnsi="Arial" w:cs="Arial"/>
                <w:sz w:val="18"/>
                <w:szCs w:val="18"/>
              </w:rPr>
            </w:pPr>
            <w:r>
              <w:rPr>
                <w:rFonts w:ascii="Arial" w:hAnsi="Arial" w:cs="Arial"/>
                <w:sz w:val="18"/>
                <w:szCs w:val="18"/>
              </w:rPr>
              <w:t>304,497,860</w:t>
            </w:r>
          </w:p>
        </w:tc>
        <w:tc>
          <w:tcPr>
            <w:tcW w:w="1368" w:type="dxa"/>
            <w:tcBorders>
              <w:bottom w:val="single" w:sz="4" w:space="0" w:color="auto"/>
            </w:tcBorders>
            <w:shd w:val="clear" w:color="auto" w:fill="auto"/>
          </w:tcPr>
          <w:p w14:paraId="61721AB0" w14:textId="6D082F55" w:rsidR="005D1E12" w:rsidRPr="006D2CD3" w:rsidRDefault="005D1E12" w:rsidP="005D1E12">
            <w:pPr>
              <w:ind w:right="-72"/>
              <w:jc w:val="right"/>
              <w:rPr>
                <w:rFonts w:ascii="Arial" w:hAnsi="Arial" w:cs="Arial"/>
                <w:sz w:val="18"/>
                <w:szCs w:val="18"/>
              </w:rPr>
            </w:pPr>
            <w:r w:rsidRPr="006D2CD3">
              <w:rPr>
                <w:rFonts w:ascii="Arial" w:hAnsi="Arial" w:cs="Arial"/>
                <w:sz w:val="18"/>
                <w:szCs w:val="18"/>
              </w:rPr>
              <w:t>(</w:t>
            </w:r>
            <w:r>
              <w:rPr>
                <w:rFonts w:ascii="Arial" w:hAnsi="Arial" w:cs="Arial"/>
                <w:sz w:val="18"/>
                <w:szCs w:val="18"/>
              </w:rPr>
              <w:t>82,370,426</w:t>
            </w:r>
            <w:r w:rsidRPr="006D2CD3">
              <w:rPr>
                <w:rFonts w:ascii="Arial" w:hAnsi="Arial" w:cs="Arial"/>
                <w:sz w:val="18"/>
                <w:szCs w:val="18"/>
              </w:rPr>
              <w:t>)</w:t>
            </w:r>
          </w:p>
        </w:tc>
        <w:tc>
          <w:tcPr>
            <w:tcW w:w="1368" w:type="dxa"/>
            <w:tcBorders>
              <w:bottom w:val="single" w:sz="4" w:space="0" w:color="auto"/>
            </w:tcBorders>
            <w:shd w:val="clear" w:color="auto" w:fill="auto"/>
          </w:tcPr>
          <w:p w14:paraId="7176AAB8" w14:textId="3A4730C3" w:rsidR="005D1E12" w:rsidRPr="006D2CD3" w:rsidRDefault="005D1E12" w:rsidP="005D1E12">
            <w:pPr>
              <w:ind w:right="-72"/>
              <w:jc w:val="right"/>
              <w:rPr>
                <w:rFonts w:ascii="Arial" w:hAnsi="Arial" w:cs="Arial"/>
                <w:sz w:val="18"/>
                <w:szCs w:val="18"/>
              </w:rPr>
            </w:pPr>
            <w:r w:rsidRPr="006D2CD3">
              <w:rPr>
                <w:rFonts w:ascii="Arial" w:hAnsi="Arial" w:cs="Arial"/>
                <w:sz w:val="18"/>
                <w:szCs w:val="18"/>
                <w:cs/>
                <w:lang w:val="en-GB"/>
              </w:rPr>
              <w:t>222</w:t>
            </w:r>
            <w:r w:rsidRPr="006D2CD3">
              <w:rPr>
                <w:rFonts w:ascii="Arial" w:hAnsi="Arial" w:cs="Arial"/>
                <w:sz w:val="18"/>
                <w:szCs w:val="18"/>
                <w:lang w:val="en-GB"/>
              </w:rPr>
              <w:t>,</w:t>
            </w:r>
            <w:r w:rsidRPr="006D2CD3">
              <w:rPr>
                <w:rFonts w:ascii="Arial" w:hAnsi="Arial" w:cs="Arial"/>
                <w:sz w:val="18"/>
                <w:szCs w:val="18"/>
                <w:cs/>
                <w:lang w:val="en-GB"/>
              </w:rPr>
              <w:t>127</w:t>
            </w:r>
            <w:r w:rsidRPr="006D2CD3">
              <w:rPr>
                <w:rFonts w:ascii="Arial" w:hAnsi="Arial" w:cs="Arial"/>
                <w:sz w:val="18"/>
                <w:szCs w:val="18"/>
                <w:lang w:val="en-GB"/>
              </w:rPr>
              <w:t>,</w:t>
            </w:r>
            <w:r w:rsidRPr="006D2CD3">
              <w:rPr>
                <w:rFonts w:ascii="Arial" w:hAnsi="Arial" w:cs="Arial"/>
                <w:sz w:val="18"/>
                <w:szCs w:val="18"/>
                <w:cs/>
                <w:lang w:val="en-GB"/>
              </w:rPr>
              <w:t>43</w:t>
            </w:r>
            <w:r w:rsidRPr="006D2CD3">
              <w:rPr>
                <w:rFonts w:ascii="Arial" w:hAnsi="Arial" w:cs="Arial"/>
                <w:sz w:val="18"/>
                <w:szCs w:val="18"/>
                <w:lang w:val="en-GB"/>
              </w:rPr>
              <w:t>4</w:t>
            </w:r>
          </w:p>
        </w:tc>
      </w:tr>
      <w:tr w:rsidR="006D2CD3" w:rsidRPr="006D2CD3" w14:paraId="2E8599E8" w14:textId="77777777" w:rsidTr="00C54F1F">
        <w:tc>
          <w:tcPr>
            <w:tcW w:w="5382" w:type="dxa"/>
            <w:shd w:val="clear" w:color="auto" w:fill="auto"/>
          </w:tcPr>
          <w:p w14:paraId="068D9C36" w14:textId="77777777" w:rsidR="008E27DD" w:rsidRPr="006D2CD3" w:rsidRDefault="008E27DD" w:rsidP="0E7B0FB2">
            <w:pPr>
              <w:ind w:left="436"/>
              <w:rPr>
                <w:rFonts w:ascii="Arial" w:eastAsia="Times New Roman" w:hAnsi="Arial" w:cs="Arial"/>
                <w:sz w:val="18"/>
                <w:szCs w:val="18"/>
              </w:rPr>
            </w:pPr>
          </w:p>
        </w:tc>
        <w:tc>
          <w:tcPr>
            <w:tcW w:w="1368" w:type="dxa"/>
            <w:tcBorders>
              <w:top w:val="single" w:sz="4" w:space="0" w:color="auto"/>
            </w:tcBorders>
            <w:shd w:val="clear" w:color="auto" w:fill="auto"/>
          </w:tcPr>
          <w:p w14:paraId="01AE729A" w14:textId="77777777" w:rsidR="008E27DD" w:rsidRPr="006D2CD3" w:rsidRDefault="008E27DD" w:rsidP="0E7B0FB2">
            <w:pPr>
              <w:ind w:right="-72"/>
              <w:jc w:val="right"/>
              <w:rPr>
                <w:rFonts w:ascii="Arial" w:hAnsi="Arial" w:cs="Arial"/>
                <w:sz w:val="18"/>
                <w:szCs w:val="18"/>
              </w:rPr>
            </w:pPr>
          </w:p>
        </w:tc>
        <w:tc>
          <w:tcPr>
            <w:tcW w:w="1368" w:type="dxa"/>
            <w:tcBorders>
              <w:top w:val="single" w:sz="4" w:space="0" w:color="auto"/>
            </w:tcBorders>
            <w:shd w:val="clear" w:color="auto" w:fill="auto"/>
          </w:tcPr>
          <w:p w14:paraId="1C6F2D27" w14:textId="77777777" w:rsidR="008E27DD" w:rsidRPr="006D2CD3" w:rsidRDefault="008E27DD" w:rsidP="0E7B0FB2">
            <w:pPr>
              <w:ind w:right="-72"/>
              <w:jc w:val="right"/>
              <w:rPr>
                <w:rFonts w:ascii="Arial" w:hAnsi="Arial" w:cs="Arial"/>
                <w:sz w:val="18"/>
                <w:szCs w:val="18"/>
              </w:rPr>
            </w:pPr>
          </w:p>
        </w:tc>
        <w:tc>
          <w:tcPr>
            <w:tcW w:w="1368" w:type="dxa"/>
            <w:tcBorders>
              <w:top w:val="single" w:sz="4" w:space="0" w:color="auto"/>
            </w:tcBorders>
            <w:shd w:val="clear" w:color="auto" w:fill="auto"/>
          </w:tcPr>
          <w:p w14:paraId="7023F547" w14:textId="77777777" w:rsidR="008E27DD" w:rsidRPr="006D2CD3" w:rsidRDefault="008E27DD" w:rsidP="0E7B0FB2">
            <w:pPr>
              <w:ind w:right="-72"/>
              <w:jc w:val="right"/>
              <w:rPr>
                <w:rFonts w:ascii="Arial" w:hAnsi="Arial" w:cs="Arial"/>
                <w:sz w:val="18"/>
                <w:szCs w:val="18"/>
              </w:rPr>
            </w:pPr>
          </w:p>
        </w:tc>
      </w:tr>
      <w:tr w:rsidR="005D1E12" w:rsidRPr="006D2CD3" w14:paraId="2415224C" w14:textId="77777777" w:rsidTr="00C54F1F">
        <w:tc>
          <w:tcPr>
            <w:tcW w:w="5382" w:type="dxa"/>
            <w:shd w:val="clear" w:color="auto" w:fill="auto"/>
          </w:tcPr>
          <w:p w14:paraId="566E2F86" w14:textId="09C92AF6" w:rsidR="005D1E12" w:rsidRPr="006D2CD3" w:rsidRDefault="005D1E12" w:rsidP="005D1E12">
            <w:pPr>
              <w:ind w:left="436"/>
              <w:rPr>
                <w:rFonts w:ascii="Arial" w:hAnsi="Arial" w:cs="Arial"/>
                <w:sz w:val="18"/>
                <w:szCs w:val="18"/>
              </w:rPr>
            </w:pPr>
            <w:r w:rsidRPr="006D2CD3">
              <w:rPr>
                <w:rFonts w:ascii="Arial" w:eastAsia="Times New Roman" w:hAnsi="Arial" w:cs="Arial"/>
                <w:sz w:val="18"/>
                <w:szCs w:val="18"/>
              </w:rPr>
              <w:t xml:space="preserve">As at </w:t>
            </w:r>
            <w:r w:rsidRPr="006D2CD3">
              <w:rPr>
                <w:rFonts w:ascii="Arial" w:eastAsia="Times New Roman" w:hAnsi="Arial" w:cs="Arial"/>
                <w:sz w:val="18"/>
                <w:szCs w:val="18"/>
                <w:lang w:val="en-GB"/>
              </w:rPr>
              <w:t>1</w:t>
            </w:r>
            <w:r w:rsidRPr="006D2CD3">
              <w:rPr>
                <w:rFonts w:ascii="Arial" w:eastAsia="Times New Roman" w:hAnsi="Arial" w:cs="Arial"/>
                <w:sz w:val="18"/>
                <w:szCs w:val="18"/>
              </w:rPr>
              <w:t xml:space="preserve"> January </w:t>
            </w:r>
            <w:r w:rsidRPr="006D2CD3">
              <w:rPr>
                <w:rFonts w:ascii="Arial" w:eastAsia="Times New Roman" w:hAnsi="Arial" w:cs="Arial"/>
                <w:sz w:val="18"/>
                <w:szCs w:val="18"/>
                <w:lang w:val="en-GB"/>
              </w:rPr>
              <w:t>2024</w:t>
            </w:r>
          </w:p>
        </w:tc>
        <w:tc>
          <w:tcPr>
            <w:tcW w:w="1368" w:type="dxa"/>
            <w:shd w:val="clear" w:color="auto" w:fill="auto"/>
          </w:tcPr>
          <w:p w14:paraId="5C220424" w14:textId="57DA263D" w:rsidR="005D1E12" w:rsidRPr="006D2CD3" w:rsidRDefault="005D1E12" w:rsidP="005D1E12">
            <w:pPr>
              <w:ind w:right="-72"/>
              <w:jc w:val="right"/>
              <w:rPr>
                <w:rFonts w:ascii="Arial" w:hAnsi="Arial" w:cs="Arial"/>
                <w:sz w:val="18"/>
                <w:szCs w:val="18"/>
              </w:rPr>
            </w:pPr>
            <w:r>
              <w:rPr>
                <w:rFonts w:ascii="Arial" w:hAnsi="Arial" w:cs="Arial"/>
                <w:sz w:val="18"/>
                <w:szCs w:val="18"/>
              </w:rPr>
              <w:t>304,497,860</w:t>
            </w:r>
          </w:p>
        </w:tc>
        <w:tc>
          <w:tcPr>
            <w:tcW w:w="1368" w:type="dxa"/>
            <w:shd w:val="clear" w:color="auto" w:fill="auto"/>
          </w:tcPr>
          <w:p w14:paraId="2005B877" w14:textId="1975893B" w:rsidR="005D1E12" w:rsidRPr="006D2CD3" w:rsidRDefault="005D1E12" w:rsidP="005D1E12">
            <w:pPr>
              <w:ind w:right="-72"/>
              <w:jc w:val="right"/>
              <w:rPr>
                <w:rFonts w:ascii="Arial" w:hAnsi="Arial" w:cs="Arial"/>
                <w:sz w:val="18"/>
                <w:szCs w:val="18"/>
              </w:rPr>
            </w:pPr>
            <w:r w:rsidRPr="006D2CD3">
              <w:rPr>
                <w:rFonts w:ascii="Arial" w:hAnsi="Arial" w:cs="Arial"/>
                <w:sz w:val="18"/>
                <w:szCs w:val="18"/>
              </w:rPr>
              <w:t>(</w:t>
            </w:r>
            <w:r>
              <w:rPr>
                <w:rFonts w:ascii="Arial" w:hAnsi="Arial" w:cs="Arial"/>
                <w:sz w:val="18"/>
                <w:szCs w:val="18"/>
              </w:rPr>
              <w:t>82,370,426</w:t>
            </w:r>
            <w:r w:rsidRPr="006D2CD3">
              <w:rPr>
                <w:rFonts w:ascii="Arial" w:hAnsi="Arial" w:cs="Arial"/>
                <w:sz w:val="18"/>
                <w:szCs w:val="18"/>
              </w:rPr>
              <w:t>)</w:t>
            </w:r>
          </w:p>
        </w:tc>
        <w:tc>
          <w:tcPr>
            <w:tcW w:w="1368" w:type="dxa"/>
            <w:shd w:val="clear" w:color="auto" w:fill="auto"/>
          </w:tcPr>
          <w:p w14:paraId="1682697A" w14:textId="71AACA6E" w:rsidR="005D1E12" w:rsidRPr="006D2CD3" w:rsidRDefault="005D1E12" w:rsidP="005D1E12">
            <w:pPr>
              <w:ind w:right="-72"/>
              <w:jc w:val="right"/>
              <w:rPr>
                <w:rFonts w:ascii="Arial" w:hAnsi="Arial" w:cs="Arial"/>
                <w:sz w:val="18"/>
                <w:szCs w:val="18"/>
              </w:rPr>
            </w:pPr>
            <w:r w:rsidRPr="006D2CD3">
              <w:rPr>
                <w:rFonts w:ascii="Arial" w:hAnsi="Arial" w:cs="Arial"/>
                <w:sz w:val="18"/>
                <w:szCs w:val="18"/>
                <w:cs/>
                <w:lang w:val="en-GB"/>
              </w:rPr>
              <w:t>222</w:t>
            </w:r>
            <w:r w:rsidRPr="006D2CD3">
              <w:rPr>
                <w:rFonts w:ascii="Arial" w:hAnsi="Arial" w:cs="Arial"/>
                <w:sz w:val="18"/>
                <w:szCs w:val="18"/>
                <w:lang w:val="en-GB"/>
              </w:rPr>
              <w:t>,</w:t>
            </w:r>
            <w:r w:rsidRPr="006D2CD3">
              <w:rPr>
                <w:rFonts w:ascii="Arial" w:hAnsi="Arial" w:cs="Arial"/>
                <w:sz w:val="18"/>
                <w:szCs w:val="18"/>
                <w:cs/>
                <w:lang w:val="en-GB"/>
              </w:rPr>
              <w:t>127</w:t>
            </w:r>
            <w:r w:rsidRPr="006D2CD3">
              <w:rPr>
                <w:rFonts w:ascii="Arial" w:hAnsi="Arial" w:cs="Arial"/>
                <w:sz w:val="18"/>
                <w:szCs w:val="18"/>
                <w:lang w:val="en-GB"/>
              </w:rPr>
              <w:t>,</w:t>
            </w:r>
            <w:r w:rsidRPr="006D2CD3">
              <w:rPr>
                <w:rFonts w:ascii="Arial" w:hAnsi="Arial" w:cs="Arial"/>
                <w:sz w:val="18"/>
                <w:szCs w:val="18"/>
                <w:cs/>
                <w:lang w:val="en-GB"/>
              </w:rPr>
              <w:t>43</w:t>
            </w:r>
            <w:r w:rsidRPr="006D2CD3">
              <w:rPr>
                <w:rFonts w:ascii="Arial" w:hAnsi="Arial" w:cs="Arial"/>
                <w:sz w:val="18"/>
                <w:szCs w:val="18"/>
                <w:lang w:val="en-GB"/>
              </w:rPr>
              <w:t>4</w:t>
            </w:r>
          </w:p>
        </w:tc>
      </w:tr>
      <w:tr w:rsidR="006D2CD3" w:rsidRPr="006D2CD3" w14:paraId="07A65BFF" w14:textId="77777777" w:rsidTr="00C54F1F">
        <w:tc>
          <w:tcPr>
            <w:tcW w:w="5382" w:type="dxa"/>
            <w:shd w:val="clear" w:color="auto" w:fill="auto"/>
          </w:tcPr>
          <w:p w14:paraId="59D18132" w14:textId="77777777" w:rsidR="008E27DD" w:rsidRPr="006D2CD3" w:rsidRDefault="3C180A5A" w:rsidP="0E7B0FB2">
            <w:pPr>
              <w:ind w:left="436"/>
              <w:rPr>
                <w:rFonts w:ascii="Arial" w:hAnsi="Arial" w:cs="Arial"/>
                <w:sz w:val="18"/>
                <w:szCs w:val="18"/>
              </w:rPr>
            </w:pPr>
            <w:r w:rsidRPr="006D2CD3">
              <w:rPr>
                <w:rFonts w:ascii="Arial" w:eastAsia="Times New Roman" w:hAnsi="Arial" w:cs="Arial"/>
                <w:sz w:val="18"/>
                <w:szCs w:val="18"/>
              </w:rPr>
              <w:t>Cash items:</w:t>
            </w:r>
          </w:p>
        </w:tc>
        <w:tc>
          <w:tcPr>
            <w:tcW w:w="1368" w:type="dxa"/>
            <w:shd w:val="clear" w:color="auto" w:fill="auto"/>
          </w:tcPr>
          <w:p w14:paraId="55562EDC"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665083A3"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39D6FCA0" w14:textId="77777777" w:rsidR="008E27DD" w:rsidRPr="006D2CD3" w:rsidRDefault="008E27DD" w:rsidP="0E7B0FB2">
            <w:pPr>
              <w:ind w:right="-72"/>
              <w:jc w:val="right"/>
              <w:rPr>
                <w:rFonts w:ascii="Arial" w:hAnsi="Arial" w:cs="Arial"/>
                <w:sz w:val="18"/>
                <w:szCs w:val="18"/>
              </w:rPr>
            </w:pPr>
          </w:p>
        </w:tc>
      </w:tr>
      <w:tr w:rsidR="006D2CD3" w:rsidRPr="006D2CD3" w14:paraId="149256C9" w14:textId="77777777" w:rsidTr="00C54F1F">
        <w:tc>
          <w:tcPr>
            <w:tcW w:w="5382" w:type="dxa"/>
            <w:shd w:val="clear" w:color="auto" w:fill="auto"/>
            <w:vAlign w:val="bottom"/>
          </w:tcPr>
          <w:p w14:paraId="1423FF42" w14:textId="54A7244C" w:rsidR="00F02680" w:rsidRPr="006D2CD3" w:rsidRDefault="7EE7FFCB" w:rsidP="0E7B0FB2">
            <w:pPr>
              <w:ind w:left="436"/>
              <w:jc w:val="left"/>
              <w:rPr>
                <w:rFonts w:ascii="Arial" w:eastAsia="Times New Roman" w:hAnsi="Arial" w:cs="Arial"/>
                <w:sz w:val="18"/>
                <w:szCs w:val="18"/>
              </w:rPr>
            </w:pPr>
            <w:r w:rsidRPr="006D2CD3">
              <w:rPr>
                <w:rFonts w:ascii="Arial" w:eastAsia="Times New Roman" w:hAnsi="Arial" w:cs="Arial"/>
                <w:sz w:val="18"/>
                <w:szCs w:val="18"/>
              </w:rPr>
              <w:t xml:space="preserve">   Repayment</w:t>
            </w:r>
            <w:r w:rsidR="0005094C">
              <w:rPr>
                <w:rFonts w:ascii="Arial" w:eastAsia="Times New Roman" w:hAnsi="Arial" w:cs="Arial"/>
                <w:sz w:val="18"/>
                <w:szCs w:val="18"/>
              </w:rPr>
              <w:t xml:space="preserve"> - principle</w:t>
            </w:r>
          </w:p>
        </w:tc>
        <w:tc>
          <w:tcPr>
            <w:tcW w:w="1368" w:type="dxa"/>
            <w:shd w:val="clear" w:color="auto" w:fill="auto"/>
          </w:tcPr>
          <w:p w14:paraId="4404549A" w14:textId="4B552BE2" w:rsidR="00F02680" w:rsidRPr="006D2CD3" w:rsidRDefault="008E39B3" w:rsidP="0E7B0FB2">
            <w:pPr>
              <w:ind w:right="-72"/>
              <w:jc w:val="right"/>
              <w:rPr>
                <w:rFonts w:ascii="Arial" w:hAnsi="Arial" w:cs="Arial"/>
                <w:sz w:val="18"/>
                <w:szCs w:val="18"/>
              </w:rPr>
            </w:pPr>
            <w:r w:rsidRPr="006D2CD3">
              <w:rPr>
                <w:rFonts w:ascii="Arial" w:hAnsi="Arial" w:cs="Arial"/>
                <w:sz w:val="18"/>
                <w:szCs w:val="18"/>
              </w:rPr>
              <w:t>(19,707,093)</w:t>
            </w:r>
          </w:p>
        </w:tc>
        <w:tc>
          <w:tcPr>
            <w:tcW w:w="1368" w:type="dxa"/>
            <w:shd w:val="clear" w:color="auto" w:fill="auto"/>
          </w:tcPr>
          <w:p w14:paraId="752E78AD" w14:textId="06E41047" w:rsidR="00F02680" w:rsidRPr="006D2CD3" w:rsidRDefault="005D1E12" w:rsidP="0E7B0FB2">
            <w:pPr>
              <w:ind w:right="-72"/>
              <w:jc w:val="right"/>
              <w:rPr>
                <w:rFonts w:ascii="Arial" w:hAnsi="Arial" w:cs="Arial"/>
                <w:sz w:val="18"/>
                <w:szCs w:val="18"/>
                <w:cs/>
                <w:lang w:val="en-GB"/>
              </w:rPr>
            </w:pPr>
            <w:r>
              <w:rPr>
                <w:rFonts w:ascii="Arial" w:hAnsi="Arial" w:cs="Arial"/>
                <w:sz w:val="18"/>
                <w:szCs w:val="18"/>
                <w:lang w:val="en-GB"/>
              </w:rPr>
              <w:t>-</w:t>
            </w:r>
          </w:p>
        </w:tc>
        <w:tc>
          <w:tcPr>
            <w:tcW w:w="1368" w:type="dxa"/>
            <w:shd w:val="clear" w:color="auto" w:fill="auto"/>
          </w:tcPr>
          <w:p w14:paraId="12D871CC" w14:textId="6BB74B2B" w:rsidR="00F02680" w:rsidRPr="006D2CD3" w:rsidRDefault="7EE7FFCB" w:rsidP="0E7B0FB2">
            <w:pPr>
              <w:ind w:right="-72"/>
              <w:jc w:val="right"/>
              <w:rPr>
                <w:rFonts w:ascii="Arial" w:hAnsi="Arial" w:cs="Arial"/>
                <w:sz w:val="18"/>
                <w:szCs w:val="18"/>
              </w:rPr>
            </w:pPr>
            <w:r w:rsidRPr="006D2CD3">
              <w:rPr>
                <w:rFonts w:ascii="Arial" w:hAnsi="Arial" w:cs="Arial"/>
                <w:sz w:val="18"/>
                <w:szCs w:val="18"/>
              </w:rPr>
              <w:t>(29,474,154)</w:t>
            </w:r>
          </w:p>
        </w:tc>
      </w:tr>
      <w:tr w:rsidR="0005094C" w:rsidRPr="006D2CD3" w14:paraId="5B0F8448" w14:textId="77777777" w:rsidTr="00C54F1F">
        <w:tc>
          <w:tcPr>
            <w:tcW w:w="5382" w:type="dxa"/>
            <w:shd w:val="clear" w:color="auto" w:fill="auto"/>
            <w:vAlign w:val="bottom"/>
          </w:tcPr>
          <w:p w14:paraId="304A86D2" w14:textId="0E16949F" w:rsidR="0005094C" w:rsidRPr="006D2CD3" w:rsidRDefault="0005094C" w:rsidP="0E7B0FB2">
            <w:pPr>
              <w:ind w:left="436"/>
              <w:jc w:val="left"/>
              <w:rPr>
                <w:rFonts w:ascii="Arial" w:eastAsia="Times New Roman" w:hAnsi="Arial" w:cs="Arial"/>
                <w:sz w:val="18"/>
                <w:szCs w:val="18"/>
              </w:rPr>
            </w:pPr>
            <w:r w:rsidRPr="006D2CD3">
              <w:rPr>
                <w:rFonts w:ascii="Arial" w:eastAsia="Times New Roman" w:hAnsi="Arial" w:cs="Arial"/>
                <w:sz w:val="18"/>
                <w:szCs w:val="18"/>
              </w:rPr>
              <w:t xml:space="preserve">   Repayment</w:t>
            </w:r>
            <w:r>
              <w:rPr>
                <w:rFonts w:ascii="Arial" w:eastAsia="Times New Roman" w:hAnsi="Arial" w:cs="Arial"/>
                <w:sz w:val="18"/>
                <w:szCs w:val="18"/>
              </w:rPr>
              <w:t xml:space="preserve"> - interest</w:t>
            </w:r>
          </w:p>
        </w:tc>
        <w:tc>
          <w:tcPr>
            <w:tcW w:w="1368" w:type="dxa"/>
            <w:shd w:val="clear" w:color="auto" w:fill="auto"/>
          </w:tcPr>
          <w:p w14:paraId="3622F44A" w14:textId="24505C81" w:rsidR="0005094C" w:rsidRPr="006D2CD3" w:rsidRDefault="0005094C" w:rsidP="0E7B0FB2">
            <w:pPr>
              <w:ind w:right="-72"/>
              <w:jc w:val="right"/>
              <w:rPr>
                <w:rFonts w:ascii="Arial" w:hAnsi="Arial" w:cs="Arial"/>
                <w:sz w:val="18"/>
                <w:szCs w:val="18"/>
              </w:rPr>
            </w:pPr>
            <w:r w:rsidRPr="006D2CD3">
              <w:rPr>
                <w:rFonts w:ascii="Arial" w:hAnsi="Arial" w:cs="Arial"/>
                <w:sz w:val="18"/>
                <w:szCs w:val="18"/>
              </w:rPr>
              <w:t>(9,767,061</w:t>
            </w:r>
            <w:r w:rsidRPr="006D2CD3">
              <w:rPr>
                <w:rFonts w:ascii="Arial" w:hAnsi="Arial" w:cs="Arial"/>
                <w:sz w:val="18"/>
                <w:szCs w:val="18"/>
                <w:lang w:val="en-GB"/>
              </w:rPr>
              <w:t>)</w:t>
            </w:r>
          </w:p>
        </w:tc>
        <w:tc>
          <w:tcPr>
            <w:tcW w:w="1368" w:type="dxa"/>
            <w:shd w:val="clear" w:color="auto" w:fill="auto"/>
          </w:tcPr>
          <w:p w14:paraId="76029817" w14:textId="76512D69" w:rsidR="0005094C" w:rsidRPr="006D2CD3" w:rsidRDefault="005D1E12" w:rsidP="0E7B0FB2">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5C91A90F" w14:textId="222E09D0" w:rsidR="0005094C" w:rsidRPr="006D2CD3" w:rsidRDefault="005D1E12" w:rsidP="0E7B0FB2">
            <w:pPr>
              <w:ind w:right="-72"/>
              <w:jc w:val="right"/>
              <w:rPr>
                <w:rFonts w:ascii="Arial" w:hAnsi="Arial" w:cs="Arial"/>
                <w:sz w:val="18"/>
                <w:szCs w:val="18"/>
              </w:rPr>
            </w:pPr>
            <w:r w:rsidRPr="006D2CD3">
              <w:rPr>
                <w:rFonts w:ascii="Arial" w:hAnsi="Arial" w:cs="Arial"/>
                <w:sz w:val="18"/>
                <w:szCs w:val="18"/>
              </w:rPr>
              <w:t>(9,767,061</w:t>
            </w:r>
            <w:r w:rsidRPr="006D2CD3">
              <w:rPr>
                <w:rFonts w:ascii="Arial" w:hAnsi="Arial" w:cs="Arial"/>
                <w:sz w:val="18"/>
                <w:szCs w:val="18"/>
                <w:lang w:val="en-GB"/>
              </w:rPr>
              <w:t>)</w:t>
            </w:r>
          </w:p>
        </w:tc>
      </w:tr>
      <w:tr w:rsidR="006D2CD3" w:rsidRPr="006D2CD3" w14:paraId="6BCB34A1" w14:textId="77777777" w:rsidTr="00C54F1F">
        <w:tc>
          <w:tcPr>
            <w:tcW w:w="5382" w:type="dxa"/>
            <w:shd w:val="clear" w:color="auto" w:fill="auto"/>
          </w:tcPr>
          <w:p w14:paraId="4D180EEC" w14:textId="77777777" w:rsidR="008E27DD" w:rsidRPr="006D2CD3" w:rsidRDefault="3C180A5A" w:rsidP="0E7B0FB2">
            <w:pPr>
              <w:ind w:left="436"/>
              <w:rPr>
                <w:rFonts w:ascii="Arial" w:hAnsi="Arial" w:cs="Arial"/>
                <w:sz w:val="18"/>
                <w:szCs w:val="18"/>
              </w:rPr>
            </w:pPr>
            <w:r w:rsidRPr="006D2CD3">
              <w:rPr>
                <w:rFonts w:ascii="Arial" w:eastAsia="Times New Roman" w:hAnsi="Arial" w:cs="Arial"/>
                <w:sz w:val="18"/>
                <w:szCs w:val="18"/>
              </w:rPr>
              <w:t>Non-cash items:</w:t>
            </w:r>
          </w:p>
        </w:tc>
        <w:tc>
          <w:tcPr>
            <w:tcW w:w="1368" w:type="dxa"/>
            <w:shd w:val="clear" w:color="auto" w:fill="auto"/>
          </w:tcPr>
          <w:p w14:paraId="2F014C87"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5FE193E2"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6BF331D2" w14:textId="77777777" w:rsidR="008E27DD" w:rsidRPr="006D2CD3" w:rsidRDefault="008E27DD" w:rsidP="0E7B0FB2">
            <w:pPr>
              <w:ind w:right="-72"/>
              <w:jc w:val="right"/>
              <w:rPr>
                <w:rFonts w:ascii="Arial" w:hAnsi="Arial" w:cs="Arial"/>
                <w:sz w:val="18"/>
                <w:szCs w:val="18"/>
              </w:rPr>
            </w:pPr>
          </w:p>
        </w:tc>
      </w:tr>
      <w:tr w:rsidR="006D2CD3" w:rsidRPr="006D2CD3" w14:paraId="062E4D69" w14:textId="77777777" w:rsidTr="00C54F1F">
        <w:tc>
          <w:tcPr>
            <w:tcW w:w="5382" w:type="dxa"/>
            <w:shd w:val="clear" w:color="auto" w:fill="auto"/>
          </w:tcPr>
          <w:p w14:paraId="6DAF01B1" w14:textId="77777777" w:rsidR="00F02680" w:rsidRPr="006D2CD3" w:rsidRDefault="7EE7FFCB" w:rsidP="0E7B0FB2">
            <w:pPr>
              <w:ind w:left="436"/>
              <w:rPr>
                <w:rFonts w:ascii="Arial" w:eastAsia="Times New Roman" w:hAnsi="Arial" w:cs="Arial"/>
                <w:sz w:val="18"/>
                <w:szCs w:val="18"/>
              </w:rPr>
            </w:pPr>
            <w:r w:rsidRPr="006D2CD3">
              <w:rPr>
                <w:rFonts w:ascii="Arial" w:eastAsia="Times New Roman" w:hAnsi="Arial" w:cs="Arial"/>
                <w:sz w:val="18"/>
                <w:szCs w:val="18"/>
              </w:rPr>
              <w:t xml:space="preserve">   Additions</w:t>
            </w:r>
          </w:p>
        </w:tc>
        <w:tc>
          <w:tcPr>
            <w:tcW w:w="1368" w:type="dxa"/>
            <w:shd w:val="clear" w:color="auto" w:fill="auto"/>
          </w:tcPr>
          <w:p w14:paraId="6DE0D138" w14:textId="47987752" w:rsidR="00F02680" w:rsidRPr="006D2CD3" w:rsidRDefault="7EE7FFCB" w:rsidP="0E7B0FB2">
            <w:pPr>
              <w:ind w:right="-72"/>
              <w:jc w:val="right"/>
              <w:rPr>
                <w:rFonts w:ascii="Arial" w:hAnsi="Arial" w:cs="Arial"/>
                <w:sz w:val="18"/>
                <w:szCs w:val="18"/>
              </w:rPr>
            </w:pPr>
            <w:r w:rsidRPr="006D2CD3">
              <w:rPr>
                <w:rFonts w:ascii="Arial" w:hAnsi="Arial" w:cs="Arial"/>
                <w:sz w:val="18"/>
                <w:szCs w:val="18"/>
              </w:rPr>
              <w:t>16,390,881</w:t>
            </w:r>
          </w:p>
        </w:tc>
        <w:tc>
          <w:tcPr>
            <w:tcW w:w="1368" w:type="dxa"/>
            <w:shd w:val="clear" w:color="auto" w:fill="auto"/>
          </w:tcPr>
          <w:p w14:paraId="64C73D2A" w14:textId="3F266CCA" w:rsidR="00F02680" w:rsidRPr="006D2CD3" w:rsidRDefault="7EE7FFCB" w:rsidP="0E7B0FB2">
            <w:pPr>
              <w:ind w:right="-72"/>
              <w:jc w:val="right"/>
              <w:rPr>
                <w:rFonts w:ascii="Arial" w:hAnsi="Arial" w:cs="Arial"/>
                <w:sz w:val="18"/>
                <w:szCs w:val="18"/>
              </w:rPr>
            </w:pPr>
            <w:r w:rsidRPr="006D2CD3">
              <w:rPr>
                <w:rFonts w:ascii="Arial" w:hAnsi="Arial" w:cs="Arial"/>
                <w:sz w:val="18"/>
                <w:szCs w:val="18"/>
              </w:rPr>
              <w:t>(1,756,166)</w:t>
            </w:r>
          </w:p>
        </w:tc>
        <w:tc>
          <w:tcPr>
            <w:tcW w:w="1368" w:type="dxa"/>
            <w:shd w:val="clear" w:color="auto" w:fill="auto"/>
          </w:tcPr>
          <w:p w14:paraId="4A825CC8" w14:textId="40285FB8" w:rsidR="00F02680" w:rsidRPr="006D2CD3" w:rsidRDefault="7EE7FFCB" w:rsidP="0E7B0FB2">
            <w:pPr>
              <w:ind w:right="-72"/>
              <w:jc w:val="right"/>
              <w:rPr>
                <w:rFonts w:ascii="Arial" w:hAnsi="Arial" w:cs="Arial"/>
                <w:sz w:val="18"/>
                <w:szCs w:val="18"/>
              </w:rPr>
            </w:pPr>
            <w:r w:rsidRPr="006D2CD3">
              <w:rPr>
                <w:rFonts w:ascii="Arial" w:hAnsi="Arial" w:cs="Arial"/>
                <w:sz w:val="18"/>
                <w:szCs w:val="18"/>
              </w:rPr>
              <w:t>14,634,715</w:t>
            </w:r>
          </w:p>
        </w:tc>
      </w:tr>
      <w:tr w:rsidR="006D2CD3" w:rsidRPr="006D2CD3" w14:paraId="6E85CD1B" w14:textId="77777777" w:rsidTr="00C54F1F">
        <w:tc>
          <w:tcPr>
            <w:tcW w:w="5382" w:type="dxa"/>
            <w:shd w:val="clear" w:color="auto" w:fill="auto"/>
          </w:tcPr>
          <w:p w14:paraId="5C983527" w14:textId="25B32AF1" w:rsidR="00E46DFE" w:rsidRPr="006D2CD3" w:rsidRDefault="42219F80" w:rsidP="0E7B0FB2">
            <w:pPr>
              <w:ind w:left="436"/>
              <w:rPr>
                <w:rFonts w:ascii="Arial" w:eastAsia="Times New Roman" w:hAnsi="Arial" w:cs="Arial"/>
                <w:sz w:val="18"/>
                <w:szCs w:val="18"/>
              </w:rPr>
            </w:pPr>
            <w:r w:rsidRPr="006D2CD3">
              <w:rPr>
                <w:rFonts w:ascii="Arial" w:eastAsia="Times New Roman" w:hAnsi="Arial" w:cs="Arial"/>
                <w:sz w:val="18"/>
                <w:szCs w:val="18"/>
              </w:rPr>
              <w:t xml:space="preserve">   </w:t>
            </w:r>
            <w:r w:rsidR="604EF5EE" w:rsidRPr="006D2CD3">
              <w:rPr>
                <w:rFonts w:ascii="Arial" w:eastAsia="Times New Roman" w:hAnsi="Arial" w:cs="Arial"/>
                <w:sz w:val="18"/>
                <w:szCs w:val="18"/>
              </w:rPr>
              <w:t>Adjustment</w:t>
            </w:r>
            <w:r w:rsidR="76430366" w:rsidRPr="006D2CD3">
              <w:rPr>
                <w:rFonts w:ascii="Arial" w:eastAsia="Times New Roman" w:hAnsi="Arial" w:cs="Arial"/>
                <w:sz w:val="18"/>
                <w:szCs w:val="18"/>
              </w:rPr>
              <w:t>s</w:t>
            </w:r>
          </w:p>
        </w:tc>
        <w:tc>
          <w:tcPr>
            <w:tcW w:w="1368" w:type="dxa"/>
            <w:shd w:val="clear" w:color="auto" w:fill="auto"/>
          </w:tcPr>
          <w:p w14:paraId="563BFFBE" w14:textId="22AF495B" w:rsidR="00E46DFE" w:rsidRPr="006D2CD3" w:rsidRDefault="0F588DE6" w:rsidP="0E7B0FB2">
            <w:pPr>
              <w:ind w:right="-72"/>
              <w:jc w:val="right"/>
              <w:rPr>
                <w:rFonts w:ascii="Arial" w:hAnsi="Arial" w:cs="Arial"/>
                <w:sz w:val="18"/>
                <w:szCs w:val="18"/>
              </w:rPr>
            </w:pPr>
            <w:r w:rsidRPr="006D2CD3">
              <w:rPr>
                <w:rFonts w:ascii="Arial" w:hAnsi="Arial" w:cs="Arial"/>
                <w:sz w:val="18"/>
                <w:szCs w:val="18"/>
              </w:rPr>
              <w:t>(72,773)</w:t>
            </w:r>
          </w:p>
        </w:tc>
        <w:tc>
          <w:tcPr>
            <w:tcW w:w="1368" w:type="dxa"/>
            <w:shd w:val="clear" w:color="auto" w:fill="auto"/>
          </w:tcPr>
          <w:p w14:paraId="56CF0F69" w14:textId="399DFDDA" w:rsidR="00E46DFE" w:rsidRPr="006D2CD3" w:rsidRDefault="0F588DE6" w:rsidP="0E7B0FB2">
            <w:pPr>
              <w:ind w:right="-72"/>
              <w:jc w:val="right"/>
              <w:rPr>
                <w:rFonts w:ascii="Arial" w:hAnsi="Arial" w:cs="Arial"/>
                <w:sz w:val="18"/>
                <w:szCs w:val="18"/>
              </w:rPr>
            </w:pPr>
            <w:r w:rsidRPr="006D2CD3">
              <w:rPr>
                <w:rFonts w:ascii="Arial" w:hAnsi="Arial" w:cs="Arial"/>
                <w:sz w:val="18"/>
                <w:szCs w:val="18"/>
              </w:rPr>
              <w:t>1,081,185</w:t>
            </w:r>
          </w:p>
        </w:tc>
        <w:tc>
          <w:tcPr>
            <w:tcW w:w="1368" w:type="dxa"/>
            <w:shd w:val="clear" w:color="auto" w:fill="auto"/>
          </w:tcPr>
          <w:p w14:paraId="608F24DB" w14:textId="7D206D35" w:rsidR="00E46DFE" w:rsidRPr="006D2CD3" w:rsidRDefault="0F588DE6" w:rsidP="0E7B0FB2">
            <w:pPr>
              <w:ind w:right="-72"/>
              <w:jc w:val="right"/>
              <w:rPr>
                <w:rFonts w:ascii="Arial" w:hAnsi="Arial" w:cs="Arial"/>
                <w:sz w:val="18"/>
                <w:szCs w:val="18"/>
              </w:rPr>
            </w:pPr>
            <w:r w:rsidRPr="006D2CD3">
              <w:rPr>
                <w:rFonts w:ascii="Arial" w:hAnsi="Arial" w:cs="Arial"/>
                <w:sz w:val="18"/>
                <w:szCs w:val="18"/>
              </w:rPr>
              <w:t>1,008,412</w:t>
            </w:r>
          </w:p>
        </w:tc>
      </w:tr>
      <w:tr w:rsidR="006D2CD3" w:rsidRPr="006D2CD3" w14:paraId="283FAA26" w14:textId="77777777" w:rsidTr="00C54F1F">
        <w:tc>
          <w:tcPr>
            <w:tcW w:w="5382" w:type="dxa"/>
            <w:shd w:val="clear" w:color="auto" w:fill="auto"/>
          </w:tcPr>
          <w:p w14:paraId="323AB163" w14:textId="77777777" w:rsidR="00F02680" w:rsidRPr="006D2CD3" w:rsidRDefault="7EE7FFCB" w:rsidP="0E7B0FB2">
            <w:pPr>
              <w:ind w:left="436"/>
              <w:rPr>
                <w:rFonts w:ascii="Arial" w:eastAsia="Times New Roman" w:hAnsi="Arial" w:cs="Arial"/>
                <w:sz w:val="18"/>
                <w:szCs w:val="18"/>
              </w:rPr>
            </w:pPr>
            <w:r w:rsidRPr="006D2CD3">
              <w:rPr>
                <w:rFonts w:ascii="Arial" w:eastAsia="Times New Roman" w:hAnsi="Arial" w:cs="Arial"/>
                <w:sz w:val="18"/>
                <w:szCs w:val="18"/>
              </w:rPr>
              <w:t xml:space="preserve">   Amortised deferred interest</w:t>
            </w:r>
          </w:p>
        </w:tc>
        <w:tc>
          <w:tcPr>
            <w:tcW w:w="1368" w:type="dxa"/>
            <w:shd w:val="clear" w:color="auto" w:fill="auto"/>
          </w:tcPr>
          <w:p w14:paraId="10B3EA86" w14:textId="448966CE" w:rsidR="00F02680" w:rsidRPr="006D2CD3" w:rsidRDefault="533B3309" w:rsidP="0E7B0FB2">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6138DC10" w14:textId="4F8E2A82" w:rsidR="00F02680" w:rsidRPr="006D2CD3" w:rsidRDefault="0F588DE6" w:rsidP="0E7B0FB2">
            <w:pPr>
              <w:ind w:right="-72"/>
              <w:jc w:val="right"/>
              <w:rPr>
                <w:rFonts w:ascii="Arial" w:hAnsi="Arial" w:cs="Arial"/>
                <w:sz w:val="18"/>
                <w:szCs w:val="18"/>
              </w:rPr>
            </w:pPr>
            <w:r w:rsidRPr="006D2CD3">
              <w:rPr>
                <w:rFonts w:ascii="Arial" w:hAnsi="Arial" w:cs="Arial"/>
                <w:sz w:val="18"/>
                <w:szCs w:val="18"/>
              </w:rPr>
              <w:t>9,767,061</w:t>
            </w:r>
          </w:p>
        </w:tc>
        <w:tc>
          <w:tcPr>
            <w:tcW w:w="1368" w:type="dxa"/>
            <w:shd w:val="clear" w:color="auto" w:fill="auto"/>
          </w:tcPr>
          <w:p w14:paraId="5D5F334B" w14:textId="701A88DC" w:rsidR="00F02680" w:rsidRPr="006D2CD3" w:rsidRDefault="0F588DE6" w:rsidP="0E7B0FB2">
            <w:pPr>
              <w:ind w:right="-72"/>
              <w:jc w:val="right"/>
              <w:rPr>
                <w:rFonts w:ascii="Arial" w:hAnsi="Arial" w:cs="Arial"/>
                <w:sz w:val="18"/>
                <w:szCs w:val="18"/>
              </w:rPr>
            </w:pPr>
            <w:r w:rsidRPr="006D2CD3">
              <w:rPr>
                <w:rFonts w:ascii="Arial" w:hAnsi="Arial" w:cs="Arial"/>
                <w:sz w:val="18"/>
                <w:szCs w:val="18"/>
              </w:rPr>
              <w:t>9,767,061</w:t>
            </w:r>
          </w:p>
        </w:tc>
      </w:tr>
      <w:tr w:rsidR="006D2CD3" w:rsidRPr="006D2CD3" w14:paraId="0024FDDA" w14:textId="77777777" w:rsidTr="00C54F1F">
        <w:tc>
          <w:tcPr>
            <w:tcW w:w="5382" w:type="dxa"/>
            <w:shd w:val="clear" w:color="auto" w:fill="auto"/>
          </w:tcPr>
          <w:p w14:paraId="5BF63143" w14:textId="77777777" w:rsidR="008E27DD" w:rsidRPr="006D2CD3" w:rsidRDefault="008E27DD" w:rsidP="0E7B0FB2">
            <w:pPr>
              <w:ind w:left="436"/>
              <w:rPr>
                <w:rFonts w:ascii="Arial" w:eastAsia="Times New Roman" w:hAnsi="Arial" w:cs="Arial"/>
                <w:sz w:val="18"/>
                <w:szCs w:val="18"/>
              </w:rPr>
            </w:pPr>
          </w:p>
        </w:tc>
        <w:tc>
          <w:tcPr>
            <w:tcW w:w="1368" w:type="dxa"/>
            <w:tcBorders>
              <w:top w:val="single" w:sz="4" w:space="0" w:color="auto"/>
            </w:tcBorders>
            <w:shd w:val="clear" w:color="auto" w:fill="auto"/>
          </w:tcPr>
          <w:p w14:paraId="0ECCAFD5" w14:textId="77777777" w:rsidR="008E27DD" w:rsidRPr="006D2CD3" w:rsidRDefault="008E27DD" w:rsidP="0E7B0FB2">
            <w:pPr>
              <w:ind w:right="-72"/>
              <w:jc w:val="right"/>
              <w:rPr>
                <w:rFonts w:ascii="Arial" w:hAnsi="Arial" w:cs="Arial"/>
                <w:sz w:val="18"/>
                <w:szCs w:val="18"/>
              </w:rPr>
            </w:pPr>
          </w:p>
        </w:tc>
        <w:tc>
          <w:tcPr>
            <w:tcW w:w="1368" w:type="dxa"/>
            <w:tcBorders>
              <w:top w:val="single" w:sz="4" w:space="0" w:color="auto"/>
            </w:tcBorders>
            <w:shd w:val="clear" w:color="auto" w:fill="auto"/>
          </w:tcPr>
          <w:p w14:paraId="5D8245B6" w14:textId="77777777" w:rsidR="008E27DD" w:rsidRPr="006D2CD3" w:rsidRDefault="008E27DD" w:rsidP="0E7B0FB2">
            <w:pPr>
              <w:ind w:right="-72"/>
              <w:jc w:val="right"/>
              <w:rPr>
                <w:rFonts w:ascii="Arial" w:hAnsi="Arial" w:cs="Arial"/>
                <w:sz w:val="18"/>
                <w:szCs w:val="18"/>
              </w:rPr>
            </w:pPr>
          </w:p>
        </w:tc>
        <w:tc>
          <w:tcPr>
            <w:tcW w:w="1368" w:type="dxa"/>
            <w:tcBorders>
              <w:top w:val="single" w:sz="4" w:space="0" w:color="auto"/>
            </w:tcBorders>
            <w:shd w:val="clear" w:color="auto" w:fill="auto"/>
          </w:tcPr>
          <w:p w14:paraId="69B92DF5" w14:textId="77777777" w:rsidR="008E27DD" w:rsidRPr="006D2CD3" w:rsidRDefault="008E27DD" w:rsidP="0E7B0FB2">
            <w:pPr>
              <w:ind w:right="-72"/>
              <w:jc w:val="right"/>
              <w:rPr>
                <w:rFonts w:ascii="Arial" w:hAnsi="Arial" w:cs="Arial"/>
                <w:sz w:val="18"/>
                <w:szCs w:val="18"/>
              </w:rPr>
            </w:pPr>
          </w:p>
        </w:tc>
      </w:tr>
      <w:tr w:rsidR="006D2CD3" w:rsidRPr="006D2CD3" w14:paraId="1B8A4527" w14:textId="77777777" w:rsidTr="00C54F1F">
        <w:tc>
          <w:tcPr>
            <w:tcW w:w="5382" w:type="dxa"/>
            <w:shd w:val="clear" w:color="auto" w:fill="auto"/>
          </w:tcPr>
          <w:p w14:paraId="262B529D" w14:textId="5F74464C" w:rsidR="00F02680" w:rsidRPr="006D2CD3" w:rsidRDefault="7EE7FFCB" w:rsidP="0E7B0FB2">
            <w:pPr>
              <w:ind w:left="436"/>
              <w:rPr>
                <w:rFonts w:ascii="Arial" w:hAnsi="Arial" w:cs="Arial"/>
                <w:sz w:val="18"/>
                <w:szCs w:val="18"/>
              </w:rPr>
            </w:pPr>
            <w:r w:rsidRPr="006D2CD3">
              <w:rPr>
                <w:rFonts w:ascii="Arial" w:eastAsia="Times New Roman" w:hAnsi="Arial" w:cs="Arial"/>
                <w:sz w:val="18"/>
                <w:szCs w:val="18"/>
              </w:rPr>
              <w:t xml:space="preserve">As at </w:t>
            </w:r>
            <w:r w:rsidRPr="006D2CD3">
              <w:rPr>
                <w:rFonts w:ascii="Arial" w:eastAsia="Times New Roman" w:hAnsi="Arial" w:cs="Arial"/>
                <w:sz w:val="18"/>
                <w:szCs w:val="18"/>
                <w:lang w:val="en-GB"/>
              </w:rPr>
              <w:t>31</w:t>
            </w:r>
            <w:r w:rsidRPr="006D2CD3">
              <w:rPr>
                <w:rFonts w:ascii="Arial" w:eastAsia="Times New Roman" w:hAnsi="Arial" w:cs="Arial"/>
                <w:sz w:val="18"/>
                <w:szCs w:val="18"/>
              </w:rPr>
              <w:t xml:space="preserve"> December </w:t>
            </w:r>
            <w:r w:rsidRPr="006D2CD3">
              <w:rPr>
                <w:rFonts w:ascii="Arial" w:eastAsia="Times New Roman" w:hAnsi="Arial" w:cs="Arial"/>
                <w:sz w:val="18"/>
                <w:szCs w:val="18"/>
                <w:lang w:val="en-GB"/>
              </w:rPr>
              <w:t>2024</w:t>
            </w:r>
          </w:p>
        </w:tc>
        <w:tc>
          <w:tcPr>
            <w:tcW w:w="1368" w:type="dxa"/>
            <w:tcBorders>
              <w:bottom w:val="single" w:sz="4" w:space="0" w:color="auto"/>
            </w:tcBorders>
            <w:shd w:val="clear" w:color="auto" w:fill="auto"/>
          </w:tcPr>
          <w:p w14:paraId="670D1046" w14:textId="48DE99C5" w:rsidR="00F02680" w:rsidRPr="006D2CD3" w:rsidRDefault="005D1E12" w:rsidP="0E7B0FB2">
            <w:pPr>
              <w:ind w:right="-72"/>
              <w:jc w:val="right"/>
              <w:rPr>
                <w:rFonts w:ascii="Arial" w:hAnsi="Arial" w:cs="Arial"/>
                <w:sz w:val="18"/>
                <w:szCs w:val="18"/>
              </w:rPr>
            </w:pPr>
            <w:r>
              <w:rPr>
                <w:rFonts w:ascii="Arial" w:hAnsi="Arial" w:cs="Arial"/>
                <w:sz w:val="18"/>
                <w:szCs w:val="18"/>
              </w:rPr>
              <w:t>291,341,814</w:t>
            </w:r>
          </w:p>
        </w:tc>
        <w:tc>
          <w:tcPr>
            <w:tcW w:w="1368" w:type="dxa"/>
            <w:tcBorders>
              <w:bottom w:val="single" w:sz="4" w:space="0" w:color="auto"/>
            </w:tcBorders>
            <w:shd w:val="clear" w:color="auto" w:fill="auto"/>
          </w:tcPr>
          <w:p w14:paraId="7B364157" w14:textId="6CA4BC98" w:rsidR="00F02680" w:rsidRPr="006D2CD3" w:rsidRDefault="005D1E12" w:rsidP="0E7B0FB2">
            <w:pPr>
              <w:ind w:right="-72"/>
              <w:jc w:val="right"/>
              <w:rPr>
                <w:rFonts w:ascii="Arial" w:hAnsi="Arial" w:cs="Arial"/>
                <w:sz w:val="18"/>
                <w:szCs w:val="18"/>
              </w:rPr>
            </w:pPr>
            <w:r>
              <w:rPr>
                <w:rFonts w:ascii="Arial" w:hAnsi="Arial" w:cs="Arial"/>
                <w:sz w:val="18"/>
                <w:szCs w:val="18"/>
              </w:rPr>
              <w:t>(73,278,346</w:t>
            </w:r>
            <w:r w:rsidR="00F63502" w:rsidRPr="006D2CD3">
              <w:rPr>
                <w:rFonts w:ascii="Arial" w:hAnsi="Arial" w:cs="Arial"/>
                <w:sz w:val="18"/>
                <w:szCs w:val="18"/>
              </w:rPr>
              <w:t>)</w:t>
            </w:r>
          </w:p>
        </w:tc>
        <w:tc>
          <w:tcPr>
            <w:tcW w:w="1368" w:type="dxa"/>
            <w:tcBorders>
              <w:bottom w:val="single" w:sz="4" w:space="0" w:color="auto"/>
            </w:tcBorders>
            <w:shd w:val="clear" w:color="auto" w:fill="auto"/>
          </w:tcPr>
          <w:p w14:paraId="6B75A6BB" w14:textId="076E6752" w:rsidR="00F02680" w:rsidRPr="006D2CD3" w:rsidRDefault="7EE7FFCB" w:rsidP="0E7B0FB2">
            <w:pPr>
              <w:ind w:right="-72"/>
              <w:jc w:val="right"/>
              <w:rPr>
                <w:rFonts w:ascii="Arial" w:hAnsi="Arial" w:cs="Arial"/>
                <w:sz w:val="18"/>
                <w:szCs w:val="18"/>
              </w:rPr>
            </w:pPr>
            <w:r w:rsidRPr="006D2CD3">
              <w:rPr>
                <w:rFonts w:ascii="Arial" w:hAnsi="Arial" w:cs="Arial"/>
                <w:sz w:val="18"/>
                <w:szCs w:val="18"/>
              </w:rPr>
              <w:t>218,063,468</w:t>
            </w:r>
          </w:p>
        </w:tc>
      </w:tr>
    </w:tbl>
    <w:p w14:paraId="228BAE54" w14:textId="622AF1C0" w:rsidR="00866EEB" w:rsidRDefault="00866EEB" w:rsidP="00114AE2">
      <w:pPr>
        <w:ind w:left="1080"/>
        <w:rPr>
          <w:rFonts w:ascii="Arial" w:hAnsi="Arial" w:cs="Arial"/>
          <w:sz w:val="18"/>
          <w:szCs w:val="18"/>
        </w:rPr>
      </w:pPr>
    </w:p>
    <w:tbl>
      <w:tblPr>
        <w:tblW w:w="9468" w:type="dxa"/>
        <w:tblInd w:w="108" w:type="dxa"/>
        <w:tblLook w:val="04A0" w:firstRow="1" w:lastRow="0" w:firstColumn="1" w:lastColumn="0" w:noHBand="0" w:noVBand="1"/>
      </w:tblPr>
      <w:tblGrid>
        <w:gridCol w:w="5364"/>
        <w:gridCol w:w="1368"/>
        <w:gridCol w:w="1368"/>
        <w:gridCol w:w="1368"/>
      </w:tblGrid>
      <w:tr w:rsidR="006D2CD3" w:rsidRPr="006D2CD3" w14:paraId="77A122AC" w14:textId="77777777" w:rsidTr="00C54F1F">
        <w:tc>
          <w:tcPr>
            <w:tcW w:w="5364" w:type="dxa"/>
            <w:shd w:val="clear" w:color="auto" w:fill="auto"/>
          </w:tcPr>
          <w:p w14:paraId="63AB9917" w14:textId="77777777" w:rsidR="00DC1FA8" w:rsidRPr="006D2CD3" w:rsidRDefault="00DC1FA8" w:rsidP="0E7B0FB2">
            <w:pPr>
              <w:ind w:left="401"/>
              <w:rPr>
                <w:rFonts w:ascii="Arial" w:hAnsi="Arial" w:cs="Arial"/>
                <w:sz w:val="18"/>
                <w:szCs w:val="18"/>
              </w:rPr>
            </w:pPr>
          </w:p>
        </w:tc>
        <w:tc>
          <w:tcPr>
            <w:tcW w:w="4104" w:type="dxa"/>
            <w:gridSpan w:val="3"/>
            <w:tcBorders>
              <w:bottom w:val="single" w:sz="4" w:space="0" w:color="auto"/>
            </w:tcBorders>
            <w:shd w:val="clear" w:color="auto" w:fill="auto"/>
          </w:tcPr>
          <w:p w14:paraId="491CF99F" w14:textId="77777777" w:rsidR="00DC1FA8" w:rsidRPr="006D2CD3" w:rsidRDefault="71E9B42C" w:rsidP="0E7B0FB2">
            <w:pPr>
              <w:ind w:right="-72"/>
              <w:jc w:val="center"/>
              <w:rPr>
                <w:rFonts w:ascii="Arial" w:hAnsi="Arial" w:cs="Arial"/>
                <w:sz w:val="18"/>
                <w:szCs w:val="18"/>
              </w:rPr>
            </w:pPr>
            <w:r w:rsidRPr="006D2CD3">
              <w:rPr>
                <w:rFonts w:ascii="Arial" w:eastAsia="Times New Roman" w:hAnsi="Arial" w:cs="Arial"/>
                <w:b/>
                <w:bCs/>
                <w:sz w:val="18"/>
                <w:szCs w:val="18"/>
              </w:rPr>
              <w:t>Separate financial statements</w:t>
            </w:r>
          </w:p>
        </w:tc>
      </w:tr>
      <w:tr w:rsidR="006D2CD3" w:rsidRPr="006D2CD3" w14:paraId="2F963781" w14:textId="77777777" w:rsidTr="00C54F1F">
        <w:tc>
          <w:tcPr>
            <w:tcW w:w="5364" w:type="dxa"/>
            <w:shd w:val="clear" w:color="auto" w:fill="auto"/>
          </w:tcPr>
          <w:p w14:paraId="7BBC1F7C" w14:textId="77777777" w:rsidR="00DC1FA8" w:rsidRPr="006D2CD3" w:rsidRDefault="00DC1FA8" w:rsidP="0E7B0FB2">
            <w:pPr>
              <w:ind w:left="401"/>
              <w:rPr>
                <w:rFonts w:ascii="Arial" w:hAnsi="Arial" w:cs="Arial"/>
                <w:sz w:val="18"/>
                <w:szCs w:val="18"/>
              </w:rPr>
            </w:pPr>
          </w:p>
        </w:tc>
        <w:tc>
          <w:tcPr>
            <w:tcW w:w="1368" w:type="dxa"/>
            <w:tcBorders>
              <w:top w:val="single" w:sz="4" w:space="0" w:color="auto"/>
              <w:bottom w:val="single" w:sz="4" w:space="0" w:color="auto"/>
            </w:tcBorders>
            <w:shd w:val="clear" w:color="auto" w:fill="auto"/>
          </w:tcPr>
          <w:p w14:paraId="7B10D3C0" w14:textId="77777777" w:rsidR="00DC1FA8" w:rsidRPr="006D2CD3" w:rsidRDefault="71E9B42C" w:rsidP="0E7B0FB2">
            <w:pPr>
              <w:ind w:right="-72"/>
              <w:jc w:val="right"/>
              <w:rPr>
                <w:rFonts w:ascii="Arial" w:eastAsia="Times New Roman" w:hAnsi="Arial" w:cs="Arial"/>
                <w:b/>
                <w:bCs/>
                <w:sz w:val="18"/>
                <w:szCs w:val="18"/>
              </w:rPr>
            </w:pPr>
            <w:r w:rsidRPr="006D2CD3">
              <w:rPr>
                <w:rFonts w:ascii="Arial" w:eastAsia="Times New Roman" w:hAnsi="Arial" w:cs="Arial"/>
                <w:b/>
                <w:bCs/>
                <w:sz w:val="18"/>
                <w:szCs w:val="18"/>
              </w:rPr>
              <w:t>Lease</w:t>
            </w:r>
          </w:p>
          <w:p w14:paraId="4F9868C1" w14:textId="77777777" w:rsidR="00DC1FA8" w:rsidRPr="006D2CD3" w:rsidRDefault="71E9B42C" w:rsidP="0E7B0FB2">
            <w:pPr>
              <w:ind w:right="-72"/>
              <w:jc w:val="right"/>
              <w:rPr>
                <w:rFonts w:ascii="Arial" w:hAnsi="Arial" w:cs="Arial"/>
                <w:sz w:val="18"/>
                <w:szCs w:val="18"/>
              </w:rPr>
            </w:pPr>
            <w:r w:rsidRPr="006D2CD3">
              <w:rPr>
                <w:rFonts w:ascii="Arial" w:eastAsia="Times New Roman" w:hAnsi="Arial" w:cs="Arial"/>
                <w:b/>
                <w:bCs/>
                <w:sz w:val="18"/>
                <w:szCs w:val="18"/>
              </w:rPr>
              <w:t>payables</w:t>
            </w:r>
          </w:p>
        </w:tc>
        <w:tc>
          <w:tcPr>
            <w:tcW w:w="1368" w:type="dxa"/>
            <w:tcBorders>
              <w:top w:val="single" w:sz="4" w:space="0" w:color="auto"/>
              <w:bottom w:val="single" w:sz="4" w:space="0" w:color="auto"/>
            </w:tcBorders>
            <w:shd w:val="clear" w:color="auto" w:fill="auto"/>
          </w:tcPr>
          <w:p w14:paraId="24F7A5A2" w14:textId="77777777" w:rsidR="00DC1FA8" w:rsidRPr="006D2CD3" w:rsidRDefault="71E9B42C" w:rsidP="0E7B0FB2">
            <w:pPr>
              <w:ind w:right="-72"/>
              <w:jc w:val="right"/>
              <w:rPr>
                <w:rFonts w:ascii="Arial" w:eastAsia="Times New Roman" w:hAnsi="Arial" w:cs="Arial"/>
                <w:b/>
                <w:bCs/>
                <w:sz w:val="18"/>
                <w:szCs w:val="18"/>
              </w:rPr>
            </w:pPr>
            <w:r w:rsidRPr="006D2CD3">
              <w:rPr>
                <w:rFonts w:ascii="Arial" w:eastAsia="Times New Roman" w:hAnsi="Arial" w:cs="Arial"/>
                <w:b/>
                <w:bCs/>
                <w:sz w:val="18"/>
                <w:szCs w:val="18"/>
              </w:rPr>
              <w:t xml:space="preserve">Deferred </w:t>
            </w:r>
          </w:p>
          <w:p w14:paraId="4B99F272" w14:textId="77777777" w:rsidR="00DC1FA8" w:rsidRPr="006D2CD3" w:rsidRDefault="71E9B42C" w:rsidP="0E7B0FB2">
            <w:pPr>
              <w:ind w:right="-72"/>
              <w:jc w:val="right"/>
              <w:rPr>
                <w:rFonts w:ascii="Arial" w:eastAsia="Times New Roman" w:hAnsi="Arial" w:cs="Arial"/>
                <w:b/>
                <w:bCs/>
                <w:sz w:val="18"/>
                <w:szCs w:val="18"/>
              </w:rPr>
            </w:pPr>
            <w:r w:rsidRPr="006D2CD3">
              <w:rPr>
                <w:rFonts w:ascii="Arial" w:eastAsia="Times New Roman" w:hAnsi="Arial" w:cs="Arial"/>
                <w:b/>
                <w:bCs/>
                <w:sz w:val="18"/>
                <w:szCs w:val="18"/>
              </w:rPr>
              <w:t>interest</w:t>
            </w:r>
          </w:p>
        </w:tc>
        <w:tc>
          <w:tcPr>
            <w:tcW w:w="1368" w:type="dxa"/>
            <w:tcBorders>
              <w:top w:val="single" w:sz="4" w:space="0" w:color="auto"/>
              <w:bottom w:val="single" w:sz="4" w:space="0" w:color="auto"/>
            </w:tcBorders>
            <w:shd w:val="clear" w:color="auto" w:fill="auto"/>
          </w:tcPr>
          <w:p w14:paraId="6BF6DAE6" w14:textId="77777777" w:rsidR="00DC1FA8" w:rsidRPr="006D2CD3" w:rsidRDefault="71E9B42C" w:rsidP="0E7B0FB2">
            <w:pPr>
              <w:ind w:right="-72"/>
              <w:jc w:val="right"/>
              <w:rPr>
                <w:rFonts w:ascii="Arial" w:eastAsia="Times New Roman" w:hAnsi="Arial" w:cs="Arial"/>
                <w:b/>
                <w:bCs/>
                <w:sz w:val="18"/>
                <w:szCs w:val="18"/>
              </w:rPr>
            </w:pPr>
            <w:r w:rsidRPr="006D2CD3">
              <w:rPr>
                <w:rFonts w:ascii="Arial" w:eastAsia="Times New Roman" w:hAnsi="Arial" w:cs="Arial"/>
                <w:b/>
                <w:bCs/>
                <w:sz w:val="18"/>
                <w:szCs w:val="18"/>
              </w:rPr>
              <w:t xml:space="preserve">Lease </w:t>
            </w:r>
          </w:p>
          <w:p w14:paraId="7838A170" w14:textId="77777777" w:rsidR="00DC1FA8" w:rsidRPr="006D2CD3" w:rsidRDefault="71E9B42C" w:rsidP="0E7B0FB2">
            <w:pPr>
              <w:ind w:right="-72"/>
              <w:jc w:val="right"/>
              <w:rPr>
                <w:rFonts w:ascii="Arial" w:hAnsi="Arial" w:cs="Arial"/>
                <w:sz w:val="18"/>
                <w:szCs w:val="18"/>
              </w:rPr>
            </w:pPr>
            <w:r w:rsidRPr="006D2CD3">
              <w:rPr>
                <w:rFonts w:ascii="Arial" w:eastAsia="Times New Roman" w:hAnsi="Arial" w:cs="Arial"/>
                <w:b/>
                <w:bCs/>
                <w:sz w:val="18"/>
                <w:szCs w:val="18"/>
              </w:rPr>
              <w:t>liabilities</w:t>
            </w:r>
          </w:p>
        </w:tc>
      </w:tr>
      <w:tr w:rsidR="006D2CD3" w:rsidRPr="006D2CD3" w14:paraId="65B4C26A" w14:textId="77777777" w:rsidTr="00C54F1F">
        <w:tc>
          <w:tcPr>
            <w:tcW w:w="5364" w:type="dxa"/>
            <w:shd w:val="clear" w:color="auto" w:fill="auto"/>
          </w:tcPr>
          <w:p w14:paraId="30DC2668" w14:textId="77777777" w:rsidR="00DC1FA8" w:rsidRPr="006D2CD3" w:rsidRDefault="00DC1FA8" w:rsidP="0E7B0FB2">
            <w:pPr>
              <w:ind w:left="401"/>
              <w:rPr>
                <w:rFonts w:ascii="Arial" w:hAnsi="Arial" w:cs="Arial"/>
                <w:sz w:val="12"/>
                <w:szCs w:val="12"/>
                <w:cs/>
              </w:rPr>
            </w:pPr>
          </w:p>
        </w:tc>
        <w:tc>
          <w:tcPr>
            <w:tcW w:w="1368" w:type="dxa"/>
            <w:tcBorders>
              <w:top w:val="single" w:sz="4" w:space="0" w:color="auto"/>
            </w:tcBorders>
            <w:shd w:val="clear" w:color="auto" w:fill="auto"/>
          </w:tcPr>
          <w:p w14:paraId="08BA35C2" w14:textId="77777777" w:rsidR="00DC1FA8" w:rsidRPr="006D2CD3" w:rsidRDefault="00DC1FA8" w:rsidP="0E7B0FB2">
            <w:pPr>
              <w:ind w:right="-72"/>
              <w:jc w:val="right"/>
              <w:rPr>
                <w:rFonts w:ascii="Arial" w:eastAsia="Times New Roman" w:hAnsi="Arial" w:cs="Arial"/>
                <w:b/>
                <w:bCs/>
                <w:spacing w:val="-4"/>
                <w:sz w:val="12"/>
                <w:szCs w:val="12"/>
              </w:rPr>
            </w:pPr>
          </w:p>
        </w:tc>
        <w:tc>
          <w:tcPr>
            <w:tcW w:w="1368" w:type="dxa"/>
            <w:tcBorders>
              <w:top w:val="single" w:sz="4" w:space="0" w:color="auto"/>
            </w:tcBorders>
            <w:shd w:val="clear" w:color="auto" w:fill="auto"/>
          </w:tcPr>
          <w:p w14:paraId="6AACFC03" w14:textId="77777777" w:rsidR="00DC1FA8" w:rsidRPr="006D2CD3" w:rsidRDefault="00DC1FA8" w:rsidP="0E7B0FB2">
            <w:pPr>
              <w:ind w:right="-72"/>
              <w:jc w:val="right"/>
              <w:rPr>
                <w:rFonts w:ascii="Arial" w:eastAsia="Times New Roman" w:hAnsi="Arial" w:cs="Arial"/>
                <w:b/>
                <w:bCs/>
                <w:sz w:val="12"/>
                <w:szCs w:val="12"/>
              </w:rPr>
            </w:pPr>
          </w:p>
        </w:tc>
        <w:tc>
          <w:tcPr>
            <w:tcW w:w="1368" w:type="dxa"/>
            <w:tcBorders>
              <w:top w:val="single" w:sz="4" w:space="0" w:color="auto"/>
            </w:tcBorders>
            <w:shd w:val="clear" w:color="auto" w:fill="auto"/>
          </w:tcPr>
          <w:p w14:paraId="094CE333" w14:textId="77777777" w:rsidR="00DC1FA8" w:rsidRPr="006D2CD3" w:rsidRDefault="00DC1FA8" w:rsidP="0E7B0FB2">
            <w:pPr>
              <w:ind w:right="-72"/>
              <w:jc w:val="right"/>
              <w:rPr>
                <w:rFonts w:ascii="Arial" w:eastAsia="Times New Roman" w:hAnsi="Arial" w:cs="Arial"/>
                <w:b/>
                <w:bCs/>
                <w:spacing w:val="-4"/>
                <w:sz w:val="12"/>
                <w:szCs w:val="12"/>
              </w:rPr>
            </w:pPr>
          </w:p>
        </w:tc>
      </w:tr>
      <w:tr w:rsidR="006D2CD3" w:rsidRPr="006D2CD3" w14:paraId="3E566CA6" w14:textId="77777777" w:rsidTr="00C54F1F">
        <w:tc>
          <w:tcPr>
            <w:tcW w:w="5364" w:type="dxa"/>
            <w:shd w:val="clear" w:color="auto" w:fill="auto"/>
          </w:tcPr>
          <w:p w14:paraId="629340C3" w14:textId="1098F00A" w:rsidR="008E27DD" w:rsidRPr="006D2CD3" w:rsidRDefault="3C180A5A" w:rsidP="0E7B0FB2">
            <w:pPr>
              <w:ind w:left="401"/>
              <w:rPr>
                <w:rFonts w:ascii="Arial" w:hAnsi="Arial" w:cs="Arial"/>
                <w:sz w:val="18"/>
                <w:szCs w:val="18"/>
              </w:rPr>
            </w:pPr>
            <w:r w:rsidRPr="006D2CD3">
              <w:rPr>
                <w:rFonts w:ascii="Arial" w:eastAsia="Times New Roman" w:hAnsi="Arial" w:cs="Arial"/>
                <w:sz w:val="18"/>
                <w:szCs w:val="18"/>
              </w:rPr>
              <w:t xml:space="preserve">As at </w:t>
            </w:r>
            <w:r w:rsidRPr="006D2CD3">
              <w:rPr>
                <w:rFonts w:ascii="Arial" w:eastAsia="Times New Roman" w:hAnsi="Arial" w:cs="Arial"/>
                <w:sz w:val="18"/>
                <w:szCs w:val="18"/>
                <w:lang w:val="en-GB"/>
              </w:rPr>
              <w:t>1</w:t>
            </w:r>
            <w:r w:rsidRPr="006D2CD3">
              <w:rPr>
                <w:rFonts w:ascii="Arial" w:eastAsia="Times New Roman" w:hAnsi="Arial" w:cs="Arial"/>
                <w:sz w:val="18"/>
                <w:szCs w:val="18"/>
              </w:rPr>
              <w:t xml:space="preserve"> January </w:t>
            </w:r>
            <w:r w:rsidRPr="006D2CD3">
              <w:rPr>
                <w:rFonts w:ascii="Arial" w:eastAsia="Times New Roman" w:hAnsi="Arial" w:cs="Arial"/>
                <w:sz w:val="18"/>
                <w:szCs w:val="18"/>
                <w:lang w:val="en-GB"/>
              </w:rPr>
              <w:t>2023</w:t>
            </w:r>
          </w:p>
        </w:tc>
        <w:tc>
          <w:tcPr>
            <w:tcW w:w="1368" w:type="dxa"/>
            <w:shd w:val="clear" w:color="auto" w:fill="auto"/>
          </w:tcPr>
          <w:p w14:paraId="46285407" w14:textId="24C59130"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5,658,526</w:t>
            </w:r>
          </w:p>
        </w:tc>
        <w:tc>
          <w:tcPr>
            <w:tcW w:w="1368" w:type="dxa"/>
            <w:shd w:val="clear" w:color="auto" w:fill="auto"/>
          </w:tcPr>
          <w:p w14:paraId="142C6C8F" w14:textId="534A6331"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(226,992)</w:t>
            </w:r>
          </w:p>
        </w:tc>
        <w:tc>
          <w:tcPr>
            <w:tcW w:w="1368" w:type="dxa"/>
            <w:shd w:val="clear" w:color="auto" w:fill="auto"/>
          </w:tcPr>
          <w:p w14:paraId="074D5F87" w14:textId="1E73AAED"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5,431,534</w:t>
            </w:r>
          </w:p>
        </w:tc>
      </w:tr>
      <w:tr w:rsidR="006D2CD3" w:rsidRPr="006D2CD3" w14:paraId="1A2FBC38" w14:textId="77777777" w:rsidTr="00C54F1F">
        <w:tc>
          <w:tcPr>
            <w:tcW w:w="5364" w:type="dxa"/>
            <w:shd w:val="clear" w:color="auto" w:fill="auto"/>
          </w:tcPr>
          <w:p w14:paraId="1492F566" w14:textId="77777777" w:rsidR="008E27DD" w:rsidRPr="006D2CD3" w:rsidRDefault="3C180A5A" w:rsidP="0E7B0FB2">
            <w:pPr>
              <w:ind w:left="401"/>
              <w:rPr>
                <w:rFonts w:ascii="Arial" w:hAnsi="Arial" w:cs="Arial"/>
                <w:sz w:val="18"/>
                <w:szCs w:val="18"/>
              </w:rPr>
            </w:pPr>
            <w:r w:rsidRPr="006D2CD3">
              <w:rPr>
                <w:rFonts w:ascii="Arial" w:eastAsia="Times New Roman" w:hAnsi="Arial" w:cs="Arial"/>
                <w:sz w:val="18"/>
                <w:szCs w:val="18"/>
              </w:rPr>
              <w:t>Cash items:</w:t>
            </w:r>
          </w:p>
        </w:tc>
        <w:tc>
          <w:tcPr>
            <w:tcW w:w="1368" w:type="dxa"/>
            <w:shd w:val="clear" w:color="auto" w:fill="auto"/>
          </w:tcPr>
          <w:p w14:paraId="64DCFC68"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0CCBFE05" w14:textId="77777777" w:rsidR="008E27DD" w:rsidRPr="006D2CD3" w:rsidRDefault="008E27DD" w:rsidP="008E27DD">
            <w:pPr>
              <w:ind w:right="-72"/>
              <w:jc w:val="right"/>
              <w:rPr>
                <w:rFonts w:ascii="Arial" w:hAnsi="Arial" w:cs="Arial"/>
                <w:sz w:val="18"/>
                <w:szCs w:val="18"/>
              </w:rPr>
            </w:pPr>
          </w:p>
        </w:tc>
        <w:tc>
          <w:tcPr>
            <w:tcW w:w="1368" w:type="dxa"/>
            <w:shd w:val="clear" w:color="auto" w:fill="auto"/>
          </w:tcPr>
          <w:p w14:paraId="08DCD04C" w14:textId="77777777" w:rsidR="008E27DD" w:rsidRPr="006D2CD3" w:rsidRDefault="008E27DD" w:rsidP="008E27DD">
            <w:pPr>
              <w:ind w:right="-72"/>
              <w:jc w:val="right"/>
              <w:rPr>
                <w:rFonts w:ascii="Arial" w:hAnsi="Arial" w:cs="Arial"/>
                <w:sz w:val="18"/>
                <w:szCs w:val="18"/>
              </w:rPr>
            </w:pPr>
          </w:p>
        </w:tc>
      </w:tr>
      <w:tr w:rsidR="005D1E12" w:rsidRPr="006D2CD3" w14:paraId="01C78011" w14:textId="77777777" w:rsidTr="00C54F1F">
        <w:tc>
          <w:tcPr>
            <w:tcW w:w="5364" w:type="dxa"/>
            <w:shd w:val="clear" w:color="auto" w:fill="auto"/>
            <w:vAlign w:val="bottom"/>
          </w:tcPr>
          <w:p w14:paraId="34546432" w14:textId="40EB83F9" w:rsidR="005D1E12" w:rsidRPr="006D2CD3" w:rsidRDefault="005D1E12" w:rsidP="005D1E12">
            <w:pPr>
              <w:ind w:left="401"/>
              <w:jc w:val="left"/>
              <w:rPr>
                <w:rFonts w:ascii="Arial" w:eastAsia="Times New Roman" w:hAnsi="Arial" w:cs="Arial"/>
                <w:sz w:val="18"/>
                <w:szCs w:val="18"/>
              </w:rPr>
            </w:pPr>
            <w:r w:rsidRPr="006D2CD3">
              <w:rPr>
                <w:rFonts w:ascii="Arial" w:eastAsia="Times New Roman" w:hAnsi="Arial" w:cs="Arial"/>
                <w:sz w:val="18"/>
                <w:szCs w:val="18"/>
              </w:rPr>
              <w:t xml:space="preserve">   Repayment</w:t>
            </w:r>
            <w:r>
              <w:rPr>
                <w:rFonts w:ascii="Arial" w:eastAsia="Times New Roman" w:hAnsi="Arial" w:cs="Arial"/>
                <w:sz w:val="18"/>
                <w:szCs w:val="18"/>
              </w:rPr>
              <w:t xml:space="preserve"> - principle</w:t>
            </w:r>
          </w:p>
        </w:tc>
        <w:tc>
          <w:tcPr>
            <w:tcW w:w="1368" w:type="dxa"/>
            <w:shd w:val="clear" w:color="auto" w:fill="auto"/>
          </w:tcPr>
          <w:p w14:paraId="2494A051" w14:textId="2F471915" w:rsidR="005D1E12" w:rsidRPr="006D2CD3" w:rsidRDefault="005D1E12" w:rsidP="005D1E12">
            <w:pPr>
              <w:ind w:right="-72"/>
              <w:jc w:val="right"/>
              <w:rPr>
                <w:rFonts w:ascii="Arial" w:hAnsi="Arial" w:cs="Arial"/>
                <w:sz w:val="18"/>
                <w:szCs w:val="18"/>
              </w:rPr>
            </w:pPr>
            <w:r w:rsidRPr="006D2CD3">
              <w:rPr>
                <w:rFonts w:ascii="Arial" w:hAnsi="Arial" w:cs="Arial"/>
                <w:sz w:val="18"/>
                <w:szCs w:val="18"/>
                <w:lang w:val="en-GB"/>
              </w:rPr>
              <w:t>(5,795,446)</w:t>
            </w:r>
          </w:p>
        </w:tc>
        <w:tc>
          <w:tcPr>
            <w:tcW w:w="1368" w:type="dxa"/>
            <w:shd w:val="clear" w:color="auto" w:fill="auto"/>
          </w:tcPr>
          <w:p w14:paraId="74D70835" w14:textId="6C44D38C" w:rsidR="005D1E12" w:rsidRPr="006D2CD3" w:rsidRDefault="005D1E12" w:rsidP="005D1E12">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7862CFB6" w14:textId="72949DB5" w:rsidR="005D1E12" w:rsidRPr="006D2CD3" w:rsidRDefault="005D1E12" w:rsidP="005D1E12">
            <w:pPr>
              <w:ind w:right="-72"/>
              <w:jc w:val="right"/>
              <w:rPr>
                <w:rFonts w:ascii="Arial" w:hAnsi="Arial" w:cs="Arial"/>
                <w:sz w:val="18"/>
                <w:szCs w:val="18"/>
              </w:rPr>
            </w:pPr>
            <w:r w:rsidRPr="006D2CD3">
              <w:rPr>
                <w:rFonts w:ascii="Arial" w:hAnsi="Arial" w:cs="Arial"/>
                <w:sz w:val="18"/>
                <w:szCs w:val="18"/>
                <w:lang w:val="en-GB"/>
              </w:rPr>
              <w:t>(5,795,446)</w:t>
            </w:r>
          </w:p>
        </w:tc>
      </w:tr>
      <w:tr w:rsidR="005D1E12" w:rsidRPr="006D2CD3" w14:paraId="4DBA452B" w14:textId="77777777" w:rsidTr="00C54F1F">
        <w:tc>
          <w:tcPr>
            <w:tcW w:w="5364" w:type="dxa"/>
            <w:shd w:val="clear" w:color="auto" w:fill="auto"/>
            <w:vAlign w:val="bottom"/>
          </w:tcPr>
          <w:p w14:paraId="1C4B8DAC" w14:textId="2632AF9D" w:rsidR="005D1E12" w:rsidRPr="006D2CD3" w:rsidRDefault="005D1E12" w:rsidP="005D1E12">
            <w:pPr>
              <w:ind w:left="401"/>
              <w:jc w:val="left"/>
              <w:rPr>
                <w:rFonts w:ascii="Arial" w:eastAsia="Times New Roman" w:hAnsi="Arial" w:cs="Arial"/>
                <w:sz w:val="18"/>
                <w:szCs w:val="18"/>
              </w:rPr>
            </w:pPr>
            <w:r w:rsidRPr="006D2CD3">
              <w:rPr>
                <w:rFonts w:ascii="Arial" w:eastAsia="Times New Roman" w:hAnsi="Arial" w:cs="Arial"/>
                <w:sz w:val="18"/>
                <w:szCs w:val="18"/>
              </w:rPr>
              <w:t xml:space="preserve">   Repayment</w:t>
            </w:r>
            <w:r>
              <w:rPr>
                <w:rFonts w:ascii="Arial" w:eastAsia="Times New Roman" w:hAnsi="Arial" w:cs="Arial"/>
                <w:sz w:val="18"/>
                <w:szCs w:val="18"/>
              </w:rPr>
              <w:t xml:space="preserve"> - interest</w:t>
            </w:r>
          </w:p>
        </w:tc>
        <w:tc>
          <w:tcPr>
            <w:tcW w:w="1368" w:type="dxa"/>
            <w:shd w:val="clear" w:color="auto" w:fill="auto"/>
          </w:tcPr>
          <w:p w14:paraId="1986BCDA" w14:textId="08C8BE28" w:rsidR="005D1E12" w:rsidRPr="006D2CD3" w:rsidRDefault="005D1E12" w:rsidP="005D1E12">
            <w:pPr>
              <w:ind w:right="-72"/>
              <w:jc w:val="right"/>
              <w:rPr>
                <w:rFonts w:ascii="Arial" w:hAnsi="Arial" w:cs="Arial"/>
                <w:sz w:val="18"/>
                <w:szCs w:val="18"/>
                <w:lang w:val="en-GB"/>
              </w:rPr>
            </w:pPr>
            <w:r w:rsidRPr="006D2CD3">
              <w:rPr>
                <w:rFonts w:ascii="Arial" w:hAnsi="Arial" w:cs="Arial"/>
                <w:sz w:val="18"/>
                <w:szCs w:val="18"/>
              </w:rPr>
              <w:t>(889,273)</w:t>
            </w:r>
          </w:p>
        </w:tc>
        <w:tc>
          <w:tcPr>
            <w:tcW w:w="1368" w:type="dxa"/>
            <w:shd w:val="clear" w:color="auto" w:fill="auto"/>
          </w:tcPr>
          <w:p w14:paraId="6107C7F7" w14:textId="40B148DB" w:rsidR="005D1E12" w:rsidRPr="006D2CD3" w:rsidRDefault="005D1E12" w:rsidP="005D1E12">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028F4798" w14:textId="1833A833" w:rsidR="005D1E12" w:rsidRPr="006D2CD3" w:rsidRDefault="005D1E12" w:rsidP="005D1E12">
            <w:pPr>
              <w:ind w:right="-72"/>
              <w:jc w:val="right"/>
              <w:rPr>
                <w:rFonts w:ascii="Arial" w:hAnsi="Arial" w:cs="Arial"/>
                <w:sz w:val="18"/>
                <w:szCs w:val="18"/>
                <w:lang w:val="en-GB"/>
              </w:rPr>
            </w:pPr>
            <w:r w:rsidRPr="006D2CD3">
              <w:rPr>
                <w:rFonts w:ascii="Arial" w:hAnsi="Arial" w:cs="Arial"/>
                <w:sz w:val="18"/>
                <w:szCs w:val="18"/>
              </w:rPr>
              <w:t>(889,273)</w:t>
            </w:r>
          </w:p>
        </w:tc>
      </w:tr>
      <w:tr w:rsidR="006D2CD3" w:rsidRPr="006D2CD3" w14:paraId="00E0D74E" w14:textId="77777777" w:rsidTr="00C54F1F">
        <w:tc>
          <w:tcPr>
            <w:tcW w:w="5364" w:type="dxa"/>
            <w:shd w:val="clear" w:color="auto" w:fill="auto"/>
          </w:tcPr>
          <w:p w14:paraId="5D88C4E5" w14:textId="77777777" w:rsidR="008E27DD" w:rsidRPr="006D2CD3" w:rsidRDefault="3C180A5A" w:rsidP="0E7B0FB2">
            <w:pPr>
              <w:ind w:left="401"/>
              <w:rPr>
                <w:rFonts w:ascii="Arial" w:hAnsi="Arial" w:cs="Arial"/>
                <w:sz w:val="18"/>
                <w:szCs w:val="18"/>
              </w:rPr>
            </w:pPr>
            <w:r w:rsidRPr="006D2CD3">
              <w:rPr>
                <w:rFonts w:ascii="Arial" w:eastAsia="Times New Roman" w:hAnsi="Arial" w:cs="Arial"/>
                <w:sz w:val="18"/>
                <w:szCs w:val="18"/>
              </w:rPr>
              <w:t>Non-cash items:</w:t>
            </w:r>
          </w:p>
        </w:tc>
        <w:tc>
          <w:tcPr>
            <w:tcW w:w="1368" w:type="dxa"/>
            <w:shd w:val="clear" w:color="auto" w:fill="auto"/>
          </w:tcPr>
          <w:p w14:paraId="62F6724A"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238B5D59"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3488D85A" w14:textId="77777777" w:rsidR="008E27DD" w:rsidRPr="006D2CD3" w:rsidRDefault="008E27DD" w:rsidP="0E7B0FB2">
            <w:pPr>
              <w:ind w:right="-72"/>
              <w:jc w:val="right"/>
              <w:rPr>
                <w:rFonts w:ascii="Arial" w:hAnsi="Arial" w:cs="Arial"/>
                <w:sz w:val="18"/>
                <w:szCs w:val="18"/>
              </w:rPr>
            </w:pPr>
          </w:p>
        </w:tc>
      </w:tr>
      <w:tr w:rsidR="006D2CD3" w:rsidRPr="006D2CD3" w14:paraId="6E17A329" w14:textId="77777777" w:rsidTr="00C54F1F">
        <w:tc>
          <w:tcPr>
            <w:tcW w:w="5364" w:type="dxa"/>
            <w:shd w:val="clear" w:color="auto" w:fill="auto"/>
          </w:tcPr>
          <w:p w14:paraId="4CB0804F" w14:textId="77777777" w:rsidR="008E27DD" w:rsidRPr="006D2CD3" w:rsidRDefault="3C180A5A" w:rsidP="0E7B0FB2">
            <w:pPr>
              <w:ind w:left="401"/>
              <w:rPr>
                <w:rFonts w:ascii="Arial" w:eastAsia="Times New Roman" w:hAnsi="Arial" w:cs="Arial"/>
                <w:sz w:val="18"/>
                <w:szCs w:val="18"/>
              </w:rPr>
            </w:pPr>
            <w:r w:rsidRPr="006D2CD3">
              <w:rPr>
                <w:rFonts w:ascii="Arial" w:eastAsia="Times New Roman" w:hAnsi="Arial" w:cs="Arial"/>
                <w:sz w:val="18"/>
                <w:szCs w:val="18"/>
              </w:rPr>
              <w:t xml:space="preserve">   Additions</w:t>
            </w:r>
          </w:p>
        </w:tc>
        <w:tc>
          <w:tcPr>
            <w:tcW w:w="1368" w:type="dxa"/>
            <w:shd w:val="clear" w:color="auto" w:fill="auto"/>
          </w:tcPr>
          <w:p w14:paraId="2A3740A7" w14:textId="586FED4F"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39,142,572</w:t>
            </w:r>
          </w:p>
        </w:tc>
        <w:tc>
          <w:tcPr>
            <w:tcW w:w="1368" w:type="dxa"/>
            <w:shd w:val="clear" w:color="auto" w:fill="auto"/>
          </w:tcPr>
          <w:p w14:paraId="24B7FF77" w14:textId="0612D6C5"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(5,070,982)</w:t>
            </w:r>
          </w:p>
        </w:tc>
        <w:tc>
          <w:tcPr>
            <w:tcW w:w="1368" w:type="dxa"/>
            <w:shd w:val="clear" w:color="auto" w:fill="auto"/>
          </w:tcPr>
          <w:p w14:paraId="41D045EE" w14:textId="132D837C"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34,071,590</w:t>
            </w:r>
          </w:p>
        </w:tc>
      </w:tr>
      <w:tr w:rsidR="006D2CD3" w:rsidRPr="006D2CD3" w14:paraId="775E6342" w14:textId="77777777" w:rsidTr="00C54F1F">
        <w:tc>
          <w:tcPr>
            <w:tcW w:w="5364" w:type="dxa"/>
            <w:shd w:val="clear" w:color="auto" w:fill="auto"/>
          </w:tcPr>
          <w:p w14:paraId="1BDB44B9" w14:textId="77777777" w:rsidR="008E27DD" w:rsidRPr="006D2CD3" w:rsidRDefault="3C180A5A" w:rsidP="0E7B0FB2">
            <w:pPr>
              <w:ind w:left="401"/>
              <w:rPr>
                <w:rFonts w:ascii="Arial" w:eastAsia="Times New Roman" w:hAnsi="Arial" w:cs="Arial"/>
                <w:sz w:val="18"/>
                <w:szCs w:val="18"/>
              </w:rPr>
            </w:pPr>
            <w:r w:rsidRPr="006D2CD3">
              <w:rPr>
                <w:rFonts w:ascii="Arial" w:eastAsia="Times New Roman" w:hAnsi="Arial" w:cs="Arial"/>
                <w:sz w:val="18"/>
                <w:szCs w:val="18"/>
              </w:rPr>
              <w:t xml:space="preserve">   Amortised deferred interest</w:t>
            </w:r>
          </w:p>
        </w:tc>
        <w:tc>
          <w:tcPr>
            <w:tcW w:w="1368" w:type="dxa"/>
            <w:shd w:val="clear" w:color="auto" w:fill="auto"/>
          </w:tcPr>
          <w:p w14:paraId="45E8252E" w14:textId="7F5BEC74"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75E7237C" w14:textId="6599C46D"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889,273</w:t>
            </w:r>
          </w:p>
        </w:tc>
        <w:tc>
          <w:tcPr>
            <w:tcW w:w="1368" w:type="dxa"/>
            <w:shd w:val="clear" w:color="auto" w:fill="auto"/>
          </w:tcPr>
          <w:p w14:paraId="3F493AB7" w14:textId="513A7032"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889,273</w:t>
            </w:r>
          </w:p>
        </w:tc>
      </w:tr>
      <w:tr w:rsidR="006D2CD3" w:rsidRPr="006D2CD3" w14:paraId="3AE48326" w14:textId="77777777" w:rsidTr="00C54F1F">
        <w:tc>
          <w:tcPr>
            <w:tcW w:w="5364" w:type="dxa"/>
            <w:shd w:val="clear" w:color="auto" w:fill="auto"/>
          </w:tcPr>
          <w:p w14:paraId="7B12C093" w14:textId="77777777" w:rsidR="008E27DD" w:rsidRPr="006D2CD3" w:rsidRDefault="008E27DD" w:rsidP="0E7B0FB2">
            <w:pPr>
              <w:ind w:left="401"/>
              <w:rPr>
                <w:rFonts w:ascii="Arial" w:eastAsia="Times New Roman" w:hAnsi="Arial" w:cs="Arial"/>
                <w:sz w:val="18"/>
                <w:szCs w:val="18"/>
              </w:rPr>
            </w:pPr>
          </w:p>
        </w:tc>
        <w:tc>
          <w:tcPr>
            <w:tcW w:w="1368" w:type="dxa"/>
            <w:tcBorders>
              <w:top w:val="single" w:sz="4" w:space="0" w:color="auto"/>
            </w:tcBorders>
            <w:shd w:val="clear" w:color="auto" w:fill="auto"/>
          </w:tcPr>
          <w:p w14:paraId="1972D34C" w14:textId="77777777" w:rsidR="008E27DD" w:rsidRPr="006D2CD3" w:rsidRDefault="008E27DD" w:rsidP="0E7B0FB2">
            <w:pPr>
              <w:ind w:right="-72"/>
              <w:jc w:val="right"/>
              <w:rPr>
                <w:rFonts w:ascii="Arial" w:hAnsi="Arial" w:cs="Arial"/>
                <w:sz w:val="18"/>
                <w:szCs w:val="18"/>
              </w:rPr>
            </w:pPr>
          </w:p>
        </w:tc>
        <w:tc>
          <w:tcPr>
            <w:tcW w:w="1368" w:type="dxa"/>
            <w:tcBorders>
              <w:top w:val="single" w:sz="4" w:space="0" w:color="auto"/>
            </w:tcBorders>
            <w:shd w:val="clear" w:color="auto" w:fill="auto"/>
          </w:tcPr>
          <w:p w14:paraId="6520C2E1" w14:textId="77777777" w:rsidR="008E27DD" w:rsidRPr="006D2CD3" w:rsidRDefault="008E27DD" w:rsidP="0E7B0FB2">
            <w:pPr>
              <w:ind w:right="-72"/>
              <w:jc w:val="right"/>
              <w:rPr>
                <w:rFonts w:ascii="Arial" w:hAnsi="Arial" w:cs="Arial"/>
                <w:sz w:val="18"/>
                <w:szCs w:val="18"/>
              </w:rPr>
            </w:pPr>
          </w:p>
        </w:tc>
        <w:tc>
          <w:tcPr>
            <w:tcW w:w="1368" w:type="dxa"/>
            <w:tcBorders>
              <w:top w:val="single" w:sz="4" w:space="0" w:color="auto"/>
            </w:tcBorders>
            <w:shd w:val="clear" w:color="auto" w:fill="auto"/>
          </w:tcPr>
          <w:p w14:paraId="34E11B63" w14:textId="77777777" w:rsidR="008E27DD" w:rsidRPr="006D2CD3" w:rsidRDefault="008E27DD" w:rsidP="0E7B0FB2">
            <w:pPr>
              <w:ind w:right="-72"/>
              <w:jc w:val="right"/>
              <w:rPr>
                <w:rFonts w:ascii="Arial" w:hAnsi="Arial" w:cs="Arial"/>
                <w:sz w:val="18"/>
                <w:szCs w:val="18"/>
              </w:rPr>
            </w:pPr>
          </w:p>
        </w:tc>
      </w:tr>
      <w:tr w:rsidR="006D2CD3" w:rsidRPr="006D2CD3" w14:paraId="037A3455" w14:textId="77777777" w:rsidTr="00C54F1F">
        <w:tc>
          <w:tcPr>
            <w:tcW w:w="5364" w:type="dxa"/>
            <w:shd w:val="clear" w:color="auto" w:fill="auto"/>
          </w:tcPr>
          <w:p w14:paraId="6B882F01" w14:textId="0BDC3D2D" w:rsidR="008E27DD" w:rsidRPr="006D2CD3" w:rsidRDefault="3C180A5A" w:rsidP="0E7B0FB2">
            <w:pPr>
              <w:ind w:left="401"/>
              <w:rPr>
                <w:rFonts w:ascii="Arial" w:hAnsi="Arial" w:cs="Arial"/>
                <w:sz w:val="18"/>
                <w:szCs w:val="18"/>
              </w:rPr>
            </w:pPr>
            <w:r w:rsidRPr="006D2CD3">
              <w:rPr>
                <w:rFonts w:ascii="Arial" w:eastAsia="Times New Roman" w:hAnsi="Arial" w:cs="Arial"/>
                <w:sz w:val="18"/>
                <w:szCs w:val="18"/>
              </w:rPr>
              <w:t xml:space="preserve">As at </w:t>
            </w:r>
            <w:r w:rsidRPr="006D2CD3">
              <w:rPr>
                <w:rFonts w:ascii="Arial" w:eastAsia="Times New Roman" w:hAnsi="Arial" w:cs="Arial"/>
                <w:sz w:val="18"/>
                <w:szCs w:val="18"/>
                <w:lang w:val="en-GB"/>
              </w:rPr>
              <w:t>31</w:t>
            </w:r>
            <w:r w:rsidRPr="006D2CD3">
              <w:rPr>
                <w:rFonts w:ascii="Arial" w:eastAsia="Times New Roman" w:hAnsi="Arial" w:cs="Arial"/>
                <w:sz w:val="18"/>
                <w:szCs w:val="18"/>
              </w:rPr>
              <w:t xml:space="preserve"> December </w:t>
            </w:r>
            <w:r w:rsidRPr="006D2CD3">
              <w:rPr>
                <w:rFonts w:ascii="Arial" w:eastAsia="Times New Roman" w:hAnsi="Arial" w:cs="Arial"/>
                <w:sz w:val="18"/>
                <w:szCs w:val="18"/>
                <w:lang w:val="en-GB"/>
              </w:rPr>
              <w:t>2023</w:t>
            </w:r>
          </w:p>
        </w:tc>
        <w:tc>
          <w:tcPr>
            <w:tcW w:w="1368" w:type="dxa"/>
            <w:tcBorders>
              <w:bottom w:val="single" w:sz="4" w:space="0" w:color="auto"/>
            </w:tcBorders>
            <w:shd w:val="clear" w:color="auto" w:fill="auto"/>
          </w:tcPr>
          <w:p w14:paraId="62803046" w14:textId="2932EC90" w:rsidR="008E27DD" w:rsidRPr="006D2CD3" w:rsidRDefault="00F55EAF" w:rsidP="0E7B0FB2">
            <w:pPr>
              <w:ind w:right="-72"/>
              <w:jc w:val="right"/>
              <w:rPr>
                <w:rFonts w:ascii="Arial" w:hAnsi="Arial" w:cs="Arial"/>
                <w:sz w:val="18"/>
                <w:szCs w:val="18"/>
              </w:rPr>
            </w:pPr>
            <w:r w:rsidRPr="006D2CD3">
              <w:rPr>
                <w:rFonts w:ascii="Arial" w:hAnsi="Arial" w:cs="Arial"/>
                <w:sz w:val="18"/>
                <w:szCs w:val="18"/>
              </w:rPr>
              <w:t>3</w:t>
            </w:r>
            <w:r w:rsidR="005D1E12">
              <w:rPr>
                <w:rFonts w:ascii="Arial" w:hAnsi="Arial" w:cs="Arial"/>
                <w:sz w:val="18"/>
                <w:szCs w:val="18"/>
              </w:rPr>
              <w:t>8</w:t>
            </w:r>
            <w:r w:rsidRPr="006D2CD3">
              <w:rPr>
                <w:rFonts w:ascii="Arial" w:hAnsi="Arial" w:cs="Arial"/>
                <w:sz w:val="18"/>
                <w:szCs w:val="18"/>
              </w:rPr>
              <w:t>,</w:t>
            </w:r>
            <w:r w:rsidR="005D1E12">
              <w:rPr>
                <w:rFonts w:ascii="Arial" w:hAnsi="Arial" w:cs="Arial"/>
                <w:sz w:val="18"/>
                <w:szCs w:val="18"/>
              </w:rPr>
              <w:t>116</w:t>
            </w:r>
            <w:r w:rsidRPr="006D2CD3">
              <w:rPr>
                <w:rFonts w:ascii="Arial" w:hAnsi="Arial" w:cs="Arial"/>
                <w:sz w:val="18"/>
                <w:szCs w:val="18"/>
              </w:rPr>
              <w:t>,</w:t>
            </w:r>
            <w:r w:rsidR="005D1E12">
              <w:rPr>
                <w:rFonts w:ascii="Arial" w:hAnsi="Arial" w:cs="Arial"/>
                <w:sz w:val="18"/>
                <w:szCs w:val="18"/>
              </w:rPr>
              <w:t>379</w:t>
            </w:r>
          </w:p>
        </w:tc>
        <w:tc>
          <w:tcPr>
            <w:tcW w:w="1368" w:type="dxa"/>
            <w:tcBorders>
              <w:bottom w:val="single" w:sz="4" w:space="0" w:color="auto"/>
            </w:tcBorders>
            <w:shd w:val="clear" w:color="auto" w:fill="auto"/>
          </w:tcPr>
          <w:p w14:paraId="6AC8D175" w14:textId="00C69B57" w:rsidR="008E27DD" w:rsidRPr="006D2CD3" w:rsidRDefault="00A97FE1" w:rsidP="0E7B0FB2">
            <w:pPr>
              <w:ind w:right="-72"/>
              <w:jc w:val="right"/>
              <w:rPr>
                <w:rFonts w:ascii="Arial" w:hAnsi="Arial" w:cs="Arial"/>
                <w:sz w:val="18"/>
                <w:szCs w:val="18"/>
                <w:cs/>
              </w:rPr>
            </w:pPr>
            <w:r w:rsidRPr="006D2CD3">
              <w:rPr>
                <w:rFonts w:ascii="Arial" w:hAnsi="Arial" w:cs="Arial"/>
                <w:sz w:val="18"/>
                <w:szCs w:val="18"/>
                <w:lang w:val="en-GB"/>
              </w:rPr>
              <w:t>(</w:t>
            </w:r>
            <w:r w:rsidR="005D1E12">
              <w:rPr>
                <w:rFonts w:ascii="Arial" w:hAnsi="Arial" w:cs="Arial"/>
                <w:sz w:val="18"/>
                <w:szCs w:val="18"/>
                <w:lang w:val="en-GB"/>
              </w:rPr>
              <w:t>4,408,701</w:t>
            </w:r>
            <w:r w:rsidRPr="006D2CD3">
              <w:rPr>
                <w:rFonts w:ascii="Arial" w:hAnsi="Arial" w:cs="Arial"/>
                <w:sz w:val="18"/>
                <w:szCs w:val="18"/>
              </w:rPr>
              <w:t>)</w:t>
            </w:r>
          </w:p>
        </w:tc>
        <w:tc>
          <w:tcPr>
            <w:tcW w:w="1368" w:type="dxa"/>
            <w:tcBorders>
              <w:bottom w:val="single" w:sz="4" w:space="0" w:color="auto"/>
            </w:tcBorders>
            <w:shd w:val="clear" w:color="auto" w:fill="auto"/>
          </w:tcPr>
          <w:p w14:paraId="35186227" w14:textId="2799F9E7" w:rsidR="008E27DD" w:rsidRPr="006D2CD3" w:rsidRDefault="3C180A5A" w:rsidP="0E7B0FB2">
            <w:pPr>
              <w:ind w:right="-72"/>
              <w:jc w:val="right"/>
              <w:rPr>
                <w:rFonts w:ascii="Arial" w:hAnsi="Arial" w:cs="Arial"/>
                <w:sz w:val="18"/>
                <w:szCs w:val="18"/>
              </w:rPr>
            </w:pPr>
            <w:r w:rsidRPr="006D2CD3">
              <w:rPr>
                <w:rFonts w:ascii="Arial" w:hAnsi="Arial" w:cs="Arial"/>
                <w:sz w:val="18"/>
                <w:szCs w:val="18"/>
                <w:lang w:val="en-GB"/>
              </w:rPr>
              <w:t>33,707,678</w:t>
            </w:r>
          </w:p>
        </w:tc>
      </w:tr>
      <w:tr w:rsidR="006D2CD3" w:rsidRPr="006D2CD3" w14:paraId="35FC8C97" w14:textId="77777777" w:rsidTr="00C54F1F">
        <w:tc>
          <w:tcPr>
            <w:tcW w:w="5364" w:type="dxa"/>
            <w:shd w:val="clear" w:color="auto" w:fill="auto"/>
          </w:tcPr>
          <w:p w14:paraId="02366345" w14:textId="77777777" w:rsidR="008E27DD" w:rsidRPr="006D2CD3" w:rsidRDefault="008E27DD" w:rsidP="0E7B0FB2">
            <w:pPr>
              <w:ind w:left="401"/>
              <w:rPr>
                <w:rFonts w:ascii="Arial" w:eastAsia="Times New Roman" w:hAnsi="Arial" w:cs="Arial"/>
                <w:sz w:val="18"/>
                <w:szCs w:val="18"/>
              </w:rPr>
            </w:pPr>
          </w:p>
        </w:tc>
        <w:tc>
          <w:tcPr>
            <w:tcW w:w="1368" w:type="dxa"/>
            <w:tcBorders>
              <w:top w:val="single" w:sz="4" w:space="0" w:color="auto"/>
            </w:tcBorders>
            <w:shd w:val="clear" w:color="auto" w:fill="auto"/>
          </w:tcPr>
          <w:p w14:paraId="7B8AFEFE" w14:textId="77777777" w:rsidR="008E27DD" w:rsidRPr="006D2CD3" w:rsidRDefault="008E27DD" w:rsidP="0E7B0FB2">
            <w:pPr>
              <w:ind w:right="-72"/>
              <w:jc w:val="right"/>
              <w:rPr>
                <w:rFonts w:ascii="Arial" w:hAnsi="Arial" w:cs="Arial"/>
                <w:sz w:val="18"/>
                <w:szCs w:val="18"/>
              </w:rPr>
            </w:pPr>
          </w:p>
        </w:tc>
        <w:tc>
          <w:tcPr>
            <w:tcW w:w="1368" w:type="dxa"/>
            <w:tcBorders>
              <w:top w:val="single" w:sz="4" w:space="0" w:color="auto"/>
            </w:tcBorders>
            <w:shd w:val="clear" w:color="auto" w:fill="auto"/>
          </w:tcPr>
          <w:p w14:paraId="1E654792" w14:textId="77777777" w:rsidR="008E27DD" w:rsidRPr="006D2CD3" w:rsidRDefault="008E27DD" w:rsidP="0E7B0FB2">
            <w:pPr>
              <w:ind w:right="-72"/>
              <w:jc w:val="right"/>
              <w:rPr>
                <w:rFonts w:ascii="Arial" w:hAnsi="Arial" w:cs="Arial"/>
                <w:sz w:val="18"/>
                <w:szCs w:val="18"/>
              </w:rPr>
            </w:pPr>
          </w:p>
        </w:tc>
        <w:tc>
          <w:tcPr>
            <w:tcW w:w="1368" w:type="dxa"/>
            <w:tcBorders>
              <w:top w:val="single" w:sz="4" w:space="0" w:color="auto"/>
            </w:tcBorders>
            <w:shd w:val="clear" w:color="auto" w:fill="auto"/>
          </w:tcPr>
          <w:p w14:paraId="2E7768CF" w14:textId="77777777" w:rsidR="008E27DD" w:rsidRPr="006D2CD3" w:rsidRDefault="008E27DD" w:rsidP="0E7B0FB2">
            <w:pPr>
              <w:ind w:right="-72"/>
              <w:jc w:val="right"/>
              <w:rPr>
                <w:rFonts w:ascii="Arial" w:hAnsi="Arial" w:cs="Arial"/>
                <w:sz w:val="18"/>
                <w:szCs w:val="18"/>
              </w:rPr>
            </w:pPr>
          </w:p>
        </w:tc>
      </w:tr>
      <w:tr w:rsidR="005D1E12" w:rsidRPr="006D2CD3" w14:paraId="20B7AF4B" w14:textId="77777777" w:rsidTr="00C54F1F">
        <w:tc>
          <w:tcPr>
            <w:tcW w:w="5364" w:type="dxa"/>
            <w:shd w:val="clear" w:color="auto" w:fill="auto"/>
          </w:tcPr>
          <w:p w14:paraId="34AA49F5" w14:textId="1071A6C3" w:rsidR="005D1E12" w:rsidRPr="006D2CD3" w:rsidRDefault="005D1E12" w:rsidP="005D1E12">
            <w:pPr>
              <w:ind w:left="401"/>
              <w:rPr>
                <w:rFonts w:ascii="Arial" w:hAnsi="Arial" w:cs="Arial"/>
                <w:sz w:val="18"/>
                <w:szCs w:val="18"/>
              </w:rPr>
            </w:pPr>
            <w:r w:rsidRPr="006D2CD3">
              <w:rPr>
                <w:rFonts w:ascii="Arial" w:eastAsia="Times New Roman" w:hAnsi="Arial" w:cs="Arial"/>
                <w:sz w:val="18"/>
                <w:szCs w:val="18"/>
              </w:rPr>
              <w:t xml:space="preserve">As at </w:t>
            </w:r>
            <w:r w:rsidRPr="006D2CD3">
              <w:rPr>
                <w:rFonts w:ascii="Arial" w:eastAsia="Times New Roman" w:hAnsi="Arial" w:cs="Arial"/>
                <w:sz w:val="18"/>
                <w:szCs w:val="18"/>
                <w:lang w:val="en-GB"/>
              </w:rPr>
              <w:t>1</w:t>
            </w:r>
            <w:r w:rsidRPr="006D2CD3">
              <w:rPr>
                <w:rFonts w:ascii="Arial" w:eastAsia="Times New Roman" w:hAnsi="Arial" w:cs="Arial"/>
                <w:sz w:val="18"/>
                <w:szCs w:val="18"/>
              </w:rPr>
              <w:t xml:space="preserve"> January </w:t>
            </w:r>
            <w:r w:rsidRPr="006D2CD3">
              <w:rPr>
                <w:rFonts w:ascii="Arial" w:eastAsia="Times New Roman" w:hAnsi="Arial" w:cs="Arial"/>
                <w:sz w:val="18"/>
                <w:szCs w:val="18"/>
                <w:lang w:val="en-GB"/>
              </w:rPr>
              <w:t>2024</w:t>
            </w:r>
          </w:p>
        </w:tc>
        <w:tc>
          <w:tcPr>
            <w:tcW w:w="1368" w:type="dxa"/>
            <w:shd w:val="clear" w:color="auto" w:fill="auto"/>
          </w:tcPr>
          <w:p w14:paraId="03E41253" w14:textId="57BD2B94" w:rsidR="005D1E12" w:rsidRPr="006D2CD3" w:rsidRDefault="005D1E12" w:rsidP="005D1E12">
            <w:pPr>
              <w:ind w:right="-72"/>
              <w:jc w:val="right"/>
              <w:rPr>
                <w:rFonts w:ascii="Arial" w:hAnsi="Arial" w:cs="Arial"/>
                <w:sz w:val="18"/>
                <w:szCs w:val="18"/>
              </w:rPr>
            </w:pPr>
            <w:r w:rsidRPr="006D2CD3">
              <w:rPr>
                <w:rFonts w:ascii="Arial" w:hAnsi="Arial" w:cs="Arial"/>
                <w:sz w:val="18"/>
                <w:szCs w:val="18"/>
              </w:rPr>
              <w:t>3</w:t>
            </w:r>
            <w:r>
              <w:rPr>
                <w:rFonts w:ascii="Arial" w:hAnsi="Arial" w:cs="Arial"/>
                <w:sz w:val="18"/>
                <w:szCs w:val="18"/>
              </w:rPr>
              <w:t>8</w:t>
            </w:r>
            <w:r w:rsidRPr="006D2CD3">
              <w:rPr>
                <w:rFonts w:ascii="Arial" w:hAnsi="Arial" w:cs="Arial"/>
                <w:sz w:val="18"/>
                <w:szCs w:val="18"/>
              </w:rPr>
              <w:t>,</w:t>
            </w:r>
            <w:r>
              <w:rPr>
                <w:rFonts w:ascii="Arial" w:hAnsi="Arial" w:cs="Arial"/>
                <w:sz w:val="18"/>
                <w:szCs w:val="18"/>
              </w:rPr>
              <w:t>116</w:t>
            </w:r>
            <w:r w:rsidRPr="006D2CD3">
              <w:rPr>
                <w:rFonts w:ascii="Arial" w:hAnsi="Arial" w:cs="Arial"/>
                <w:sz w:val="18"/>
                <w:szCs w:val="18"/>
              </w:rPr>
              <w:t>,</w:t>
            </w:r>
            <w:r>
              <w:rPr>
                <w:rFonts w:ascii="Arial" w:hAnsi="Arial" w:cs="Arial"/>
                <w:sz w:val="18"/>
                <w:szCs w:val="18"/>
              </w:rPr>
              <w:t>379</w:t>
            </w:r>
          </w:p>
        </w:tc>
        <w:tc>
          <w:tcPr>
            <w:tcW w:w="1368" w:type="dxa"/>
            <w:shd w:val="clear" w:color="auto" w:fill="auto"/>
          </w:tcPr>
          <w:p w14:paraId="5F9FB738" w14:textId="4A9500D6" w:rsidR="005D1E12" w:rsidRPr="006D2CD3" w:rsidRDefault="005D1E12" w:rsidP="005D1E12">
            <w:pPr>
              <w:ind w:right="-72"/>
              <w:jc w:val="right"/>
              <w:rPr>
                <w:rFonts w:ascii="Arial" w:hAnsi="Arial" w:cs="Arial"/>
                <w:sz w:val="18"/>
                <w:szCs w:val="18"/>
              </w:rPr>
            </w:pPr>
            <w:r w:rsidRPr="006D2CD3">
              <w:rPr>
                <w:rFonts w:ascii="Arial" w:hAnsi="Arial" w:cs="Arial"/>
                <w:sz w:val="18"/>
                <w:szCs w:val="18"/>
                <w:lang w:val="en-GB"/>
              </w:rPr>
              <w:t>(</w:t>
            </w:r>
            <w:r>
              <w:rPr>
                <w:rFonts w:ascii="Arial" w:hAnsi="Arial" w:cs="Arial"/>
                <w:sz w:val="18"/>
                <w:szCs w:val="18"/>
                <w:lang w:val="en-GB"/>
              </w:rPr>
              <w:t>4,408,701</w:t>
            </w:r>
            <w:r w:rsidRPr="006D2CD3">
              <w:rPr>
                <w:rFonts w:ascii="Arial" w:hAnsi="Arial" w:cs="Arial"/>
                <w:sz w:val="18"/>
                <w:szCs w:val="18"/>
              </w:rPr>
              <w:t>)</w:t>
            </w:r>
          </w:p>
        </w:tc>
        <w:tc>
          <w:tcPr>
            <w:tcW w:w="1368" w:type="dxa"/>
            <w:shd w:val="clear" w:color="auto" w:fill="auto"/>
          </w:tcPr>
          <w:p w14:paraId="0D44BA9C" w14:textId="539A8D8A" w:rsidR="005D1E12" w:rsidRPr="006D2CD3" w:rsidRDefault="005D1E12" w:rsidP="005D1E12">
            <w:pPr>
              <w:ind w:right="-72"/>
              <w:jc w:val="right"/>
              <w:rPr>
                <w:rFonts w:ascii="Arial" w:hAnsi="Arial" w:cs="Arial"/>
                <w:sz w:val="18"/>
                <w:szCs w:val="18"/>
              </w:rPr>
            </w:pPr>
            <w:r w:rsidRPr="006D2CD3">
              <w:rPr>
                <w:rFonts w:ascii="Arial" w:hAnsi="Arial" w:cs="Arial"/>
                <w:sz w:val="18"/>
                <w:szCs w:val="18"/>
                <w:lang w:val="en-GB"/>
              </w:rPr>
              <w:t>33,707,678</w:t>
            </w:r>
          </w:p>
        </w:tc>
      </w:tr>
      <w:tr w:rsidR="006D2CD3" w:rsidRPr="006D2CD3" w14:paraId="19F490C6" w14:textId="77777777" w:rsidTr="00C54F1F">
        <w:tc>
          <w:tcPr>
            <w:tcW w:w="5364" w:type="dxa"/>
            <w:shd w:val="clear" w:color="auto" w:fill="auto"/>
          </w:tcPr>
          <w:p w14:paraId="41CC81B3" w14:textId="77777777" w:rsidR="008E27DD" w:rsidRPr="006D2CD3" w:rsidRDefault="3C180A5A" w:rsidP="0E7B0FB2">
            <w:pPr>
              <w:ind w:left="401"/>
              <w:rPr>
                <w:rFonts w:ascii="Arial" w:hAnsi="Arial" w:cs="Arial"/>
                <w:sz w:val="18"/>
                <w:szCs w:val="18"/>
              </w:rPr>
            </w:pPr>
            <w:r w:rsidRPr="006D2CD3">
              <w:rPr>
                <w:rFonts w:ascii="Arial" w:eastAsia="Times New Roman" w:hAnsi="Arial" w:cs="Arial"/>
                <w:sz w:val="18"/>
                <w:szCs w:val="18"/>
              </w:rPr>
              <w:t>Cash items:</w:t>
            </w:r>
          </w:p>
        </w:tc>
        <w:tc>
          <w:tcPr>
            <w:tcW w:w="1368" w:type="dxa"/>
            <w:shd w:val="clear" w:color="auto" w:fill="auto"/>
          </w:tcPr>
          <w:p w14:paraId="5D98855F"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3F416315"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4A82E0BD" w14:textId="77777777" w:rsidR="008E27DD" w:rsidRPr="006D2CD3" w:rsidRDefault="008E27DD" w:rsidP="0E7B0FB2">
            <w:pPr>
              <w:ind w:right="-72"/>
              <w:jc w:val="right"/>
              <w:rPr>
                <w:rFonts w:ascii="Arial" w:hAnsi="Arial" w:cs="Arial"/>
                <w:sz w:val="18"/>
                <w:szCs w:val="18"/>
              </w:rPr>
            </w:pPr>
          </w:p>
        </w:tc>
      </w:tr>
      <w:tr w:rsidR="005D1E12" w:rsidRPr="006D2CD3" w14:paraId="19B4ED2D" w14:textId="77777777" w:rsidTr="00C54F1F">
        <w:tc>
          <w:tcPr>
            <w:tcW w:w="5364" w:type="dxa"/>
            <w:shd w:val="clear" w:color="auto" w:fill="auto"/>
            <w:vAlign w:val="bottom"/>
          </w:tcPr>
          <w:p w14:paraId="5662B4CD" w14:textId="3DE901F6" w:rsidR="005D1E12" w:rsidRPr="006D2CD3" w:rsidRDefault="005D1E12" w:rsidP="005D1E12">
            <w:pPr>
              <w:ind w:left="401"/>
              <w:jc w:val="left"/>
              <w:rPr>
                <w:rFonts w:ascii="Arial" w:eastAsia="Times New Roman" w:hAnsi="Arial" w:cs="Arial"/>
                <w:sz w:val="18"/>
                <w:szCs w:val="18"/>
              </w:rPr>
            </w:pPr>
            <w:r w:rsidRPr="006D2CD3">
              <w:rPr>
                <w:rFonts w:ascii="Arial" w:eastAsia="Times New Roman" w:hAnsi="Arial" w:cs="Arial"/>
                <w:sz w:val="18"/>
                <w:szCs w:val="18"/>
              </w:rPr>
              <w:t xml:space="preserve">   Repayment</w:t>
            </w:r>
            <w:r>
              <w:rPr>
                <w:rFonts w:ascii="Arial" w:eastAsia="Times New Roman" w:hAnsi="Arial" w:cs="Arial"/>
                <w:sz w:val="18"/>
                <w:szCs w:val="18"/>
              </w:rPr>
              <w:t xml:space="preserve"> - principle</w:t>
            </w:r>
          </w:p>
        </w:tc>
        <w:tc>
          <w:tcPr>
            <w:tcW w:w="1368" w:type="dxa"/>
            <w:shd w:val="clear" w:color="auto" w:fill="auto"/>
          </w:tcPr>
          <w:p w14:paraId="23BEF125" w14:textId="1874A0FC" w:rsidR="005D1E12" w:rsidRPr="006D2CD3" w:rsidRDefault="005D1E12" w:rsidP="005D1E12">
            <w:pPr>
              <w:ind w:right="-72"/>
              <w:jc w:val="right"/>
              <w:rPr>
                <w:rFonts w:ascii="Arial" w:hAnsi="Arial" w:cs="Arial"/>
                <w:sz w:val="18"/>
                <w:szCs w:val="18"/>
              </w:rPr>
            </w:pPr>
            <w:r w:rsidRPr="006D2CD3">
              <w:rPr>
                <w:rFonts w:ascii="Arial" w:hAnsi="Arial" w:cs="Arial"/>
                <w:sz w:val="18"/>
                <w:szCs w:val="18"/>
              </w:rPr>
              <w:t>(6,609,292)</w:t>
            </w:r>
          </w:p>
        </w:tc>
        <w:tc>
          <w:tcPr>
            <w:tcW w:w="1368" w:type="dxa"/>
            <w:shd w:val="clear" w:color="auto" w:fill="auto"/>
          </w:tcPr>
          <w:p w14:paraId="6F35D5A8" w14:textId="211E532B" w:rsidR="005D1E12" w:rsidRPr="006D2CD3" w:rsidRDefault="005D1E12" w:rsidP="005D1E12">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7F52773A" w14:textId="17E38A92" w:rsidR="005D1E12" w:rsidRPr="006D2CD3" w:rsidRDefault="005D1E12" w:rsidP="005D1E12">
            <w:pPr>
              <w:ind w:right="-72"/>
              <w:jc w:val="right"/>
              <w:rPr>
                <w:rFonts w:ascii="Arial" w:hAnsi="Arial" w:cs="Arial"/>
                <w:sz w:val="18"/>
                <w:szCs w:val="18"/>
              </w:rPr>
            </w:pPr>
            <w:r w:rsidRPr="006D2CD3">
              <w:rPr>
                <w:rFonts w:ascii="Arial" w:hAnsi="Arial" w:cs="Arial"/>
                <w:sz w:val="18"/>
                <w:szCs w:val="18"/>
              </w:rPr>
              <w:t>(6,609,292)</w:t>
            </w:r>
          </w:p>
        </w:tc>
      </w:tr>
      <w:tr w:rsidR="005D1E12" w:rsidRPr="006D2CD3" w14:paraId="257894D0" w14:textId="77777777" w:rsidTr="00C54F1F">
        <w:tc>
          <w:tcPr>
            <w:tcW w:w="5364" w:type="dxa"/>
            <w:shd w:val="clear" w:color="auto" w:fill="auto"/>
            <w:vAlign w:val="bottom"/>
          </w:tcPr>
          <w:p w14:paraId="16F7F697" w14:textId="2EFD1422" w:rsidR="005D1E12" w:rsidRPr="006D2CD3" w:rsidRDefault="005D1E12" w:rsidP="005D1E12">
            <w:pPr>
              <w:ind w:left="401"/>
              <w:jc w:val="left"/>
              <w:rPr>
                <w:rFonts w:ascii="Arial" w:eastAsia="Times New Roman" w:hAnsi="Arial" w:cs="Arial"/>
                <w:sz w:val="18"/>
                <w:szCs w:val="18"/>
              </w:rPr>
            </w:pPr>
            <w:r w:rsidRPr="006D2CD3">
              <w:rPr>
                <w:rFonts w:ascii="Arial" w:eastAsia="Times New Roman" w:hAnsi="Arial" w:cs="Arial"/>
                <w:sz w:val="18"/>
                <w:szCs w:val="18"/>
              </w:rPr>
              <w:t xml:space="preserve">   Repayment</w:t>
            </w:r>
            <w:r>
              <w:rPr>
                <w:rFonts w:ascii="Arial" w:eastAsia="Times New Roman" w:hAnsi="Arial" w:cs="Arial"/>
                <w:sz w:val="18"/>
                <w:szCs w:val="18"/>
              </w:rPr>
              <w:t xml:space="preserve"> - interest</w:t>
            </w:r>
          </w:p>
        </w:tc>
        <w:tc>
          <w:tcPr>
            <w:tcW w:w="1368" w:type="dxa"/>
            <w:shd w:val="clear" w:color="auto" w:fill="auto"/>
          </w:tcPr>
          <w:p w14:paraId="41BBCC08" w14:textId="40B92199" w:rsidR="005D1E12" w:rsidRPr="006D2CD3" w:rsidRDefault="005D1E12" w:rsidP="005D1E12">
            <w:pPr>
              <w:ind w:right="-72"/>
              <w:jc w:val="right"/>
              <w:rPr>
                <w:rFonts w:ascii="Arial" w:hAnsi="Arial" w:cs="Arial"/>
                <w:sz w:val="18"/>
                <w:szCs w:val="18"/>
              </w:rPr>
            </w:pPr>
            <w:r w:rsidRPr="006D2CD3">
              <w:rPr>
                <w:rFonts w:ascii="Arial" w:hAnsi="Arial" w:cs="Arial"/>
                <w:sz w:val="18"/>
                <w:szCs w:val="18"/>
              </w:rPr>
              <w:t>(1,497,514)</w:t>
            </w:r>
          </w:p>
        </w:tc>
        <w:tc>
          <w:tcPr>
            <w:tcW w:w="1368" w:type="dxa"/>
            <w:shd w:val="clear" w:color="auto" w:fill="auto"/>
          </w:tcPr>
          <w:p w14:paraId="5C8F2C31" w14:textId="23695145" w:rsidR="005D1E12" w:rsidRPr="006D2CD3" w:rsidRDefault="005D1E12" w:rsidP="005D1E12">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7B9F331B" w14:textId="194AB86F" w:rsidR="005D1E12" w:rsidRPr="006D2CD3" w:rsidRDefault="005D1E12" w:rsidP="005D1E12">
            <w:pPr>
              <w:ind w:right="-72"/>
              <w:jc w:val="right"/>
              <w:rPr>
                <w:rFonts w:ascii="Arial" w:hAnsi="Arial" w:cs="Arial"/>
                <w:sz w:val="18"/>
                <w:szCs w:val="18"/>
              </w:rPr>
            </w:pPr>
            <w:r w:rsidRPr="006D2CD3">
              <w:rPr>
                <w:rFonts w:ascii="Arial" w:hAnsi="Arial" w:cs="Arial"/>
                <w:sz w:val="18"/>
                <w:szCs w:val="18"/>
              </w:rPr>
              <w:t>(1,497,514)</w:t>
            </w:r>
          </w:p>
        </w:tc>
      </w:tr>
      <w:tr w:rsidR="006D2CD3" w:rsidRPr="006D2CD3" w14:paraId="505E140E" w14:textId="77777777" w:rsidTr="00C54F1F">
        <w:tc>
          <w:tcPr>
            <w:tcW w:w="5364" w:type="dxa"/>
            <w:shd w:val="clear" w:color="auto" w:fill="auto"/>
          </w:tcPr>
          <w:p w14:paraId="4CFB89A0" w14:textId="77777777" w:rsidR="008E27DD" w:rsidRPr="006D2CD3" w:rsidRDefault="3C180A5A" w:rsidP="0E7B0FB2">
            <w:pPr>
              <w:ind w:left="401"/>
              <w:rPr>
                <w:rFonts w:ascii="Arial" w:hAnsi="Arial" w:cs="Arial"/>
                <w:sz w:val="18"/>
                <w:szCs w:val="18"/>
              </w:rPr>
            </w:pPr>
            <w:r w:rsidRPr="006D2CD3">
              <w:rPr>
                <w:rFonts w:ascii="Arial" w:eastAsia="Times New Roman" w:hAnsi="Arial" w:cs="Arial"/>
                <w:sz w:val="18"/>
                <w:szCs w:val="18"/>
              </w:rPr>
              <w:t>Non-cash items:</w:t>
            </w:r>
          </w:p>
        </w:tc>
        <w:tc>
          <w:tcPr>
            <w:tcW w:w="1368" w:type="dxa"/>
            <w:shd w:val="clear" w:color="auto" w:fill="auto"/>
          </w:tcPr>
          <w:p w14:paraId="68DB9464"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4AD8B54A" w14:textId="77777777" w:rsidR="008E27DD" w:rsidRPr="006D2CD3" w:rsidRDefault="008E27DD" w:rsidP="0E7B0FB2">
            <w:pPr>
              <w:ind w:right="-72"/>
              <w:jc w:val="right"/>
              <w:rPr>
                <w:rFonts w:ascii="Arial" w:hAnsi="Arial" w:cs="Arial"/>
                <w:sz w:val="18"/>
                <w:szCs w:val="18"/>
              </w:rPr>
            </w:pPr>
          </w:p>
        </w:tc>
        <w:tc>
          <w:tcPr>
            <w:tcW w:w="1368" w:type="dxa"/>
            <w:shd w:val="clear" w:color="auto" w:fill="auto"/>
          </w:tcPr>
          <w:p w14:paraId="76AFC679" w14:textId="77777777" w:rsidR="008E27DD" w:rsidRPr="006D2CD3" w:rsidRDefault="008E27DD" w:rsidP="0E7B0FB2">
            <w:pPr>
              <w:ind w:right="-72"/>
              <w:jc w:val="right"/>
              <w:rPr>
                <w:rFonts w:ascii="Arial" w:hAnsi="Arial" w:cs="Arial"/>
                <w:sz w:val="18"/>
                <w:szCs w:val="18"/>
              </w:rPr>
            </w:pPr>
          </w:p>
        </w:tc>
      </w:tr>
      <w:tr w:rsidR="006D2CD3" w:rsidRPr="006D2CD3" w14:paraId="24C957DB" w14:textId="77777777" w:rsidTr="00C54F1F">
        <w:tc>
          <w:tcPr>
            <w:tcW w:w="5364" w:type="dxa"/>
            <w:shd w:val="clear" w:color="auto" w:fill="auto"/>
          </w:tcPr>
          <w:p w14:paraId="4C0E3730" w14:textId="77777777" w:rsidR="00F02680" w:rsidRPr="006D2CD3" w:rsidRDefault="7EE7FFCB" w:rsidP="0E7B0FB2">
            <w:pPr>
              <w:ind w:left="401"/>
              <w:rPr>
                <w:rFonts w:ascii="Arial" w:eastAsia="Times New Roman" w:hAnsi="Arial" w:cs="Arial"/>
                <w:sz w:val="18"/>
                <w:szCs w:val="18"/>
              </w:rPr>
            </w:pPr>
            <w:r w:rsidRPr="006D2CD3">
              <w:rPr>
                <w:rFonts w:ascii="Arial" w:eastAsia="Times New Roman" w:hAnsi="Arial" w:cs="Arial"/>
                <w:sz w:val="18"/>
                <w:szCs w:val="18"/>
              </w:rPr>
              <w:t xml:space="preserve">   Amortised deferred interest</w:t>
            </w:r>
          </w:p>
        </w:tc>
        <w:tc>
          <w:tcPr>
            <w:tcW w:w="1368" w:type="dxa"/>
            <w:shd w:val="clear" w:color="auto" w:fill="auto"/>
          </w:tcPr>
          <w:p w14:paraId="58680813" w14:textId="5CABB005" w:rsidR="00F02680" w:rsidRPr="006D2CD3" w:rsidRDefault="7EE7FFCB" w:rsidP="0E7B0FB2">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2A0AA05D" w14:textId="418C9558" w:rsidR="00F02680" w:rsidRPr="006D2CD3" w:rsidRDefault="7EE7FFCB" w:rsidP="0E7B0FB2">
            <w:pPr>
              <w:ind w:right="-72"/>
              <w:jc w:val="right"/>
              <w:rPr>
                <w:rFonts w:ascii="Arial" w:hAnsi="Arial" w:cs="Arial"/>
                <w:sz w:val="18"/>
                <w:szCs w:val="18"/>
              </w:rPr>
            </w:pPr>
            <w:r w:rsidRPr="006D2CD3">
              <w:rPr>
                <w:rFonts w:ascii="Arial" w:hAnsi="Arial" w:cs="Arial"/>
                <w:sz w:val="18"/>
                <w:szCs w:val="18"/>
              </w:rPr>
              <w:t>1,497,514</w:t>
            </w:r>
          </w:p>
        </w:tc>
        <w:tc>
          <w:tcPr>
            <w:tcW w:w="1368" w:type="dxa"/>
            <w:shd w:val="clear" w:color="auto" w:fill="auto"/>
          </w:tcPr>
          <w:p w14:paraId="74B6D2FE" w14:textId="494A2F87" w:rsidR="00F02680" w:rsidRPr="006D2CD3" w:rsidRDefault="7EE7FFCB" w:rsidP="0E7B0FB2">
            <w:pPr>
              <w:ind w:right="-72"/>
              <w:jc w:val="right"/>
              <w:rPr>
                <w:rFonts w:ascii="Arial" w:hAnsi="Arial" w:cs="Arial"/>
                <w:sz w:val="18"/>
                <w:szCs w:val="18"/>
              </w:rPr>
            </w:pPr>
            <w:r w:rsidRPr="006D2CD3">
              <w:rPr>
                <w:rFonts w:ascii="Arial" w:hAnsi="Arial" w:cs="Arial"/>
                <w:sz w:val="18"/>
                <w:szCs w:val="18"/>
              </w:rPr>
              <w:t>1,497,514</w:t>
            </w:r>
          </w:p>
        </w:tc>
      </w:tr>
      <w:tr w:rsidR="006D2CD3" w:rsidRPr="006D2CD3" w14:paraId="5D272A39" w14:textId="77777777" w:rsidTr="00C54F1F">
        <w:tc>
          <w:tcPr>
            <w:tcW w:w="5364" w:type="dxa"/>
            <w:shd w:val="clear" w:color="auto" w:fill="auto"/>
          </w:tcPr>
          <w:p w14:paraId="5B3C3084" w14:textId="77777777" w:rsidR="008E27DD" w:rsidRPr="006D2CD3" w:rsidRDefault="008E27DD" w:rsidP="0E7B0FB2">
            <w:pPr>
              <w:ind w:left="401"/>
              <w:rPr>
                <w:rFonts w:ascii="Arial" w:eastAsia="Times New Roman" w:hAnsi="Arial" w:cs="Arial"/>
                <w:sz w:val="18"/>
                <w:szCs w:val="18"/>
              </w:rPr>
            </w:pPr>
          </w:p>
        </w:tc>
        <w:tc>
          <w:tcPr>
            <w:tcW w:w="1368" w:type="dxa"/>
            <w:tcBorders>
              <w:top w:val="single" w:sz="4" w:space="0" w:color="auto"/>
            </w:tcBorders>
            <w:shd w:val="clear" w:color="auto" w:fill="auto"/>
          </w:tcPr>
          <w:p w14:paraId="2F1E2E7E" w14:textId="77777777" w:rsidR="008E27DD" w:rsidRPr="006D2CD3" w:rsidRDefault="008E27DD" w:rsidP="0E7B0FB2">
            <w:pPr>
              <w:ind w:right="-72"/>
              <w:jc w:val="right"/>
              <w:rPr>
                <w:rFonts w:ascii="Arial" w:hAnsi="Arial" w:cs="Arial"/>
                <w:sz w:val="18"/>
                <w:szCs w:val="18"/>
              </w:rPr>
            </w:pPr>
          </w:p>
        </w:tc>
        <w:tc>
          <w:tcPr>
            <w:tcW w:w="1368" w:type="dxa"/>
            <w:tcBorders>
              <w:top w:val="single" w:sz="4" w:space="0" w:color="auto"/>
            </w:tcBorders>
            <w:shd w:val="clear" w:color="auto" w:fill="auto"/>
          </w:tcPr>
          <w:p w14:paraId="33EA58E3" w14:textId="77777777" w:rsidR="008E27DD" w:rsidRPr="006D2CD3" w:rsidRDefault="008E27DD" w:rsidP="0E7B0FB2">
            <w:pPr>
              <w:ind w:right="-72"/>
              <w:jc w:val="right"/>
              <w:rPr>
                <w:rFonts w:ascii="Arial" w:hAnsi="Arial" w:cs="Arial"/>
                <w:sz w:val="18"/>
                <w:szCs w:val="18"/>
              </w:rPr>
            </w:pPr>
          </w:p>
        </w:tc>
        <w:tc>
          <w:tcPr>
            <w:tcW w:w="1368" w:type="dxa"/>
            <w:tcBorders>
              <w:top w:val="single" w:sz="4" w:space="0" w:color="auto"/>
            </w:tcBorders>
            <w:shd w:val="clear" w:color="auto" w:fill="auto"/>
          </w:tcPr>
          <w:p w14:paraId="4060D063" w14:textId="77777777" w:rsidR="008E27DD" w:rsidRPr="006D2CD3" w:rsidRDefault="008E27DD" w:rsidP="0E7B0FB2">
            <w:pPr>
              <w:ind w:right="-72"/>
              <w:jc w:val="right"/>
              <w:rPr>
                <w:rFonts w:ascii="Arial" w:hAnsi="Arial" w:cs="Arial"/>
                <w:sz w:val="18"/>
                <w:szCs w:val="18"/>
              </w:rPr>
            </w:pPr>
          </w:p>
        </w:tc>
      </w:tr>
      <w:tr w:rsidR="00F00805" w:rsidRPr="006D2CD3" w14:paraId="268609AA" w14:textId="77777777" w:rsidTr="00C54F1F">
        <w:tc>
          <w:tcPr>
            <w:tcW w:w="5364" w:type="dxa"/>
            <w:shd w:val="clear" w:color="auto" w:fill="auto"/>
          </w:tcPr>
          <w:p w14:paraId="428BB8C1" w14:textId="5EA635C4" w:rsidR="00F00805" w:rsidRPr="006D2CD3" w:rsidRDefault="00F00805" w:rsidP="00F00805">
            <w:pPr>
              <w:ind w:left="401"/>
              <w:rPr>
                <w:rFonts w:ascii="Arial" w:hAnsi="Arial" w:cs="Arial"/>
                <w:sz w:val="18"/>
                <w:szCs w:val="18"/>
              </w:rPr>
            </w:pPr>
            <w:r w:rsidRPr="006D2CD3">
              <w:rPr>
                <w:rFonts w:ascii="Arial" w:eastAsia="Times New Roman" w:hAnsi="Arial" w:cs="Arial"/>
                <w:sz w:val="18"/>
                <w:szCs w:val="18"/>
              </w:rPr>
              <w:t xml:space="preserve">As at </w:t>
            </w:r>
            <w:r w:rsidRPr="006D2CD3">
              <w:rPr>
                <w:rFonts w:ascii="Arial" w:eastAsia="Times New Roman" w:hAnsi="Arial" w:cs="Arial"/>
                <w:sz w:val="18"/>
                <w:szCs w:val="18"/>
                <w:lang w:val="en-GB"/>
              </w:rPr>
              <w:t>31</w:t>
            </w:r>
            <w:r w:rsidRPr="006D2CD3">
              <w:rPr>
                <w:rFonts w:ascii="Arial" w:eastAsia="Times New Roman" w:hAnsi="Arial" w:cs="Arial"/>
                <w:sz w:val="18"/>
                <w:szCs w:val="18"/>
              </w:rPr>
              <w:t xml:space="preserve"> December </w:t>
            </w:r>
            <w:r w:rsidRPr="006D2CD3">
              <w:rPr>
                <w:rFonts w:ascii="Arial" w:eastAsia="Times New Roman" w:hAnsi="Arial" w:cs="Arial"/>
                <w:sz w:val="18"/>
                <w:szCs w:val="18"/>
                <w:lang w:val="en-GB"/>
              </w:rPr>
              <w:t>2024</w:t>
            </w:r>
          </w:p>
        </w:tc>
        <w:tc>
          <w:tcPr>
            <w:tcW w:w="1368" w:type="dxa"/>
            <w:tcBorders>
              <w:bottom w:val="single" w:sz="4" w:space="0" w:color="auto"/>
            </w:tcBorders>
            <w:shd w:val="clear" w:color="auto" w:fill="auto"/>
          </w:tcPr>
          <w:p w14:paraId="053B9B1C" w14:textId="32BBE496" w:rsidR="00F00805" w:rsidRPr="006D2CD3" w:rsidRDefault="00F00805" w:rsidP="00F00805">
            <w:pPr>
              <w:ind w:right="-72"/>
              <w:jc w:val="right"/>
              <w:rPr>
                <w:rFonts w:ascii="Arial" w:hAnsi="Arial" w:cs="Arial"/>
                <w:sz w:val="18"/>
                <w:szCs w:val="18"/>
              </w:rPr>
            </w:pPr>
            <w:r w:rsidRPr="00F00805">
              <w:rPr>
                <w:rFonts w:ascii="Arial" w:hAnsi="Arial" w:cs="Arial"/>
                <w:sz w:val="18"/>
                <w:szCs w:val="18"/>
              </w:rPr>
              <w:t>30,009,573</w:t>
            </w:r>
          </w:p>
        </w:tc>
        <w:tc>
          <w:tcPr>
            <w:tcW w:w="1368" w:type="dxa"/>
            <w:tcBorders>
              <w:bottom w:val="single" w:sz="4" w:space="0" w:color="auto"/>
            </w:tcBorders>
            <w:shd w:val="clear" w:color="auto" w:fill="auto"/>
          </w:tcPr>
          <w:p w14:paraId="5ABA303A" w14:textId="5AFC9C2F" w:rsidR="00F00805" w:rsidRPr="006D2CD3" w:rsidRDefault="00F00805" w:rsidP="00F00805">
            <w:pPr>
              <w:ind w:right="-72"/>
              <w:jc w:val="right"/>
              <w:rPr>
                <w:rFonts w:ascii="Arial" w:hAnsi="Arial" w:cs="Arial"/>
                <w:sz w:val="18"/>
                <w:szCs w:val="18"/>
              </w:rPr>
            </w:pPr>
            <w:r w:rsidRPr="00F00805">
              <w:rPr>
                <w:rFonts w:ascii="Arial" w:hAnsi="Arial" w:cs="Arial"/>
                <w:sz w:val="18"/>
                <w:szCs w:val="18"/>
              </w:rPr>
              <w:t>(2,911,187)</w:t>
            </w:r>
          </w:p>
        </w:tc>
        <w:tc>
          <w:tcPr>
            <w:tcW w:w="1368" w:type="dxa"/>
            <w:tcBorders>
              <w:bottom w:val="single" w:sz="4" w:space="0" w:color="auto"/>
            </w:tcBorders>
            <w:shd w:val="clear" w:color="auto" w:fill="auto"/>
          </w:tcPr>
          <w:p w14:paraId="33D8FD9C" w14:textId="6F8E23BE" w:rsidR="00F00805" w:rsidRPr="006D2CD3" w:rsidRDefault="00F00805" w:rsidP="00F00805">
            <w:pPr>
              <w:ind w:right="-72"/>
              <w:jc w:val="right"/>
              <w:rPr>
                <w:rFonts w:ascii="Arial" w:hAnsi="Arial" w:cs="Arial"/>
                <w:sz w:val="18"/>
                <w:szCs w:val="18"/>
              </w:rPr>
            </w:pPr>
            <w:r w:rsidRPr="006D2CD3">
              <w:rPr>
                <w:rFonts w:ascii="Arial" w:hAnsi="Arial" w:cs="Arial"/>
                <w:sz w:val="18"/>
                <w:szCs w:val="18"/>
              </w:rPr>
              <w:t>27,098,386</w:t>
            </w:r>
          </w:p>
        </w:tc>
      </w:tr>
    </w:tbl>
    <w:p w14:paraId="0E367174" w14:textId="64573B4A" w:rsidR="00C54F1F" w:rsidRDefault="00C54F1F" w:rsidP="00114AE2">
      <w:pPr>
        <w:ind w:left="1080" w:hanging="540"/>
        <w:rPr>
          <w:rFonts w:ascii="Arial" w:hAnsi="Arial" w:cs="Arial"/>
          <w:sz w:val="18"/>
          <w:szCs w:val="18"/>
          <w:highlight w:val="yellow"/>
        </w:rPr>
      </w:pPr>
    </w:p>
    <w:p w14:paraId="7D168773" w14:textId="77777777" w:rsidR="00253690" w:rsidRPr="006D2CD3" w:rsidRDefault="00C54F1F" w:rsidP="00114AE2">
      <w:pPr>
        <w:ind w:left="1080" w:hanging="540"/>
        <w:rPr>
          <w:rFonts w:ascii="Arial" w:hAnsi="Arial" w:cs="Arial"/>
          <w:sz w:val="18"/>
          <w:szCs w:val="18"/>
          <w:highlight w:val="yellow"/>
        </w:rPr>
      </w:pPr>
      <w:r>
        <w:rPr>
          <w:rFonts w:ascii="Arial" w:hAnsi="Arial" w:cs="Arial"/>
          <w:sz w:val="18"/>
          <w:szCs w:val="18"/>
          <w:highlight w:val="yellow"/>
        </w:rPr>
        <w:br w:type="page"/>
      </w:r>
    </w:p>
    <w:p w14:paraId="173EC359" w14:textId="7F18FD57" w:rsidR="001F2677" w:rsidRPr="006D2CD3" w:rsidRDefault="00BD2454" w:rsidP="002F2BF3">
      <w:pPr>
        <w:ind w:left="540" w:hanging="540"/>
        <w:rPr>
          <w:rFonts w:ascii="Arial" w:hAnsi="Arial" w:cs="Arial"/>
          <w:b/>
          <w:bCs/>
          <w:sz w:val="18"/>
          <w:szCs w:val="18"/>
        </w:rPr>
      </w:pPr>
      <w:r w:rsidRPr="006D2CD3">
        <w:rPr>
          <w:rFonts w:ascii="Arial" w:hAnsi="Arial" w:cs="Arial"/>
          <w:b/>
          <w:bCs/>
          <w:sz w:val="18"/>
          <w:szCs w:val="18"/>
          <w:lang w:val="en-GB"/>
        </w:rPr>
        <w:t>2</w:t>
      </w:r>
      <w:r w:rsidR="45E0D5E5" w:rsidRPr="006D2CD3">
        <w:rPr>
          <w:rFonts w:ascii="Arial" w:hAnsi="Arial" w:cs="Arial"/>
          <w:b/>
          <w:bCs/>
          <w:sz w:val="18"/>
          <w:szCs w:val="18"/>
          <w:lang w:val="en-GB"/>
        </w:rPr>
        <w:t>3</w:t>
      </w:r>
      <w:r w:rsidR="001F2677" w:rsidRPr="006D2CD3">
        <w:rPr>
          <w:rFonts w:ascii="Arial" w:hAnsi="Arial" w:cs="Arial"/>
          <w:b/>
          <w:bCs/>
          <w:sz w:val="18"/>
          <w:szCs w:val="18"/>
        </w:rPr>
        <w:t>.</w:t>
      </w:r>
      <w:r w:rsidR="00B14D45" w:rsidRPr="006D2CD3">
        <w:rPr>
          <w:rFonts w:ascii="Arial" w:hAnsi="Arial" w:cs="Arial"/>
          <w:b/>
          <w:bCs/>
          <w:sz w:val="18"/>
          <w:szCs w:val="18"/>
          <w:lang w:val="en-GB"/>
        </w:rPr>
        <w:t>3</w:t>
      </w:r>
      <w:r w:rsidRPr="006D2CD3">
        <w:rPr>
          <w:rFonts w:ascii="Arial" w:hAnsi="Arial" w:cs="Arial"/>
        </w:rPr>
        <w:tab/>
      </w:r>
      <w:r w:rsidR="001F2677" w:rsidRPr="006D2CD3">
        <w:rPr>
          <w:rFonts w:ascii="Arial" w:hAnsi="Arial" w:cs="Arial"/>
          <w:b/>
          <w:bCs/>
          <w:sz w:val="18"/>
          <w:szCs w:val="18"/>
        </w:rPr>
        <w:t>Long-term borrowings</w:t>
      </w:r>
      <w:r w:rsidR="003B6095" w:rsidRPr="006D2CD3">
        <w:rPr>
          <w:rFonts w:ascii="Arial" w:hAnsi="Arial" w:cs="Arial"/>
          <w:b/>
          <w:bCs/>
          <w:sz w:val="18"/>
          <w:szCs w:val="18"/>
        </w:rPr>
        <w:t xml:space="preserve"> from financial institutions</w:t>
      </w:r>
    </w:p>
    <w:p w14:paraId="5DD8DE8F" w14:textId="77777777" w:rsidR="001F2677" w:rsidRPr="006D2CD3" w:rsidRDefault="001F2677" w:rsidP="00C15A94">
      <w:pPr>
        <w:ind w:left="1080" w:hanging="540"/>
        <w:rPr>
          <w:rFonts w:ascii="Arial" w:hAnsi="Arial" w:cs="Arial"/>
          <w:sz w:val="18"/>
          <w:szCs w:val="18"/>
        </w:rPr>
      </w:pPr>
    </w:p>
    <w:tbl>
      <w:tblPr>
        <w:tblW w:w="0" w:type="auto"/>
        <w:tblInd w:w="108" w:type="dxa"/>
        <w:tblLook w:val="0000" w:firstRow="0" w:lastRow="0" w:firstColumn="0" w:lastColumn="0" w:noHBand="0" w:noVBand="0"/>
      </w:tblPr>
      <w:tblGrid>
        <w:gridCol w:w="3978"/>
        <w:gridCol w:w="1368"/>
        <w:gridCol w:w="1368"/>
        <w:gridCol w:w="1368"/>
        <w:gridCol w:w="1368"/>
      </w:tblGrid>
      <w:tr w:rsidR="006D2CD3" w:rsidRPr="006D2CD3" w14:paraId="075607A4" w14:textId="77777777" w:rsidTr="00C54F1F">
        <w:tc>
          <w:tcPr>
            <w:tcW w:w="3978" w:type="dxa"/>
            <w:shd w:val="clear" w:color="auto" w:fill="auto"/>
          </w:tcPr>
          <w:p w14:paraId="43FCC65A" w14:textId="77777777" w:rsidR="61EFA792" w:rsidRPr="006D2CD3" w:rsidRDefault="61EFA792" w:rsidP="65846EA9">
            <w:pPr>
              <w:ind w:left="431"/>
              <w:jc w:val="left"/>
              <w:rPr>
                <w:rFonts w:ascii="Arial" w:hAnsi="Arial" w:cs="Arial"/>
                <w:sz w:val="18"/>
                <w:szCs w:val="18"/>
              </w:rPr>
            </w:pPr>
          </w:p>
        </w:tc>
        <w:tc>
          <w:tcPr>
            <w:tcW w:w="2736" w:type="dxa"/>
            <w:gridSpan w:val="2"/>
            <w:tcBorders>
              <w:bottom w:val="single" w:sz="4" w:space="0" w:color="auto"/>
            </w:tcBorders>
            <w:shd w:val="clear" w:color="auto" w:fill="auto"/>
          </w:tcPr>
          <w:p w14:paraId="4AD8B167" w14:textId="77777777" w:rsidR="61EFA792" w:rsidRPr="006D2CD3" w:rsidRDefault="7ACC0DF6" w:rsidP="65846EA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r w:rsidR="61EFA792" w:rsidRPr="006D2CD3">
              <w:rPr>
                <w:rFonts w:ascii="Arial" w:hAnsi="Arial" w:cs="Arial"/>
              </w:rPr>
              <w:br/>
            </w:r>
            <w:r w:rsidRPr="006D2CD3">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6528996C" w14:textId="77777777" w:rsidR="61EFA792" w:rsidRPr="006D2CD3" w:rsidRDefault="7ACC0DF6" w:rsidP="65846EA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61EFA792" w:rsidRPr="006D2CD3">
              <w:rPr>
                <w:rFonts w:ascii="Arial" w:hAnsi="Arial" w:cs="Arial"/>
              </w:rPr>
              <w:br/>
            </w:r>
            <w:r w:rsidRPr="006D2CD3">
              <w:rPr>
                <w:rFonts w:ascii="Arial" w:hAnsi="Arial" w:cs="Arial"/>
                <w:b/>
                <w:bCs/>
                <w:sz w:val="18"/>
                <w:szCs w:val="18"/>
              </w:rPr>
              <w:t>financial statements</w:t>
            </w:r>
          </w:p>
        </w:tc>
      </w:tr>
      <w:tr w:rsidR="006D2CD3" w:rsidRPr="006D2CD3" w14:paraId="6393847F" w14:textId="77777777" w:rsidTr="00C54F1F">
        <w:tc>
          <w:tcPr>
            <w:tcW w:w="3978" w:type="dxa"/>
            <w:shd w:val="clear" w:color="auto" w:fill="auto"/>
          </w:tcPr>
          <w:p w14:paraId="3810F283" w14:textId="77777777" w:rsidR="61EFA792" w:rsidRPr="006D2CD3" w:rsidRDefault="61EFA792" w:rsidP="65846EA9">
            <w:pPr>
              <w:ind w:left="431"/>
              <w:jc w:val="left"/>
              <w:rPr>
                <w:rFonts w:ascii="Arial" w:hAnsi="Arial" w:cs="Arial"/>
                <w:sz w:val="18"/>
                <w:szCs w:val="18"/>
              </w:rPr>
            </w:pPr>
          </w:p>
        </w:tc>
        <w:tc>
          <w:tcPr>
            <w:tcW w:w="1368" w:type="dxa"/>
            <w:tcBorders>
              <w:top w:val="single" w:sz="4" w:space="0" w:color="auto"/>
            </w:tcBorders>
            <w:shd w:val="clear" w:color="auto" w:fill="auto"/>
            <w:vAlign w:val="bottom"/>
          </w:tcPr>
          <w:p w14:paraId="20412A2D" w14:textId="51E5A25A" w:rsidR="61EFA792" w:rsidRPr="006D2CD3" w:rsidRDefault="7ACC0DF6" w:rsidP="65846EA9">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588FB39D" w14:textId="3F84677F" w:rsidR="61EFA792" w:rsidRPr="006D2CD3" w:rsidRDefault="7ACC0DF6" w:rsidP="65846EA9">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0088FD19" w14:textId="12457376" w:rsidR="61EFA792" w:rsidRPr="006D2CD3" w:rsidRDefault="7ACC0DF6" w:rsidP="65846EA9">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1DB1ACFD" w14:textId="2AD0919D" w:rsidR="61EFA792" w:rsidRPr="006D2CD3" w:rsidRDefault="7ACC0DF6" w:rsidP="65846EA9">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5BD586F6" w14:textId="77777777" w:rsidTr="00C54F1F">
        <w:tc>
          <w:tcPr>
            <w:tcW w:w="3978" w:type="dxa"/>
            <w:shd w:val="clear" w:color="auto" w:fill="auto"/>
          </w:tcPr>
          <w:p w14:paraId="12E824F0" w14:textId="77777777" w:rsidR="61EFA792" w:rsidRPr="006D2CD3" w:rsidRDefault="61EFA792" w:rsidP="65846EA9">
            <w:pPr>
              <w:ind w:left="431"/>
              <w:jc w:val="left"/>
              <w:rPr>
                <w:rFonts w:ascii="Arial" w:hAnsi="Arial" w:cs="Arial"/>
                <w:sz w:val="18"/>
                <w:szCs w:val="18"/>
              </w:rPr>
            </w:pPr>
          </w:p>
        </w:tc>
        <w:tc>
          <w:tcPr>
            <w:tcW w:w="1368" w:type="dxa"/>
            <w:tcBorders>
              <w:bottom w:val="single" w:sz="4" w:space="0" w:color="auto"/>
            </w:tcBorders>
            <w:shd w:val="clear" w:color="auto" w:fill="auto"/>
          </w:tcPr>
          <w:p w14:paraId="7CC57268" w14:textId="77777777" w:rsidR="61EFA792" w:rsidRPr="006D2CD3" w:rsidRDefault="7ACC0DF6" w:rsidP="65846EA9">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0D4DDCBF" w14:textId="77777777" w:rsidR="61EFA792" w:rsidRPr="006D2CD3" w:rsidRDefault="7ACC0DF6" w:rsidP="65846EA9">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6DF5C363" w14:textId="77777777" w:rsidR="61EFA792" w:rsidRPr="006D2CD3" w:rsidRDefault="7ACC0DF6" w:rsidP="65846EA9">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4EF0761E" w14:textId="77777777" w:rsidR="61EFA792" w:rsidRPr="006D2CD3" w:rsidRDefault="7ACC0DF6" w:rsidP="65846EA9">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0415C6D8" w14:textId="77777777" w:rsidTr="00C54F1F">
        <w:tc>
          <w:tcPr>
            <w:tcW w:w="3978" w:type="dxa"/>
            <w:shd w:val="clear" w:color="auto" w:fill="auto"/>
          </w:tcPr>
          <w:p w14:paraId="05752E6F" w14:textId="77777777" w:rsidR="61EFA792" w:rsidRPr="006D2CD3" w:rsidRDefault="61EFA792" w:rsidP="65846EA9">
            <w:pPr>
              <w:ind w:left="431"/>
              <w:jc w:val="left"/>
              <w:rPr>
                <w:rFonts w:ascii="Arial" w:hAnsi="Arial" w:cs="Arial"/>
                <w:sz w:val="18"/>
                <w:szCs w:val="18"/>
                <w:u w:val="single"/>
              </w:rPr>
            </w:pPr>
          </w:p>
        </w:tc>
        <w:tc>
          <w:tcPr>
            <w:tcW w:w="1368" w:type="dxa"/>
            <w:tcBorders>
              <w:top w:val="single" w:sz="4" w:space="0" w:color="auto"/>
            </w:tcBorders>
            <w:shd w:val="clear" w:color="auto" w:fill="auto"/>
          </w:tcPr>
          <w:p w14:paraId="7C605791" w14:textId="77777777" w:rsidR="61EFA792" w:rsidRPr="006D2CD3" w:rsidRDefault="61EFA792"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78BDDE0F" w14:textId="77777777" w:rsidR="61EFA792" w:rsidRPr="006D2CD3" w:rsidRDefault="61EFA792"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78822C4B" w14:textId="77777777" w:rsidR="61EFA792" w:rsidRPr="006D2CD3" w:rsidRDefault="61EFA792"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51240579" w14:textId="77777777" w:rsidR="61EFA792" w:rsidRPr="006D2CD3" w:rsidRDefault="61EFA792"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6559E" w:rsidRPr="006D2CD3" w14:paraId="473A8BBF" w14:textId="77777777" w:rsidTr="00C54F1F">
        <w:tc>
          <w:tcPr>
            <w:tcW w:w="3978" w:type="dxa"/>
            <w:shd w:val="clear" w:color="auto" w:fill="auto"/>
          </w:tcPr>
          <w:p w14:paraId="68E26F2A" w14:textId="31D48ADA" w:rsidR="0026559E" w:rsidRPr="002B054C" w:rsidRDefault="0026559E" w:rsidP="65846EA9">
            <w:pPr>
              <w:ind w:left="431"/>
              <w:jc w:val="left"/>
              <w:rPr>
                <w:rFonts w:ascii="Arial" w:hAnsi="Arial" w:cs="Arial"/>
                <w:b/>
                <w:bCs/>
                <w:sz w:val="18"/>
                <w:szCs w:val="18"/>
              </w:rPr>
            </w:pPr>
            <w:r w:rsidRPr="002B054C">
              <w:rPr>
                <w:rFonts w:ascii="Arial" w:hAnsi="Arial" w:cs="Arial"/>
                <w:b/>
                <w:bCs/>
                <w:sz w:val="18"/>
                <w:szCs w:val="18"/>
              </w:rPr>
              <w:t>Maturity date of financial liabilities</w:t>
            </w:r>
          </w:p>
        </w:tc>
        <w:tc>
          <w:tcPr>
            <w:tcW w:w="1368" w:type="dxa"/>
            <w:shd w:val="clear" w:color="auto" w:fill="auto"/>
          </w:tcPr>
          <w:p w14:paraId="51CF8DC0" w14:textId="77777777" w:rsidR="0026559E" w:rsidRPr="006D2CD3" w:rsidRDefault="0026559E"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227DE361" w14:textId="77777777" w:rsidR="0026559E" w:rsidRPr="006D2CD3" w:rsidRDefault="0026559E"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5288D7E7" w14:textId="77777777" w:rsidR="0026559E" w:rsidRPr="006D2CD3" w:rsidRDefault="0026559E"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66CFA6B0" w14:textId="77777777" w:rsidR="0026559E" w:rsidRPr="006D2CD3" w:rsidRDefault="0026559E"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1624A6ED" w14:textId="77777777" w:rsidTr="00C54F1F">
        <w:tc>
          <w:tcPr>
            <w:tcW w:w="3978" w:type="dxa"/>
            <w:shd w:val="clear" w:color="auto" w:fill="auto"/>
            <w:vAlign w:val="bottom"/>
          </w:tcPr>
          <w:p w14:paraId="5A80CE34" w14:textId="77777777" w:rsidR="61EFA792" w:rsidRPr="006D2CD3" w:rsidRDefault="7ACC0DF6" w:rsidP="61EFA792">
            <w:pPr>
              <w:ind w:left="431"/>
              <w:rPr>
                <w:rFonts w:ascii="Arial" w:hAnsi="Arial" w:cs="Arial"/>
                <w:sz w:val="18"/>
                <w:szCs w:val="18"/>
              </w:rPr>
            </w:pPr>
            <w:r w:rsidRPr="006D2CD3">
              <w:rPr>
                <w:rFonts w:ascii="Arial" w:hAnsi="Arial" w:cs="Arial"/>
                <w:sz w:val="18"/>
                <w:szCs w:val="18"/>
              </w:rPr>
              <w:t>Current portion of</w:t>
            </w:r>
          </w:p>
        </w:tc>
        <w:tc>
          <w:tcPr>
            <w:tcW w:w="1368" w:type="dxa"/>
            <w:shd w:val="clear" w:color="auto" w:fill="auto"/>
            <w:vAlign w:val="bottom"/>
          </w:tcPr>
          <w:p w14:paraId="6A7AA23B" w14:textId="77777777" w:rsidR="61EFA792" w:rsidRPr="006D2CD3" w:rsidRDefault="61EFA792" w:rsidP="61EFA7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368" w:type="dxa"/>
            <w:shd w:val="clear" w:color="auto" w:fill="auto"/>
            <w:vAlign w:val="bottom"/>
          </w:tcPr>
          <w:p w14:paraId="0D69B17A" w14:textId="77777777" w:rsidR="61EFA792" w:rsidRPr="006D2CD3" w:rsidRDefault="61EFA792" w:rsidP="61EFA7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368" w:type="dxa"/>
            <w:shd w:val="clear" w:color="auto" w:fill="auto"/>
            <w:vAlign w:val="bottom"/>
          </w:tcPr>
          <w:p w14:paraId="7229444E" w14:textId="77777777" w:rsidR="61EFA792" w:rsidRPr="006D2CD3" w:rsidRDefault="61EFA792" w:rsidP="61EFA7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368" w:type="dxa"/>
            <w:shd w:val="clear" w:color="auto" w:fill="auto"/>
            <w:vAlign w:val="bottom"/>
          </w:tcPr>
          <w:p w14:paraId="1AAECDC6" w14:textId="77777777" w:rsidR="61EFA792" w:rsidRPr="006D2CD3" w:rsidRDefault="61EFA792" w:rsidP="61EFA7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6D2CD3" w:rsidRPr="006D2CD3" w14:paraId="4859F234" w14:textId="77777777" w:rsidTr="00C54F1F">
        <w:tc>
          <w:tcPr>
            <w:tcW w:w="3978" w:type="dxa"/>
            <w:shd w:val="clear" w:color="auto" w:fill="auto"/>
            <w:vAlign w:val="bottom"/>
          </w:tcPr>
          <w:p w14:paraId="0137C2CF" w14:textId="77777777" w:rsidR="00B56A8D" w:rsidRPr="006D2CD3" w:rsidRDefault="00B56A8D" w:rsidP="00B56A8D">
            <w:pPr>
              <w:ind w:left="431"/>
              <w:rPr>
                <w:rFonts w:ascii="Arial" w:hAnsi="Arial" w:cs="Arial"/>
                <w:sz w:val="18"/>
                <w:szCs w:val="18"/>
              </w:rPr>
            </w:pPr>
            <w:r w:rsidRPr="006D2CD3">
              <w:rPr>
                <w:rFonts w:ascii="Arial" w:hAnsi="Arial" w:cs="Arial"/>
                <w:sz w:val="18"/>
                <w:szCs w:val="18"/>
              </w:rPr>
              <w:t xml:space="preserve">   long-term borrowings</w:t>
            </w:r>
          </w:p>
        </w:tc>
        <w:tc>
          <w:tcPr>
            <w:tcW w:w="1368" w:type="dxa"/>
            <w:shd w:val="clear" w:color="auto" w:fill="auto"/>
            <w:vAlign w:val="bottom"/>
          </w:tcPr>
          <w:p w14:paraId="5AAD4C71" w14:textId="026929D0" w:rsidR="00B56A8D" w:rsidRPr="006D2CD3" w:rsidRDefault="00B56A8D" w:rsidP="00B56A8D">
            <w:pPr>
              <w:tabs>
                <w:tab w:val="left" w:pos="1230"/>
              </w:tabs>
              <w:ind w:left="-15" w:right="-72"/>
              <w:jc w:val="right"/>
              <w:rPr>
                <w:rFonts w:ascii="Arial" w:hAnsi="Arial" w:cs="Arial"/>
                <w:sz w:val="18"/>
                <w:szCs w:val="18"/>
                <w:highlight w:val="yellow"/>
              </w:rPr>
            </w:pPr>
            <w:r w:rsidRPr="006D2CD3">
              <w:rPr>
                <w:rFonts w:ascii="Arial" w:hAnsi="Arial" w:cs="Arial"/>
                <w:sz w:val="18"/>
                <w:szCs w:val="18"/>
                <w:lang w:val="en-GB"/>
              </w:rPr>
              <w:t>293,276,268</w:t>
            </w:r>
          </w:p>
        </w:tc>
        <w:tc>
          <w:tcPr>
            <w:tcW w:w="1368" w:type="dxa"/>
            <w:shd w:val="clear" w:color="auto" w:fill="auto"/>
            <w:vAlign w:val="bottom"/>
          </w:tcPr>
          <w:p w14:paraId="2BD566D6" w14:textId="47FFA6A5" w:rsidR="00B56A8D" w:rsidRPr="006D2CD3" w:rsidRDefault="009B4644" w:rsidP="00B56A8D">
            <w:pPr>
              <w:tabs>
                <w:tab w:val="left" w:pos="1230"/>
              </w:tabs>
              <w:ind w:left="-15" w:right="-72"/>
              <w:jc w:val="right"/>
              <w:rPr>
                <w:rFonts w:ascii="Arial" w:hAnsi="Arial" w:cs="Arial"/>
                <w:sz w:val="18"/>
                <w:szCs w:val="18"/>
                <w:highlight w:val="yellow"/>
              </w:rPr>
            </w:pPr>
            <w:r>
              <w:rPr>
                <w:rFonts w:ascii="Arial" w:hAnsi="Arial" w:cs="Arial"/>
                <w:sz w:val="18"/>
                <w:szCs w:val="18"/>
                <w:lang w:val="en-GB"/>
              </w:rPr>
              <w:t>930</w:t>
            </w:r>
            <w:r w:rsidR="00D01F93">
              <w:rPr>
                <w:rFonts w:ascii="Arial" w:hAnsi="Arial" w:cs="Arial"/>
                <w:sz w:val="18"/>
                <w:szCs w:val="18"/>
                <w:lang w:val="en-GB"/>
              </w:rPr>
              <w:t>,676,508</w:t>
            </w:r>
          </w:p>
        </w:tc>
        <w:tc>
          <w:tcPr>
            <w:tcW w:w="1368" w:type="dxa"/>
            <w:shd w:val="clear" w:color="auto" w:fill="auto"/>
            <w:vAlign w:val="bottom"/>
          </w:tcPr>
          <w:p w14:paraId="69F85CE3" w14:textId="42900E61" w:rsidR="00B56A8D" w:rsidRPr="006D2CD3" w:rsidRDefault="00B56A8D" w:rsidP="00B56A8D">
            <w:pPr>
              <w:tabs>
                <w:tab w:val="left" w:pos="1230"/>
              </w:tabs>
              <w:ind w:left="-15" w:right="-72"/>
              <w:jc w:val="right"/>
              <w:rPr>
                <w:rFonts w:ascii="Arial" w:hAnsi="Arial" w:cs="Arial"/>
                <w:sz w:val="18"/>
                <w:szCs w:val="18"/>
                <w:highlight w:val="yellow"/>
                <w:lang w:val="en-GB"/>
              </w:rPr>
            </w:pPr>
            <w:r w:rsidRPr="006D2CD3">
              <w:rPr>
                <w:rFonts w:ascii="Arial" w:hAnsi="Arial" w:cs="Arial"/>
                <w:sz w:val="18"/>
                <w:szCs w:val="18"/>
                <w:lang w:val="en-GB"/>
              </w:rPr>
              <w:t>21,353,385</w:t>
            </w:r>
          </w:p>
        </w:tc>
        <w:tc>
          <w:tcPr>
            <w:tcW w:w="1368" w:type="dxa"/>
            <w:shd w:val="clear" w:color="auto" w:fill="auto"/>
            <w:vAlign w:val="bottom"/>
          </w:tcPr>
          <w:p w14:paraId="4B938178" w14:textId="130C299E" w:rsidR="00B56A8D" w:rsidRPr="006D2CD3" w:rsidRDefault="00B56A8D" w:rsidP="00B56A8D">
            <w:pPr>
              <w:tabs>
                <w:tab w:val="left" w:pos="1230"/>
              </w:tabs>
              <w:ind w:left="-15" w:right="-72"/>
              <w:jc w:val="right"/>
              <w:rPr>
                <w:rFonts w:ascii="Arial" w:hAnsi="Arial" w:cs="Arial"/>
                <w:sz w:val="18"/>
                <w:szCs w:val="18"/>
                <w:highlight w:val="yellow"/>
                <w:lang w:val="en-GB"/>
              </w:rPr>
            </w:pPr>
            <w:r w:rsidRPr="006D2CD3">
              <w:rPr>
                <w:rFonts w:ascii="Arial" w:hAnsi="Arial" w:cs="Arial"/>
                <w:sz w:val="18"/>
                <w:szCs w:val="18"/>
                <w:lang w:val="en-GB"/>
              </w:rPr>
              <w:t>521,376,758</w:t>
            </w:r>
          </w:p>
        </w:tc>
      </w:tr>
      <w:tr w:rsidR="006D2CD3" w:rsidRPr="006D2CD3" w14:paraId="1292788C" w14:textId="77777777" w:rsidTr="00C54F1F">
        <w:tc>
          <w:tcPr>
            <w:tcW w:w="3978" w:type="dxa"/>
            <w:shd w:val="clear" w:color="auto" w:fill="auto"/>
            <w:vAlign w:val="bottom"/>
          </w:tcPr>
          <w:p w14:paraId="53EDF862" w14:textId="77777777" w:rsidR="61EFA792" w:rsidRPr="006D2CD3" w:rsidRDefault="61EFA792" w:rsidP="61EFA792">
            <w:pPr>
              <w:ind w:left="431"/>
              <w:rPr>
                <w:rFonts w:ascii="Arial" w:hAnsi="Arial" w:cs="Arial"/>
                <w:sz w:val="18"/>
                <w:szCs w:val="18"/>
              </w:rPr>
            </w:pPr>
            <w:r w:rsidRPr="006D2CD3">
              <w:rPr>
                <w:rFonts w:ascii="Arial" w:hAnsi="Arial" w:cs="Arial"/>
                <w:sz w:val="18"/>
                <w:szCs w:val="18"/>
              </w:rPr>
              <w:t>Long-term borrowings payable</w:t>
            </w:r>
          </w:p>
        </w:tc>
        <w:tc>
          <w:tcPr>
            <w:tcW w:w="1368" w:type="dxa"/>
            <w:shd w:val="clear" w:color="auto" w:fill="auto"/>
          </w:tcPr>
          <w:p w14:paraId="735BD8B4" w14:textId="77777777" w:rsidR="61EFA792" w:rsidRPr="006D2CD3" w:rsidRDefault="61EFA792" w:rsidP="61EFA792">
            <w:pPr>
              <w:tabs>
                <w:tab w:val="left" w:pos="1230"/>
              </w:tabs>
              <w:ind w:left="-15" w:right="-72"/>
              <w:jc w:val="right"/>
              <w:rPr>
                <w:rFonts w:ascii="Arial" w:hAnsi="Arial" w:cs="Arial"/>
                <w:sz w:val="18"/>
                <w:szCs w:val="18"/>
                <w:highlight w:val="yellow"/>
              </w:rPr>
            </w:pPr>
          </w:p>
        </w:tc>
        <w:tc>
          <w:tcPr>
            <w:tcW w:w="1368" w:type="dxa"/>
            <w:shd w:val="clear" w:color="auto" w:fill="auto"/>
            <w:vAlign w:val="bottom"/>
          </w:tcPr>
          <w:p w14:paraId="5C2D506E" w14:textId="77777777" w:rsidR="61EFA792" w:rsidRPr="006D2CD3" w:rsidRDefault="61EFA792" w:rsidP="61EFA792">
            <w:pPr>
              <w:tabs>
                <w:tab w:val="left" w:pos="1230"/>
              </w:tabs>
              <w:ind w:left="-15" w:right="-72"/>
              <w:jc w:val="right"/>
              <w:rPr>
                <w:rFonts w:ascii="Arial" w:hAnsi="Arial" w:cs="Arial"/>
                <w:sz w:val="18"/>
                <w:szCs w:val="18"/>
                <w:highlight w:val="yellow"/>
              </w:rPr>
            </w:pPr>
          </w:p>
        </w:tc>
        <w:tc>
          <w:tcPr>
            <w:tcW w:w="1368" w:type="dxa"/>
            <w:shd w:val="clear" w:color="auto" w:fill="auto"/>
          </w:tcPr>
          <w:p w14:paraId="306B3B22" w14:textId="77777777" w:rsidR="61EFA792" w:rsidRPr="006D2CD3" w:rsidRDefault="61EFA792" w:rsidP="61EFA792">
            <w:pPr>
              <w:tabs>
                <w:tab w:val="left" w:pos="1230"/>
              </w:tabs>
              <w:ind w:left="-15" w:right="-72"/>
              <w:jc w:val="right"/>
              <w:rPr>
                <w:rFonts w:ascii="Arial" w:hAnsi="Arial" w:cs="Arial"/>
                <w:sz w:val="18"/>
                <w:szCs w:val="18"/>
                <w:highlight w:val="yellow"/>
                <w:lang w:val="en-GB"/>
              </w:rPr>
            </w:pPr>
          </w:p>
        </w:tc>
        <w:tc>
          <w:tcPr>
            <w:tcW w:w="1368" w:type="dxa"/>
            <w:shd w:val="clear" w:color="auto" w:fill="auto"/>
            <w:vAlign w:val="bottom"/>
          </w:tcPr>
          <w:p w14:paraId="6D3D5A55" w14:textId="77777777" w:rsidR="61EFA792" w:rsidRPr="006D2CD3" w:rsidRDefault="61EFA792" w:rsidP="61EFA792">
            <w:pPr>
              <w:tabs>
                <w:tab w:val="left" w:pos="1230"/>
              </w:tabs>
              <w:ind w:left="-15" w:right="-72"/>
              <w:jc w:val="right"/>
              <w:rPr>
                <w:rFonts w:ascii="Arial" w:hAnsi="Arial" w:cs="Arial"/>
                <w:sz w:val="18"/>
                <w:szCs w:val="18"/>
                <w:highlight w:val="yellow"/>
                <w:lang w:val="en-GB"/>
              </w:rPr>
            </w:pPr>
          </w:p>
        </w:tc>
      </w:tr>
      <w:tr w:rsidR="006D2CD3" w:rsidRPr="006D2CD3" w14:paraId="1179D1C8" w14:textId="77777777" w:rsidTr="00C54F1F">
        <w:tc>
          <w:tcPr>
            <w:tcW w:w="3978" w:type="dxa"/>
            <w:shd w:val="clear" w:color="auto" w:fill="auto"/>
            <w:vAlign w:val="bottom"/>
          </w:tcPr>
          <w:p w14:paraId="3724114E" w14:textId="77777777" w:rsidR="009B5597" w:rsidRPr="006D2CD3" w:rsidRDefault="009B5597" w:rsidP="009B5597">
            <w:pPr>
              <w:ind w:left="431"/>
              <w:rPr>
                <w:rFonts w:ascii="Arial" w:hAnsi="Arial" w:cs="Arial"/>
                <w:sz w:val="18"/>
                <w:szCs w:val="18"/>
              </w:rPr>
            </w:pPr>
            <w:r w:rsidRPr="006D2CD3">
              <w:rPr>
                <w:rFonts w:ascii="Arial" w:hAnsi="Arial" w:cs="Arial"/>
                <w:sz w:val="18"/>
                <w:szCs w:val="18"/>
              </w:rPr>
              <w:t xml:space="preserve">   between </w:t>
            </w:r>
            <w:r w:rsidRPr="006D2CD3">
              <w:rPr>
                <w:rFonts w:ascii="Arial" w:hAnsi="Arial" w:cs="Arial"/>
                <w:sz w:val="18"/>
                <w:szCs w:val="18"/>
                <w:lang w:val="en-GB"/>
              </w:rPr>
              <w:t>1</w:t>
            </w:r>
            <w:r w:rsidRPr="006D2CD3">
              <w:rPr>
                <w:rFonts w:ascii="Arial" w:hAnsi="Arial" w:cs="Arial"/>
                <w:sz w:val="18"/>
                <w:szCs w:val="18"/>
              </w:rPr>
              <w:t xml:space="preserve"> to </w:t>
            </w:r>
            <w:r w:rsidRPr="006D2CD3">
              <w:rPr>
                <w:rFonts w:ascii="Arial" w:hAnsi="Arial" w:cs="Arial"/>
                <w:sz w:val="18"/>
                <w:szCs w:val="18"/>
                <w:lang w:val="en-GB"/>
              </w:rPr>
              <w:t>5</w:t>
            </w:r>
            <w:r w:rsidRPr="006D2CD3">
              <w:rPr>
                <w:rFonts w:ascii="Arial" w:hAnsi="Arial" w:cs="Arial"/>
                <w:sz w:val="18"/>
                <w:szCs w:val="18"/>
              </w:rPr>
              <w:t xml:space="preserve"> years</w:t>
            </w:r>
          </w:p>
        </w:tc>
        <w:tc>
          <w:tcPr>
            <w:tcW w:w="1368" w:type="dxa"/>
            <w:shd w:val="clear" w:color="auto" w:fill="auto"/>
            <w:vAlign w:val="bottom"/>
          </w:tcPr>
          <w:p w14:paraId="75D0C02E" w14:textId="5372BD70" w:rsidR="009B5597" w:rsidRPr="006D2CD3" w:rsidRDefault="009B5597" w:rsidP="009B5597">
            <w:pPr>
              <w:ind w:left="-15" w:right="-72"/>
              <w:jc w:val="right"/>
              <w:rPr>
                <w:rFonts w:ascii="Arial" w:hAnsi="Arial" w:cs="Arial"/>
                <w:sz w:val="18"/>
                <w:szCs w:val="18"/>
                <w:highlight w:val="yellow"/>
                <w:lang w:val="en-GB"/>
              </w:rPr>
            </w:pPr>
            <w:r w:rsidRPr="006D2CD3">
              <w:rPr>
                <w:rFonts w:ascii="Arial" w:hAnsi="Arial" w:cs="Arial"/>
                <w:sz w:val="18"/>
                <w:szCs w:val="18"/>
                <w:lang w:val="en-GB"/>
              </w:rPr>
              <w:t>975,090,942</w:t>
            </w:r>
          </w:p>
        </w:tc>
        <w:tc>
          <w:tcPr>
            <w:tcW w:w="1368" w:type="dxa"/>
            <w:shd w:val="clear" w:color="auto" w:fill="auto"/>
            <w:vAlign w:val="bottom"/>
          </w:tcPr>
          <w:p w14:paraId="5EDEB2BB" w14:textId="49C65A41" w:rsidR="009B5597" w:rsidRPr="006D2CD3" w:rsidRDefault="00D01F93" w:rsidP="009B5597">
            <w:pPr>
              <w:ind w:left="-15" w:right="-72"/>
              <w:jc w:val="right"/>
              <w:rPr>
                <w:rFonts w:ascii="Arial" w:hAnsi="Arial" w:cs="Arial"/>
                <w:sz w:val="18"/>
                <w:szCs w:val="18"/>
                <w:highlight w:val="yellow"/>
                <w:lang w:val="en-GB"/>
              </w:rPr>
            </w:pPr>
            <w:r>
              <w:rPr>
                <w:rFonts w:ascii="Arial" w:hAnsi="Arial" w:cs="Arial"/>
                <w:sz w:val="18"/>
                <w:szCs w:val="18"/>
                <w:lang w:val="en-GB"/>
              </w:rPr>
              <w:t>1,149,768,603</w:t>
            </w:r>
          </w:p>
        </w:tc>
        <w:tc>
          <w:tcPr>
            <w:tcW w:w="1368" w:type="dxa"/>
            <w:shd w:val="clear" w:color="auto" w:fill="auto"/>
            <w:vAlign w:val="bottom"/>
          </w:tcPr>
          <w:p w14:paraId="258A779B" w14:textId="1B831A67" w:rsidR="009B5597" w:rsidRPr="006D2CD3" w:rsidRDefault="009B5597" w:rsidP="009B5597">
            <w:pPr>
              <w:ind w:left="-15" w:right="-72"/>
              <w:jc w:val="right"/>
              <w:rPr>
                <w:rFonts w:ascii="Arial" w:hAnsi="Arial" w:cs="Arial"/>
                <w:sz w:val="18"/>
                <w:szCs w:val="18"/>
                <w:highlight w:val="yellow"/>
                <w:lang w:val="en-GB"/>
              </w:rPr>
            </w:pPr>
            <w:r w:rsidRPr="006D2CD3">
              <w:rPr>
                <w:rFonts w:ascii="Arial" w:hAnsi="Arial" w:cs="Arial"/>
                <w:sz w:val="18"/>
                <w:szCs w:val="18"/>
                <w:lang w:val="en-GB"/>
              </w:rPr>
              <w:t>83,690,504</w:t>
            </w:r>
          </w:p>
        </w:tc>
        <w:tc>
          <w:tcPr>
            <w:tcW w:w="1368" w:type="dxa"/>
            <w:shd w:val="clear" w:color="auto" w:fill="auto"/>
            <w:vAlign w:val="bottom"/>
          </w:tcPr>
          <w:p w14:paraId="629D8DAA" w14:textId="6AC5F02C" w:rsidR="009B5597" w:rsidRPr="006D2CD3" w:rsidRDefault="009B5597" w:rsidP="009B5597">
            <w:pPr>
              <w:ind w:left="-15" w:right="-72"/>
              <w:jc w:val="right"/>
              <w:rPr>
                <w:rFonts w:ascii="Arial" w:hAnsi="Arial" w:cs="Arial"/>
                <w:sz w:val="18"/>
                <w:szCs w:val="18"/>
                <w:highlight w:val="yellow"/>
                <w:lang w:val="en-GB"/>
              </w:rPr>
            </w:pPr>
            <w:r w:rsidRPr="006D2CD3">
              <w:rPr>
                <w:rFonts w:ascii="Arial" w:hAnsi="Arial" w:cs="Arial"/>
                <w:sz w:val="18"/>
                <w:szCs w:val="18"/>
                <w:lang w:val="en-GB"/>
              </w:rPr>
              <w:t>182,929,819</w:t>
            </w:r>
          </w:p>
        </w:tc>
      </w:tr>
      <w:tr w:rsidR="006D2CD3" w:rsidRPr="006D2CD3" w14:paraId="518B57A2" w14:textId="77777777" w:rsidTr="00C54F1F">
        <w:tc>
          <w:tcPr>
            <w:tcW w:w="3978" w:type="dxa"/>
            <w:shd w:val="clear" w:color="auto" w:fill="auto"/>
            <w:vAlign w:val="bottom"/>
          </w:tcPr>
          <w:p w14:paraId="16340364" w14:textId="77777777" w:rsidR="61EFA792" w:rsidRPr="006D2CD3" w:rsidRDefault="61EFA792" w:rsidP="61EFA792">
            <w:pPr>
              <w:ind w:left="431"/>
              <w:rPr>
                <w:rFonts w:ascii="Arial" w:hAnsi="Arial" w:cs="Arial"/>
                <w:sz w:val="18"/>
                <w:szCs w:val="18"/>
              </w:rPr>
            </w:pPr>
            <w:r w:rsidRPr="006D2CD3">
              <w:rPr>
                <w:rFonts w:ascii="Arial" w:hAnsi="Arial" w:cs="Arial"/>
                <w:sz w:val="18"/>
                <w:szCs w:val="18"/>
              </w:rPr>
              <w:t>Long-term borrowings payable</w:t>
            </w:r>
          </w:p>
        </w:tc>
        <w:tc>
          <w:tcPr>
            <w:tcW w:w="1368" w:type="dxa"/>
            <w:shd w:val="clear" w:color="auto" w:fill="auto"/>
          </w:tcPr>
          <w:p w14:paraId="38D38D4A" w14:textId="77777777" w:rsidR="61EFA792" w:rsidRPr="006D2CD3" w:rsidRDefault="61EFA792" w:rsidP="61EFA792">
            <w:pPr>
              <w:ind w:left="-15" w:right="-72"/>
              <w:jc w:val="right"/>
              <w:rPr>
                <w:rFonts w:ascii="Arial" w:hAnsi="Arial" w:cs="Arial"/>
                <w:sz w:val="18"/>
                <w:szCs w:val="18"/>
                <w:highlight w:val="yellow"/>
                <w:lang w:val="en-GB"/>
              </w:rPr>
            </w:pPr>
          </w:p>
        </w:tc>
        <w:tc>
          <w:tcPr>
            <w:tcW w:w="1368" w:type="dxa"/>
            <w:shd w:val="clear" w:color="auto" w:fill="auto"/>
            <w:vAlign w:val="bottom"/>
          </w:tcPr>
          <w:p w14:paraId="6042F097" w14:textId="77777777" w:rsidR="61EFA792" w:rsidRPr="006D2CD3" w:rsidRDefault="61EFA792" w:rsidP="61EFA792">
            <w:pPr>
              <w:ind w:left="-15" w:right="-72"/>
              <w:jc w:val="right"/>
              <w:rPr>
                <w:rFonts w:ascii="Arial" w:hAnsi="Arial" w:cs="Arial"/>
                <w:sz w:val="18"/>
                <w:szCs w:val="18"/>
                <w:highlight w:val="yellow"/>
                <w:lang w:val="en-GB"/>
              </w:rPr>
            </w:pPr>
          </w:p>
        </w:tc>
        <w:tc>
          <w:tcPr>
            <w:tcW w:w="1368" w:type="dxa"/>
            <w:shd w:val="clear" w:color="auto" w:fill="auto"/>
          </w:tcPr>
          <w:p w14:paraId="55A00DCC" w14:textId="77777777" w:rsidR="61EFA792" w:rsidRPr="006D2CD3" w:rsidRDefault="61EFA792" w:rsidP="61EFA792">
            <w:pPr>
              <w:ind w:left="-15" w:right="-72"/>
              <w:jc w:val="right"/>
              <w:rPr>
                <w:rFonts w:ascii="Arial" w:hAnsi="Arial" w:cs="Arial"/>
                <w:sz w:val="18"/>
                <w:szCs w:val="18"/>
                <w:highlight w:val="yellow"/>
                <w:lang w:val="en-GB"/>
              </w:rPr>
            </w:pPr>
          </w:p>
        </w:tc>
        <w:tc>
          <w:tcPr>
            <w:tcW w:w="1368" w:type="dxa"/>
            <w:shd w:val="clear" w:color="auto" w:fill="auto"/>
            <w:vAlign w:val="bottom"/>
          </w:tcPr>
          <w:p w14:paraId="7F1E59F1" w14:textId="77777777" w:rsidR="61EFA792" w:rsidRPr="006D2CD3" w:rsidRDefault="61EFA792" w:rsidP="61EFA792">
            <w:pPr>
              <w:ind w:left="-15" w:right="-72"/>
              <w:jc w:val="right"/>
              <w:rPr>
                <w:rFonts w:ascii="Arial" w:hAnsi="Arial" w:cs="Arial"/>
                <w:sz w:val="18"/>
                <w:szCs w:val="18"/>
                <w:highlight w:val="yellow"/>
                <w:lang w:val="en-GB"/>
              </w:rPr>
            </w:pPr>
          </w:p>
        </w:tc>
      </w:tr>
      <w:tr w:rsidR="006D2CD3" w:rsidRPr="006D2CD3" w14:paraId="0012845A" w14:textId="77777777" w:rsidTr="00C54F1F">
        <w:tc>
          <w:tcPr>
            <w:tcW w:w="3978" w:type="dxa"/>
            <w:shd w:val="clear" w:color="auto" w:fill="auto"/>
            <w:vAlign w:val="bottom"/>
          </w:tcPr>
          <w:p w14:paraId="5D6325AA" w14:textId="77777777" w:rsidR="000D3C5A" w:rsidRPr="006D2CD3" w:rsidRDefault="000D3C5A" w:rsidP="000D3C5A">
            <w:pPr>
              <w:ind w:left="431"/>
              <w:rPr>
                <w:rFonts w:ascii="Arial" w:hAnsi="Arial" w:cs="Arial"/>
                <w:sz w:val="18"/>
                <w:szCs w:val="18"/>
              </w:rPr>
            </w:pPr>
            <w:r w:rsidRPr="006D2CD3">
              <w:rPr>
                <w:rFonts w:ascii="Arial" w:hAnsi="Arial" w:cs="Arial"/>
                <w:sz w:val="18"/>
                <w:szCs w:val="18"/>
              </w:rPr>
              <w:t xml:space="preserve">   more than </w:t>
            </w:r>
            <w:r w:rsidRPr="006D2CD3">
              <w:rPr>
                <w:rFonts w:ascii="Arial" w:hAnsi="Arial" w:cs="Arial"/>
                <w:sz w:val="18"/>
                <w:szCs w:val="18"/>
                <w:lang w:val="en-GB"/>
              </w:rPr>
              <w:t>5</w:t>
            </w:r>
            <w:r w:rsidRPr="006D2CD3">
              <w:rPr>
                <w:rFonts w:ascii="Arial" w:hAnsi="Arial" w:cs="Arial"/>
                <w:sz w:val="18"/>
                <w:szCs w:val="18"/>
              </w:rPr>
              <w:t xml:space="preserve"> years</w:t>
            </w:r>
          </w:p>
        </w:tc>
        <w:tc>
          <w:tcPr>
            <w:tcW w:w="1368" w:type="dxa"/>
            <w:tcBorders>
              <w:bottom w:val="single" w:sz="4" w:space="0" w:color="auto"/>
            </w:tcBorders>
            <w:shd w:val="clear" w:color="auto" w:fill="auto"/>
            <w:vAlign w:val="bottom"/>
          </w:tcPr>
          <w:p w14:paraId="5EF4E943" w14:textId="64127B66" w:rsidR="000D3C5A" w:rsidRPr="006D2CD3" w:rsidRDefault="000D3C5A" w:rsidP="000D3C5A">
            <w:pPr>
              <w:ind w:left="-15" w:right="-72"/>
              <w:jc w:val="right"/>
              <w:rPr>
                <w:rFonts w:ascii="Arial" w:hAnsi="Arial" w:cs="Arial"/>
                <w:sz w:val="18"/>
                <w:szCs w:val="18"/>
                <w:highlight w:val="yellow"/>
              </w:rPr>
            </w:pPr>
            <w:r w:rsidRPr="006D2CD3">
              <w:rPr>
                <w:rFonts w:ascii="Arial" w:hAnsi="Arial" w:cs="Arial"/>
                <w:sz w:val="18"/>
                <w:szCs w:val="18"/>
                <w:lang w:val="en-GB"/>
              </w:rPr>
              <w:t>436,759,008</w:t>
            </w:r>
          </w:p>
        </w:tc>
        <w:tc>
          <w:tcPr>
            <w:tcW w:w="1368" w:type="dxa"/>
            <w:tcBorders>
              <w:bottom w:val="single" w:sz="4" w:space="0" w:color="auto"/>
            </w:tcBorders>
            <w:shd w:val="clear" w:color="auto" w:fill="auto"/>
            <w:vAlign w:val="bottom"/>
          </w:tcPr>
          <w:p w14:paraId="53254A83" w14:textId="393CFF15" w:rsidR="000D3C5A" w:rsidRPr="006D2CD3" w:rsidRDefault="00D01F93" w:rsidP="000D3C5A">
            <w:pPr>
              <w:ind w:left="-15" w:right="-72"/>
              <w:jc w:val="right"/>
              <w:rPr>
                <w:rFonts w:ascii="Arial" w:hAnsi="Arial" w:cs="Arial"/>
                <w:sz w:val="18"/>
                <w:szCs w:val="18"/>
                <w:highlight w:val="yellow"/>
              </w:rPr>
            </w:pPr>
            <w:r>
              <w:rPr>
                <w:rFonts w:ascii="Arial" w:hAnsi="Arial" w:cs="Arial"/>
                <w:sz w:val="18"/>
                <w:szCs w:val="18"/>
                <w:lang w:val="en-GB"/>
              </w:rPr>
              <w:t>498,559,185</w:t>
            </w:r>
          </w:p>
        </w:tc>
        <w:tc>
          <w:tcPr>
            <w:tcW w:w="1368" w:type="dxa"/>
            <w:tcBorders>
              <w:bottom w:val="single" w:sz="4" w:space="0" w:color="auto"/>
            </w:tcBorders>
            <w:shd w:val="clear" w:color="auto" w:fill="auto"/>
            <w:vAlign w:val="bottom"/>
          </w:tcPr>
          <w:p w14:paraId="56B4CAAD" w14:textId="1B4ED7E5" w:rsidR="000D3C5A" w:rsidRPr="006D2CD3" w:rsidRDefault="000D3C5A" w:rsidP="000D3C5A">
            <w:pPr>
              <w:ind w:left="-15" w:right="-72"/>
              <w:jc w:val="right"/>
              <w:rPr>
                <w:rFonts w:ascii="Arial" w:hAnsi="Arial" w:cs="Arial"/>
                <w:sz w:val="18"/>
                <w:szCs w:val="18"/>
                <w:highlight w:val="yellow"/>
                <w:lang w:val="en-GB"/>
              </w:rPr>
            </w:pPr>
            <w:r w:rsidRPr="006D2CD3">
              <w:rPr>
                <w:rFonts w:ascii="Arial" w:hAnsi="Arial" w:cs="Arial"/>
                <w:sz w:val="18"/>
                <w:szCs w:val="18"/>
                <w:lang w:val="en-GB"/>
              </w:rPr>
              <w:t>94,011,571</w:t>
            </w:r>
          </w:p>
        </w:tc>
        <w:tc>
          <w:tcPr>
            <w:tcW w:w="1368" w:type="dxa"/>
            <w:tcBorders>
              <w:bottom w:val="single" w:sz="4" w:space="0" w:color="auto"/>
            </w:tcBorders>
            <w:shd w:val="clear" w:color="auto" w:fill="auto"/>
            <w:vAlign w:val="bottom"/>
          </w:tcPr>
          <w:p w14:paraId="3401086D" w14:textId="08D2E27D" w:rsidR="000D3C5A" w:rsidRPr="006D2CD3" w:rsidRDefault="000D3C5A" w:rsidP="000D3C5A">
            <w:pPr>
              <w:ind w:left="-15" w:right="-72"/>
              <w:jc w:val="right"/>
              <w:rPr>
                <w:rFonts w:ascii="Arial" w:hAnsi="Arial" w:cs="Arial"/>
                <w:sz w:val="18"/>
                <w:szCs w:val="18"/>
                <w:highlight w:val="yellow"/>
                <w:lang w:val="en-GB"/>
              </w:rPr>
            </w:pPr>
            <w:r w:rsidRPr="006D2CD3">
              <w:rPr>
                <w:rFonts w:ascii="Arial" w:hAnsi="Arial" w:cs="Arial"/>
                <w:sz w:val="18"/>
                <w:szCs w:val="18"/>
                <w:lang w:val="en-GB"/>
              </w:rPr>
              <w:t>113,689,381</w:t>
            </w:r>
          </w:p>
        </w:tc>
      </w:tr>
      <w:tr w:rsidR="006D2CD3" w:rsidRPr="006D2CD3" w14:paraId="62F52E40" w14:textId="77777777" w:rsidTr="00C54F1F">
        <w:tc>
          <w:tcPr>
            <w:tcW w:w="3978" w:type="dxa"/>
            <w:shd w:val="clear" w:color="auto" w:fill="auto"/>
            <w:vAlign w:val="bottom"/>
          </w:tcPr>
          <w:p w14:paraId="2E759E42" w14:textId="77777777" w:rsidR="61EFA792" w:rsidRPr="006D2CD3" w:rsidRDefault="61EFA792" w:rsidP="61EFA792">
            <w:pPr>
              <w:pStyle w:val="Header"/>
              <w:ind w:left="431"/>
              <w:rPr>
                <w:rFonts w:ascii="Arial" w:hAnsi="Arial" w:cs="Arial"/>
                <w:sz w:val="18"/>
                <w:szCs w:val="18"/>
                <w:highlight w:val="yellow"/>
              </w:rPr>
            </w:pPr>
          </w:p>
        </w:tc>
        <w:tc>
          <w:tcPr>
            <w:tcW w:w="1368" w:type="dxa"/>
            <w:tcBorders>
              <w:top w:val="single" w:sz="4" w:space="0" w:color="auto"/>
            </w:tcBorders>
            <w:shd w:val="clear" w:color="auto" w:fill="auto"/>
            <w:vAlign w:val="bottom"/>
          </w:tcPr>
          <w:p w14:paraId="571E3E09" w14:textId="77777777" w:rsidR="61EFA792" w:rsidRPr="006D2CD3" w:rsidRDefault="61EFA792" w:rsidP="61EFA7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368" w:type="dxa"/>
            <w:tcBorders>
              <w:top w:val="single" w:sz="4" w:space="0" w:color="auto"/>
            </w:tcBorders>
            <w:shd w:val="clear" w:color="auto" w:fill="auto"/>
            <w:vAlign w:val="bottom"/>
          </w:tcPr>
          <w:p w14:paraId="6AE60212" w14:textId="77777777" w:rsidR="61EFA792" w:rsidRPr="006D2CD3" w:rsidRDefault="61EFA792" w:rsidP="61EFA7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368" w:type="dxa"/>
            <w:tcBorders>
              <w:top w:val="single" w:sz="4" w:space="0" w:color="auto"/>
            </w:tcBorders>
            <w:shd w:val="clear" w:color="auto" w:fill="auto"/>
            <w:vAlign w:val="bottom"/>
          </w:tcPr>
          <w:p w14:paraId="46092EC7" w14:textId="77777777" w:rsidR="61EFA792" w:rsidRPr="006D2CD3" w:rsidRDefault="61EFA792" w:rsidP="61EFA7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368" w:type="dxa"/>
            <w:tcBorders>
              <w:top w:val="single" w:sz="4" w:space="0" w:color="auto"/>
            </w:tcBorders>
            <w:shd w:val="clear" w:color="auto" w:fill="auto"/>
            <w:vAlign w:val="bottom"/>
          </w:tcPr>
          <w:p w14:paraId="1B8C7AAB" w14:textId="77777777" w:rsidR="61EFA792" w:rsidRPr="006D2CD3" w:rsidRDefault="61EFA792" w:rsidP="61EFA7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6D2CD3" w:rsidRPr="006D2CD3" w14:paraId="50B2B26C" w14:textId="77777777" w:rsidTr="00C54F1F">
        <w:tc>
          <w:tcPr>
            <w:tcW w:w="3978" w:type="dxa"/>
            <w:shd w:val="clear" w:color="auto" w:fill="auto"/>
            <w:vAlign w:val="bottom"/>
          </w:tcPr>
          <w:p w14:paraId="02566FAC" w14:textId="77777777" w:rsidR="00EC05E1" w:rsidRPr="006D2CD3" w:rsidRDefault="00EC05E1" w:rsidP="00EC05E1">
            <w:pPr>
              <w:ind w:left="431"/>
              <w:rPr>
                <w:rFonts w:ascii="Arial" w:hAnsi="Arial" w:cs="Arial"/>
                <w:sz w:val="18"/>
                <w:szCs w:val="18"/>
                <w:highlight w:val="yellow"/>
              </w:rPr>
            </w:pPr>
          </w:p>
        </w:tc>
        <w:tc>
          <w:tcPr>
            <w:tcW w:w="1368" w:type="dxa"/>
            <w:tcBorders>
              <w:bottom w:val="single" w:sz="4" w:space="0" w:color="auto"/>
            </w:tcBorders>
            <w:shd w:val="clear" w:color="auto" w:fill="auto"/>
            <w:vAlign w:val="bottom"/>
          </w:tcPr>
          <w:p w14:paraId="4976A9CD" w14:textId="453543D9" w:rsidR="00EC05E1" w:rsidRPr="006D2CD3" w:rsidRDefault="00EC05E1" w:rsidP="00EC05E1">
            <w:pPr>
              <w:ind w:left="-15" w:right="-72"/>
              <w:jc w:val="right"/>
              <w:rPr>
                <w:rFonts w:ascii="Arial" w:hAnsi="Arial" w:cs="Arial"/>
                <w:sz w:val="18"/>
                <w:szCs w:val="18"/>
                <w:highlight w:val="yellow"/>
              </w:rPr>
            </w:pPr>
            <w:r w:rsidRPr="006D2CD3">
              <w:rPr>
                <w:rFonts w:ascii="Arial" w:hAnsi="Arial" w:cs="Arial"/>
                <w:sz w:val="18"/>
                <w:szCs w:val="18"/>
                <w:lang w:val="en-GB"/>
              </w:rPr>
              <w:t>1,705,126,218</w:t>
            </w:r>
          </w:p>
        </w:tc>
        <w:tc>
          <w:tcPr>
            <w:tcW w:w="1368" w:type="dxa"/>
            <w:tcBorders>
              <w:bottom w:val="single" w:sz="4" w:space="0" w:color="auto"/>
            </w:tcBorders>
            <w:shd w:val="clear" w:color="auto" w:fill="auto"/>
            <w:vAlign w:val="bottom"/>
          </w:tcPr>
          <w:p w14:paraId="4C5FCA0A" w14:textId="7BE6B62E" w:rsidR="00EC05E1" w:rsidRPr="006D2CD3" w:rsidRDefault="00D01F93" w:rsidP="00EC05E1">
            <w:pPr>
              <w:ind w:left="-15" w:right="-72"/>
              <w:jc w:val="right"/>
              <w:rPr>
                <w:rFonts w:ascii="Arial" w:hAnsi="Arial" w:cs="Arial"/>
                <w:sz w:val="18"/>
                <w:szCs w:val="18"/>
                <w:highlight w:val="yellow"/>
              </w:rPr>
            </w:pPr>
            <w:r>
              <w:rPr>
                <w:rFonts w:ascii="Arial" w:hAnsi="Arial" w:cs="Arial"/>
                <w:sz w:val="18"/>
                <w:szCs w:val="18"/>
                <w:lang w:val="en-GB"/>
              </w:rPr>
              <w:t>2,579,</w:t>
            </w:r>
            <w:r w:rsidR="000A2CE2">
              <w:rPr>
                <w:rFonts w:ascii="Arial" w:hAnsi="Arial" w:cs="Arial"/>
                <w:sz w:val="18"/>
                <w:szCs w:val="18"/>
                <w:lang w:val="en-GB"/>
              </w:rPr>
              <w:t>004,296</w:t>
            </w:r>
          </w:p>
        </w:tc>
        <w:tc>
          <w:tcPr>
            <w:tcW w:w="1368" w:type="dxa"/>
            <w:tcBorders>
              <w:bottom w:val="single" w:sz="4" w:space="0" w:color="auto"/>
            </w:tcBorders>
            <w:shd w:val="clear" w:color="auto" w:fill="auto"/>
            <w:vAlign w:val="bottom"/>
          </w:tcPr>
          <w:p w14:paraId="58B1DDDA" w14:textId="1268B4FA" w:rsidR="00EC05E1" w:rsidRPr="006D2CD3" w:rsidRDefault="00EC05E1" w:rsidP="00EC05E1">
            <w:pPr>
              <w:ind w:left="-15" w:right="-72"/>
              <w:jc w:val="right"/>
              <w:rPr>
                <w:rFonts w:ascii="Arial" w:hAnsi="Arial" w:cs="Arial"/>
                <w:sz w:val="18"/>
                <w:szCs w:val="18"/>
                <w:highlight w:val="yellow"/>
                <w:lang w:val="en-GB"/>
              </w:rPr>
            </w:pPr>
            <w:r w:rsidRPr="006D2CD3">
              <w:rPr>
                <w:rFonts w:ascii="Arial" w:hAnsi="Arial" w:cs="Arial"/>
                <w:sz w:val="18"/>
                <w:szCs w:val="18"/>
                <w:lang w:val="en-GB"/>
              </w:rPr>
              <w:t>199,055,460</w:t>
            </w:r>
          </w:p>
        </w:tc>
        <w:tc>
          <w:tcPr>
            <w:tcW w:w="1368" w:type="dxa"/>
            <w:tcBorders>
              <w:bottom w:val="single" w:sz="4" w:space="0" w:color="auto"/>
            </w:tcBorders>
            <w:shd w:val="clear" w:color="auto" w:fill="auto"/>
            <w:vAlign w:val="bottom"/>
          </w:tcPr>
          <w:p w14:paraId="5AED3D1A" w14:textId="7D223A35" w:rsidR="00EC05E1" w:rsidRPr="006D2CD3" w:rsidRDefault="00EC05E1" w:rsidP="00EC05E1">
            <w:pPr>
              <w:ind w:left="-15" w:right="-72"/>
              <w:jc w:val="right"/>
              <w:rPr>
                <w:rFonts w:ascii="Arial" w:hAnsi="Arial" w:cs="Arial"/>
                <w:sz w:val="18"/>
                <w:szCs w:val="18"/>
                <w:highlight w:val="yellow"/>
                <w:lang w:val="en-GB"/>
              </w:rPr>
            </w:pPr>
            <w:r w:rsidRPr="006D2CD3">
              <w:rPr>
                <w:rFonts w:ascii="Arial" w:hAnsi="Arial" w:cs="Arial"/>
                <w:sz w:val="18"/>
                <w:szCs w:val="18"/>
                <w:lang w:val="en-GB"/>
              </w:rPr>
              <w:t>817,995,958</w:t>
            </w:r>
          </w:p>
        </w:tc>
      </w:tr>
      <w:tr w:rsidR="006D2CD3" w:rsidRPr="006D2CD3" w14:paraId="3AE84AEB" w14:textId="77777777" w:rsidTr="00C54F1F">
        <w:tc>
          <w:tcPr>
            <w:tcW w:w="3978" w:type="dxa"/>
            <w:shd w:val="clear" w:color="auto" w:fill="auto"/>
            <w:vAlign w:val="bottom"/>
          </w:tcPr>
          <w:p w14:paraId="34363C30" w14:textId="77777777" w:rsidR="00574505" w:rsidRPr="006D2CD3" w:rsidRDefault="00574505" w:rsidP="65846EA9">
            <w:pPr>
              <w:ind w:left="431"/>
              <w:rPr>
                <w:rFonts w:ascii="Arial" w:hAnsi="Arial" w:cs="Arial"/>
                <w:sz w:val="18"/>
                <w:szCs w:val="18"/>
              </w:rPr>
            </w:pPr>
          </w:p>
        </w:tc>
        <w:tc>
          <w:tcPr>
            <w:tcW w:w="1368" w:type="dxa"/>
            <w:tcBorders>
              <w:top w:val="single" w:sz="4" w:space="0" w:color="auto"/>
            </w:tcBorders>
            <w:shd w:val="clear" w:color="auto" w:fill="auto"/>
            <w:vAlign w:val="bottom"/>
          </w:tcPr>
          <w:p w14:paraId="1FAFCF69" w14:textId="77777777" w:rsidR="00574505" w:rsidRPr="006D2CD3" w:rsidRDefault="00574505" w:rsidP="65846EA9">
            <w:pPr>
              <w:ind w:left="-15" w:right="-72"/>
              <w:jc w:val="right"/>
              <w:rPr>
                <w:rFonts w:ascii="Arial" w:hAnsi="Arial" w:cs="Arial"/>
                <w:sz w:val="18"/>
                <w:szCs w:val="18"/>
              </w:rPr>
            </w:pPr>
          </w:p>
        </w:tc>
        <w:tc>
          <w:tcPr>
            <w:tcW w:w="1368" w:type="dxa"/>
            <w:tcBorders>
              <w:top w:val="single" w:sz="4" w:space="0" w:color="auto"/>
            </w:tcBorders>
            <w:shd w:val="clear" w:color="auto" w:fill="auto"/>
            <w:vAlign w:val="bottom"/>
          </w:tcPr>
          <w:p w14:paraId="36B4BE0B" w14:textId="77777777" w:rsidR="00574505" w:rsidRPr="006D2CD3" w:rsidRDefault="00574505" w:rsidP="65846EA9">
            <w:pPr>
              <w:ind w:left="-15" w:right="-72"/>
              <w:jc w:val="right"/>
              <w:rPr>
                <w:rFonts w:ascii="Arial" w:hAnsi="Arial" w:cs="Arial"/>
                <w:sz w:val="18"/>
                <w:szCs w:val="18"/>
              </w:rPr>
            </w:pPr>
          </w:p>
        </w:tc>
        <w:tc>
          <w:tcPr>
            <w:tcW w:w="1368" w:type="dxa"/>
            <w:tcBorders>
              <w:top w:val="single" w:sz="4" w:space="0" w:color="auto"/>
            </w:tcBorders>
            <w:shd w:val="clear" w:color="auto" w:fill="auto"/>
            <w:vAlign w:val="bottom"/>
          </w:tcPr>
          <w:p w14:paraId="4EEB901A" w14:textId="77777777" w:rsidR="00574505" w:rsidRPr="006D2CD3" w:rsidRDefault="00574505" w:rsidP="65846EA9">
            <w:pPr>
              <w:ind w:left="-15"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E0402B2" w14:textId="77777777" w:rsidR="00574505" w:rsidRPr="006D2CD3" w:rsidRDefault="00574505" w:rsidP="65846EA9">
            <w:pPr>
              <w:ind w:left="-15" w:right="-72"/>
              <w:jc w:val="right"/>
              <w:rPr>
                <w:rFonts w:ascii="Arial" w:hAnsi="Arial" w:cs="Arial"/>
                <w:sz w:val="18"/>
                <w:szCs w:val="18"/>
                <w:lang w:val="en-GB"/>
              </w:rPr>
            </w:pPr>
          </w:p>
        </w:tc>
      </w:tr>
      <w:tr w:rsidR="0026559E" w:rsidRPr="006D2CD3" w14:paraId="61017E01" w14:textId="77777777" w:rsidTr="00C54F1F">
        <w:tc>
          <w:tcPr>
            <w:tcW w:w="3978" w:type="dxa"/>
            <w:shd w:val="clear" w:color="auto" w:fill="auto"/>
            <w:vAlign w:val="bottom"/>
          </w:tcPr>
          <w:p w14:paraId="05ECB970" w14:textId="0F17DA79" w:rsidR="0026559E" w:rsidRPr="002B054C" w:rsidRDefault="00CD1BA8" w:rsidP="65846EA9">
            <w:pPr>
              <w:ind w:left="431"/>
              <w:rPr>
                <w:rFonts w:ascii="Arial" w:hAnsi="Arial" w:cs="Arial"/>
                <w:b/>
                <w:bCs/>
                <w:sz w:val="18"/>
                <w:szCs w:val="18"/>
              </w:rPr>
            </w:pPr>
            <w:r w:rsidRPr="00CD1BA8">
              <w:rPr>
                <w:rFonts w:ascii="Arial" w:hAnsi="Arial" w:cs="Arial"/>
                <w:b/>
                <w:bCs/>
                <w:sz w:val="18"/>
                <w:szCs w:val="18"/>
              </w:rPr>
              <w:t>Carrying amount</w:t>
            </w:r>
          </w:p>
        </w:tc>
        <w:tc>
          <w:tcPr>
            <w:tcW w:w="1368" w:type="dxa"/>
            <w:shd w:val="clear" w:color="auto" w:fill="auto"/>
            <w:vAlign w:val="bottom"/>
          </w:tcPr>
          <w:p w14:paraId="6592A5FF" w14:textId="77777777" w:rsidR="0026559E" w:rsidRPr="006D2CD3" w:rsidRDefault="0026559E" w:rsidP="65846EA9">
            <w:pPr>
              <w:ind w:left="-15" w:right="-72"/>
              <w:jc w:val="right"/>
              <w:rPr>
                <w:rFonts w:ascii="Arial" w:hAnsi="Arial" w:cs="Arial"/>
                <w:sz w:val="18"/>
                <w:szCs w:val="18"/>
              </w:rPr>
            </w:pPr>
          </w:p>
        </w:tc>
        <w:tc>
          <w:tcPr>
            <w:tcW w:w="1368" w:type="dxa"/>
            <w:shd w:val="clear" w:color="auto" w:fill="auto"/>
            <w:vAlign w:val="bottom"/>
          </w:tcPr>
          <w:p w14:paraId="45F71D33" w14:textId="77777777" w:rsidR="0026559E" w:rsidRPr="006D2CD3" w:rsidRDefault="0026559E" w:rsidP="65846EA9">
            <w:pPr>
              <w:ind w:left="-15" w:right="-72"/>
              <w:jc w:val="right"/>
              <w:rPr>
                <w:rFonts w:ascii="Arial" w:hAnsi="Arial" w:cs="Arial"/>
                <w:sz w:val="18"/>
                <w:szCs w:val="18"/>
              </w:rPr>
            </w:pPr>
          </w:p>
        </w:tc>
        <w:tc>
          <w:tcPr>
            <w:tcW w:w="1368" w:type="dxa"/>
            <w:shd w:val="clear" w:color="auto" w:fill="auto"/>
            <w:vAlign w:val="bottom"/>
          </w:tcPr>
          <w:p w14:paraId="34280725" w14:textId="77777777" w:rsidR="0026559E" w:rsidRPr="006D2CD3" w:rsidRDefault="0026559E" w:rsidP="65846EA9">
            <w:pPr>
              <w:ind w:left="-15" w:right="-72"/>
              <w:jc w:val="right"/>
              <w:rPr>
                <w:rFonts w:ascii="Arial" w:hAnsi="Arial" w:cs="Arial"/>
                <w:sz w:val="18"/>
                <w:szCs w:val="18"/>
                <w:lang w:val="en-GB"/>
              </w:rPr>
            </w:pPr>
          </w:p>
        </w:tc>
        <w:tc>
          <w:tcPr>
            <w:tcW w:w="1368" w:type="dxa"/>
            <w:shd w:val="clear" w:color="auto" w:fill="auto"/>
            <w:vAlign w:val="bottom"/>
          </w:tcPr>
          <w:p w14:paraId="7EA6D334" w14:textId="77777777" w:rsidR="0026559E" w:rsidRPr="006D2CD3" w:rsidRDefault="0026559E" w:rsidP="65846EA9">
            <w:pPr>
              <w:ind w:left="-15" w:right="-72"/>
              <w:jc w:val="right"/>
              <w:rPr>
                <w:rFonts w:ascii="Arial" w:hAnsi="Arial" w:cs="Arial"/>
                <w:sz w:val="18"/>
                <w:szCs w:val="18"/>
                <w:lang w:val="en-GB"/>
              </w:rPr>
            </w:pPr>
          </w:p>
        </w:tc>
      </w:tr>
      <w:tr w:rsidR="006D2CD3" w:rsidRPr="006D2CD3" w14:paraId="5DF71067" w14:textId="77777777" w:rsidTr="00C54F1F">
        <w:tc>
          <w:tcPr>
            <w:tcW w:w="3978" w:type="dxa"/>
            <w:shd w:val="clear" w:color="auto" w:fill="auto"/>
            <w:vAlign w:val="bottom"/>
          </w:tcPr>
          <w:p w14:paraId="44393A0E" w14:textId="02255E91" w:rsidR="00574505" w:rsidRPr="006D2CD3" w:rsidRDefault="478F8E18" w:rsidP="65846EA9">
            <w:pPr>
              <w:ind w:left="431"/>
              <w:rPr>
                <w:rFonts w:ascii="Arial" w:hAnsi="Arial" w:cs="Arial"/>
                <w:sz w:val="18"/>
                <w:szCs w:val="18"/>
              </w:rPr>
            </w:pPr>
            <w:r w:rsidRPr="006D2CD3">
              <w:rPr>
                <w:rFonts w:ascii="Arial" w:hAnsi="Arial" w:cs="Arial"/>
                <w:sz w:val="18"/>
                <w:szCs w:val="18"/>
              </w:rPr>
              <w:t>Current portion of</w:t>
            </w:r>
          </w:p>
        </w:tc>
        <w:tc>
          <w:tcPr>
            <w:tcW w:w="1368" w:type="dxa"/>
            <w:shd w:val="clear" w:color="auto" w:fill="auto"/>
            <w:vAlign w:val="bottom"/>
          </w:tcPr>
          <w:p w14:paraId="6274FF14" w14:textId="77777777" w:rsidR="00574505" w:rsidRPr="006D2CD3" w:rsidRDefault="00574505" w:rsidP="65846EA9">
            <w:pPr>
              <w:ind w:left="-15" w:right="-72"/>
              <w:jc w:val="right"/>
              <w:rPr>
                <w:rFonts w:ascii="Arial" w:hAnsi="Arial" w:cs="Arial"/>
                <w:sz w:val="18"/>
                <w:szCs w:val="18"/>
              </w:rPr>
            </w:pPr>
          </w:p>
        </w:tc>
        <w:tc>
          <w:tcPr>
            <w:tcW w:w="1368" w:type="dxa"/>
            <w:shd w:val="clear" w:color="auto" w:fill="auto"/>
            <w:vAlign w:val="bottom"/>
          </w:tcPr>
          <w:p w14:paraId="3D6A93DB" w14:textId="77777777" w:rsidR="00574505" w:rsidRPr="006D2CD3" w:rsidRDefault="00574505" w:rsidP="65846EA9">
            <w:pPr>
              <w:ind w:left="-15" w:right="-72"/>
              <w:jc w:val="right"/>
              <w:rPr>
                <w:rFonts w:ascii="Arial" w:hAnsi="Arial" w:cs="Arial"/>
                <w:sz w:val="18"/>
                <w:szCs w:val="18"/>
              </w:rPr>
            </w:pPr>
          </w:p>
        </w:tc>
        <w:tc>
          <w:tcPr>
            <w:tcW w:w="1368" w:type="dxa"/>
            <w:shd w:val="clear" w:color="auto" w:fill="auto"/>
            <w:vAlign w:val="bottom"/>
          </w:tcPr>
          <w:p w14:paraId="3CB7207C" w14:textId="77777777" w:rsidR="00574505" w:rsidRPr="006D2CD3" w:rsidRDefault="00574505" w:rsidP="65846EA9">
            <w:pPr>
              <w:ind w:left="-15" w:right="-72"/>
              <w:jc w:val="right"/>
              <w:rPr>
                <w:rFonts w:ascii="Arial" w:hAnsi="Arial" w:cs="Arial"/>
                <w:sz w:val="18"/>
                <w:szCs w:val="18"/>
                <w:lang w:val="en-GB"/>
              </w:rPr>
            </w:pPr>
          </w:p>
        </w:tc>
        <w:tc>
          <w:tcPr>
            <w:tcW w:w="1368" w:type="dxa"/>
            <w:shd w:val="clear" w:color="auto" w:fill="auto"/>
            <w:vAlign w:val="bottom"/>
          </w:tcPr>
          <w:p w14:paraId="58660C69" w14:textId="77777777" w:rsidR="00574505" w:rsidRPr="006D2CD3" w:rsidRDefault="00574505" w:rsidP="65846EA9">
            <w:pPr>
              <w:ind w:left="-15" w:right="-72"/>
              <w:jc w:val="right"/>
              <w:rPr>
                <w:rFonts w:ascii="Arial" w:hAnsi="Arial" w:cs="Arial"/>
                <w:sz w:val="18"/>
                <w:szCs w:val="18"/>
                <w:lang w:val="en-GB"/>
              </w:rPr>
            </w:pPr>
          </w:p>
        </w:tc>
      </w:tr>
      <w:tr w:rsidR="006D2CD3" w:rsidRPr="006D2CD3" w14:paraId="48EB011E" w14:textId="77777777" w:rsidTr="00C54F1F">
        <w:tc>
          <w:tcPr>
            <w:tcW w:w="3978" w:type="dxa"/>
            <w:shd w:val="clear" w:color="auto" w:fill="auto"/>
            <w:vAlign w:val="bottom"/>
          </w:tcPr>
          <w:p w14:paraId="5C21078F" w14:textId="6EA9A2FC" w:rsidR="00574505" w:rsidRPr="006D2CD3" w:rsidRDefault="478F8E18" w:rsidP="65846EA9">
            <w:pPr>
              <w:ind w:left="431"/>
              <w:rPr>
                <w:rFonts w:ascii="Arial" w:hAnsi="Arial" w:cs="Arial"/>
                <w:sz w:val="18"/>
                <w:szCs w:val="18"/>
              </w:rPr>
            </w:pPr>
            <w:r w:rsidRPr="006D2CD3">
              <w:rPr>
                <w:rFonts w:ascii="Arial" w:hAnsi="Arial" w:cs="Arial"/>
                <w:sz w:val="18"/>
                <w:szCs w:val="18"/>
              </w:rPr>
              <w:t xml:space="preserve">   long-term borrowings</w:t>
            </w:r>
          </w:p>
        </w:tc>
        <w:tc>
          <w:tcPr>
            <w:tcW w:w="1368" w:type="dxa"/>
            <w:shd w:val="clear" w:color="auto" w:fill="auto"/>
          </w:tcPr>
          <w:p w14:paraId="7A2BEBE3" w14:textId="4DEF4EEA" w:rsidR="00574505" w:rsidRPr="006D2CD3" w:rsidRDefault="478F8E18" w:rsidP="65846EA9">
            <w:pPr>
              <w:ind w:right="-72"/>
              <w:jc w:val="right"/>
              <w:rPr>
                <w:rFonts w:ascii="Arial" w:eastAsia="Arial" w:hAnsi="Arial" w:cs="Arial"/>
                <w:sz w:val="18"/>
                <w:szCs w:val="18"/>
              </w:rPr>
            </w:pPr>
            <w:r w:rsidRPr="006D2CD3">
              <w:rPr>
                <w:rFonts w:ascii="Arial" w:eastAsia="Arial" w:hAnsi="Arial" w:cs="Arial"/>
                <w:sz w:val="18"/>
                <w:szCs w:val="18"/>
              </w:rPr>
              <w:t>234,960,258</w:t>
            </w:r>
          </w:p>
        </w:tc>
        <w:tc>
          <w:tcPr>
            <w:tcW w:w="1368" w:type="dxa"/>
            <w:shd w:val="clear" w:color="auto" w:fill="auto"/>
            <w:vAlign w:val="bottom"/>
          </w:tcPr>
          <w:p w14:paraId="020555BC" w14:textId="70B3408B" w:rsidR="00574505" w:rsidRPr="006D2CD3" w:rsidRDefault="478F8E18" w:rsidP="65846EA9">
            <w:pPr>
              <w:ind w:right="-72"/>
              <w:jc w:val="right"/>
              <w:rPr>
                <w:rFonts w:ascii="Arial" w:eastAsia="Arial" w:hAnsi="Arial" w:cs="Arial"/>
                <w:sz w:val="18"/>
                <w:szCs w:val="18"/>
              </w:rPr>
            </w:pPr>
            <w:r w:rsidRPr="006D2CD3">
              <w:rPr>
                <w:rFonts w:ascii="Arial" w:eastAsia="Arial" w:hAnsi="Arial" w:cs="Arial"/>
                <w:sz w:val="18"/>
                <w:szCs w:val="18"/>
              </w:rPr>
              <w:t>855,319,824</w:t>
            </w:r>
          </w:p>
        </w:tc>
        <w:tc>
          <w:tcPr>
            <w:tcW w:w="1368" w:type="dxa"/>
            <w:shd w:val="clear" w:color="auto" w:fill="auto"/>
          </w:tcPr>
          <w:p w14:paraId="21B6C0ED" w14:textId="27C01706" w:rsidR="00574505" w:rsidRPr="006D2CD3" w:rsidRDefault="478F8E18" w:rsidP="65846EA9">
            <w:pPr>
              <w:ind w:right="-72"/>
              <w:jc w:val="right"/>
              <w:rPr>
                <w:rFonts w:ascii="Arial" w:eastAsia="Arial" w:hAnsi="Arial" w:cs="Arial"/>
                <w:sz w:val="18"/>
                <w:szCs w:val="18"/>
                <w:lang w:val="en-GB"/>
              </w:rPr>
            </w:pPr>
            <w:r w:rsidRPr="006D2CD3">
              <w:rPr>
                <w:rFonts w:ascii="Arial" w:eastAsia="Arial" w:hAnsi="Arial" w:cs="Arial"/>
                <w:sz w:val="18"/>
                <w:szCs w:val="18"/>
              </w:rPr>
              <w:t>14,942,287</w:t>
            </w:r>
          </w:p>
        </w:tc>
        <w:tc>
          <w:tcPr>
            <w:tcW w:w="1368" w:type="dxa"/>
            <w:shd w:val="clear" w:color="auto" w:fill="auto"/>
            <w:vAlign w:val="bottom"/>
          </w:tcPr>
          <w:p w14:paraId="7B13FD58" w14:textId="0F4004D8" w:rsidR="00574505" w:rsidRPr="006D2CD3" w:rsidRDefault="478F8E18" w:rsidP="65846EA9">
            <w:pPr>
              <w:ind w:left="-15" w:right="-72"/>
              <w:jc w:val="right"/>
              <w:rPr>
                <w:rFonts w:ascii="Arial" w:eastAsia="Arial" w:hAnsi="Arial" w:cs="Arial"/>
                <w:sz w:val="18"/>
                <w:szCs w:val="18"/>
                <w:lang w:val="en-GB"/>
              </w:rPr>
            </w:pPr>
            <w:r w:rsidRPr="006D2CD3">
              <w:rPr>
                <w:rFonts w:ascii="Arial" w:eastAsia="Arial" w:hAnsi="Arial" w:cs="Arial"/>
                <w:sz w:val="18"/>
                <w:szCs w:val="18"/>
                <w:lang w:val="en-GB"/>
              </w:rPr>
              <w:t>504,768,519</w:t>
            </w:r>
          </w:p>
        </w:tc>
      </w:tr>
      <w:tr w:rsidR="006D2CD3" w:rsidRPr="006D2CD3" w14:paraId="41825EF4" w14:textId="77777777" w:rsidTr="00C54F1F">
        <w:tc>
          <w:tcPr>
            <w:tcW w:w="3978" w:type="dxa"/>
            <w:shd w:val="clear" w:color="auto" w:fill="auto"/>
            <w:vAlign w:val="bottom"/>
          </w:tcPr>
          <w:p w14:paraId="67E391F9" w14:textId="168855A1" w:rsidR="00574505" w:rsidRPr="006D2CD3" w:rsidRDefault="00D31584" w:rsidP="0075168D">
            <w:pPr>
              <w:ind w:left="431"/>
              <w:jc w:val="left"/>
              <w:rPr>
                <w:rFonts w:ascii="Arial" w:hAnsi="Arial" w:cs="Arial"/>
                <w:sz w:val="18"/>
                <w:szCs w:val="18"/>
              </w:rPr>
            </w:pPr>
            <w:r w:rsidRPr="00D31584">
              <w:rPr>
                <w:rFonts w:ascii="Arial" w:hAnsi="Arial" w:cs="Arial"/>
                <w:sz w:val="18"/>
                <w:szCs w:val="18"/>
              </w:rPr>
              <w:t>Long-term borrowings</w:t>
            </w:r>
          </w:p>
        </w:tc>
        <w:tc>
          <w:tcPr>
            <w:tcW w:w="1368" w:type="dxa"/>
            <w:shd w:val="clear" w:color="auto" w:fill="auto"/>
            <w:vAlign w:val="bottom"/>
          </w:tcPr>
          <w:p w14:paraId="5BD89932" w14:textId="47341157" w:rsidR="65846EA9" w:rsidRPr="006D2CD3" w:rsidRDefault="65846EA9" w:rsidP="65846EA9">
            <w:pPr>
              <w:ind w:left="-15" w:right="-72"/>
              <w:jc w:val="right"/>
              <w:rPr>
                <w:rFonts w:ascii="Arial" w:eastAsia="Arial" w:hAnsi="Arial" w:cs="Arial"/>
                <w:sz w:val="18"/>
                <w:szCs w:val="18"/>
              </w:rPr>
            </w:pPr>
          </w:p>
        </w:tc>
        <w:tc>
          <w:tcPr>
            <w:tcW w:w="1368" w:type="dxa"/>
            <w:shd w:val="clear" w:color="auto" w:fill="auto"/>
            <w:vAlign w:val="bottom"/>
          </w:tcPr>
          <w:p w14:paraId="203AB2EF" w14:textId="6ACFF698" w:rsidR="65846EA9" w:rsidRPr="006D2CD3" w:rsidRDefault="65846EA9" w:rsidP="65846EA9">
            <w:pPr>
              <w:ind w:left="-15" w:right="-72"/>
              <w:jc w:val="right"/>
              <w:rPr>
                <w:rFonts w:ascii="Arial" w:eastAsia="Arial" w:hAnsi="Arial" w:cs="Arial"/>
                <w:sz w:val="18"/>
                <w:szCs w:val="18"/>
              </w:rPr>
            </w:pPr>
          </w:p>
        </w:tc>
        <w:tc>
          <w:tcPr>
            <w:tcW w:w="1368" w:type="dxa"/>
            <w:shd w:val="clear" w:color="auto" w:fill="auto"/>
            <w:vAlign w:val="bottom"/>
          </w:tcPr>
          <w:p w14:paraId="5B490EA2" w14:textId="77D96A4D" w:rsidR="65846EA9" w:rsidRPr="006D2CD3" w:rsidRDefault="65846EA9" w:rsidP="65846EA9">
            <w:pPr>
              <w:ind w:left="-15" w:right="-72"/>
              <w:jc w:val="right"/>
              <w:rPr>
                <w:rFonts w:ascii="Arial" w:eastAsia="Arial" w:hAnsi="Arial" w:cs="Arial"/>
                <w:sz w:val="18"/>
                <w:szCs w:val="18"/>
              </w:rPr>
            </w:pPr>
          </w:p>
        </w:tc>
        <w:tc>
          <w:tcPr>
            <w:tcW w:w="1368" w:type="dxa"/>
            <w:shd w:val="clear" w:color="auto" w:fill="auto"/>
            <w:vAlign w:val="bottom"/>
          </w:tcPr>
          <w:p w14:paraId="2E9470CB" w14:textId="5FC085C9" w:rsidR="65846EA9" w:rsidRPr="006D2CD3" w:rsidRDefault="65846EA9" w:rsidP="65846EA9">
            <w:pPr>
              <w:ind w:left="-15" w:right="-72"/>
              <w:jc w:val="right"/>
              <w:rPr>
                <w:rFonts w:ascii="Arial" w:eastAsia="Arial" w:hAnsi="Arial" w:cs="Arial"/>
                <w:sz w:val="18"/>
                <w:szCs w:val="18"/>
              </w:rPr>
            </w:pPr>
          </w:p>
        </w:tc>
      </w:tr>
      <w:tr w:rsidR="006D2CD3" w:rsidRPr="006D2CD3" w14:paraId="3E7FA23B" w14:textId="77777777" w:rsidTr="00C54F1F">
        <w:tc>
          <w:tcPr>
            <w:tcW w:w="3978" w:type="dxa"/>
            <w:shd w:val="clear" w:color="auto" w:fill="auto"/>
            <w:vAlign w:val="bottom"/>
          </w:tcPr>
          <w:p w14:paraId="751073E4" w14:textId="0031B496" w:rsidR="0075168D" w:rsidRPr="006D2CD3" w:rsidRDefault="0075168D" w:rsidP="0075168D">
            <w:pPr>
              <w:ind w:left="431"/>
              <w:jc w:val="left"/>
              <w:rPr>
                <w:rFonts w:ascii="Arial" w:hAnsi="Arial" w:cs="Arial"/>
                <w:sz w:val="18"/>
                <w:szCs w:val="18"/>
              </w:rPr>
            </w:pPr>
            <w:r w:rsidRPr="006D2CD3">
              <w:rPr>
                <w:rFonts w:ascii="Arial" w:hAnsi="Arial" w:cs="Arial"/>
                <w:sz w:val="18"/>
                <w:szCs w:val="18"/>
              </w:rPr>
              <w:t xml:space="preserve">   </w:t>
            </w:r>
            <w:r w:rsidR="00D31584" w:rsidRPr="00D31584">
              <w:rPr>
                <w:rFonts w:ascii="Arial" w:hAnsi="Arial" w:cs="Arial"/>
                <w:sz w:val="18"/>
                <w:szCs w:val="18"/>
              </w:rPr>
              <w:t>from financial institutions</w:t>
            </w:r>
          </w:p>
        </w:tc>
        <w:tc>
          <w:tcPr>
            <w:tcW w:w="1368" w:type="dxa"/>
            <w:tcBorders>
              <w:bottom w:val="single" w:sz="4" w:space="0" w:color="auto"/>
            </w:tcBorders>
            <w:shd w:val="clear" w:color="auto" w:fill="auto"/>
            <w:vAlign w:val="bottom"/>
          </w:tcPr>
          <w:p w14:paraId="133ADFAD" w14:textId="442C977A" w:rsidR="0075168D" w:rsidRPr="006D2CD3" w:rsidRDefault="0075168D" w:rsidP="0075168D">
            <w:pPr>
              <w:ind w:left="-15" w:right="-72"/>
              <w:jc w:val="right"/>
              <w:rPr>
                <w:rFonts w:ascii="Arial" w:eastAsia="Arial" w:hAnsi="Arial" w:cs="Arial"/>
                <w:sz w:val="18"/>
                <w:szCs w:val="18"/>
              </w:rPr>
            </w:pPr>
            <w:r w:rsidRPr="006D2CD3">
              <w:rPr>
                <w:rFonts w:ascii="Arial" w:eastAsia="Arial" w:hAnsi="Arial" w:cs="Arial"/>
                <w:sz w:val="18"/>
                <w:szCs w:val="18"/>
              </w:rPr>
              <w:t>1,218,485,275</w:t>
            </w:r>
          </w:p>
        </w:tc>
        <w:tc>
          <w:tcPr>
            <w:tcW w:w="1368" w:type="dxa"/>
            <w:tcBorders>
              <w:bottom w:val="single" w:sz="4" w:space="0" w:color="auto"/>
            </w:tcBorders>
            <w:shd w:val="clear" w:color="auto" w:fill="auto"/>
            <w:vAlign w:val="bottom"/>
          </w:tcPr>
          <w:p w14:paraId="54A3AE69" w14:textId="7DBC04A6" w:rsidR="0075168D" w:rsidRPr="006D2CD3" w:rsidRDefault="0075168D" w:rsidP="0075168D">
            <w:pPr>
              <w:ind w:left="-15" w:right="-72"/>
              <w:jc w:val="right"/>
              <w:rPr>
                <w:rFonts w:ascii="Arial" w:eastAsia="Arial" w:hAnsi="Arial" w:cs="Arial"/>
                <w:sz w:val="18"/>
                <w:szCs w:val="18"/>
                <w:lang w:val="en-GB"/>
              </w:rPr>
            </w:pPr>
            <w:r w:rsidRPr="006D2CD3">
              <w:rPr>
                <w:rFonts w:ascii="Arial" w:eastAsia="Arial" w:hAnsi="Arial" w:cs="Arial"/>
                <w:sz w:val="18"/>
                <w:szCs w:val="18"/>
                <w:lang w:val="en-GB"/>
              </w:rPr>
              <w:t>1,419,830,921</w:t>
            </w:r>
          </w:p>
        </w:tc>
        <w:tc>
          <w:tcPr>
            <w:tcW w:w="1368" w:type="dxa"/>
            <w:tcBorders>
              <w:bottom w:val="single" w:sz="4" w:space="0" w:color="auto"/>
            </w:tcBorders>
            <w:shd w:val="clear" w:color="auto" w:fill="auto"/>
            <w:vAlign w:val="bottom"/>
          </w:tcPr>
          <w:p w14:paraId="2666E5B0" w14:textId="310B52A3" w:rsidR="0075168D" w:rsidRPr="006D2CD3" w:rsidRDefault="0075168D" w:rsidP="0075168D">
            <w:pPr>
              <w:ind w:left="-15" w:right="-72"/>
              <w:jc w:val="right"/>
              <w:rPr>
                <w:rFonts w:ascii="Arial" w:eastAsia="Arial" w:hAnsi="Arial" w:cs="Arial"/>
                <w:sz w:val="18"/>
                <w:szCs w:val="18"/>
                <w:lang w:val="en-GB"/>
              </w:rPr>
            </w:pPr>
            <w:r w:rsidRPr="006D2CD3">
              <w:rPr>
                <w:rFonts w:ascii="Arial" w:eastAsia="Arial" w:hAnsi="Arial" w:cs="Arial"/>
                <w:sz w:val="18"/>
                <w:szCs w:val="18"/>
                <w:lang w:val="en-GB"/>
              </w:rPr>
              <w:t>144,305,735</w:t>
            </w:r>
          </w:p>
        </w:tc>
        <w:tc>
          <w:tcPr>
            <w:tcW w:w="1368" w:type="dxa"/>
            <w:tcBorders>
              <w:bottom w:val="single" w:sz="4" w:space="0" w:color="auto"/>
            </w:tcBorders>
            <w:shd w:val="clear" w:color="auto" w:fill="auto"/>
            <w:vAlign w:val="bottom"/>
          </w:tcPr>
          <w:p w14:paraId="548647DC" w14:textId="1A6DF449" w:rsidR="0075168D" w:rsidRPr="006D2CD3" w:rsidRDefault="0075168D" w:rsidP="0075168D">
            <w:pPr>
              <w:ind w:left="-15" w:right="-72"/>
              <w:jc w:val="right"/>
              <w:rPr>
                <w:rFonts w:ascii="Arial" w:eastAsia="Arial" w:hAnsi="Arial" w:cs="Arial"/>
                <w:sz w:val="18"/>
                <w:szCs w:val="18"/>
                <w:lang w:val="en-GB"/>
              </w:rPr>
            </w:pPr>
            <w:r w:rsidRPr="006D2CD3">
              <w:rPr>
                <w:rFonts w:ascii="Arial" w:eastAsia="Arial" w:hAnsi="Arial" w:cs="Arial"/>
                <w:sz w:val="18"/>
                <w:szCs w:val="18"/>
                <w:lang w:val="en-GB"/>
              </w:rPr>
              <w:t>250,964,380</w:t>
            </w:r>
          </w:p>
        </w:tc>
      </w:tr>
      <w:tr w:rsidR="006D2CD3" w:rsidRPr="006D2CD3" w14:paraId="6D5C8E7F" w14:textId="77777777" w:rsidTr="00C54F1F">
        <w:tc>
          <w:tcPr>
            <w:tcW w:w="3978" w:type="dxa"/>
            <w:shd w:val="clear" w:color="auto" w:fill="auto"/>
            <w:vAlign w:val="bottom"/>
          </w:tcPr>
          <w:p w14:paraId="05A16078" w14:textId="77777777" w:rsidR="00660D5C" w:rsidRPr="006D2CD3" w:rsidRDefault="00660D5C" w:rsidP="65846EA9">
            <w:pPr>
              <w:ind w:left="431"/>
              <w:rPr>
                <w:rFonts w:ascii="Arial" w:hAnsi="Arial" w:cs="Arial"/>
                <w:sz w:val="18"/>
                <w:szCs w:val="18"/>
              </w:rPr>
            </w:pPr>
          </w:p>
        </w:tc>
        <w:tc>
          <w:tcPr>
            <w:tcW w:w="1368" w:type="dxa"/>
            <w:tcBorders>
              <w:top w:val="single" w:sz="4" w:space="0" w:color="auto"/>
            </w:tcBorders>
            <w:shd w:val="clear" w:color="auto" w:fill="auto"/>
            <w:vAlign w:val="bottom"/>
          </w:tcPr>
          <w:p w14:paraId="1AFE8149" w14:textId="77777777" w:rsidR="00660D5C" w:rsidRPr="006D2CD3" w:rsidRDefault="00660D5C" w:rsidP="65846EA9">
            <w:pPr>
              <w:ind w:left="-15"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30B28F02" w14:textId="77777777" w:rsidR="00660D5C" w:rsidRPr="006D2CD3" w:rsidRDefault="00660D5C" w:rsidP="65846EA9">
            <w:pPr>
              <w:ind w:left="-15"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4D251020" w14:textId="77777777" w:rsidR="00660D5C" w:rsidRPr="006D2CD3" w:rsidRDefault="00660D5C" w:rsidP="65846EA9">
            <w:pPr>
              <w:ind w:left="-15" w:right="-72"/>
              <w:jc w:val="right"/>
              <w:rPr>
                <w:rFonts w:ascii="Arial" w:eastAsia="Arial" w:hAnsi="Arial" w:cs="Arial"/>
                <w:sz w:val="18"/>
                <w:szCs w:val="18"/>
                <w:lang w:val="en-GB"/>
              </w:rPr>
            </w:pPr>
          </w:p>
        </w:tc>
        <w:tc>
          <w:tcPr>
            <w:tcW w:w="1368" w:type="dxa"/>
            <w:tcBorders>
              <w:top w:val="single" w:sz="4" w:space="0" w:color="auto"/>
            </w:tcBorders>
            <w:shd w:val="clear" w:color="auto" w:fill="auto"/>
            <w:vAlign w:val="bottom"/>
          </w:tcPr>
          <w:p w14:paraId="21E871A5" w14:textId="77777777" w:rsidR="00660D5C" w:rsidRPr="006D2CD3" w:rsidRDefault="00660D5C" w:rsidP="65846EA9">
            <w:pPr>
              <w:ind w:left="-15" w:right="-72"/>
              <w:jc w:val="right"/>
              <w:rPr>
                <w:rFonts w:ascii="Arial" w:eastAsia="Arial" w:hAnsi="Arial" w:cs="Arial"/>
                <w:sz w:val="18"/>
                <w:szCs w:val="18"/>
                <w:lang w:val="en-GB"/>
              </w:rPr>
            </w:pPr>
          </w:p>
        </w:tc>
      </w:tr>
      <w:tr w:rsidR="00D31584" w:rsidRPr="006D2CD3" w14:paraId="43240D9A" w14:textId="77777777" w:rsidTr="00C54F1F">
        <w:tc>
          <w:tcPr>
            <w:tcW w:w="3978" w:type="dxa"/>
            <w:shd w:val="clear" w:color="auto" w:fill="auto"/>
            <w:vAlign w:val="bottom"/>
          </w:tcPr>
          <w:p w14:paraId="78780A36" w14:textId="3499DAFB" w:rsidR="00D31584" w:rsidRPr="006D2CD3" w:rsidRDefault="00D31584" w:rsidP="65846EA9">
            <w:pPr>
              <w:ind w:left="431"/>
              <w:rPr>
                <w:rFonts w:ascii="Arial" w:hAnsi="Arial" w:cs="Arial"/>
                <w:sz w:val="18"/>
                <w:szCs w:val="18"/>
              </w:rPr>
            </w:pPr>
            <w:r w:rsidRPr="00D31584">
              <w:rPr>
                <w:rFonts w:ascii="Arial" w:hAnsi="Arial" w:cs="Arial"/>
                <w:sz w:val="18"/>
                <w:szCs w:val="18"/>
              </w:rPr>
              <w:t>Carrying amount</w:t>
            </w:r>
            <w:r>
              <w:rPr>
                <w:rFonts w:ascii="Arial" w:hAnsi="Arial" w:cs="Arial"/>
                <w:sz w:val="18"/>
                <w:szCs w:val="18"/>
              </w:rPr>
              <w:t xml:space="preserve"> of</w:t>
            </w:r>
          </w:p>
        </w:tc>
        <w:tc>
          <w:tcPr>
            <w:tcW w:w="1368" w:type="dxa"/>
            <w:shd w:val="clear" w:color="auto" w:fill="auto"/>
            <w:vAlign w:val="bottom"/>
          </w:tcPr>
          <w:p w14:paraId="302CC0F0" w14:textId="77777777" w:rsidR="00D31584" w:rsidRPr="006D2CD3" w:rsidRDefault="00D31584" w:rsidP="65846EA9">
            <w:pPr>
              <w:ind w:left="-15" w:right="-72"/>
              <w:jc w:val="right"/>
              <w:rPr>
                <w:rFonts w:ascii="Arial" w:eastAsia="Arial" w:hAnsi="Arial" w:cs="Arial"/>
                <w:sz w:val="18"/>
                <w:szCs w:val="18"/>
              </w:rPr>
            </w:pPr>
          </w:p>
        </w:tc>
        <w:tc>
          <w:tcPr>
            <w:tcW w:w="1368" w:type="dxa"/>
            <w:shd w:val="clear" w:color="auto" w:fill="auto"/>
            <w:vAlign w:val="bottom"/>
          </w:tcPr>
          <w:p w14:paraId="3FF292D3" w14:textId="77777777" w:rsidR="00D31584" w:rsidRPr="006D2CD3" w:rsidRDefault="00D31584" w:rsidP="65846EA9">
            <w:pPr>
              <w:ind w:left="-15" w:right="-72"/>
              <w:jc w:val="right"/>
              <w:rPr>
                <w:rFonts w:ascii="Arial" w:eastAsia="Arial" w:hAnsi="Arial" w:cs="Arial"/>
                <w:sz w:val="18"/>
                <w:szCs w:val="18"/>
              </w:rPr>
            </w:pPr>
          </w:p>
        </w:tc>
        <w:tc>
          <w:tcPr>
            <w:tcW w:w="1368" w:type="dxa"/>
            <w:shd w:val="clear" w:color="auto" w:fill="auto"/>
            <w:vAlign w:val="bottom"/>
          </w:tcPr>
          <w:p w14:paraId="57F7881C" w14:textId="77777777" w:rsidR="00D31584" w:rsidRPr="006D2CD3" w:rsidRDefault="00D31584" w:rsidP="65846EA9">
            <w:pPr>
              <w:ind w:left="-15" w:right="-72"/>
              <w:jc w:val="right"/>
              <w:rPr>
                <w:rFonts w:ascii="Arial" w:eastAsia="Arial" w:hAnsi="Arial" w:cs="Arial"/>
                <w:sz w:val="18"/>
                <w:szCs w:val="18"/>
                <w:lang w:val="en-GB"/>
              </w:rPr>
            </w:pPr>
          </w:p>
        </w:tc>
        <w:tc>
          <w:tcPr>
            <w:tcW w:w="1368" w:type="dxa"/>
            <w:shd w:val="clear" w:color="auto" w:fill="auto"/>
            <w:vAlign w:val="bottom"/>
          </w:tcPr>
          <w:p w14:paraId="4E2D83BF" w14:textId="77777777" w:rsidR="00D31584" w:rsidRPr="006D2CD3" w:rsidRDefault="00D31584" w:rsidP="65846EA9">
            <w:pPr>
              <w:ind w:left="-15" w:right="-72"/>
              <w:jc w:val="right"/>
              <w:rPr>
                <w:rFonts w:ascii="Arial" w:eastAsia="Arial" w:hAnsi="Arial" w:cs="Arial"/>
                <w:sz w:val="18"/>
                <w:szCs w:val="18"/>
                <w:lang w:val="en-GB"/>
              </w:rPr>
            </w:pPr>
          </w:p>
        </w:tc>
      </w:tr>
      <w:tr w:rsidR="006D2CD3" w:rsidRPr="006D2CD3" w14:paraId="703F0EF3" w14:textId="77777777" w:rsidTr="00C54F1F">
        <w:tc>
          <w:tcPr>
            <w:tcW w:w="3978" w:type="dxa"/>
            <w:shd w:val="clear" w:color="auto" w:fill="auto"/>
            <w:vAlign w:val="bottom"/>
          </w:tcPr>
          <w:p w14:paraId="38622891" w14:textId="094F525A" w:rsidR="00574505" w:rsidRPr="006D2CD3" w:rsidRDefault="00D31584" w:rsidP="65846EA9">
            <w:pPr>
              <w:ind w:left="431"/>
              <w:rPr>
                <w:rFonts w:ascii="Arial" w:hAnsi="Arial" w:cs="Arial"/>
                <w:sz w:val="18"/>
                <w:szCs w:val="18"/>
              </w:rPr>
            </w:pPr>
            <w:r w:rsidRPr="006D2CD3">
              <w:rPr>
                <w:rFonts w:ascii="Arial" w:hAnsi="Arial" w:cs="Arial"/>
                <w:sz w:val="18"/>
                <w:szCs w:val="18"/>
              </w:rPr>
              <w:t xml:space="preserve">   </w:t>
            </w:r>
            <w:r w:rsidRPr="00D31584">
              <w:rPr>
                <w:rFonts w:ascii="Arial" w:hAnsi="Arial" w:cs="Arial"/>
                <w:sz w:val="18"/>
                <w:szCs w:val="18"/>
              </w:rPr>
              <w:t>long-term borrowings</w:t>
            </w:r>
          </w:p>
        </w:tc>
        <w:tc>
          <w:tcPr>
            <w:tcW w:w="1368" w:type="dxa"/>
            <w:tcBorders>
              <w:bottom w:val="single" w:sz="4" w:space="0" w:color="auto"/>
            </w:tcBorders>
            <w:shd w:val="clear" w:color="auto" w:fill="auto"/>
            <w:vAlign w:val="bottom"/>
          </w:tcPr>
          <w:p w14:paraId="28BB09EF" w14:textId="7740E83D" w:rsidR="00574505" w:rsidRPr="006D2CD3" w:rsidRDefault="478F8E18" w:rsidP="65846EA9">
            <w:pPr>
              <w:ind w:left="-15" w:right="-72"/>
              <w:jc w:val="right"/>
              <w:rPr>
                <w:rFonts w:ascii="Arial" w:eastAsia="Arial" w:hAnsi="Arial" w:cs="Arial"/>
                <w:sz w:val="18"/>
                <w:szCs w:val="18"/>
              </w:rPr>
            </w:pPr>
            <w:r w:rsidRPr="006D2CD3">
              <w:rPr>
                <w:rFonts w:ascii="Arial" w:eastAsia="Arial" w:hAnsi="Arial" w:cs="Arial"/>
                <w:sz w:val="18"/>
                <w:szCs w:val="18"/>
              </w:rPr>
              <w:t>1,453,445,533</w:t>
            </w:r>
          </w:p>
        </w:tc>
        <w:tc>
          <w:tcPr>
            <w:tcW w:w="1368" w:type="dxa"/>
            <w:tcBorders>
              <w:bottom w:val="single" w:sz="4" w:space="0" w:color="auto"/>
            </w:tcBorders>
            <w:shd w:val="clear" w:color="auto" w:fill="auto"/>
            <w:vAlign w:val="bottom"/>
          </w:tcPr>
          <w:p w14:paraId="2A78E5B3" w14:textId="101A67A5" w:rsidR="00574505" w:rsidRPr="006D2CD3" w:rsidRDefault="478F8E18" w:rsidP="65846EA9">
            <w:pPr>
              <w:ind w:left="-15" w:right="-72"/>
              <w:jc w:val="right"/>
              <w:rPr>
                <w:rFonts w:ascii="Arial" w:eastAsia="Arial" w:hAnsi="Arial" w:cs="Arial"/>
                <w:sz w:val="18"/>
                <w:szCs w:val="18"/>
              </w:rPr>
            </w:pPr>
            <w:r w:rsidRPr="006D2CD3">
              <w:rPr>
                <w:rFonts w:ascii="Arial" w:eastAsia="Arial" w:hAnsi="Arial" w:cs="Arial"/>
                <w:sz w:val="18"/>
                <w:szCs w:val="18"/>
              </w:rPr>
              <w:t>2,275,150,745</w:t>
            </w:r>
          </w:p>
        </w:tc>
        <w:tc>
          <w:tcPr>
            <w:tcW w:w="1368" w:type="dxa"/>
            <w:tcBorders>
              <w:bottom w:val="single" w:sz="4" w:space="0" w:color="auto"/>
            </w:tcBorders>
            <w:shd w:val="clear" w:color="auto" w:fill="auto"/>
            <w:vAlign w:val="bottom"/>
          </w:tcPr>
          <w:p w14:paraId="7B10CFA0" w14:textId="6006E59A" w:rsidR="00574505" w:rsidRPr="006D2CD3" w:rsidRDefault="478F8E18" w:rsidP="65846EA9">
            <w:pPr>
              <w:ind w:left="-15" w:right="-72"/>
              <w:jc w:val="right"/>
              <w:rPr>
                <w:rFonts w:ascii="Arial" w:eastAsia="Arial" w:hAnsi="Arial" w:cs="Arial"/>
                <w:sz w:val="18"/>
                <w:szCs w:val="18"/>
                <w:lang w:val="en-GB"/>
              </w:rPr>
            </w:pPr>
            <w:r w:rsidRPr="006D2CD3">
              <w:rPr>
                <w:rFonts w:ascii="Arial" w:eastAsia="Arial" w:hAnsi="Arial" w:cs="Arial"/>
                <w:sz w:val="18"/>
                <w:szCs w:val="18"/>
                <w:lang w:val="en-GB"/>
              </w:rPr>
              <w:t>159,248,022</w:t>
            </w:r>
          </w:p>
        </w:tc>
        <w:tc>
          <w:tcPr>
            <w:tcW w:w="1368" w:type="dxa"/>
            <w:tcBorders>
              <w:bottom w:val="single" w:sz="4" w:space="0" w:color="auto"/>
            </w:tcBorders>
            <w:shd w:val="clear" w:color="auto" w:fill="auto"/>
            <w:vAlign w:val="bottom"/>
          </w:tcPr>
          <w:p w14:paraId="4EFA37E4" w14:textId="03A33BC9" w:rsidR="00574505" w:rsidRPr="006D2CD3" w:rsidRDefault="478F8E18" w:rsidP="65846EA9">
            <w:pPr>
              <w:ind w:left="-15" w:right="-72"/>
              <w:jc w:val="right"/>
              <w:rPr>
                <w:rFonts w:ascii="Arial" w:eastAsia="Arial" w:hAnsi="Arial" w:cs="Arial"/>
                <w:sz w:val="18"/>
                <w:szCs w:val="18"/>
                <w:lang w:val="en-GB"/>
              </w:rPr>
            </w:pPr>
            <w:r w:rsidRPr="006D2CD3">
              <w:rPr>
                <w:rFonts w:ascii="Arial" w:eastAsia="Arial" w:hAnsi="Arial" w:cs="Arial"/>
                <w:sz w:val="18"/>
                <w:szCs w:val="18"/>
                <w:lang w:val="en-GB"/>
              </w:rPr>
              <w:t>755,732,899</w:t>
            </w:r>
          </w:p>
        </w:tc>
      </w:tr>
    </w:tbl>
    <w:p w14:paraId="758280A1" w14:textId="6E0D08FD" w:rsidR="61EFA792" w:rsidRPr="006D2CD3" w:rsidRDefault="61EFA792" w:rsidP="61EFA792">
      <w:pPr>
        <w:ind w:left="1080" w:hanging="540"/>
        <w:rPr>
          <w:rFonts w:ascii="Arial" w:hAnsi="Arial" w:cs="Arial"/>
          <w:sz w:val="18"/>
          <w:szCs w:val="18"/>
        </w:rPr>
      </w:pPr>
    </w:p>
    <w:p w14:paraId="17E3A681" w14:textId="10AEA0D7" w:rsidR="00B65276" w:rsidRPr="006D2CD3" w:rsidRDefault="00B65276" w:rsidP="00B65276">
      <w:pPr>
        <w:ind w:left="547"/>
        <w:jc w:val="thaiDistribute"/>
        <w:rPr>
          <w:rFonts w:ascii="Arial" w:hAnsi="Arial" w:cs="Arial"/>
          <w:sz w:val="18"/>
          <w:szCs w:val="18"/>
        </w:rPr>
      </w:pPr>
      <w:r w:rsidRPr="006D2CD3">
        <w:rPr>
          <w:rFonts w:ascii="Arial" w:hAnsi="Arial" w:cs="Arial"/>
          <w:sz w:val="18"/>
          <w:szCs w:val="18"/>
        </w:rPr>
        <w:t>The long-term borrowings from financial institutions</w:t>
      </w:r>
      <w:r w:rsidRPr="006D2CD3">
        <w:rPr>
          <w:rFonts w:ascii="Arial" w:hAnsi="Arial" w:cs="Arial"/>
          <w:sz w:val="18"/>
          <w:szCs w:val="18"/>
          <w:cs/>
        </w:rPr>
        <w:t xml:space="preserve"> </w:t>
      </w:r>
      <w:r w:rsidRPr="006D2CD3">
        <w:rPr>
          <w:rFonts w:ascii="Arial" w:hAnsi="Arial" w:cs="Arial"/>
          <w:sz w:val="18"/>
          <w:szCs w:val="18"/>
          <w:lang w:val="en-GB"/>
        </w:rPr>
        <w:t>of the Group</w:t>
      </w:r>
      <w:r w:rsidRPr="006D2CD3">
        <w:rPr>
          <w:rFonts w:ascii="Arial" w:hAnsi="Arial" w:cs="Arial"/>
          <w:sz w:val="18"/>
          <w:szCs w:val="18"/>
        </w:rPr>
        <w:t xml:space="preserve"> are secured by the pledge and the assignment of rights over the Group’s bank deposits, land with construction thereon and machinery, the assignment of </w:t>
      </w:r>
      <w:r w:rsidRPr="006D2CD3">
        <w:rPr>
          <w:rFonts w:ascii="Arial" w:hAnsi="Arial" w:cs="Arial"/>
          <w:spacing w:val="-2"/>
          <w:sz w:val="18"/>
          <w:szCs w:val="18"/>
        </w:rPr>
        <w:t xml:space="preserve">rights under </w:t>
      </w:r>
      <w:r w:rsidRPr="006D2CD3">
        <w:rPr>
          <w:rFonts w:ascii="Arial" w:hAnsi="Arial" w:cs="Arial"/>
          <w:spacing w:val="-2"/>
          <w:sz w:val="18"/>
          <w:szCs w:val="22"/>
        </w:rPr>
        <w:t>some</w:t>
      </w:r>
      <w:r w:rsidRPr="006D2CD3">
        <w:rPr>
          <w:rFonts w:ascii="Arial" w:hAnsi="Arial" w:cs="Arial"/>
          <w:spacing w:val="-2"/>
          <w:sz w:val="18"/>
          <w:szCs w:val="18"/>
        </w:rPr>
        <w:t xml:space="preserve"> project agreements, pledge of the certain shares held by the subsidiaries and the jointly controlled</w:t>
      </w:r>
      <w:r w:rsidRPr="006D2CD3">
        <w:rPr>
          <w:rFonts w:ascii="Arial" w:hAnsi="Arial" w:cs="Arial"/>
          <w:sz w:val="18"/>
          <w:szCs w:val="18"/>
        </w:rPr>
        <w:t xml:space="preserve"> </w:t>
      </w:r>
      <w:r w:rsidRPr="006D2CD3">
        <w:rPr>
          <w:rFonts w:ascii="Arial" w:hAnsi="Arial" w:cs="Arial"/>
          <w:spacing w:val="-2"/>
          <w:sz w:val="18"/>
          <w:szCs w:val="18"/>
        </w:rPr>
        <w:t xml:space="preserve">entity’s shares held by the Company, </w:t>
      </w:r>
      <w:r w:rsidRPr="006D2CD3">
        <w:rPr>
          <w:rFonts w:ascii="Arial" w:hAnsi="Arial" w:cs="Arial"/>
          <w:spacing w:val="-2"/>
          <w:sz w:val="18"/>
          <w:szCs w:val="22"/>
        </w:rPr>
        <w:t xml:space="preserve">and </w:t>
      </w:r>
      <w:r w:rsidRPr="006D2CD3">
        <w:rPr>
          <w:rFonts w:ascii="Arial" w:hAnsi="Arial" w:cs="Arial"/>
          <w:sz w:val="18"/>
          <w:szCs w:val="18"/>
          <w:lang w:val="en-GB"/>
        </w:rPr>
        <w:t xml:space="preserve">shares </w:t>
      </w:r>
      <w:r w:rsidRPr="006D2CD3">
        <w:rPr>
          <w:rFonts w:ascii="Arial" w:hAnsi="Arial" w:cs="Arial"/>
          <w:spacing w:val="-4"/>
          <w:sz w:val="18"/>
          <w:szCs w:val="18"/>
          <w:lang w:val="en-GB"/>
        </w:rPr>
        <w:t>of subsidiaries</w:t>
      </w:r>
      <w:r w:rsidRPr="006D2CD3">
        <w:rPr>
          <w:rFonts w:ascii="Arial" w:hAnsi="Arial" w:cs="Arial"/>
          <w:spacing w:val="-4"/>
          <w:sz w:val="18"/>
          <w:szCs w:val="18"/>
          <w:cs/>
          <w:lang w:val="en-GB"/>
        </w:rPr>
        <w:t xml:space="preserve"> </w:t>
      </w:r>
      <w:r w:rsidRPr="006D2CD3">
        <w:rPr>
          <w:rFonts w:ascii="Arial" w:hAnsi="Arial" w:cs="Arial"/>
          <w:sz w:val="18"/>
          <w:szCs w:val="18"/>
        </w:rPr>
        <w:t>totaling Baht</w:t>
      </w:r>
      <w:r w:rsidRPr="006D2CD3">
        <w:rPr>
          <w:rFonts w:ascii="Arial" w:eastAsia="Wingdings" w:hAnsi="Arial" w:cs="Arial"/>
          <w:sz w:val="18"/>
          <w:szCs w:val="18"/>
          <w:lang w:val="en-GB"/>
        </w:rPr>
        <w:t xml:space="preserve"> </w:t>
      </w:r>
      <w:r w:rsidR="004A4351" w:rsidRPr="004A4351">
        <w:rPr>
          <w:rFonts w:ascii="Arial" w:eastAsia="Wingdings" w:hAnsi="Arial" w:cs="Arial"/>
          <w:sz w:val="18"/>
          <w:szCs w:val="18"/>
          <w:lang w:val="en-GB"/>
        </w:rPr>
        <w:t>2,796.25</w:t>
      </w:r>
      <w:r w:rsidRPr="006D2CD3">
        <w:rPr>
          <w:rFonts w:ascii="Arial" w:eastAsia="Wingdings" w:hAnsi="Arial" w:cs="Arial"/>
          <w:sz w:val="18"/>
          <w:szCs w:val="18"/>
          <w:lang w:val="en-GB"/>
        </w:rPr>
        <w:t xml:space="preserve"> million.</w:t>
      </w:r>
    </w:p>
    <w:p w14:paraId="1E423056" w14:textId="77777777" w:rsidR="00B02B78" w:rsidRPr="006D2CD3" w:rsidRDefault="00B02B78" w:rsidP="00422F90">
      <w:pPr>
        <w:ind w:left="540"/>
        <w:jc w:val="thaiDistribute"/>
        <w:rPr>
          <w:rFonts w:ascii="Arial" w:hAnsi="Arial" w:cs="Arial"/>
          <w:sz w:val="18"/>
          <w:szCs w:val="18"/>
          <w:highlight w:val="yellow"/>
        </w:rPr>
      </w:pPr>
    </w:p>
    <w:p w14:paraId="66B03E50" w14:textId="75F76782" w:rsidR="00B65276" w:rsidRPr="006D2CD3" w:rsidRDefault="00B65276" w:rsidP="00B65276">
      <w:pPr>
        <w:ind w:left="547"/>
        <w:jc w:val="thaiDistribute"/>
        <w:rPr>
          <w:rFonts w:ascii="Arial" w:hAnsi="Arial" w:cs="Arial"/>
          <w:sz w:val="18"/>
          <w:szCs w:val="18"/>
        </w:rPr>
      </w:pPr>
      <w:r w:rsidRPr="006D2CD3">
        <w:rPr>
          <w:rFonts w:ascii="Arial" w:hAnsi="Arial" w:cs="Arial"/>
          <w:sz w:val="18"/>
          <w:szCs w:val="18"/>
        </w:rPr>
        <w:t xml:space="preserve">The loan agreements contain covenants imposed on the Group as specified in the agreements, related to such </w:t>
      </w:r>
      <w:r w:rsidRPr="006D2CD3">
        <w:rPr>
          <w:rFonts w:ascii="Arial" w:hAnsi="Arial" w:cs="Arial"/>
          <w:spacing w:val="-6"/>
          <w:sz w:val="18"/>
          <w:szCs w:val="18"/>
        </w:rPr>
        <w:t>matters as dividend payment, reduction of share capital</w:t>
      </w:r>
      <w:r w:rsidR="0062550E" w:rsidRPr="006D2CD3">
        <w:rPr>
          <w:rFonts w:ascii="Arial" w:hAnsi="Arial" w:cs="Arial"/>
          <w:spacing w:val="-6"/>
          <w:sz w:val="18"/>
          <w:szCs w:val="18"/>
        </w:rPr>
        <w:t xml:space="preserve"> </w:t>
      </w:r>
      <w:r w:rsidR="00913140" w:rsidRPr="006D2CD3">
        <w:rPr>
          <w:rFonts w:ascii="Arial" w:hAnsi="Arial" w:cs="Arial"/>
          <w:spacing w:val="-6"/>
          <w:sz w:val="18"/>
          <w:szCs w:val="18"/>
        </w:rPr>
        <w:t xml:space="preserve">and </w:t>
      </w:r>
      <w:r w:rsidRPr="006D2CD3">
        <w:rPr>
          <w:rFonts w:ascii="Arial" w:hAnsi="Arial" w:cs="Arial"/>
          <w:spacing w:val="-6"/>
          <w:sz w:val="18"/>
          <w:szCs w:val="18"/>
        </w:rPr>
        <w:t>maintenance</w:t>
      </w:r>
      <w:r w:rsidRPr="006D2CD3">
        <w:rPr>
          <w:rFonts w:ascii="Arial" w:hAnsi="Arial" w:cs="Arial"/>
          <w:sz w:val="18"/>
          <w:szCs w:val="18"/>
        </w:rPr>
        <w:t xml:space="preserve"> of certain debt to equity and debt service coverage ratios.</w:t>
      </w:r>
    </w:p>
    <w:p w14:paraId="41ABCA05" w14:textId="018A711C" w:rsidR="00B8133D" w:rsidRPr="006D2CD3" w:rsidRDefault="00B8133D" w:rsidP="009A0607">
      <w:pPr>
        <w:ind w:left="540"/>
        <w:jc w:val="thaiDistribute"/>
        <w:rPr>
          <w:rFonts w:ascii="Arial" w:hAnsi="Arial" w:cs="Arial"/>
          <w:sz w:val="18"/>
          <w:szCs w:val="18"/>
          <w:highlight w:val="yellow"/>
        </w:rPr>
      </w:pPr>
    </w:p>
    <w:p w14:paraId="7671F356" w14:textId="2174CA17" w:rsidR="00B8133D" w:rsidRPr="006D2CD3" w:rsidRDefault="00B8133D" w:rsidP="00422F90">
      <w:pPr>
        <w:ind w:left="540"/>
        <w:jc w:val="thaiDistribute"/>
        <w:rPr>
          <w:rFonts w:ascii="Arial" w:hAnsi="Arial" w:cs="Arial"/>
          <w:sz w:val="18"/>
          <w:szCs w:val="18"/>
        </w:rPr>
      </w:pPr>
      <w:r w:rsidRPr="006D2CD3">
        <w:rPr>
          <w:rFonts w:ascii="Arial" w:hAnsi="Arial" w:cs="Arial"/>
          <w:sz w:val="18"/>
          <w:szCs w:val="18"/>
        </w:rPr>
        <w:t xml:space="preserve">Movements in long-term borrowings from financial institutions during </w:t>
      </w:r>
      <w:r w:rsidR="004E07B7" w:rsidRPr="006D2CD3">
        <w:rPr>
          <w:rFonts w:ascii="Arial" w:hAnsi="Arial" w:cs="Arial"/>
          <w:sz w:val="18"/>
          <w:szCs w:val="18"/>
          <w:lang w:val="en-GB"/>
        </w:rPr>
        <w:t>2024</w:t>
      </w:r>
      <w:r w:rsidRPr="006D2CD3">
        <w:rPr>
          <w:rFonts w:ascii="Arial" w:hAnsi="Arial" w:cs="Arial"/>
          <w:sz w:val="18"/>
          <w:szCs w:val="18"/>
        </w:rPr>
        <w:t xml:space="preserve"> and </w:t>
      </w:r>
      <w:r w:rsidR="00DB5CDA" w:rsidRPr="006D2CD3">
        <w:rPr>
          <w:rFonts w:ascii="Arial" w:hAnsi="Arial" w:cs="Arial"/>
          <w:sz w:val="18"/>
          <w:szCs w:val="18"/>
          <w:lang w:val="en-GB"/>
        </w:rPr>
        <w:t>2023</w:t>
      </w:r>
      <w:r w:rsidRPr="006D2CD3">
        <w:rPr>
          <w:rFonts w:ascii="Arial" w:hAnsi="Arial" w:cs="Arial"/>
          <w:sz w:val="18"/>
          <w:szCs w:val="18"/>
        </w:rPr>
        <w:t xml:space="preserve"> are analysed as follows:</w:t>
      </w:r>
    </w:p>
    <w:p w14:paraId="0C911C10" w14:textId="77777777" w:rsidR="00414DD8" w:rsidRPr="006D2CD3" w:rsidRDefault="00414DD8" w:rsidP="00422F90">
      <w:pPr>
        <w:ind w:left="540"/>
        <w:jc w:val="thaiDistribute"/>
        <w:rPr>
          <w:rFonts w:ascii="Arial" w:hAnsi="Arial" w:cs="Arial"/>
          <w:sz w:val="18"/>
          <w:szCs w:val="18"/>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6D2CD3" w:rsidRPr="006D2CD3" w14:paraId="0CD69D21" w14:textId="77777777" w:rsidTr="00C54F1F">
        <w:trPr>
          <w:trHeight w:val="20"/>
        </w:trPr>
        <w:tc>
          <w:tcPr>
            <w:tcW w:w="4005" w:type="dxa"/>
            <w:shd w:val="clear" w:color="auto" w:fill="auto"/>
          </w:tcPr>
          <w:p w14:paraId="35EE41FE" w14:textId="77777777" w:rsidR="00B8133D" w:rsidRPr="006D2CD3" w:rsidRDefault="00B8133D" w:rsidP="006B19A0">
            <w:pPr>
              <w:ind w:left="431" w:right="-54"/>
              <w:jc w:val="left"/>
              <w:rPr>
                <w:rFonts w:ascii="Arial" w:hAnsi="Arial" w:cs="Arial"/>
                <w:sz w:val="18"/>
                <w:szCs w:val="18"/>
              </w:rPr>
            </w:pPr>
          </w:p>
        </w:tc>
        <w:tc>
          <w:tcPr>
            <w:tcW w:w="2736" w:type="dxa"/>
            <w:gridSpan w:val="2"/>
            <w:tcBorders>
              <w:bottom w:val="single" w:sz="4" w:space="0" w:color="auto"/>
            </w:tcBorders>
            <w:shd w:val="clear" w:color="auto" w:fill="auto"/>
          </w:tcPr>
          <w:p w14:paraId="10667F40" w14:textId="77777777" w:rsidR="00B8133D" w:rsidRPr="006D2CD3" w:rsidRDefault="00B8133D"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r w:rsidRPr="006D2CD3">
              <w:rPr>
                <w:rFonts w:ascii="Arial" w:hAnsi="Arial" w:cs="Arial"/>
                <w:b/>
                <w:bCs/>
                <w:sz w:val="18"/>
                <w:szCs w:val="18"/>
              </w:rPr>
              <w:br/>
              <w:t>financial statements</w:t>
            </w:r>
          </w:p>
        </w:tc>
        <w:tc>
          <w:tcPr>
            <w:tcW w:w="2736" w:type="dxa"/>
            <w:gridSpan w:val="2"/>
            <w:tcBorders>
              <w:bottom w:val="single" w:sz="4" w:space="0" w:color="auto"/>
            </w:tcBorders>
            <w:shd w:val="clear" w:color="auto" w:fill="auto"/>
          </w:tcPr>
          <w:p w14:paraId="472C62C9" w14:textId="77777777" w:rsidR="00B8133D" w:rsidRPr="006D2CD3" w:rsidRDefault="00B8133D"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Pr="006D2CD3">
              <w:rPr>
                <w:rFonts w:ascii="Arial" w:hAnsi="Arial" w:cs="Arial"/>
                <w:b/>
                <w:bCs/>
                <w:sz w:val="18"/>
                <w:szCs w:val="18"/>
              </w:rPr>
              <w:br/>
              <w:t>financial statements</w:t>
            </w:r>
          </w:p>
        </w:tc>
      </w:tr>
      <w:tr w:rsidR="006D2CD3" w:rsidRPr="006D2CD3" w14:paraId="3E80F4E4" w14:textId="77777777" w:rsidTr="00C54F1F">
        <w:trPr>
          <w:trHeight w:val="20"/>
        </w:trPr>
        <w:tc>
          <w:tcPr>
            <w:tcW w:w="4005" w:type="dxa"/>
            <w:shd w:val="clear" w:color="auto" w:fill="auto"/>
          </w:tcPr>
          <w:p w14:paraId="2056A1E1" w14:textId="77777777" w:rsidR="00C15A94" w:rsidRPr="006D2CD3" w:rsidRDefault="00C15A94" w:rsidP="00C15A94">
            <w:pPr>
              <w:ind w:left="431" w:right="-54"/>
              <w:jc w:val="left"/>
              <w:rPr>
                <w:rFonts w:ascii="Arial" w:hAnsi="Arial" w:cs="Arial"/>
                <w:sz w:val="18"/>
                <w:szCs w:val="18"/>
              </w:rPr>
            </w:pPr>
          </w:p>
        </w:tc>
        <w:tc>
          <w:tcPr>
            <w:tcW w:w="1368" w:type="dxa"/>
            <w:tcBorders>
              <w:top w:val="single" w:sz="4" w:space="0" w:color="auto"/>
            </w:tcBorders>
            <w:shd w:val="clear" w:color="auto" w:fill="auto"/>
            <w:vAlign w:val="bottom"/>
          </w:tcPr>
          <w:p w14:paraId="368CF2A1" w14:textId="375DEDEF" w:rsidR="00C15A94" w:rsidRPr="006D2CD3" w:rsidRDefault="004E07B7" w:rsidP="00C15A94">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5844E5AD" w14:textId="0AAFF8CB" w:rsidR="00C15A94" w:rsidRPr="006D2CD3" w:rsidRDefault="00DB5CDA" w:rsidP="00C15A94">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662BF9DC" w14:textId="55D14492" w:rsidR="00C15A94" w:rsidRPr="006D2CD3" w:rsidRDefault="004E07B7" w:rsidP="00C15A94">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401D48DC" w14:textId="386742B0" w:rsidR="00C15A94" w:rsidRPr="006D2CD3" w:rsidRDefault="00DB5CDA" w:rsidP="00C15A94">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7769D1FD" w14:textId="77777777" w:rsidTr="00C54F1F">
        <w:trPr>
          <w:trHeight w:val="20"/>
        </w:trPr>
        <w:tc>
          <w:tcPr>
            <w:tcW w:w="4005" w:type="dxa"/>
            <w:shd w:val="clear" w:color="auto" w:fill="auto"/>
          </w:tcPr>
          <w:p w14:paraId="743FA7EA" w14:textId="77777777" w:rsidR="00B8133D" w:rsidRPr="006D2CD3" w:rsidRDefault="00B8133D" w:rsidP="006B19A0">
            <w:pPr>
              <w:ind w:left="431" w:right="-54"/>
              <w:jc w:val="left"/>
              <w:rPr>
                <w:rFonts w:ascii="Arial" w:hAnsi="Arial" w:cs="Arial"/>
                <w:sz w:val="18"/>
                <w:szCs w:val="18"/>
              </w:rPr>
            </w:pPr>
          </w:p>
        </w:tc>
        <w:tc>
          <w:tcPr>
            <w:tcW w:w="1368" w:type="dxa"/>
            <w:tcBorders>
              <w:bottom w:val="single" w:sz="4" w:space="0" w:color="auto"/>
            </w:tcBorders>
            <w:shd w:val="clear" w:color="auto" w:fill="auto"/>
          </w:tcPr>
          <w:p w14:paraId="4919BB16" w14:textId="77777777" w:rsidR="00B8133D" w:rsidRPr="006D2CD3" w:rsidRDefault="00B8133D" w:rsidP="006B19A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7B2B173A" w14:textId="77777777" w:rsidR="00B8133D" w:rsidRPr="006D2CD3" w:rsidRDefault="00B8133D" w:rsidP="006B19A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3F26FCEA" w14:textId="77777777" w:rsidR="00B8133D" w:rsidRPr="006D2CD3" w:rsidRDefault="00B8133D" w:rsidP="006B19A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55C165C3" w14:textId="77777777" w:rsidR="00B8133D" w:rsidRPr="006D2CD3" w:rsidRDefault="00B8133D" w:rsidP="006B19A0">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70A6B91B" w14:textId="77777777" w:rsidTr="00C54F1F">
        <w:trPr>
          <w:trHeight w:val="20"/>
        </w:trPr>
        <w:tc>
          <w:tcPr>
            <w:tcW w:w="4005" w:type="dxa"/>
            <w:shd w:val="clear" w:color="auto" w:fill="auto"/>
            <w:vAlign w:val="bottom"/>
          </w:tcPr>
          <w:p w14:paraId="31A9C32F" w14:textId="77777777" w:rsidR="00B8133D" w:rsidRPr="006D2CD3" w:rsidRDefault="00B8133D" w:rsidP="006B19A0">
            <w:pPr>
              <w:ind w:left="431" w:right="-54"/>
              <w:jc w:val="left"/>
              <w:rPr>
                <w:rFonts w:ascii="Arial" w:hAnsi="Arial" w:cs="Arial"/>
                <w:sz w:val="18"/>
                <w:szCs w:val="18"/>
              </w:rPr>
            </w:pPr>
          </w:p>
        </w:tc>
        <w:tc>
          <w:tcPr>
            <w:tcW w:w="1368" w:type="dxa"/>
            <w:tcBorders>
              <w:top w:val="single" w:sz="4" w:space="0" w:color="auto"/>
            </w:tcBorders>
            <w:shd w:val="clear" w:color="auto" w:fill="auto"/>
          </w:tcPr>
          <w:p w14:paraId="58B1A7AE" w14:textId="77777777" w:rsidR="00B8133D" w:rsidRPr="006D2CD3" w:rsidRDefault="00B8133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327AB499" w14:textId="77777777" w:rsidR="00B8133D" w:rsidRPr="006D2CD3" w:rsidRDefault="00B8133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286F2B20" w14:textId="77777777" w:rsidR="00B8133D" w:rsidRPr="006D2CD3" w:rsidRDefault="00B8133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4BD6206C" w14:textId="77777777" w:rsidR="00B8133D" w:rsidRPr="006D2CD3" w:rsidRDefault="00B8133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73B09C27" w14:textId="77777777" w:rsidTr="00C54F1F">
        <w:trPr>
          <w:trHeight w:val="20"/>
        </w:trPr>
        <w:tc>
          <w:tcPr>
            <w:tcW w:w="4005" w:type="dxa"/>
            <w:shd w:val="clear" w:color="auto" w:fill="auto"/>
            <w:vAlign w:val="bottom"/>
          </w:tcPr>
          <w:p w14:paraId="471833E6" w14:textId="77777777" w:rsidR="008E27DD" w:rsidRPr="006D2CD3" w:rsidRDefault="008E27DD" w:rsidP="008E27DD">
            <w:pPr>
              <w:ind w:left="431" w:right="-54"/>
              <w:jc w:val="left"/>
              <w:rPr>
                <w:rFonts w:ascii="Arial" w:hAnsi="Arial" w:cs="Arial"/>
                <w:sz w:val="18"/>
                <w:szCs w:val="18"/>
              </w:rPr>
            </w:pPr>
            <w:bookmarkStart w:id="25" w:name="OLE_LINK16"/>
            <w:r w:rsidRPr="006D2CD3">
              <w:rPr>
                <w:rFonts w:ascii="Arial" w:hAnsi="Arial" w:cs="Arial"/>
                <w:sz w:val="18"/>
                <w:szCs w:val="18"/>
              </w:rPr>
              <w:t xml:space="preserve">Opening amount as at </w:t>
            </w:r>
            <w:r w:rsidRPr="006D2CD3">
              <w:rPr>
                <w:rFonts w:ascii="Arial" w:hAnsi="Arial" w:cs="Arial"/>
                <w:sz w:val="18"/>
                <w:szCs w:val="18"/>
                <w:lang w:val="en-GB"/>
              </w:rPr>
              <w:t>1</w:t>
            </w:r>
            <w:r w:rsidRPr="006D2CD3">
              <w:rPr>
                <w:rFonts w:ascii="Arial" w:hAnsi="Arial" w:cs="Arial"/>
                <w:sz w:val="18"/>
                <w:szCs w:val="18"/>
              </w:rPr>
              <w:t xml:space="preserve"> January</w:t>
            </w:r>
          </w:p>
        </w:tc>
        <w:tc>
          <w:tcPr>
            <w:tcW w:w="1368" w:type="dxa"/>
            <w:shd w:val="clear" w:color="auto" w:fill="auto"/>
            <w:vAlign w:val="bottom"/>
          </w:tcPr>
          <w:p w14:paraId="068BD866" w14:textId="1AED5993" w:rsidR="008E27DD" w:rsidRPr="006D2CD3" w:rsidRDefault="008E27DD" w:rsidP="008E27DD">
            <w:pPr>
              <w:ind w:right="-72"/>
              <w:jc w:val="right"/>
              <w:rPr>
                <w:rFonts w:ascii="Arial" w:hAnsi="Arial" w:cs="Arial"/>
                <w:sz w:val="18"/>
                <w:szCs w:val="18"/>
              </w:rPr>
            </w:pPr>
            <w:r w:rsidRPr="006D2CD3">
              <w:rPr>
                <w:rFonts w:ascii="Arial" w:hAnsi="Arial" w:cs="Arial"/>
                <w:sz w:val="18"/>
                <w:szCs w:val="18"/>
              </w:rPr>
              <w:t>2,275,150,745</w:t>
            </w:r>
          </w:p>
        </w:tc>
        <w:tc>
          <w:tcPr>
            <w:tcW w:w="1368" w:type="dxa"/>
            <w:shd w:val="clear" w:color="auto" w:fill="auto"/>
            <w:vAlign w:val="bottom"/>
          </w:tcPr>
          <w:p w14:paraId="3DF96C5D" w14:textId="6AD2EDDA" w:rsidR="008E27DD" w:rsidRPr="006D2CD3" w:rsidRDefault="008E27DD" w:rsidP="008E27DD">
            <w:pPr>
              <w:ind w:right="-72"/>
              <w:jc w:val="right"/>
              <w:rPr>
                <w:rFonts w:ascii="Arial" w:hAnsi="Arial" w:cs="Arial"/>
                <w:sz w:val="18"/>
                <w:szCs w:val="18"/>
              </w:rPr>
            </w:pPr>
            <w:r w:rsidRPr="006D2CD3">
              <w:rPr>
                <w:rFonts w:ascii="Arial" w:hAnsi="Arial" w:cs="Arial"/>
                <w:sz w:val="18"/>
                <w:szCs w:val="18"/>
              </w:rPr>
              <w:t>9,251,907,425</w:t>
            </w:r>
          </w:p>
        </w:tc>
        <w:tc>
          <w:tcPr>
            <w:tcW w:w="1368" w:type="dxa"/>
            <w:shd w:val="clear" w:color="auto" w:fill="auto"/>
            <w:vAlign w:val="bottom"/>
          </w:tcPr>
          <w:p w14:paraId="24BF052D" w14:textId="0F7531D2" w:rsidR="008E27DD" w:rsidRPr="006D2CD3" w:rsidRDefault="008E27DD" w:rsidP="008E27DD">
            <w:pPr>
              <w:ind w:right="-72"/>
              <w:jc w:val="right"/>
              <w:rPr>
                <w:rFonts w:ascii="Arial" w:hAnsi="Arial" w:cs="Arial"/>
                <w:sz w:val="18"/>
                <w:szCs w:val="18"/>
              </w:rPr>
            </w:pPr>
            <w:r w:rsidRPr="006D2CD3">
              <w:rPr>
                <w:rFonts w:ascii="Arial" w:hAnsi="Arial" w:cs="Arial"/>
                <w:sz w:val="18"/>
                <w:szCs w:val="18"/>
              </w:rPr>
              <w:t>755,732,899</w:t>
            </w:r>
          </w:p>
        </w:tc>
        <w:tc>
          <w:tcPr>
            <w:tcW w:w="1368" w:type="dxa"/>
            <w:shd w:val="clear" w:color="auto" w:fill="auto"/>
            <w:vAlign w:val="bottom"/>
          </w:tcPr>
          <w:p w14:paraId="4F365D92" w14:textId="5C9A1D71" w:rsidR="008E27DD" w:rsidRPr="006D2CD3" w:rsidRDefault="008E27DD" w:rsidP="008E27DD">
            <w:pPr>
              <w:ind w:right="-72"/>
              <w:jc w:val="right"/>
              <w:rPr>
                <w:rFonts w:ascii="Arial" w:hAnsi="Arial" w:cs="Arial"/>
                <w:sz w:val="18"/>
                <w:szCs w:val="18"/>
              </w:rPr>
            </w:pPr>
            <w:r w:rsidRPr="006D2CD3">
              <w:rPr>
                <w:rFonts w:ascii="Arial" w:hAnsi="Arial" w:cs="Arial"/>
                <w:sz w:val="18"/>
                <w:szCs w:val="18"/>
              </w:rPr>
              <w:t>2,039,933,036</w:t>
            </w:r>
          </w:p>
        </w:tc>
      </w:tr>
      <w:tr w:rsidR="006D2CD3" w:rsidRPr="006D2CD3" w14:paraId="06A09A01" w14:textId="77777777" w:rsidTr="00C54F1F">
        <w:trPr>
          <w:trHeight w:val="20"/>
        </w:trPr>
        <w:tc>
          <w:tcPr>
            <w:tcW w:w="4005" w:type="dxa"/>
            <w:shd w:val="clear" w:color="auto" w:fill="auto"/>
            <w:vAlign w:val="bottom"/>
          </w:tcPr>
          <w:p w14:paraId="59637682" w14:textId="77777777" w:rsidR="008E27DD" w:rsidRPr="006D2CD3" w:rsidRDefault="008E27DD" w:rsidP="008E27DD">
            <w:pPr>
              <w:ind w:left="431" w:right="-54"/>
              <w:jc w:val="left"/>
              <w:rPr>
                <w:rFonts w:ascii="Arial" w:hAnsi="Arial" w:cs="Arial"/>
                <w:sz w:val="18"/>
                <w:szCs w:val="18"/>
              </w:rPr>
            </w:pPr>
            <w:r w:rsidRPr="006D2CD3">
              <w:rPr>
                <w:rFonts w:ascii="Arial" w:hAnsi="Arial" w:cs="Arial"/>
                <w:sz w:val="18"/>
                <w:szCs w:val="18"/>
              </w:rPr>
              <w:t>Cash items:</w:t>
            </w:r>
          </w:p>
        </w:tc>
        <w:tc>
          <w:tcPr>
            <w:tcW w:w="1368" w:type="dxa"/>
            <w:shd w:val="clear" w:color="auto" w:fill="auto"/>
            <w:vAlign w:val="bottom"/>
          </w:tcPr>
          <w:p w14:paraId="57C63A42" w14:textId="77777777" w:rsidR="008E27DD" w:rsidRPr="006D2CD3" w:rsidRDefault="008E27DD" w:rsidP="008E27DD">
            <w:pPr>
              <w:ind w:right="-72"/>
              <w:jc w:val="right"/>
              <w:rPr>
                <w:rFonts w:ascii="Arial" w:hAnsi="Arial" w:cs="Arial"/>
                <w:sz w:val="18"/>
                <w:szCs w:val="18"/>
                <w:lang w:val="en-GB"/>
              </w:rPr>
            </w:pPr>
          </w:p>
        </w:tc>
        <w:tc>
          <w:tcPr>
            <w:tcW w:w="1368" w:type="dxa"/>
            <w:shd w:val="clear" w:color="auto" w:fill="auto"/>
            <w:vAlign w:val="bottom"/>
          </w:tcPr>
          <w:p w14:paraId="6AB5D86E" w14:textId="77777777" w:rsidR="008E27DD" w:rsidRPr="006D2CD3" w:rsidRDefault="008E27DD" w:rsidP="008E27DD">
            <w:pPr>
              <w:ind w:right="-72"/>
              <w:jc w:val="right"/>
              <w:rPr>
                <w:rFonts w:ascii="Arial" w:hAnsi="Arial" w:cs="Arial"/>
                <w:sz w:val="18"/>
                <w:szCs w:val="18"/>
                <w:lang w:val="en-GB"/>
              </w:rPr>
            </w:pPr>
          </w:p>
        </w:tc>
        <w:tc>
          <w:tcPr>
            <w:tcW w:w="1368" w:type="dxa"/>
            <w:shd w:val="clear" w:color="auto" w:fill="auto"/>
            <w:vAlign w:val="bottom"/>
          </w:tcPr>
          <w:p w14:paraId="5D3CE7B9" w14:textId="77777777" w:rsidR="008E27DD" w:rsidRPr="006D2CD3" w:rsidRDefault="008E27DD" w:rsidP="008E27DD">
            <w:pPr>
              <w:ind w:right="-72"/>
              <w:jc w:val="right"/>
              <w:rPr>
                <w:rFonts w:ascii="Arial" w:hAnsi="Arial" w:cs="Arial"/>
                <w:sz w:val="18"/>
                <w:szCs w:val="18"/>
              </w:rPr>
            </w:pPr>
          </w:p>
        </w:tc>
        <w:tc>
          <w:tcPr>
            <w:tcW w:w="1368" w:type="dxa"/>
            <w:shd w:val="clear" w:color="auto" w:fill="auto"/>
            <w:vAlign w:val="bottom"/>
          </w:tcPr>
          <w:p w14:paraId="04929667" w14:textId="77777777" w:rsidR="008E27DD" w:rsidRPr="006D2CD3" w:rsidRDefault="008E27DD" w:rsidP="008E27DD">
            <w:pPr>
              <w:ind w:right="-72"/>
              <w:jc w:val="right"/>
              <w:rPr>
                <w:rFonts w:ascii="Arial" w:hAnsi="Arial" w:cs="Arial"/>
                <w:sz w:val="18"/>
                <w:szCs w:val="18"/>
              </w:rPr>
            </w:pPr>
          </w:p>
        </w:tc>
      </w:tr>
      <w:tr w:rsidR="006D2CD3" w:rsidRPr="006D2CD3" w14:paraId="2F3338B2" w14:textId="77777777" w:rsidTr="00C54F1F">
        <w:trPr>
          <w:trHeight w:val="20"/>
        </w:trPr>
        <w:tc>
          <w:tcPr>
            <w:tcW w:w="4005" w:type="dxa"/>
            <w:shd w:val="clear" w:color="auto" w:fill="auto"/>
            <w:vAlign w:val="bottom"/>
          </w:tcPr>
          <w:p w14:paraId="5A40CEC3" w14:textId="77777777" w:rsidR="00F02680" w:rsidRPr="006D2CD3" w:rsidRDefault="00F02680" w:rsidP="00F02680">
            <w:pPr>
              <w:ind w:left="431" w:right="-54" w:firstLine="173"/>
              <w:jc w:val="left"/>
              <w:rPr>
                <w:rFonts w:ascii="Arial" w:hAnsi="Arial" w:cs="Arial"/>
                <w:spacing w:val="-4"/>
                <w:sz w:val="18"/>
                <w:szCs w:val="18"/>
              </w:rPr>
            </w:pPr>
            <w:r w:rsidRPr="006D2CD3">
              <w:rPr>
                <w:rFonts w:ascii="Arial" w:hAnsi="Arial" w:cs="Arial"/>
                <w:spacing w:val="-4"/>
                <w:sz w:val="18"/>
                <w:szCs w:val="18"/>
              </w:rPr>
              <w:t>Addition</w:t>
            </w:r>
          </w:p>
        </w:tc>
        <w:tc>
          <w:tcPr>
            <w:tcW w:w="1368" w:type="dxa"/>
            <w:shd w:val="clear" w:color="auto" w:fill="auto"/>
          </w:tcPr>
          <w:p w14:paraId="0348E3BD" w14:textId="54A2EDFC"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3,300,000</w:t>
            </w:r>
          </w:p>
        </w:tc>
        <w:tc>
          <w:tcPr>
            <w:tcW w:w="1368" w:type="dxa"/>
            <w:shd w:val="clear" w:color="auto" w:fill="auto"/>
          </w:tcPr>
          <w:p w14:paraId="1E55756C" w14:textId="1F6872B6"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2,082,882,350</w:t>
            </w:r>
          </w:p>
        </w:tc>
        <w:tc>
          <w:tcPr>
            <w:tcW w:w="1368" w:type="dxa"/>
            <w:shd w:val="clear" w:color="auto" w:fill="auto"/>
          </w:tcPr>
          <w:p w14:paraId="4F8666B5" w14:textId="26C74827" w:rsidR="00F02680" w:rsidRPr="006D2CD3" w:rsidRDefault="007021C3" w:rsidP="00F02680">
            <w:pPr>
              <w:ind w:right="-72"/>
              <w:jc w:val="right"/>
              <w:rPr>
                <w:rFonts w:ascii="Arial" w:hAnsi="Arial" w:cs="Arial"/>
                <w:sz w:val="18"/>
                <w:szCs w:val="18"/>
                <w:cs/>
              </w:rPr>
            </w:pPr>
            <w:r w:rsidRPr="006D2CD3">
              <w:rPr>
                <w:rFonts w:ascii="Arial" w:hAnsi="Arial" w:cs="Arial"/>
                <w:sz w:val="18"/>
                <w:szCs w:val="18"/>
              </w:rPr>
              <w:t>-</w:t>
            </w:r>
          </w:p>
        </w:tc>
        <w:tc>
          <w:tcPr>
            <w:tcW w:w="1368" w:type="dxa"/>
            <w:shd w:val="clear" w:color="auto" w:fill="auto"/>
          </w:tcPr>
          <w:p w14:paraId="721F209E" w14:textId="46AE2DDD" w:rsidR="00F02680" w:rsidRPr="006D2CD3" w:rsidRDefault="00F02680" w:rsidP="00F02680">
            <w:pPr>
              <w:ind w:right="-72"/>
              <w:jc w:val="right"/>
              <w:rPr>
                <w:rFonts w:ascii="Arial" w:hAnsi="Arial" w:cs="Arial"/>
                <w:sz w:val="18"/>
                <w:szCs w:val="18"/>
                <w:cs/>
              </w:rPr>
            </w:pPr>
            <w:r w:rsidRPr="006D2CD3">
              <w:rPr>
                <w:rFonts w:ascii="Arial" w:hAnsi="Arial" w:cs="Arial"/>
                <w:sz w:val="18"/>
                <w:szCs w:val="18"/>
              </w:rPr>
              <w:t>-</w:t>
            </w:r>
          </w:p>
        </w:tc>
      </w:tr>
      <w:tr w:rsidR="006D2CD3" w:rsidRPr="006D2CD3" w14:paraId="4A909AF4" w14:textId="77777777" w:rsidTr="00C54F1F">
        <w:trPr>
          <w:trHeight w:val="20"/>
        </w:trPr>
        <w:tc>
          <w:tcPr>
            <w:tcW w:w="4005" w:type="dxa"/>
            <w:shd w:val="clear" w:color="auto" w:fill="auto"/>
            <w:vAlign w:val="bottom"/>
          </w:tcPr>
          <w:p w14:paraId="5B12E2B3" w14:textId="77777777" w:rsidR="00F02680" w:rsidRPr="006D2CD3" w:rsidRDefault="00F02680" w:rsidP="00F02680">
            <w:pPr>
              <w:ind w:left="431" w:right="-54" w:firstLine="173"/>
              <w:jc w:val="left"/>
              <w:rPr>
                <w:rFonts w:ascii="Arial" w:hAnsi="Arial" w:cs="Arial"/>
                <w:spacing w:val="-4"/>
                <w:sz w:val="18"/>
                <w:szCs w:val="18"/>
              </w:rPr>
            </w:pPr>
            <w:r w:rsidRPr="006D2CD3">
              <w:rPr>
                <w:rFonts w:ascii="Arial" w:hAnsi="Arial" w:cs="Arial"/>
                <w:spacing w:val="-4"/>
                <w:sz w:val="18"/>
                <w:szCs w:val="18"/>
              </w:rPr>
              <w:t>Financial service fee</w:t>
            </w:r>
          </w:p>
        </w:tc>
        <w:tc>
          <w:tcPr>
            <w:tcW w:w="1368" w:type="dxa"/>
            <w:shd w:val="clear" w:color="auto" w:fill="auto"/>
          </w:tcPr>
          <w:p w14:paraId="7E8FC54A" w14:textId="7CD8AA76" w:rsidR="00F02680" w:rsidRPr="006D2CD3" w:rsidRDefault="007021C3" w:rsidP="00F02680">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6C90A709" w14:textId="23226176"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(2,847,000)</w:t>
            </w:r>
          </w:p>
        </w:tc>
        <w:tc>
          <w:tcPr>
            <w:tcW w:w="1368" w:type="dxa"/>
            <w:shd w:val="clear" w:color="auto" w:fill="auto"/>
          </w:tcPr>
          <w:p w14:paraId="0464E78E" w14:textId="4627B85D" w:rsidR="00F02680" w:rsidRPr="006D2CD3" w:rsidRDefault="007021C3" w:rsidP="00F02680">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2E13D9A0" w14:textId="01961D82"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w:t>
            </w:r>
          </w:p>
        </w:tc>
      </w:tr>
      <w:tr w:rsidR="006D2CD3" w:rsidRPr="006D2CD3" w14:paraId="3166DB7C" w14:textId="77777777" w:rsidTr="00C54F1F">
        <w:trPr>
          <w:trHeight w:val="20"/>
        </w:trPr>
        <w:tc>
          <w:tcPr>
            <w:tcW w:w="4005" w:type="dxa"/>
            <w:shd w:val="clear" w:color="auto" w:fill="auto"/>
            <w:vAlign w:val="bottom"/>
          </w:tcPr>
          <w:p w14:paraId="28955597" w14:textId="77777777" w:rsidR="00F02680" w:rsidRPr="006D2CD3" w:rsidRDefault="00F02680" w:rsidP="00F02680">
            <w:pPr>
              <w:ind w:left="431" w:right="-54" w:firstLine="173"/>
              <w:jc w:val="left"/>
              <w:rPr>
                <w:rFonts w:ascii="Arial" w:hAnsi="Arial" w:cs="Arial"/>
                <w:spacing w:val="-4"/>
                <w:sz w:val="18"/>
                <w:szCs w:val="18"/>
              </w:rPr>
            </w:pPr>
            <w:r w:rsidRPr="006D2CD3">
              <w:rPr>
                <w:rFonts w:ascii="Arial" w:hAnsi="Arial" w:cs="Arial"/>
                <w:spacing w:val="-4"/>
                <w:sz w:val="18"/>
                <w:szCs w:val="18"/>
              </w:rPr>
              <w:t>Repayment of borrowings</w:t>
            </w:r>
          </w:p>
        </w:tc>
        <w:tc>
          <w:tcPr>
            <w:tcW w:w="1368" w:type="dxa"/>
            <w:shd w:val="clear" w:color="auto" w:fill="auto"/>
          </w:tcPr>
          <w:p w14:paraId="04013842" w14:textId="5C268A8F"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(82</w:t>
            </w:r>
            <w:r w:rsidR="00F21C78" w:rsidRPr="006D2CD3">
              <w:rPr>
                <w:rFonts w:ascii="Arial" w:hAnsi="Arial" w:cs="Arial"/>
                <w:sz w:val="18"/>
                <w:szCs w:val="18"/>
              </w:rPr>
              <w:t>7</w:t>
            </w:r>
            <w:r w:rsidRPr="006D2CD3">
              <w:rPr>
                <w:rFonts w:ascii="Arial" w:hAnsi="Arial" w:cs="Arial"/>
                <w:sz w:val="18"/>
                <w:szCs w:val="18"/>
              </w:rPr>
              <w:t>,</w:t>
            </w:r>
            <w:r w:rsidR="00F21C78" w:rsidRPr="006D2CD3">
              <w:rPr>
                <w:rFonts w:ascii="Arial" w:hAnsi="Arial" w:cs="Arial"/>
                <w:sz w:val="18"/>
                <w:szCs w:val="18"/>
              </w:rPr>
              <w:t>234</w:t>
            </w:r>
            <w:r w:rsidRPr="006D2CD3">
              <w:rPr>
                <w:rFonts w:ascii="Arial" w:hAnsi="Arial" w:cs="Arial"/>
                <w:sz w:val="18"/>
                <w:szCs w:val="18"/>
              </w:rPr>
              <w:t>,</w:t>
            </w:r>
            <w:r w:rsidR="00F21C78" w:rsidRPr="006D2CD3">
              <w:rPr>
                <w:rFonts w:ascii="Arial" w:hAnsi="Arial" w:cs="Arial"/>
                <w:sz w:val="18"/>
                <w:szCs w:val="18"/>
              </w:rPr>
              <w:t>468</w:t>
            </w:r>
            <w:r w:rsidRPr="006D2CD3">
              <w:rPr>
                <w:rFonts w:ascii="Arial" w:hAnsi="Arial" w:cs="Arial"/>
                <w:sz w:val="18"/>
                <w:szCs w:val="18"/>
              </w:rPr>
              <w:t>)</w:t>
            </w:r>
          </w:p>
        </w:tc>
        <w:tc>
          <w:tcPr>
            <w:tcW w:w="1368" w:type="dxa"/>
            <w:shd w:val="clear" w:color="auto" w:fill="auto"/>
          </w:tcPr>
          <w:p w14:paraId="3DD7EA82" w14:textId="76F6B022" w:rsidR="00F02680" w:rsidRPr="00C54F1F" w:rsidRDefault="00F02680" w:rsidP="00F02680">
            <w:pPr>
              <w:ind w:right="-72"/>
              <w:jc w:val="right"/>
              <w:rPr>
                <w:rFonts w:ascii="Arial" w:hAnsi="Arial" w:cs="Arial"/>
                <w:spacing w:val="-6"/>
                <w:sz w:val="18"/>
                <w:szCs w:val="18"/>
              </w:rPr>
            </w:pPr>
            <w:r w:rsidRPr="00C54F1F">
              <w:rPr>
                <w:rFonts w:ascii="Arial" w:hAnsi="Arial" w:cs="Arial"/>
                <w:spacing w:val="-6"/>
                <w:sz w:val="18"/>
                <w:szCs w:val="18"/>
              </w:rPr>
              <w:t>(1,830,081,803)</w:t>
            </w:r>
          </w:p>
        </w:tc>
        <w:tc>
          <w:tcPr>
            <w:tcW w:w="1368" w:type="dxa"/>
            <w:shd w:val="clear" w:color="auto" w:fill="auto"/>
          </w:tcPr>
          <w:p w14:paraId="1F4C4F5A" w14:textId="55DA429C" w:rsidR="00F02680" w:rsidRPr="006D2CD3" w:rsidRDefault="00F21C78" w:rsidP="00F02680">
            <w:pPr>
              <w:ind w:right="-72"/>
              <w:jc w:val="right"/>
              <w:rPr>
                <w:rFonts w:ascii="Arial" w:hAnsi="Arial" w:cs="Arial"/>
                <w:sz w:val="18"/>
                <w:szCs w:val="18"/>
              </w:rPr>
            </w:pPr>
            <w:r w:rsidRPr="006D2CD3">
              <w:rPr>
                <w:rFonts w:ascii="Arial" w:hAnsi="Arial" w:cs="Arial"/>
                <w:sz w:val="18"/>
                <w:szCs w:val="18"/>
                <w:cs/>
              </w:rPr>
              <w:t>(</w:t>
            </w:r>
            <w:r w:rsidRPr="006D2CD3">
              <w:rPr>
                <w:rFonts w:ascii="Arial" w:hAnsi="Arial" w:cs="Arial"/>
                <w:sz w:val="18"/>
                <w:szCs w:val="18"/>
              </w:rPr>
              <w:t>597,711,268</w:t>
            </w:r>
            <w:r w:rsidRPr="006D2CD3">
              <w:rPr>
                <w:rFonts w:ascii="Arial" w:hAnsi="Arial" w:cs="Arial"/>
                <w:sz w:val="18"/>
                <w:szCs w:val="18"/>
                <w:cs/>
              </w:rPr>
              <w:t>)</w:t>
            </w:r>
          </w:p>
        </w:tc>
        <w:tc>
          <w:tcPr>
            <w:tcW w:w="1368" w:type="dxa"/>
            <w:shd w:val="clear" w:color="auto" w:fill="auto"/>
          </w:tcPr>
          <w:p w14:paraId="4D8CE62B" w14:textId="768159AA" w:rsidR="00F02680" w:rsidRPr="00C54F1F" w:rsidRDefault="00F02680" w:rsidP="00F02680">
            <w:pPr>
              <w:ind w:right="-72"/>
              <w:jc w:val="right"/>
              <w:rPr>
                <w:rFonts w:ascii="Arial" w:hAnsi="Arial" w:cs="Arial"/>
                <w:spacing w:val="-6"/>
                <w:sz w:val="18"/>
                <w:szCs w:val="18"/>
              </w:rPr>
            </w:pPr>
            <w:r w:rsidRPr="00C54F1F">
              <w:rPr>
                <w:rFonts w:ascii="Arial" w:hAnsi="Arial" w:cs="Arial"/>
                <w:spacing w:val="-6"/>
                <w:sz w:val="18"/>
                <w:szCs w:val="18"/>
              </w:rPr>
              <w:t>(1,284,523,739)</w:t>
            </w:r>
          </w:p>
        </w:tc>
      </w:tr>
      <w:tr w:rsidR="006D2CD3" w:rsidRPr="006D2CD3" w14:paraId="0D0C68F1" w14:textId="77777777" w:rsidTr="00C54F1F">
        <w:trPr>
          <w:trHeight w:val="20"/>
        </w:trPr>
        <w:tc>
          <w:tcPr>
            <w:tcW w:w="4005" w:type="dxa"/>
            <w:shd w:val="clear" w:color="auto" w:fill="auto"/>
            <w:vAlign w:val="bottom"/>
          </w:tcPr>
          <w:p w14:paraId="51FEF20C" w14:textId="77777777" w:rsidR="008E27DD" w:rsidRPr="006D2CD3" w:rsidRDefault="008E27DD" w:rsidP="008E27DD">
            <w:pPr>
              <w:ind w:left="431" w:right="-54"/>
              <w:jc w:val="left"/>
              <w:rPr>
                <w:rFonts w:ascii="Arial" w:hAnsi="Arial" w:cs="Arial"/>
                <w:sz w:val="18"/>
                <w:szCs w:val="18"/>
                <w:shd w:val="clear" w:color="auto" w:fill="FFFFFF"/>
              </w:rPr>
            </w:pPr>
          </w:p>
        </w:tc>
        <w:tc>
          <w:tcPr>
            <w:tcW w:w="1368" w:type="dxa"/>
            <w:shd w:val="clear" w:color="auto" w:fill="auto"/>
            <w:vAlign w:val="bottom"/>
          </w:tcPr>
          <w:p w14:paraId="3C989392"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44622061" w14:textId="468FB0ED"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03810900" w14:textId="1F5B870C" w:rsidR="008E27DD" w:rsidRPr="006D2CD3" w:rsidRDefault="008E27DD" w:rsidP="008E27DD">
            <w:pPr>
              <w:tabs>
                <w:tab w:val="left" w:pos="1134"/>
                <w:tab w:val="left" w:pos="1276"/>
                <w:tab w:val="center" w:pos="3402"/>
                <w:tab w:val="center" w:pos="4536"/>
                <w:tab w:val="center" w:pos="5670"/>
                <w:tab w:val="center" w:pos="6804"/>
                <w:tab w:val="right" w:pos="7655"/>
              </w:tabs>
              <w:ind w:left="90" w:right="-72"/>
              <w:jc w:val="right"/>
              <w:rPr>
                <w:rFonts w:ascii="Arial" w:hAnsi="Arial" w:cs="Arial"/>
                <w:spacing w:val="-4"/>
                <w:sz w:val="18"/>
                <w:szCs w:val="18"/>
              </w:rPr>
            </w:pPr>
          </w:p>
        </w:tc>
        <w:tc>
          <w:tcPr>
            <w:tcW w:w="1368" w:type="dxa"/>
            <w:shd w:val="clear" w:color="auto" w:fill="auto"/>
          </w:tcPr>
          <w:p w14:paraId="0842FDB9"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left="90" w:right="-72"/>
              <w:jc w:val="right"/>
              <w:rPr>
                <w:rFonts w:ascii="Arial" w:hAnsi="Arial" w:cs="Arial"/>
                <w:spacing w:val="-4"/>
                <w:sz w:val="18"/>
                <w:szCs w:val="18"/>
              </w:rPr>
            </w:pPr>
          </w:p>
        </w:tc>
      </w:tr>
      <w:tr w:rsidR="006D2CD3" w:rsidRPr="006D2CD3" w14:paraId="7F657E07" w14:textId="77777777" w:rsidTr="00C54F1F">
        <w:trPr>
          <w:trHeight w:val="20"/>
        </w:trPr>
        <w:tc>
          <w:tcPr>
            <w:tcW w:w="4005" w:type="dxa"/>
            <w:shd w:val="clear" w:color="auto" w:fill="auto"/>
            <w:vAlign w:val="bottom"/>
          </w:tcPr>
          <w:p w14:paraId="3022AB03" w14:textId="77777777" w:rsidR="008E27DD" w:rsidRPr="006D2CD3" w:rsidRDefault="008E27DD" w:rsidP="008E27DD">
            <w:pPr>
              <w:ind w:left="431" w:right="-54"/>
              <w:jc w:val="left"/>
              <w:rPr>
                <w:rFonts w:ascii="Arial" w:hAnsi="Arial" w:cs="Arial"/>
                <w:sz w:val="18"/>
                <w:szCs w:val="18"/>
              </w:rPr>
            </w:pPr>
            <w:r w:rsidRPr="006D2CD3">
              <w:rPr>
                <w:rFonts w:ascii="Arial" w:hAnsi="Arial" w:cs="Arial"/>
                <w:sz w:val="18"/>
                <w:szCs w:val="18"/>
              </w:rPr>
              <w:t>Non-cash items:</w:t>
            </w:r>
          </w:p>
        </w:tc>
        <w:tc>
          <w:tcPr>
            <w:tcW w:w="1368" w:type="dxa"/>
            <w:shd w:val="clear" w:color="auto" w:fill="auto"/>
            <w:vAlign w:val="bottom"/>
          </w:tcPr>
          <w:p w14:paraId="3D07542D"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5D352421"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5AB7E166"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left="90" w:right="-72"/>
              <w:jc w:val="right"/>
              <w:rPr>
                <w:rFonts w:ascii="Arial" w:hAnsi="Arial" w:cs="Arial"/>
                <w:spacing w:val="-4"/>
                <w:sz w:val="18"/>
                <w:szCs w:val="18"/>
              </w:rPr>
            </w:pPr>
          </w:p>
        </w:tc>
        <w:tc>
          <w:tcPr>
            <w:tcW w:w="1368" w:type="dxa"/>
            <w:shd w:val="clear" w:color="auto" w:fill="auto"/>
          </w:tcPr>
          <w:p w14:paraId="5B4EF6F8"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left="90" w:right="-72"/>
              <w:jc w:val="right"/>
              <w:rPr>
                <w:rFonts w:ascii="Arial" w:hAnsi="Arial" w:cs="Arial"/>
                <w:spacing w:val="-4"/>
                <w:sz w:val="18"/>
                <w:szCs w:val="18"/>
              </w:rPr>
            </w:pPr>
          </w:p>
        </w:tc>
      </w:tr>
      <w:tr w:rsidR="006D2CD3" w:rsidRPr="006D2CD3" w14:paraId="150FD3F9" w14:textId="77777777" w:rsidTr="00C54F1F">
        <w:trPr>
          <w:trHeight w:val="20"/>
        </w:trPr>
        <w:tc>
          <w:tcPr>
            <w:tcW w:w="4005" w:type="dxa"/>
            <w:shd w:val="clear" w:color="auto" w:fill="auto"/>
            <w:vAlign w:val="bottom"/>
          </w:tcPr>
          <w:p w14:paraId="73A0CEFF" w14:textId="77777777" w:rsidR="00F02680" w:rsidRPr="006D2CD3" w:rsidRDefault="00F02680" w:rsidP="00F02680">
            <w:pPr>
              <w:ind w:left="431" w:right="-54" w:firstLine="173"/>
              <w:jc w:val="left"/>
              <w:rPr>
                <w:rFonts w:ascii="Arial" w:hAnsi="Arial" w:cs="Arial"/>
                <w:spacing w:val="-4"/>
                <w:sz w:val="18"/>
                <w:szCs w:val="18"/>
              </w:rPr>
            </w:pPr>
            <w:r w:rsidRPr="006D2CD3">
              <w:rPr>
                <w:rFonts w:ascii="Arial" w:hAnsi="Arial" w:cs="Arial"/>
                <w:spacing w:val="-4"/>
                <w:sz w:val="18"/>
                <w:szCs w:val="18"/>
              </w:rPr>
              <w:t>Disposal of subsidiaries</w:t>
            </w:r>
          </w:p>
        </w:tc>
        <w:tc>
          <w:tcPr>
            <w:tcW w:w="1368" w:type="dxa"/>
            <w:shd w:val="clear" w:color="auto" w:fill="auto"/>
          </w:tcPr>
          <w:p w14:paraId="7B320199" w14:textId="2A006317"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48743940" w14:textId="1C29AA5D" w:rsidR="00F02680" w:rsidRPr="00C54F1F" w:rsidRDefault="00F02680" w:rsidP="00F02680">
            <w:pPr>
              <w:ind w:right="-72"/>
              <w:jc w:val="right"/>
              <w:rPr>
                <w:rFonts w:ascii="Arial" w:hAnsi="Arial" w:cs="Arial"/>
                <w:spacing w:val="-6"/>
                <w:sz w:val="18"/>
                <w:szCs w:val="18"/>
              </w:rPr>
            </w:pPr>
            <w:r w:rsidRPr="00C54F1F">
              <w:rPr>
                <w:rFonts w:ascii="Arial" w:hAnsi="Arial" w:cs="Arial"/>
                <w:spacing w:val="-6"/>
                <w:sz w:val="18"/>
                <w:szCs w:val="18"/>
              </w:rPr>
              <w:t>(6,862,841,659)</w:t>
            </w:r>
          </w:p>
        </w:tc>
        <w:tc>
          <w:tcPr>
            <w:tcW w:w="1368" w:type="dxa"/>
            <w:shd w:val="clear" w:color="auto" w:fill="auto"/>
          </w:tcPr>
          <w:p w14:paraId="2DC53108" w14:textId="6AEB5371"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00F6BF26" w14:textId="4F054577"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w:t>
            </w:r>
          </w:p>
        </w:tc>
      </w:tr>
      <w:tr w:rsidR="006D2CD3" w:rsidRPr="006D2CD3" w14:paraId="33064F66" w14:textId="77777777" w:rsidTr="00C54F1F">
        <w:trPr>
          <w:trHeight w:val="20"/>
        </w:trPr>
        <w:tc>
          <w:tcPr>
            <w:tcW w:w="4005" w:type="dxa"/>
            <w:shd w:val="clear" w:color="auto" w:fill="auto"/>
            <w:vAlign w:val="bottom"/>
          </w:tcPr>
          <w:p w14:paraId="6247D37D" w14:textId="186F27BF" w:rsidR="00541ACB" w:rsidRPr="006D2CD3" w:rsidRDefault="00541ACB" w:rsidP="00F02680">
            <w:pPr>
              <w:ind w:left="431" w:right="-54" w:firstLine="173"/>
              <w:jc w:val="left"/>
              <w:rPr>
                <w:rFonts w:ascii="Arial" w:hAnsi="Arial" w:cs="Arial"/>
                <w:spacing w:val="-4"/>
                <w:sz w:val="18"/>
                <w:szCs w:val="18"/>
              </w:rPr>
            </w:pPr>
            <w:r w:rsidRPr="006D2CD3">
              <w:rPr>
                <w:rFonts w:ascii="Arial" w:hAnsi="Arial" w:cs="Arial"/>
                <w:spacing w:val="-4"/>
                <w:sz w:val="18"/>
                <w:szCs w:val="18"/>
              </w:rPr>
              <w:t>Gain on loan modification</w:t>
            </w:r>
          </w:p>
        </w:tc>
        <w:tc>
          <w:tcPr>
            <w:tcW w:w="1368" w:type="dxa"/>
            <w:shd w:val="clear" w:color="auto" w:fill="auto"/>
          </w:tcPr>
          <w:p w14:paraId="78893FFE" w14:textId="22B817A8" w:rsidR="00541ACB" w:rsidRPr="006D2CD3" w:rsidRDefault="00541ACB" w:rsidP="00F02680">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4468EE75" w14:textId="5F067230" w:rsidR="00541ACB" w:rsidRPr="006D2CD3" w:rsidRDefault="00541ACB" w:rsidP="00F02680">
            <w:pPr>
              <w:ind w:right="-72"/>
              <w:jc w:val="right"/>
              <w:rPr>
                <w:rFonts w:ascii="Arial" w:hAnsi="Arial" w:cs="Arial"/>
                <w:sz w:val="18"/>
                <w:szCs w:val="18"/>
              </w:rPr>
            </w:pPr>
            <w:r w:rsidRPr="006D2CD3">
              <w:rPr>
                <w:rFonts w:ascii="Arial" w:hAnsi="Arial" w:cs="Arial"/>
                <w:sz w:val="18"/>
                <w:szCs w:val="18"/>
              </w:rPr>
              <w:t>(2,253,835)</w:t>
            </w:r>
          </w:p>
        </w:tc>
        <w:tc>
          <w:tcPr>
            <w:tcW w:w="1368" w:type="dxa"/>
            <w:shd w:val="clear" w:color="auto" w:fill="auto"/>
          </w:tcPr>
          <w:p w14:paraId="0890C9A9" w14:textId="244E7C9C" w:rsidR="00541ACB" w:rsidRPr="006D2CD3" w:rsidRDefault="00541ACB" w:rsidP="00F02680">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tcPr>
          <w:p w14:paraId="359512FD" w14:textId="4B5E9714" w:rsidR="00541ACB" w:rsidRPr="006D2CD3" w:rsidRDefault="00541ACB" w:rsidP="00F02680">
            <w:pPr>
              <w:ind w:right="-72"/>
              <w:jc w:val="right"/>
              <w:rPr>
                <w:rFonts w:ascii="Arial" w:hAnsi="Arial" w:cs="Arial"/>
                <w:sz w:val="18"/>
                <w:szCs w:val="18"/>
              </w:rPr>
            </w:pPr>
            <w:r w:rsidRPr="006D2CD3">
              <w:rPr>
                <w:rFonts w:ascii="Arial" w:hAnsi="Arial" w:cs="Arial"/>
                <w:sz w:val="18"/>
                <w:szCs w:val="18"/>
              </w:rPr>
              <w:t>(2,253,835)</w:t>
            </w:r>
          </w:p>
        </w:tc>
      </w:tr>
      <w:tr w:rsidR="006D2CD3" w:rsidRPr="006D2CD3" w14:paraId="74586D9D" w14:textId="77777777" w:rsidTr="00C54F1F">
        <w:trPr>
          <w:trHeight w:val="20"/>
        </w:trPr>
        <w:tc>
          <w:tcPr>
            <w:tcW w:w="4005" w:type="dxa"/>
            <w:shd w:val="clear" w:color="auto" w:fill="auto"/>
            <w:vAlign w:val="bottom"/>
          </w:tcPr>
          <w:p w14:paraId="45E6E185" w14:textId="77777777" w:rsidR="00F02680" w:rsidRPr="006D2CD3" w:rsidRDefault="00F02680" w:rsidP="00F02680">
            <w:pPr>
              <w:ind w:left="431" w:right="-54" w:firstLine="173"/>
              <w:jc w:val="left"/>
              <w:rPr>
                <w:rFonts w:ascii="Arial" w:hAnsi="Arial" w:cs="Arial"/>
                <w:spacing w:val="-4"/>
                <w:sz w:val="18"/>
                <w:szCs w:val="18"/>
              </w:rPr>
            </w:pPr>
            <w:r w:rsidRPr="006D2CD3">
              <w:rPr>
                <w:rFonts w:ascii="Arial" w:hAnsi="Arial" w:cs="Arial"/>
                <w:spacing w:val="-4"/>
                <w:sz w:val="18"/>
                <w:szCs w:val="18"/>
              </w:rPr>
              <w:t>Amortisation of financial service fee</w:t>
            </w:r>
          </w:p>
        </w:tc>
        <w:tc>
          <w:tcPr>
            <w:tcW w:w="1368" w:type="dxa"/>
            <w:shd w:val="clear" w:color="auto" w:fill="auto"/>
          </w:tcPr>
          <w:p w14:paraId="45668501" w14:textId="6D33A9DE" w:rsidR="00F02680" w:rsidRPr="006D2CD3" w:rsidRDefault="00F02680" w:rsidP="00F02680">
            <w:pPr>
              <w:ind w:right="-72"/>
              <w:jc w:val="right"/>
              <w:rPr>
                <w:rFonts w:ascii="Arial" w:hAnsi="Arial" w:cs="Arial"/>
                <w:sz w:val="18"/>
                <w:szCs w:val="18"/>
                <w:cs/>
                <w:lang w:val="en-GB"/>
              </w:rPr>
            </w:pPr>
            <w:r w:rsidRPr="006D2CD3">
              <w:rPr>
                <w:rFonts w:ascii="Arial" w:hAnsi="Arial" w:cs="Arial"/>
                <w:sz w:val="18"/>
                <w:szCs w:val="18"/>
              </w:rPr>
              <w:t>2,229,25</w:t>
            </w:r>
            <w:r w:rsidR="00F21C78" w:rsidRPr="006D2CD3">
              <w:rPr>
                <w:rFonts w:ascii="Arial" w:hAnsi="Arial" w:cs="Arial"/>
                <w:sz w:val="18"/>
                <w:szCs w:val="18"/>
              </w:rPr>
              <w:t>6</w:t>
            </w:r>
          </w:p>
        </w:tc>
        <w:tc>
          <w:tcPr>
            <w:tcW w:w="1368" w:type="dxa"/>
            <w:shd w:val="clear" w:color="auto" w:fill="auto"/>
          </w:tcPr>
          <w:p w14:paraId="09096177" w14:textId="40062F9E" w:rsidR="00F02680" w:rsidRPr="006D2CD3" w:rsidRDefault="00F02680" w:rsidP="00F02680">
            <w:pPr>
              <w:ind w:right="-72"/>
              <w:jc w:val="right"/>
              <w:rPr>
                <w:rFonts w:ascii="Arial" w:hAnsi="Arial" w:cs="Arial"/>
                <w:sz w:val="18"/>
                <w:szCs w:val="18"/>
                <w:cs/>
              </w:rPr>
            </w:pPr>
            <w:r w:rsidRPr="006D2CD3">
              <w:rPr>
                <w:rFonts w:ascii="Arial" w:hAnsi="Arial" w:cs="Arial"/>
                <w:sz w:val="18"/>
                <w:szCs w:val="18"/>
              </w:rPr>
              <w:t>59,572,755</w:t>
            </w:r>
          </w:p>
        </w:tc>
        <w:tc>
          <w:tcPr>
            <w:tcW w:w="1368" w:type="dxa"/>
            <w:shd w:val="clear" w:color="auto" w:fill="auto"/>
          </w:tcPr>
          <w:p w14:paraId="47ECCD80" w14:textId="02B22AFB"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1,226,391</w:t>
            </w:r>
          </w:p>
        </w:tc>
        <w:tc>
          <w:tcPr>
            <w:tcW w:w="1368" w:type="dxa"/>
            <w:shd w:val="clear" w:color="auto" w:fill="auto"/>
          </w:tcPr>
          <w:p w14:paraId="629474F9" w14:textId="5149B33A"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2,577,437</w:t>
            </w:r>
          </w:p>
        </w:tc>
      </w:tr>
      <w:tr w:rsidR="006D2CD3" w:rsidRPr="006D2CD3" w14:paraId="00BA7E70" w14:textId="77777777" w:rsidTr="00C54F1F">
        <w:trPr>
          <w:trHeight w:val="20"/>
        </w:trPr>
        <w:tc>
          <w:tcPr>
            <w:tcW w:w="4005" w:type="dxa"/>
            <w:shd w:val="clear" w:color="auto" w:fill="auto"/>
            <w:vAlign w:val="bottom"/>
          </w:tcPr>
          <w:p w14:paraId="7F721538" w14:textId="77777777" w:rsidR="008E27DD" w:rsidRPr="006D2CD3" w:rsidRDefault="008E27DD" w:rsidP="008E27DD">
            <w:pPr>
              <w:ind w:left="431" w:right="-54" w:firstLine="173"/>
              <w:jc w:val="left"/>
              <w:rPr>
                <w:rFonts w:ascii="Arial" w:hAnsi="Arial" w:cs="Arial"/>
                <w:spacing w:val="-4"/>
                <w:sz w:val="18"/>
                <w:szCs w:val="18"/>
              </w:rPr>
            </w:pPr>
            <w:r w:rsidRPr="006D2CD3">
              <w:rPr>
                <w:rFonts w:ascii="Arial" w:hAnsi="Arial" w:cs="Arial"/>
                <w:spacing w:val="-4"/>
                <w:sz w:val="18"/>
                <w:szCs w:val="18"/>
              </w:rPr>
              <w:t>Foreign currency translation</w:t>
            </w:r>
          </w:p>
        </w:tc>
        <w:tc>
          <w:tcPr>
            <w:tcW w:w="1368" w:type="dxa"/>
            <w:shd w:val="clear" w:color="auto" w:fill="auto"/>
            <w:vAlign w:val="bottom"/>
          </w:tcPr>
          <w:p w14:paraId="56A508D8" w14:textId="77777777" w:rsidR="008E27DD" w:rsidRPr="006D2CD3" w:rsidRDefault="008E27DD" w:rsidP="008E27DD">
            <w:pPr>
              <w:ind w:right="-72"/>
              <w:jc w:val="right"/>
              <w:rPr>
                <w:rFonts w:ascii="Arial" w:hAnsi="Arial" w:cs="Arial"/>
                <w:sz w:val="18"/>
                <w:szCs w:val="18"/>
              </w:rPr>
            </w:pPr>
          </w:p>
        </w:tc>
        <w:tc>
          <w:tcPr>
            <w:tcW w:w="1368" w:type="dxa"/>
            <w:shd w:val="clear" w:color="auto" w:fill="auto"/>
            <w:vAlign w:val="bottom"/>
          </w:tcPr>
          <w:p w14:paraId="145117EB" w14:textId="77777777" w:rsidR="008E27DD" w:rsidRPr="006D2CD3" w:rsidRDefault="008E27DD" w:rsidP="008E27DD">
            <w:pPr>
              <w:ind w:right="-72"/>
              <w:jc w:val="right"/>
              <w:rPr>
                <w:rFonts w:ascii="Arial" w:hAnsi="Arial" w:cs="Arial"/>
                <w:sz w:val="18"/>
                <w:szCs w:val="18"/>
              </w:rPr>
            </w:pPr>
          </w:p>
        </w:tc>
        <w:tc>
          <w:tcPr>
            <w:tcW w:w="1368" w:type="dxa"/>
            <w:shd w:val="clear" w:color="auto" w:fill="auto"/>
            <w:vAlign w:val="bottom"/>
          </w:tcPr>
          <w:p w14:paraId="060F56DC" w14:textId="77777777" w:rsidR="008E27DD" w:rsidRPr="006D2CD3" w:rsidRDefault="008E27DD" w:rsidP="008E27DD">
            <w:pPr>
              <w:ind w:right="-72"/>
              <w:jc w:val="right"/>
              <w:rPr>
                <w:rFonts w:ascii="Arial" w:hAnsi="Arial" w:cs="Arial"/>
                <w:sz w:val="18"/>
                <w:szCs w:val="18"/>
              </w:rPr>
            </w:pPr>
          </w:p>
        </w:tc>
        <w:tc>
          <w:tcPr>
            <w:tcW w:w="1368" w:type="dxa"/>
            <w:shd w:val="clear" w:color="auto" w:fill="auto"/>
            <w:vAlign w:val="bottom"/>
          </w:tcPr>
          <w:p w14:paraId="1583EA26" w14:textId="77777777" w:rsidR="008E27DD" w:rsidRPr="006D2CD3" w:rsidRDefault="008E27DD" w:rsidP="008E27DD">
            <w:pPr>
              <w:ind w:right="-72"/>
              <w:jc w:val="right"/>
              <w:rPr>
                <w:rFonts w:ascii="Arial" w:hAnsi="Arial" w:cs="Arial"/>
                <w:sz w:val="18"/>
                <w:szCs w:val="18"/>
              </w:rPr>
            </w:pPr>
          </w:p>
        </w:tc>
      </w:tr>
      <w:tr w:rsidR="006D2CD3" w:rsidRPr="006D2CD3" w14:paraId="04A91511" w14:textId="77777777" w:rsidTr="00C54F1F">
        <w:trPr>
          <w:trHeight w:val="20"/>
        </w:trPr>
        <w:tc>
          <w:tcPr>
            <w:tcW w:w="4005" w:type="dxa"/>
            <w:shd w:val="clear" w:color="auto" w:fill="auto"/>
            <w:vAlign w:val="bottom"/>
          </w:tcPr>
          <w:p w14:paraId="0D913EDF" w14:textId="1732BE3A" w:rsidR="008E27DD" w:rsidRPr="006D2CD3" w:rsidRDefault="008E27DD" w:rsidP="008E27DD">
            <w:pPr>
              <w:ind w:left="431" w:right="-54" w:firstLine="173"/>
              <w:jc w:val="left"/>
              <w:rPr>
                <w:rFonts w:ascii="Arial" w:hAnsi="Arial" w:cs="Arial"/>
                <w:spacing w:val="-4"/>
                <w:sz w:val="18"/>
                <w:szCs w:val="18"/>
              </w:rPr>
            </w:pPr>
            <w:r w:rsidRPr="006D2CD3">
              <w:rPr>
                <w:rFonts w:ascii="Arial" w:hAnsi="Arial" w:cs="Arial"/>
                <w:spacing w:val="-4"/>
                <w:sz w:val="18"/>
                <w:szCs w:val="18"/>
              </w:rPr>
              <w:t xml:space="preserve">   differences</w:t>
            </w:r>
          </w:p>
        </w:tc>
        <w:tc>
          <w:tcPr>
            <w:tcW w:w="1368" w:type="dxa"/>
            <w:shd w:val="clear" w:color="auto" w:fill="auto"/>
            <w:vAlign w:val="bottom"/>
          </w:tcPr>
          <w:p w14:paraId="18259CA0" w14:textId="47C42D96" w:rsidR="008E27DD" w:rsidRPr="006D2CD3" w:rsidRDefault="00F02680" w:rsidP="008E27DD">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vAlign w:val="bottom"/>
          </w:tcPr>
          <w:p w14:paraId="75F65A29" w14:textId="136D91C3" w:rsidR="008E27DD" w:rsidRPr="006D2CD3" w:rsidRDefault="008E27DD" w:rsidP="008E27DD">
            <w:pPr>
              <w:ind w:right="-72"/>
              <w:jc w:val="right"/>
              <w:rPr>
                <w:rFonts w:ascii="Arial" w:hAnsi="Arial" w:cs="Arial"/>
                <w:sz w:val="18"/>
                <w:szCs w:val="18"/>
              </w:rPr>
            </w:pPr>
            <w:r w:rsidRPr="006D2CD3">
              <w:rPr>
                <w:rFonts w:ascii="Arial" w:hAnsi="Arial" w:cs="Arial"/>
                <w:sz w:val="18"/>
                <w:szCs w:val="18"/>
              </w:rPr>
              <w:t>(421,187,488)</w:t>
            </w:r>
          </w:p>
        </w:tc>
        <w:tc>
          <w:tcPr>
            <w:tcW w:w="1368" w:type="dxa"/>
            <w:shd w:val="clear" w:color="auto" w:fill="auto"/>
            <w:vAlign w:val="bottom"/>
          </w:tcPr>
          <w:p w14:paraId="06EDC9A7" w14:textId="08279E94" w:rsidR="008E27DD" w:rsidRPr="006D2CD3" w:rsidRDefault="00F02680" w:rsidP="008E27DD">
            <w:pPr>
              <w:ind w:right="-72"/>
              <w:jc w:val="right"/>
              <w:rPr>
                <w:rFonts w:ascii="Arial" w:hAnsi="Arial" w:cs="Arial"/>
                <w:sz w:val="18"/>
                <w:szCs w:val="18"/>
                <w:cs/>
              </w:rPr>
            </w:pPr>
            <w:r w:rsidRPr="006D2CD3">
              <w:rPr>
                <w:rFonts w:ascii="Arial" w:hAnsi="Arial" w:cs="Arial"/>
                <w:sz w:val="18"/>
                <w:szCs w:val="18"/>
              </w:rPr>
              <w:t>-</w:t>
            </w:r>
          </w:p>
        </w:tc>
        <w:tc>
          <w:tcPr>
            <w:tcW w:w="1368" w:type="dxa"/>
            <w:shd w:val="clear" w:color="auto" w:fill="auto"/>
            <w:vAlign w:val="bottom"/>
          </w:tcPr>
          <w:p w14:paraId="6B5DB301" w14:textId="79C17CD1" w:rsidR="008E27DD" w:rsidRPr="006D2CD3" w:rsidRDefault="008E27DD" w:rsidP="008E27DD">
            <w:pPr>
              <w:ind w:right="-72"/>
              <w:jc w:val="right"/>
              <w:rPr>
                <w:rFonts w:ascii="Arial" w:hAnsi="Arial" w:cs="Arial"/>
                <w:sz w:val="18"/>
                <w:szCs w:val="18"/>
                <w:cs/>
              </w:rPr>
            </w:pPr>
            <w:r w:rsidRPr="006D2CD3">
              <w:rPr>
                <w:rFonts w:ascii="Arial" w:hAnsi="Arial" w:cs="Arial"/>
                <w:sz w:val="18"/>
                <w:szCs w:val="18"/>
              </w:rPr>
              <w:t>-</w:t>
            </w:r>
          </w:p>
        </w:tc>
      </w:tr>
      <w:tr w:rsidR="006D2CD3" w:rsidRPr="006D2CD3" w14:paraId="1631D8E7" w14:textId="77777777" w:rsidTr="00C54F1F">
        <w:trPr>
          <w:trHeight w:val="20"/>
        </w:trPr>
        <w:tc>
          <w:tcPr>
            <w:tcW w:w="4005" w:type="dxa"/>
            <w:shd w:val="clear" w:color="auto" w:fill="auto"/>
            <w:vAlign w:val="bottom"/>
          </w:tcPr>
          <w:p w14:paraId="6599EFA3" w14:textId="77777777" w:rsidR="008E27DD" w:rsidRPr="006D2CD3" w:rsidRDefault="008E27DD" w:rsidP="008E27DD">
            <w:pPr>
              <w:ind w:left="431" w:right="-54"/>
              <w:jc w:val="left"/>
              <w:rPr>
                <w:rFonts w:ascii="Arial" w:hAnsi="Arial" w:cs="Arial"/>
                <w:sz w:val="18"/>
                <w:szCs w:val="18"/>
                <w:shd w:val="clear" w:color="auto" w:fill="FFFFFF"/>
              </w:rPr>
            </w:pPr>
          </w:p>
        </w:tc>
        <w:tc>
          <w:tcPr>
            <w:tcW w:w="1368" w:type="dxa"/>
            <w:tcBorders>
              <w:top w:val="single" w:sz="4" w:space="0" w:color="auto"/>
            </w:tcBorders>
            <w:shd w:val="clear" w:color="auto" w:fill="auto"/>
          </w:tcPr>
          <w:p w14:paraId="5D8B1E79"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3D1CF521"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1AF4BF6B"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3A6029D6"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4791C804" w14:textId="77777777" w:rsidTr="00C54F1F">
        <w:trPr>
          <w:trHeight w:val="20"/>
        </w:trPr>
        <w:tc>
          <w:tcPr>
            <w:tcW w:w="4005" w:type="dxa"/>
            <w:shd w:val="clear" w:color="auto" w:fill="auto"/>
            <w:vAlign w:val="bottom"/>
          </w:tcPr>
          <w:p w14:paraId="115AC773" w14:textId="77777777" w:rsidR="008E27DD" w:rsidRPr="006D2CD3" w:rsidRDefault="008E27DD" w:rsidP="008E27DD">
            <w:pPr>
              <w:ind w:left="431" w:right="-54"/>
              <w:jc w:val="left"/>
              <w:rPr>
                <w:rFonts w:ascii="Arial" w:hAnsi="Arial" w:cs="Arial"/>
                <w:sz w:val="18"/>
                <w:szCs w:val="18"/>
              </w:rPr>
            </w:pPr>
            <w:r w:rsidRPr="006D2CD3">
              <w:rPr>
                <w:rFonts w:ascii="Arial" w:hAnsi="Arial" w:cs="Arial"/>
                <w:sz w:val="18"/>
                <w:szCs w:val="18"/>
              </w:rPr>
              <w:t>Closing amount as at 31 December</w:t>
            </w:r>
          </w:p>
        </w:tc>
        <w:tc>
          <w:tcPr>
            <w:tcW w:w="1368" w:type="dxa"/>
            <w:tcBorders>
              <w:bottom w:val="single" w:sz="4" w:space="0" w:color="auto"/>
            </w:tcBorders>
            <w:shd w:val="clear" w:color="auto" w:fill="auto"/>
            <w:vAlign w:val="bottom"/>
          </w:tcPr>
          <w:p w14:paraId="62A23CB9" w14:textId="720896F7" w:rsidR="008E27DD" w:rsidRPr="006D2CD3" w:rsidRDefault="00F02680" w:rsidP="008E27DD">
            <w:pPr>
              <w:ind w:right="-72"/>
              <w:jc w:val="right"/>
              <w:rPr>
                <w:rFonts w:ascii="Arial" w:hAnsi="Arial" w:cs="Arial"/>
                <w:sz w:val="18"/>
                <w:szCs w:val="18"/>
              </w:rPr>
            </w:pPr>
            <w:r w:rsidRPr="006D2CD3">
              <w:rPr>
                <w:rFonts w:ascii="Arial" w:hAnsi="Arial" w:cs="Arial"/>
                <w:sz w:val="18"/>
                <w:szCs w:val="18"/>
              </w:rPr>
              <w:t>1,453,445,53</w:t>
            </w:r>
            <w:r w:rsidR="00F21C78" w:rsidRPr="006D2CD3">
              <w:rPr>
                <w:rFonts w:ascii="Arial" w:hAnsi="Arial" w:cs="Arial"/>
                <w:sz w:val="18"/>
                <w:szCs w:val="18"/>
              </w:rPr>
              <w:t>3</w:t>
            </w:r>
          </w:p>
        </w:tc>
        <w:tc>
          <w:tcPr>
            <w:tcW w:w="1368" w:type="dxa"/>
            <w:tcBorders>
              <w:bottom w:val="single" w:sz="4" w:space="0" w:color="auto"/>
            </w:tcBorders>
            <w:shd w:val="clear" w:color="auto" w:fill="auto"/>
            <w:vAlign w:val="bottom"/>
          </w:tcPr>
          <w:p w14:paraId="05007D05" w14:textId="0EDE5E0E" w:rsidR="008E27DD" w:rsidRPr="006D2CD3" w:rsidRDefault="008E27DD" w:rsidP="008E27DD">
            <w:pPr>
              <w:ind w:right="-72"/>
              <w:jc w:val="right"/>
              <w:rPr>
                <w:rFonts w:ascii="Arial" w:hAnsi="Arial" w:cs="Arial"/>
                <w:sz w:val="18"/>
                <w:szCs w:val="18"/>
              </w:rPr>
            </w:pPr>
            <w:r w:rsidRPr="006D2CD3">
              <w:rPr>
                <w:rFonts w:ascii="Arial" w:hAnsi="Arial" w:cs="Arial"/>
                <w:sz w:val="18"/>
                <w:szCs w:val="18"/>
              </w:rPr>
              <w:t>2,275,150,745</w:t>
            </w:r>
          </w:p>
        </w:tc>
        <w:tc>
          <w:tcPr>
            <w:tcW w:w="1368" w:type="dxa"/>
            <w:tcBorders>
              <w:bottom w:val="single" w:sz="4" w:space="0" w:color="auto"/>
            </w:tcBorders>
            <w:shd w:val="clear" w:color="auto" w:fill="auto"/>
            <w:vAlign w:val="bottom"/>
          </w:tcPr>
          <w:p w14:paraId="7EC8ED4C" w14:textId="4E948288" w:rsidR="008E27DD" w:rsidRPr="006D2CD3" w:rsidRDefault="00F02680" w:rsidP="008E27DD">
            <w:pPr>
              <w:ind w:right="-72"/>
              <w:jc w:val="right"/>
              <w:rPr>
                <w:rFonts w:ascii="Arial" w:hAnsi="Arial" w:cs="Arial"/>
                <w:sz w:val="18"/>
                <w:szCs w:val="18"/>
              </w:rPr>
            </w:pPr>
            <w:r w:rsidRPr="006D2CD3">
              <w:rPr>
                <w:rFonts w:ascii="Arial" w:hAnsi="Arial" w:cs="Arial"/>
                <w:sz w:val="18"/>
                <w:szCs w:val="18"/>
              </w:rPr>
              <w:t>159,248,02</w:t>
            </w:r>
            <w:r w:rsidR="00F21C78" w:rsidRPr="006D2CD3">
              <w:rPr>
                <w:rFonts w:ascii="Arial" w:hAnsi="Arial" w:cs="Arial"/>
                <w:sz w:val="18"/>
                <w:szCs w:val="18"/>
              </w:rPr>
              <w:t>2</w:t>
            </w:r>
          </w:p>
        </w:tc>
        <w:tc>
          <w:tcPr>
            <w:tcW w:w="1368" w:type="dxa"/>
            <w:tcBorders>
              <w:bottom w:val="single" w:sz="4" w:space="0" w:color="auto"/>
            </w:tcBorders>
            <w:shd w:val="clear" w:color="auto" w:fill="auto"/>
            <w:vAlign w:val="bottom"/>
          </w:tcPr>
          <w:p w14:paraId="7D447D8F" w14:textId="54825DD3" w:rsidR="008E27DD" w:rsidRPr="006D2CD3" w:rsidRDefault="008E27DD" w:rsidP="008E27DD">
            <w:pPr>
              <w:ind w:right="-72"/>
              <w:jc w:val="right"/>
              <w:rPr>
                <w:rFonts w:ascii="Arial" w:hAnsi="Arial" w:cs="Arial"/>
                <w:sz w:val="18"/>
                <w:szCs w:val="18"/>
              </w:rPr>
            </w:pPr>
            <w:r w:rsidRPr="006D2CD3">
              <w:rPr>
                <w:rFonts w:ascii="Arial" w:hAnsi="Arial" w:cs="Arial"/>
                <w:sz w:val="18"/>
                <w:szCs w:val="18"/>
              </w:rPr>
              <w:t>755,732,899</w:t>
            </w:r>
          </w:p>
        </w:tc>
      </w:tr>
      <w:bookmarkEnd w:id="25"/>
    </w:tbl>
    <w:p w14:paraId="3EB31F0A" w14:textId="074D5CB9" w:rsidR="00C54F1F" w:rsidRDefault="00C54F1F" w:rsidP="006B19A0">
      <w:pPr>
        <w:ind w:left="540"/>
        <w:rPr>
          <w:rFonts w:ascii="Arial" w:hAnsi="Arial" w:cs="Arial"/>
          <w:noProof/>
          <w:sz w:val="18"/>
          <w:szCs w:val="18"/>
          <w:lang w:eastAsia="en-US"/>
        </w:rPr>
      </w:pPr>
    </w:p>
    <w:p w14:paraId="2BFC40C4" w14:textId="77777777" w:rsidR="00803AB6" w:rsidRPr="006D2CD3" w:rsidRDefault="00C54F1F" w:rsidP="006B19A0">
      <w:pPr>
        <w:ind w:left="540"/>
        <w:rPr>
          <w:rFonts w:ascii="Arial" w:hAnsi="Arial" w:cs="Arial"/>
          <w:noProof/>
          <w:sz w:val="18"/>
          <w:szCs w:val="18"/>
          <w:lang w:eastAsia="en-US"/>
        </w:rPr>
      </w:pPr>
      <w:r>
        <w:rPr>
          <w:rFonts w:ascii="Arial" w:hAnsi="Arial" w:cs="Arial"/>
          <w:noProof/>
          <w:sz w:val="18"/>
          <w:szCs w:val="18"/>
          <w:lang w:eastAsia="en-US"/>
        </w:rPr>
        <w:br w:type="page"/>
      </w:r>
    </w:p>
    <w:p w14:paraId="24B80648" w14:textId="77777777" w:rsidR="006039B0" w:rsidRPr="006D2CD3" w:rsidRDefault="006039B0" w:rsidP="006B19A0">
      <w:pPr>
        <w:ind w:left="540"/>
        <w:rPr>
          <w:rFonts w:ascii="Arial" w:hAnsi="Arial" w:cs="Arial"/>
          <w:noProof/>
          <w:sz w:val="18"/>
          <w:szCs w:val="18"/>
          <w:lang w:eastAsia="en-US"/>
        </w:rPr>
      </w:pPr>
      <w:r w:rsidRPr="006D2CD3">
        <w:rPr>
          <w:rFonts w:ascii="Arial" w:hAnsi="Arial" w:cs="Arial"/>
          <w:noProof/>
          <w:spacing w:val="-2"/>
          <w:sz w:val="18"/>
          <w:szCs w:val="18"/>
          <w:lang w:eastAsia="en-US"/>
        </w:rPr>
        <w:t>The contractual interest rates of the long-term borrowings at the statement of financial position date are as follows</w:t>
      </w:r>
      <w:r w:rsidRPr="006D2CD3">
        <w:rPr>
          <w:rFonts w:ascii="Arial" w:hAnsi="Arial" w:cs="Arial"/>
          <w:noProof/>
          <w:sz w:val="18"/>
          <w:szCs w:val="18"/>
          <w:lang w:eastAsia="en-US"/>
        </w:rPr>
        <w:t xml:space="preserve"> :</w:t>
      </w:r>
    </w:p>
    <w:p w14:paraId="42D5B440" w14:textId="77777777" w:rsidR="006833ED" w:rsidRPr="006D2CD3" w:rsidRDefault="006833ED" w:rsidP="00FC5CEA">
      <w:pPr>
        <w:ind w:left="540"/>
        <w:jc w:val="thaiDistribute"/>
        <w:rPr>
          <w:rFonts w:ascii="Arial" w:hAnsi="Arial" w:cs="Arial"/>
          <w:sz w:val="18"/>
          <w:szCs w:val="18"/>
        </w:rPr>
      </w:pPr>
    </w:p>
    <w:tbl>
      <w:tblPr>
        <w:tblW w:w="0" w:type="auto"/>
        <w:tblInd w:w="648" w:type="dxa"/>
        <w:tblLayout w:type="fixed"/>
        <w:tblLook w:val="04A0" w:firstRow="1" w:lastRow="0" w:firstColumn="1" w:lastColumn="0" w:noHBand="0" w:noVBand="1"/>
      </w:tblPr>
      <w:tblGrid>
        <w:gridCol w:w="1439"/>
        <w:gridCol w:w="1565"/>
        <w:gridCol w:w="2182"/>
        <w:gridCol w:w="1295"/>
        <w:gridCol w:w="2449"/>
      </w:tblGrid>
      <w:tr w:rsidR="006D2CD3" w:rsidRPr="006D2CD3" w14:paraId="1C3E2D16" w14:textId="77777777" w:rsidTr="006802FC">
        <w:trPr>
          <w:trHeight w:val="20"/>
        </w:trPr>
        <w:tc>
          <w:tcPr>
            <w:tcW w:w="1439" w:type="dxa"/>
            <w:shd w:val="clear" w:color="auto" w:fill="auto"/>
          </w:tcPr>
          <w:p w14:paraId="1B70C8A7" w14:textId="77777777" w:rsidR="006833ED" w:rsidRPr="006D2CD3" w:rsidRDefault="006833ED" w:rsidP="006B19A0">
            <w:pPr>
              <w:pStyle w:val="Heading1"/>
              <w:spacing w:before="0" w:after="0"/>
              <w:ind w:right="-72"/>
              <w:jc w:val="center"/>
              <w:rPr>
                <w:rFonts w:ascii="Arial" w:hAnsi="Arial" w:cs="Arial"/>
                <w:b w:val="0"/>
                <w:bCs w:val="0"/>
                <w:sz w:val="18"/>
                <w:szCs w:val="18"/>
              </w:rPr>
            </w:pPr>
          </w:p>
        </w:tc>
        <w:tc>
          <w:tcPr>
            <w:tcW w:w="7491" w:type="dxa"/>
            <w:gridSpan w:val="4"/>
            <w:tcBorders>
              <w:bottom w:val="single" w:sz="4" w:space="0" w:color="auto"/>
            </w:tcBorders>
            <w:shd w:val="clear" w:color="auto" w:fill="auto"/>
          </w:tcPr>
          <w:p w14:paraId="50CE7A7F" w14:textId="77777777" w:rsidR="006833ED" w:rsidRPr="006D2CD3" w:rsidRDefault="00B90943" w:rsidP="006B19A0">
            <w:pPr>
              <w:ind w:right="-72"/>
              <w:jc w:val="center"/>
              <w:rPr>
                <w:rFonts w:ascii="Arial" w:hAnsi="Arial" w:cs="Arial"/>
                <w:b/>
                <w:bCs/>
                <w:sz w:val="18"/>
                <w:szCs w:val="18"/>
                <w:cs/>
              </w:rPr>
            </w:pPr>
            <w:r w:rsidRPr="006D2CD3">
              <w:rPr>
                <w:rFonts w:ascii="Arial" w:hAnsi="Arial" w:cs="Arial"/>
                <w:b/>
                <w:bCs/>
                <w:sz w:val="18"/>
                <w:szCs w:val="18"/>
                <w:shd w:val="clear" w:color="auto" w:fill="FFFFFF"/>
              </w:rPr>
              <w:t xml:space="preserve">Consolidated </w:t>
            </w:r>
            <w:r w:rsidR="006833ED" w:rsidRPr="006D2CD3">
              <w:rPr>
                <w:rFonts w:ascii="Arial" w:hAnsi="Arial" w:cs="Arial"/>
                <w:b/>
                <w:bCs/>
                <w:sz w:val="18"/>
                <w:szCs w:val="18"/>
                <w:shd w:val="clear" w:color="auto" w:fill="FFFFFF"/>
              </w:rPr>
              <w:t>financial statements</w:t>
            </w:r>
          </w:p>
        </w:tc>
      </w:tr>
      <w:tr w:rsidR="006D2CD3" w:rsidRPr="006D2CD3" w14:paraId="4078EDDA" w14:textId="77777777" w:rsidTr="00ED3640">
        <w:trPr>
          <w:trHeight w:val="20"/>
        </w:trPr>
        <w:tc>
          <w:tcPr>
            <w:tcW w:w="1439" w:type="dxa"/>
            <w:shd w:val="clear" w:color="auto" w:fill="auto"/>
          </w:tcPr>
          <w:p w14:paraId="18545B65" w14:textId="77777777" w:rsidR="006B19A0" w:rsidRPr="006D2CD3" w:rsidRDefault="006B19A0" w:rsidP="006B19A0">
            <w:pPr>
              <w:pStyle w:val="Heading1"/>
              <w:spacing w:before="0" w:after="0"/>
              <w:ind w:right="-72"/>
              <w:jc w:val="center"/>
              <w:rPr>
                <w:rFonts w:ascii="Arial" w:hAnsi="Arial" w:cs="Arial"/>
                <w:b w:val="0"/>
                <w:bCs w:val="0"/>
                <w:sz w:val="18"/>
                <w:szCs w:val="18"/>
              </w:rPr>
            </w:pPr>
          </w:p>
        </w:tc>
        <w:tc>
          <w:tcPr>
            <w:tcW w:w="3747" w:type="dxa"/>
            <w:gridSpan w:val="2"/>
            <w:tcBorders>
              <w:top w:val="single" w:sz="4" w:space="0" w:color="auto"/>
            </w:tcBorders>
            <w:shd w:val="clear" w:color="auto" w:fill="auto"/>
          </w:tcPr>
          <w:p w14:paraId="7742E038" w14:textId="3CEA2864" w:rsidR="006B19A0" w:rsidRPr="006D2CD3" w:rsidRDefault="004E07B7" w:rsidP="006B19A0">
            <w:pPr>
              <w:pStyle w:val="Heading1"/>
              <w:spacing w:before="0" w:after="0"/>
              <w:ind w:right="-72"/>
              <w:jc w:val="right"/>
              <w:rPr>
                <w:rFonts w:ascii="Arial" w:hAnsi="Arial" w:cs="Arial"/>
                <w:sz w:val="18"/>
                <w:szCs w:val="18"/>
                <w:cs/>
              </w:rPr>
            </w:pPr>
            <w:r w:rsidRPr="006D2CD3">
              <w:rPr>
                <w:rFonts w:ascii="Arial" w:hAnsi="Arial" w:cs="Arial"/>
                <w:sz w:val="18"/>
                <w:szCs w:val="18"/>
                <w:lang w:val="en-GB"/>
              </w:rPr>
              <w:t>2024</w:t>
            </w:r>
          </w:p>
        </w:tc>
        <w:tc>
          <w:tcPr>
            <w:tcW w:w="3744" w:type="dxa"/>
            <w:gridSpan w:val="2"/>
            <w:tcBorders>
              <w:top w:val="single" w:sz="4" w:space="0" w:color="auto"/>
            </w:tcBorders>
            <w:shd w:val="clear" w:color="auto" w:fill="auto"/>
          </w:tcPr>
          <w:p w14:paraId="5BA0BCD4" w14:textId="0C87F829" w:rsidR="006B19A0" w:rsidRPr="006D2CD3" w:rsidRDefault="00DB5CDA" w:rsidP="006B19A0">
            <w:pPr>
              <w:ind w:right="-72"/>
              <w:jc w:val="right"/>
              <w:rPr>
                <w:rFonts w:ascii="Arial" w:hAnsi="Arial" w:cs="Arial"/>
                <w:b/>
                <w:bCs/>
                <w:sz w:val="18"/>
                <w:szCs w:val="18"/>
                <w:cs/>
              </w:rPr>
            </w:pPr>
            <w:r w:rsidRPr="006D2CD3">
              <w:rPr>
                <w:rFonts w:ascii="Arial" w:hAnsi="Arial" w:cs="Arial"/>
                <w:b/>
                <w:bCs/>
                <w:sz w:val="18"/>
                <w:szCs w:val="18"/>
                <w:lang w:val="en-GB"/>
              </w:rPr>
              <w:t>2023</w:t>
            </w:r>
          </w:p>
        </w:tc>
      </w:tr>
      <w:tr w:rsidR="006D2CD3" w:rsidRPr="006D2CD3" w14:paraId="438EAF32" w14:textId="77777777" w:rsidTr="00ED3640">
        <w:trPr>
          <w:trHeight w:val="20"/>
        </w:trPr>
        <w:tc>
          <w:tcPr>
            <w:tcW w:w="1439" w:type="dxa"/>
            <w:shd w:val="clear" w:color="auto" w:fill="auto"/>
          </w:tcPr>
          <w:p w14:paraId="7A49A00E" w14:textId="77777777" w:rsidR="006833ED" w:rsidRPr="006D2CD3" w:rsidRDefault="006833ED" w:rsidP="006B19A0">
            <w:pPr>
              <w:pStyle w:val="Heading1"/>
              <w:spacing w:before="0" w:after="0"/>
              <w:ind w:right="-72"/>
              <w:jc w:val="center"/>
              <w:rPr>
                <w:rFonts w:ascii="Arial" w:hAnsi="Arial" w:cs="Arial"/>
                <w:sz w:val="18"/>
                <w:szCs w:val="18"/>
              </w:rPr>
            </w:pPr>
          </w:p>
        </w:tc>
        <w:tc>
          <w:tcPr>
            <w:tcW w:w="3747" w:type="dxa"/>
            <w:gridSpan w:val="2"/>
            <w:tcBorders>
              <w:bottom w:val="single" w:sz="4" w:space="0" w:color="auto"/>
            </w:tcBorders>
            <w:shd w:val="clear" w:color="auto" w:fill="auto"/>
          </w:tcPr>
          <w:p w14:paraId="758E2D72" w14:textId="77777777" w:rsidR="006833ED" w:rsidRPr="006D2CD3" w:rsidRDefault="006833ED" w:rsidP="006B19A0">
            <w:pPr>
              <w:pStyle w:val="Heading1"/>
              <w:spacing w:before="0" w:after="0"/>
              <w:ind w:right="-72"/>
              <w:jc w:val="right"/>
              <w:rPr>
                <w:rFonts w:ascii="Arial" w:hAnsi="Arial" w:cs="Arial"/>
                <w:sz w:val="18"/>
                <w:szCs w:val="18"/>
                <w:cs/>
              </w:rPr>
            </w:pPr>
            <w:r w:rsidRPr="006D2CD3">
              <w:rPr>
                <w:rFonts w:ascii="Arial" w:hAnsi="Arial" w:cs="Arial"/>
                <w:sz w:val="18"/>
                <w:szCs w:val="18"/>
              </w:rPr>
              <w:t>%</w:t>
            </w:r>
          </w:p>
        </w:tc>
        <w:tc>
          <w:tcPr>
            <w:tcW w:w="3744" w:type="dxa"/>
            <w:gridSpan w:val="2"/>
            <w:tcBorders>
              <w:bottom w:val="single" w:sz="4" w:space="0" w:color="auto"/>
            </w:tcBorders>
            <w:shd w:val="clear" w:color="auto" w:fill="auto"/>
          </w:tcPr>
          <w:p w14:paraId="6A727210" w14:textId="77777777" w:rsidR="006833ED" w:rsidRPr="006D2CD3" w:rsidRDefault="006833ED" w:rsidP="006B19A0">
            <w:pPr>
              <w:pStyle w:val="Heading1"/>
              <w:spacing w:before="0" w:after="0"/>
              <w:ind w:right="-72"/>
              <w:jc w:val="right"/>
              <w:rPr>
                <w:rFonts w:ascii="Arial" w:hAnsi="Arial" w:cs="Arial"/>
                <w:sz w:val="18"/>
                <w:szCs w:val="18"/>
                <w:cs/>
              </w:rPr>
            </w:pPr>
            <w:r w:rsidRPr="006D2CD3">
              <w:rPr>
                <w:rFonts w:ascii="Arial" w:hAnsi="Arial" w:cs="Arial"/>
                <w:sz w:val="18"/>
                <w:szCs w:val="18"/>
              </w:rPr>
              <w:t>%</w:t>
            </w:r>
          </w:p>
        </w:tc>
      </w:tr>
      <w:tr w:rsidR="006D2CD3" w:rsidRPr="006D2CD3" w14:paraId="6459A018" w14:textId="77777777" w:rsidTr="00ED3640">
        <w:trPr>
          <w:trHeight w:val="20"/>
        </w:trPr>
        <w:tc>
          <w:tcPr>
            <w:tcW w:w="1439" w:type="dxa"/>
            <w:tcBorders>
              <w:bottom w:val="single" w:sz="4" w:space="0" w:color="auto"/>
            </w:tcBorders>
            <w:shd w:val="clear" w:color="auto" w:fill="auto"/>
            <w:vAlign w:val="bottom"/>
          </w:tcPr>
          <w:p w14:paraId="53E3F3C5" w14:textId="77777777" w:rsidR="009D4878" w:rsidRPr="006D2CD3" w:rsidRDefault="009D4878" w:rsidP="006B19A0">
            <w:pPr>
              <w:pStyle w:val="Heading1"/>
              <w:spacing w:before="0" w:after="0"/>
              <w:ind w:right="-72"/>
              <w:jc w:val="center"/>
              <w:rPr>
                <w:rFonts w:ascii="Arial" w:hAnsi="Arial" w:cs="Arial"/>
                <w:sz w:val="18"/>
                <w:szCs w:val="18"/>
              </w:rPr>
            </w:pPr>
            <w:r w:rsidRPr="006D2CD3">
              <w:rPr>
                <w:rFonts w:ascii="Arial" w:hAnsi="Arial" w:cs="Arial"/>
                <w:spacing w:val="-4"/>
                <w:sz w:val="18"/>
                <w:szCs w:val="18"/>
              </w:rPr>
              <w:t>Currency</w:t>
            </w:r>
          </w:p>
        </w:tc>
        <w:tc>
          <w:tcPr>
            <w:tcW w:w="1565" w:type="dxa"/>
            <w:tcBorders>
              <w:top w:val="single" w:sz="4" w:space="0" w:color="auto"/>
              <w:bottom w:val="single" w:sz="4" w:space="0" w:color="auto"/>
            </w:tcBorders>
            <w:shd w:val="clear" w:color="auto" w:fill="auto"/>
          </w:tcPr>
          <w:p w14:paraId="6B0BA7E7" w14:textId="77777777" w:rsidR="009D4878" w:rsidRPr="006D2CD3" w:rsidRDefault="009D4878" w:rsidP="006B19A0">
            <w:pPr>
              <w:pStyle w:val="Heading1"/>
              <w:spacing w:before="0" w:after="0"/>
              <w:ind w:right="-72"/>
              <w:jc w:val="right"/>
              <w:rPr>
                <w:rFonts w:ascii="Arial" w:hAnsi="Arial" w:cs="Arial"/>
                <w:spacing w:val="-4"/>
                <w:sz w:val="18"/>
                <w:szCs w:val="18"/>
                <w:lang w:val="en-GB"/>
              </w:rPr>
            </w:pPr>
            <w:r w:rsidRPr="006D2CD3">
              <w:rPr>
                <w:rFonts w:ascii="Arial" w:hAnsi="Arial" w:cs="Arial"/>
                <w:spacing w:val="-4"/>
                <w:sz w:val="18"/>
                <w:szCs w:val="18"/>
                <w:lang w:val="en-GB"/>
              </w:rPr>
              <w:t>Fixed</w:t>
            </w:r>
          </w:p>
          <w:p w14:paraId="393532DE" w14:textId="77777777" w:rsidR="009D4878" w:rsidRPr="006D2CD3" w:rsidRDefault="009D4878" w:rsidP="006B19A0">
            <w:pPr>
              <w:pStyle w:val="Heading1"/>
              <w:spacing w:before="0" w:after="0"/>
              <w:ind w:right="-72"/>
              <w:jc w:val="right"/>
              <w:rPr>
                <w:rFonts w:ascii="Arial" w:hAnsi="Arial" w:cs="Arial"/>
                <w:b w:val="0"/>
                <w:bCs w:val="0"/>
                <w:sz w:val="18"/>
                <w:szCs w:val="18"/>
                <w:cs/>
              </w:rPr>
            </w:pPr>
            <w:r w:rsidRPr="006D2CD3">
              <w:rPr>
                <w:rFonts w:ascii="Arial" w:hAnsi="Arial" w:cs="Arial"/>
                <w:spacing w:val="-4"/>
                <w:sz w:val="18"/>
                <w:szCs w:val="18"/>
                <w:lang w:val="en-GB"/>
              </w:rPr>
              <w:t xml:space="preserve"> interest rates</w:t>
            </w:r>
          </w:p>
        </w:tc>
        <w:tc>
          <w:tcPr>
            <w:tcW w:w="2182" w:type="dxa"/>
            <w:tcBorders>
              <w:top w:val="single" w:sz="4" w:space="0" w:color="auto"/>
              <w:bottom w:val="single" w:sz="4" w:space="0" w:color="auto"/>
            </w:tcBorders>
            <w:shd w:val="clear" w:color="auto" w:fill="auto"/>
          </w:tcPr>
          <w:p w14:paraId="48ED427E" w14:textId="77777777" w:rsidR="009D4878" w:rsidRPr="006D2CD3" w:rsidRDefault="009D4878" w:rsidP="006B19A0">
            <w:pPr>
              <w:pStyle w:val="Heading1"/>
              <w:spacing w:before="0" w:after="0"/>
              <w:ind w:right="-72"/>
              <w:jc w:val="right"/>
              <w:rPr>
                <w:rFonts w:ascii="Arial" w:hAnsi="Arial" w:cs="Arial"/>
                <w:spacing w:val="-4"/>
                <w:sz w:val="18"/>
                <w:szCs w:val="18"/>
                <w:lang w:val="en-GB"/>
              </w:rPr>
            </w:pPr>
            <w:r w:rsidRPr="006D2CD3">
              <w:rPr>
                <w:rFonts w:ascii="Arial" w:hAnsi="Arial" w:cs="Arial"/>
                <w:spacing w:val="-4"/>
                <w:sz w:val="18"/>
                <w:szCs w:val="18"/>
                <w:lang w:val="en-GB"/>
              </w:rPr>
              <w:t>Floating</w:t>
            </w:r>
          </w:p>
          <w:p w14:paraId="511CBF6D" w14:textId="77777777" w:rsidR="009D4878" w:rsidRPr="006D2CD3" w:rsidRDefault="009D4878" w:rsidP="006B19A0">
            <w:pPr>
              <w:pStyle w:val="Heading1"/>
              <w:spacing w:before="0" w:after="0"/>
              <w:ind w:right="-72"/>
              <w:jc w:val="right"/>
              <w:rPr>
                <w:rFonts w:ascii="Arial" w:hAnsi="Arial" w:cs="Arial"/>
                <w:b w:val="0"/>
                <w:bCs w:val="0"/>
                <w:sz w:val="18"/>
                <w:szCs w:val="18"/>
                <w:cs/>
              </w:rPr>
            </w:pPr>
            <w:r w:rsidRPr="006D2CD3">
              <w:rPr>
                <w:rFonts w:ascii="Arial" w:hAnsi="Arial" w:cs="Arial"/>
                <w:spacing w:val="-4"/>
                <w:sz w:val="18"/>
                <w:szCs w:val="18"/>
                <w:lang w:val="en-GB"/>
              </w:rPr>
              <w:t>interest rates</w:t>
            </w:r>
          </w:p>
        </w:tc>
        <w:tc>
          <w:tcPr>
            <w:tcW w:w="1295" w:type="dxa"/>
            <w:tcBorders>
              <w:top w:val="single" w:sz="4" w:space="0" w:color="auto"/>
              <w:bottom w:val="single" w:sz="4" w:space="0" w:color="auto"/>
            </w:tcBorders>
            <w:shd w:val="clear" w:color="auto" w:fill="auto"/>
          </w:tcPr>
          <w:p w14:paraId="56E8A8C4" w14:textId="77777777" w:rsidR="009D4878" w:rsidRPr="006D2CD3" w:rsidRDefault="009D4878" w:rsidP="006B19A0">
            <w:pPr>
              <w:pStyle w:val="Heading1"/>
              <w:spacing w:before="0" w:after="0"/>
              <w:ind w:right="-72"/>
              <w:jc w:val="right"/>
              <w:rPr>
                <w:rFonts w:ascii="Arial" w:hAnsi="Arial" w:cs="Arial"/>
                <w:spacing w:val="-4"/>
                <w:sz w:val="18"/>
                <w:szCs w:val="18"/>
                <w:lang w:val="en-GB"/>
              </w:rPr>
            </w:pPr>
            <w:r w:rsidRPr="006D2CD3">
              <w:rPr>
                <w:rFonts w:ascii="Arial" w:hAnsi="Arial" w:cs="Arial"/>
                <w:spacing w:val="-4"/>
                <w:sz w:val="18"/>
                <w:szCs w:val="18"/>
                <w:lang w:val="en-GB"/>
              </w:rPr>
              <w:t xml:space="preserve">Fixed </w:t>
            </w:r>
          </w:p>
          <w:p w14:paraId="369F3DD2" w14:textId="77777777" w:rsidR="009D4878" w:rsidRPr="006D2CD3" w:rsidRDefault="009D4878" w:rsidP="006B19A0">
            <w:pPr>
              <w:pStyle w:val="Heading1"/>
              <w:spacing w:before="0" w:after="0"/>
              <w:ind w:right="-72"/>
              <w:jc w:val="right"/>
              <w:rPr>
                <w:rFonts w:ascii="Arial" w:hAnsi="Arial" w:cs="Arial"/>
                <w:b w:val="0"/>
                <w:bCs w:val="0"/>
                <w:sz w:val="18"/>
                <w:szCs w:val="18"/>
                <w:cs/>
              </w:rPr>
            </w:pPr>
            <w:r w:rsidRPr="006D2CD3">
              <w:rPr>
                <w:rFonts w:ascii="Arial" w:hAnsi="Arial" w:cs="Arial"/>
                <w:spacing w:val="-4"/>
                <w:sz w:val="18"/>
                <w:szCs w:val="18"/>
                <w:lang w:val="en-GB"/>
              </w:rPr>
              <w:t>interest rates</w:t>
            </w:r>
          </w:p>
        </w:tc>
        <w:tc>
          <w:tcPr>
            <w:tcW w:w="2449" w:type="dxa"/>
            <w:tcBorders>
              <w:top w:val="single" w:sz="4" w:space="0" w:color="auto"/>
              <w:bottom w:val="single" w:sz="4" w:space="0" w:color="auto"/>
            </w:tcBorders>
            <w:shd w:val="clear" w:color="auto" w:fill="auto"/>
          </w:tcPr>
          <w:p w14:paraId="16137A3B" w14:textId="77777777" w:rsidR="009D4878" w:rsidRPr="006D2CD3" w:rsidRDefault="009D4878" w:rsidP="006B19A0">
            <w:pPr>
              <w:pStyle w:val="Heading1"/>
              <w:spacing w:before="0" w:after="0"/>
              <w:ind w:right="-72"/>
              <w:jc w:val="right"/>
              <w:rPr>
                <w:rFonts w:ascii="Arial" w:hAnsi="Arial" w:cs="Arial"/>
                <w:spacing w:val="-4"/>
                <w:sz w:val="18"/>
                <w:szCs w:val="18"/>
                <w:lang w:val="en-GB"/>
              </w:rPr>
            </w:pPr>
            <w:r w:rsidRPr="006D2CD3">
              <w:rPr>
                <w:rFonts w:ascii="Arial" w:hAnsi="Arial" w:cs="Arial"/>
                <w:spacing w:val="-4"/>
                <w:sz w:val="18"/>
                <w:szCs w:val="18"/>
                <w:lang w:val="en-GB"/>
              </w:rPr>
              <w:t xml:space="preserve">Floating </w:t>
            </w:r>
          </w:p>
          <w:p w14:paraId="0444F437" w14:textId="77777777" w:rsidR="009D4878" w:rsidRPr="006D2CD3" w:rsidRDefault="009D4878" w:rsidP="006B19A0">
            <w:pPr>
              <w:pStyle w:val="Heading1"/>
              <w:spacing w:before="0" w:after="0"/>
              <w:ind w:right="-72"/>
              <w:jc w:val="right"/>
              <w:rPr>
                <w:rFonts w:ascii="Arial" w:hAnsi="Arial" w:cs="Arial"/>
                <w:b w:val="0"/>
                <w:bCs w:val="0"/>
                <w:sz w:val="18"/>
                <w:szCs w:val="18"/>
                <w:cs/>
              </w:rPr>
            </w:pPr>
            <w:r w:rsidRPr="006D2CD3">
              <w:rPr>
                <w:rFonts w:ascii="Arial" w:hAnsi="Arial" w:cs="Arial"/>
                <w:spacing w:val="-4"/>
                <w:sz w:val="18"/>
                <w:szCs w:val="18"/>
                <w:lang w:val="en-GB"/>
              </w:rPr>
              <w:t>interest rates</w:t>
            </w:r>
          </w:p>
        </w:tc>
      </w:tr>
      <w:tr w:rsidR="006D2CD3" w:rsidRPr="006D2CD3" w14:paraId="694D469A" w14:textId="77777777" w:rsidTr="00ED3640">
        <w:trPr>
          <w:trHeight w:val="20"/>
        </w:trPr>
        <w:tc>
          <w:tcPr>
            <w:tcW w:w="1439" w:type="dxa"/>
            <w:tcBorders>
              <w:top w:val="single" w:sz="4" w:space="0" w:color="auto"/>
            </w:tcBorders>
            <w:shd w:val="clear" w:color="auto" w:fill="auto"/>
          </w:tcPr>
          <w:p w14:paraId="5D5FA8CF" w14:textId="77777777" w:rsidR="009D4878" w:rsidRPr="006D2CD3" w:rsidRDefault="009D4878" w:rsidP="006B19A0">
            <w:pPr>
              <w:pStyle w:val="Heading1"/>
              <w:spacing w:before="0" w:after="0"/>
              <w:ind w:right="-72"/>
              <w:jc w:val="center"/>
              <w:rPr>
                <w:rFonts w:ascii="Arial" w:hAnsi="Arial" w:cs="Arial"/>
                <w:sz w:val="18"/>
                <w:szCs w:val="18"/>
              </w:rPr>
            </w:pPr>
          </w:p>
        </w:tc>
        <w:tc>
          <w:tcPr>
            <w:tcW w:w="1565" w:type="dxa"/>
            <w:tcBorders>
              <w:top w:val="single" w:sz="4" w:space="0" w:color="auto"/>
            </w:tcBorders>
            <w:shd w:val="clear" w:color="auto" w:fill="auto"/>
          </w:tcPr>
          <w:p w14:paraId="39DC0336" w14:textId="77777777" w:rsidR="009D4878" w:rsidRPr="006D2CD3" w:rsidRDefault="009D4878" w:rsidP="006B19A0">
            <w:pPr>
              <w:pStyle w:val="Heading1"/>
              <w:spacing w:before="0" w:after="0"/>
              <w:ind w:right="-72"/>
              <w:jc w:val="right"/>
              <w:rPr>
                <w:rFonts w:ascii="Arial" w:hAnsi="Arial" w:cs="Arial"/>
                <w:b w:val="0"/>
                <w:bCs w:val="0"/>
                <w:sz w:val="18"/>
                <w:szCs w:val="18"/>
              </w:rPr>
            </w:pPr>
          </w:p>
        </w:tc>
        <w:tc>
          <w:tcPr>
            <w:tcW w:w="2182" w:type="dxa"/>
            <w:tcBorders>
              <w:top w:val="single" w:sz="4" w:space="0" w:color="auto"/>
            </w:tcBorders>
            <w:shd w:val="clear" w:color="auto" w:fill="auto"/>
          </w:tcPr>
          <w:p w14:paraId="48740BAE" w14:textId="77777777" w:rsidR="009D4878" w:rsidRPr="006D2CD3" w:rsidRDefault="009D4878" w:rsidP="006B19A0">
            <w:pPr>
              <w:pStyle w:val="Heading1"/>
              <w:spacing w:before="0" w:after="0"/>
              <w:ind w:right="-72"/>
              <w:jc w:val="right"/>
              <w:rPr>
                <w:rFonts w:ascii="Arial" w:hAnsi="Arial" w:cs="Arial"/>
                <w:b w:val="0"/>
                <w:bCs w:val="0"/>
                <w:sz w:val="18"/>
                <w:szCs w:val="18"/>
              </w:rPr>
            </w:pPr>
          </w:p>
        </w:tc>
        <w:tc>
          <w:tcPr>
            <w:tcW w:w="1295" w:type="dxa"/>
            <w:tcBorders>
              <w:top w:val="single" w:sz="4" w:space="0" w:color="auto"/>
            </w:tcBorders>
            <w:shd w:val="clear" w:color="auto" w:fill="auto"/>
          </w:tcPr>
          <w:p w14:paraId="26F0DC9E" w14:textId="77777777" w:rsidR="009D4878" w:rsidRPr="006D2CD3" w:rsidRDefault="009D4878" w:rsidP="006B19A0">
            <w:pPr>
              <w:pStyle w:val="Heading1"/>
              <w:spacing w:before="0" w:after="0"/>
              <w:ind w:right="-72"/>
              <w:jc w:val="right"/>
              <w:rPr>
                <w:rFonts w:ascii="Arial" w:hAnsi="Arial" w:cs="Arial"/>
                <w:b w:val="0"/>
                <w:bCs w:val="0"/>
                <w:sz w:val="18"/>
                <w:szCs w:val="18"/>
              </w:rPr>
            </w:pPr>
          </w:p>
        </w:tc>
        <w:tc>
          <w:tcPr>
            <w:tcW w:w="2449" w:type="dxa"/>
            <w:tcBorders>
              <w:top w:val="single" w:sz="4" w:space="0" w:color="auto"/>
            </w:tcBorders>
            <w:shd w:val="clear" w:color="auto" w:fill="auto"/>
          </w:tcPr>
          <w:p w14:paraId="014C5B0A" w14:textId="77777777" w:rsidR="009D4878" w:rsidRPr="006D2CD3" w:rsidRDefault="009D4878" w:rsidP="006B19A0">
            <w:pPr>
              <w:pStyle w:val="Heading1"/>
              <w:spacing w:before="0" w:after="0"/>
              <w:ind w:right="-72"/>
              <w:jc w:val="right"/>
              <w:rPr>
                <w:rFonts w:ascii="Arial" w:hAnsi="Arial" w:cs="Arial"/>
                <w:b w:val="0"/>
                <w:bCs w:val="0"/>
                <w:sz w:val="18"/>
                <w:szCs w:val="18"/>
              </w:rPr>
            </w:pPr>
          </w:p>
        </w:tc>
      </w:tr>
      <w:tr w:rsidR="006D2CD3" w:rsidRPr="006D2CD3" w14:paraId="7EFE9EA6" w14:textId="77777777" w:rsidTr="00866EEB">
        <w:trPr>
          <w:trHeight w:val="318"/>
        </w:trPr>
        <w:tc>
          <w:tcPr>
            <w:tcW w:w="1439" w:type="dxa"/>
            <w:shd w:val="clear" w:color="auto" w:fill="auto"/>
          </w:tcPr>
          <w:p w14:paraId="3B77C1C6" w14:textId="77777777" w:rsidR="00785A5C" w:rsidRPr="006D2CD3" w:rsidRDefault="00785A5C" w:rsidP="00785A5C">
            <w:pPr>
              <w:pStyle w:val="Heading1"/>
              <w:spacing w:before="0" w:after="0"/>
              <w:ind w:right="-72"/>
              <w:jc w:val="center"/>
              <w:rPr>
                <w:rFonts w:ascii="Arial" w:hAnsi="Arial" w:cs="Arial"/>
                <w:b w:val="0"/>
                <w:bCs w:val="0"/>
                <w:sz w:val="18"/>
                <w:szCs w:val="18"/>
              </w:rPr>
            </w:pPr>
            <w:r w:rsidRPr="006D2CD3">
              <w:rPr>
                <w:rFonts w:ascii="Arial" w:hAnsi="Arial" w:cs="Arial"/>
                <w:b w:val="0"/>
                <w:bCs w:val="0"/>
                <w:sz w:val="18"/>
                <w:szCs w:val="18"/>
              </w:rPr>
              <w:t>Baht</w:t>
            </w:r>
          </w:p>
        </w:tc>
        <w:tc>
          <w:tcPr>
            <w:tcW w:w="1565" w:type="dxa"/>
            <w:shd w:val="clear" w:color="auto" w:fill="auto"/>
          </w:tcPr>
          <w:p w14:paraId="7C51AB88" w14:textId="3D978B0D" w:rsidR="00785A5C" w:rsidRPr="006D2CD3" w:rsidRDefault="00785A5C" w:rsidP="00785A5C">
            <w:pPr>
              <w:pStyle w:val="Heading1"/>
              <w:spacing w:before="0" w:after="0"/>
              <w:ind w:right="-72"/>
              <w:jc w:val="right"/>
              <w:rPr>
                <w:rFonts w:ascii="Arial" w:hAnsi="Arial" w:cs="Arial"/>
                <w:b w:val="0"/>
                <w:bCs w:val="0"/>
                <w:sz w:val="18"/>
                <w:szCs w:val="18"/>
              </w:rPr>
            </w:pPr>
            <w:r w:rsidRPr="006D2CD3">
              <w:rPr>
                <w:rFonts w:ascii="Arial" w:hAnsi="Arial" w:cs="Arial"/>
                <w:b w:val="0"/>
                <w:bCs w:val="0"/>
                <w:sz w:val="18"/>
                <w:szCs w:val="18"/>
              </w:rPr>
              <w:t>-</w:t>
            </w:r>
          </w:p>
        </w:tc>
        <w:tc>
          <w:tcPr>
            <w:tcW w:w="2182" w:type="dxa"/>
            <w:shd w:val="clear" w:color="auto" w:fill="auto"/>
          </w:tcPr>
          <w:p w14:paraId="4DC43C7C" w14:textId="71CFBB6E" w:rsidR="00785A5C" w:rsidRPr="006D2CD3" w:rsidRDefault="00785A5C" w:rsidP="00785A5C">
            <w:pPr>
              <w:ind w:right="-72"/>
              <w:jc w:val="right"/>
              <w:rPr>
                <w:rFonts w:ascii="Arial" w:hAnsi="Arial" w:cs="Arial"/>
                <w:sz w:val="18"/>
                <w:szCs w:val="18"/>
                <w:lang w:val="en-GB"/>
              </w:rPr>
            </w:pPr>
            <w:r w:rsidRPr="006D2CD3">
              <w:rPr>
                <w:rFonts w:ascii="Arial" w:hAnsi="Arial" w:cs="Arial"/>
                <w:sz w:val="18"/>
                <w:szCs w:val="18"/>
                <w:lang w:val="en-GB"/>
              </w:rPr>
              <w:t>Fixed deposit rate +3.35</w:t>
            </w:r>
          </w:p>
          <w:p w14:paraId="7C5146F2" w14:textId="49566DDC" w:rsidR="00785A5C" w:rsidRPr="006D2CD3" w:rsidRDefault="00785A5C" w:rsidP="00785A5C">
            <w:pPr>
              <w:ind w:right="-72"/>
              <w:jc w:val="right"/>
              <w:rPr>
                <w:rFonts w:ascii="Arial" w:hAnsi="Arial" w:cs="Arial"/>
                <w:sz w:val="18"/>
                <w:szCs w:val="18"/>
                <w:lang w:val="en-GB"/>
              </w:rPr>
            </w:pPr>
            <w:r w:rsidRPr="006D2CD3">
              <w:rPr>
                <w:rFonts w:ascii="Arial" w:hAnsi="Arial" w:cs="Arial"/>
                <w:sz w:val="18"/>
                <w:szCs w:val="18"/>
                <w:lang w:val="en-GB"/>
              </w:rPr>
              <w:t>MLR -3.225</w:t>
            </w:r>
          </w:p>
          <w:p w14:paraId="551BB350" w14:textId="13C1775A" w:rsidR="00785A5C" w:rsidRPr="006D2CD3" w:rsidRDefault="00785A5C" w:rsidP="00785A5C">
            <w:pPr>
              <w:ind w:right="-72"/>
              <w:jc w:val="right"/>
              <w:rPr>
                <w:rFonts w:ascii="Arial" w:hAnsi="Arial" w:cs="Arial"/>
                <w:sz w:val="18"/>
                <w:szCs w:val="18"/>
                <w:lang w:val="en-GB"/>
              </w:rPr>
            </w:pPr>
            <w:r w:rsidRPr="006D2CD3">
              <w:rPr>
                <w:rFonts w:ascii="Arial" w:hAnsi="Arial" w:cs="Arial"/>
                <w:sz w:val="18"/>
                <w:szCs w:val="18"/>
                <w:lang w:val="en-GB"/>
              </w:rPr>
              <w:t>THOR +1.95 to 2.55</w:t>
            </w:r>
          </w:p>
          <w:p w14:paraId="22BAF894" w14:textId="000C76CA" w:rsidR="00785A5C" w:rsidRPr="006D2CD3" w:rsidRDefault="00785A5C" w:rsidP="00785A5C">
            <w:pPr>
              <w:ind w:right="-72"/>
              <w:jc w:val="right"/>
              <w:rPr>
                <w:rFonts w:ascii="Arial" w:hAnsi="Arial" w:cs="Arial"/>
                <w:sz w:val="18"/>
                <w:szCs w:val="18"/>
                <w:lang w:val="en-GB"/>
              </w:rPr>
            </w:pPr>
            <w:r w:rsidRPr="006D2CD3">
              <w:rPr>
                <w:rFonts w:ascii="Arial" w:hAnsi="Arial" w:cs="Arial"/>
                <w:sz w:val="18"/>
                <w:szCs w:val="18"/>
                <w:lang w:val="en-GB"/>
              </w:rPr>
              <w:t>Prime Rate -2.00</w:t>
            </w:r>
          </w:p>
          <w:p w14:paraId="642E821B" w14:textId="07FCD737" w:rsidR="00785A5C" w:rsidRPr="006D2CD3" w:rsidRDefault="00785A5C" w:rsidP="00785A5C">
            <w:pPr>
              <w:ind w:right="-72"/>
              <w:jc w:val="right"/>
              <w:rPr>
                <w:rFonts w:ascii="Arial" w:hAnsi="Arial" w:cs="Arial"/>
                <w:sz w:val="18"/>
                <w:szCs w:val="18"/>
                <w:lang w:val="en-GB"/>
              </w:rPr>
            </w:pPr>
          </w:p>
        </w:tc>
        <w:tc>
          <w:tcPr>
            <w:tcW w:w="1295" w:type="dxa"/>
            <w:shd w:val="clear" w:color="auto" w:fill="auto"/>
          </w:tcPr>
          <w:p w14:paraId="7131D90A" w14:textId="654D60C8" w:rsidR="00785A5C" w:rsidRPr="006D2CD3" w:rsidRDefault="00785A5C" w:rsidP="00785A5C">
            <w:pPr>
              <w:jc w:val="right"/>
              <w:rPr>
                <w:rFonts w:ascii="Arial" w:hAnsi="Arial" w:cs="Arial"/>
                <w:sz w:val="18"/>
                <w:szCs w:val="18"/>
                <w:lang w:val="en-GB"/>
              </w:rPr>
            </w:pPr>
            <w:r w:rsidRPr="006D2CD3">
              <w:rPr>
                <w:rFonts w:ascii="Arial" w:hAnsi="Arial" w:cs="Arial"/>
                <w:sz w:val="18"/>
                <w:szCs w:val="18"/>
                <w:lang w:val="en-GB"/>
              </w:rPr>
              <w:t>3.25</w:t>
            </w:r>
          </w:p>
        </w:tc>
        <w:tc>
          <w:tcPr>
            <w:tcW w:w="2449" w:type="dxa"/>
            <w:shd w:val="clear" w:color="auto" w:fill="auto"/>
          </w:tcPr>
          <w:p w14:paraId="0766D682" w14:textId="212A4B7A" w:rsidR="00785A5C" w:rsidRPr="006D2CD3" w:rsidRDefault="00785A5C" w:rsidP="00785A5C">
            <w:pPr>
              <w:keepNext/>
              <w:ind w:left="-112" w:right="-72"/>
              <w:jc w:val="right"/>
              <w:outlineLvl w:val="0"/>
              <w:rPr>
                <w:rFonts w:ascii="Arial" w:hAnsi="Arial" w:cs="Arial"/>
                <w:kern w:val="36"/>
                <w:sz w:val="18"/>
                <w:szCs w:val="18"/>
              </w:rPr>
            </w:pPr>
            <w:r w:rsidRPr="006D2CD3">
              <w:rPr>
                <w:rFonts w:ascii="Arial" w:hAnsi="Arial" w:cs="Arial"/>
                <w:sz w:val="18"/>
                <w:szCs w:val="18"/>
              </w:rPr>
              <w:t>Fixed deposit rate</w:t>
            </w:r>
            <w:r w:rsidRPr="006D2CD3">
              <w:rPr>
                <w:rFonts w:ascii="Arial" w:hAnsi="Arial" w:cs="Arial"/>
                <w:kern w:val="36"/>
                <w:sz w:val="18"/>
                <w:szCs w:val="18"/>
              </w:rPr>
              <w:t xml:space="preserve"> +</w:t>
            </w:r>
            <w:r w:rsidRPr="006D2CD3">
              <w:rPr>
                <w:rFonts w:ascii="Arial" w:hAnsi="Arial" w:cs="Arial"/>
                <w:kern w:val="36"/>
                <w:sz w:val="18"/>
                <w:szCs w:val="18"/>
                <w:lang w:val="en-GB"/>
              </w:rPr>
              <w:t>3</w:t>
            </w:r>
            <w:r w:rsidRPr="006D2CD3">
              <w:rPr>
                <w:rFonts w:ascii="Arial" w:hAnsi="Arial" w:cs="Arial"/>
                <w:kern w:val="36"/>
                <w:sz w:val="18"/>
                <w:szCs w:val="18"/>
              </w:rPr>
              <w:t>.</w:t>
            </w:r>
            <w:r w:rsidRPr="006D2CD3">
              <w:rPr>
                <w:rFonts w:ascii="Arial" w:hAnsi="Arial" w:cs="Arial"/>
                <w:kern w:val="36"/>
                <w:sz w:val="18"/>
                <w:szCs w:val="18"/>
                <w:lang w:val="en-GB"/>
              </w:rPr>
              <w:t>35</w:t>
            </w:r>
          </w:p>
          <w:p w14:paraId="0F3FF120" w14:textId="6E9E50AC" w:rsidR="00785A5C" w:rsidRPr="006D2CD3" w:rsidRDefault="00785A5C" w:rsidP="00785A5C">
            <w:pPr>
              <w:ind w:right="-72"/>
              <w:jc w:val="right"/>
              <w:rPr>
                <w:rFonts w:ascii="Arial" w:hAnsi="Arial" w:cs="Arial"/>
                <w:sz w:val="18"/>
                <w:szCs w:val="18"/>
              </w:rPr>
            </w:pPr>
            <w:r w:rsidRPr="006D2CD3">
              <w:rPr>
                <w:rFonts w:ascii="Arial" w:hAnsi="Arial" w:cs="Arial"/>
                <w:sz w:val="18"/>
                <w:szCs w:val="18"/>
              </w:rPr>
              <w:t>MLR -</w:t>
            </w:r>
            <w:r w:rsidRPr="006D2CD3">
              <w:rPr>
                <w:rFonts w:ascii="Arial" w:hAnsi="Arial" w:cs="Arial"/>
                <w:sz w:val="18"/>
                <w:szCs w:val="18"/>
                <w:cs/>
              </w:rPr>
              <w:t>1.00</w:t>
            </w:r>
            <w:r w:rsidRPr="006D2CD3">
              <w:rPr>
                <w:rFonts w:ascii="Arial" w:hAnsi="Arial" w:cs="Arial"/>
                <w:sz w:val="18"/>
                <w:szCs w:val="18"/>
              </w:rPr>
              <w:t xml:space="preserve"> to 3.225</w:t>
            </w:r>
          </w:p>
          <w:p w14:paraId="23121F6F" w14:textId="4A89D005" w:rsidR="00785A5C" w:rsidRPr="006D2CD3" w:rsidRDefault="00785A5C" w:rsidP="00785A5C">
            <w:pPr>
              <w:ind w:right="-72"/>
              <w:jc w:val="right"/>
              <w:rPr>
                <w:rFonts w:ascii="Arial" w:hAnsi="Arial" w:cs="Arial"/>
                <w:sz w:val="18"/>
                <w:szCs w:val="18"/>
              </w:rPr>
            </w:pPr>
            <w:r w:rsidRPr="006D2CD3">
              <w:rPr>
                <w:rFonts w:ascii="Arial" w:hAnsi="Arial" w:cs="Arial"/>
                <w:sz w:val="18"/>
                <w:szCs w:val="18"/>
              </w:rPr>
              <w:t>THOR +1.95 to 2.55</w:t>
            </w:r>
          </w:p>
          <w:p w14:paraId="094CB1C1" w14:textId="23FE1B45" w:rsidR="00785A5C" w:rsidRPr="006D2CD3" w:rsidRDefault="00785A5C" w:rsidP="00785A5C">
            <w:pPr>
              <w:pStyle w:val="Heading1"/>
              <w:spacing w:before="0" w:after="0"/>
              <w:ind w:right="-72"/>
              <w:jc w:val="right"/>
              <w:rPr>
                <w:rFonts w:ascii="Arial" w:hAnsi="Arial" w:cs="Arial"/>
                <w:b w:val="0"/>
                <w:bCs w:val="0"/>
                <w:sz w:val="18"/>
                <w:szCs w:val="18"/>
              </w:rPr>
            </w:pPr>
            <w:r w:rsidRPr="006D2CD3">
              <w:rPr>
                <w:rFonts w:ascii="Arial" w:hAnsi="Arial" w:cs="Arial"/>
                <w:b w:val="0"/>
                <w:bCs w:val="0"/>
                <w:sz w:val="18"/>
                <w:szCs w:val="18"/>
              </w:rPr>
              <w:t>Prime Rate -2.00</w:t>
            </w:r>
          </w:p>
          <w:p w14:paraId="110B711A" w14:textId="6A266007" w:rsidR="00785A5C" w:rsidRPr="006D2CD3" w:rsidRDefault="00785A5C" w:rsidP="00866EEB">
            <w:pPr>
              <w:ind w:right="-72"/>
              <w:jc w:val="right"/>
              <w:rPr>
                <w:rFonts w:ascii="Arial" w:hAnsi="Arial" w:cs="Arial"/>
                <w:b/>
                <w:bCs/>
                <w:sz w:val="18"/>
                <w:szCs w:val="18"/>
              </w:rPr>
            </w:pPr>
            <w:r w:rsidRPr="006D2CD3">
              <w:rPr>
                <w:rFonts w:ascii="Arial" w:hAnsi="Arial" w:cs="Arial"/>
                <w:sz w:val="18"/>
                <w:szCs w:val="18"/>
                <w:cs/>
              </w:rPr>
              <w:t>2.00</w:t>
            </w:r>
          </w:p>
        </w:tc>
      </w:tr>
    </w:tbl>
    <w:p w14:paraId="09194CF4" w14:textId="77777777" w:rsidR="006833ED" w:rsidRPr="006D2CD3" w:rsidRDefault="006833ED" w:rsidP="00FC5CEA">
      <w:pPr>
        <w:ind w:left="540"/>
        <w:jc w:val="thaiDistribute"/>
        <w:rPr>
          <w:rFonts w:ascii="Arial" w:hAnsi="Arial" w:cs="Arial"/>
          <w:sz w:val="18"/>
          <w:szCs w:val="18"/>
        </w:rPr>
      </w:pPr>
    </w:p>
    <w:tbl>
      <w:tblPr>
        <w:tblW w:w="0" w:type="auto"/>
        <w:tblInd w:w="648" w:type="dxa"/>
        <w:tblLayout w:type="fixed"/>
        <w:tblLook w:val="04A0" w:firstRow="1" w:lastRow="0" w:firstColumn="1" w:lastColumn="0" w:noHBand="0" w:noVBand="1"/>
      </w:tblPr>
      <w:tblGrid>
        <w:gridCol w:w="1439"/>
        <w:gridCol w:w="1565"/>
        <w:gridCol w:w="2182"/>
        <w:gridCol w:w="1295"/>
        <w:gridCol w:w="2449"/>
      </w:tblGrid>
      <w:tr w:rsidR="006D2CD3" w:rsidRPr="006D2CD3" w14:paraId="01D08779" w14:textId="77777777" w:rsidTr="006802FC">
        <w:trPr>
          <w:trHeight w:val="20"/>
        </w:trPr>
        <w:tc>
          <w:tcPr>
            <w:tcW w:w="1439" w:type="dxa"/>
            <w:shd w:val="clear" w:color="auto" w:fill="auto"/>
          </w:tcPr>
          <w:p w14:paraId="2AA9EFDA" w14:textId="77777777" w:rsidR="006B19A0" w:rsidRPr="006D2CD3" w:rsidRDefault="006B19A0" w:rsidP="006B19A0">
            <w:pPr>
              <w:pStyle w:val="Heading1"/>
              <w:spacing w:before="0" w:after="0"/>
              <w:ind w:right="-72"/>
              <w:jc w:val="center"/>
              <w:rPr>
                <w:rFonts w:ascii="Arial" w:hAnsi="Arial" w:cs="Arial"/>
                <w:b w:val="0"/>
                <w:bCs w:val="0"/>
                <w:sz w:val="18"/>
                <w:szCs w:val="18"/>
              </w:rPr>
            </w:pPr>
          </w:p>
        </w:tc>
        <w:tc>
          <w:tcPr>
            <w:tcW w:w="7491" w:type="dxa"/>
            <w:gridSpan w:val="4"/>
            <w:tcBorders>
              <w:bottom w:val="single" w:sz="4" w:space="0" w:color="auto"/>
            </w:tcBorders>
            <w:shd w:val="clear" w:color="auto" w:fill="auto"/>
          </w:tcPr>
          <w:p w14:paraId="54635569" w14:textId="77777777" w:rsidR="006B19A0" w:rsidRPr="006D2CD3" w:rsidRDefault="006B19A0" w:rsidP="006B19A0">
            <w:pPr>
              <w:ind w:right="-72"/>
              <w:jc w:val="center"/>
              <w:rPr>
                <w:rFonts w:ascii="Arial" w:hAnsi="Arial" w:cs="Arial"/>
                <w:b/>
                <w:bCs/>
                <w:sz w:val="18"/>
                <w:szCs w:val="18"/>
                <w:cs/>
              </w:rPr>
            </w:pPr>
            <w:r w:rsidRPr="006D2CD3">
              <w:rPr>
                <w:rFonts w:ascii="Arial" w:hAnsi="Arial" w:cs="Arial"/>
                <w:b/>
                <w:bCs/>
                <w:sz w:val="18"/>
                <w:szCs w:val="18"/>
                <w:shd w:val="clear" w:color="auto" w:fill="FFFFFF"/>
              </w:rPr>
              <w:t>Separate financial statements</w:t>
            </w:r>
          </w:p>
        </w:tc>
      </w:tr>
      <w:tr w:rsidR="006D2CD3" w:rsidRPr="006D2CD3" w14:paraId="2E9063E9" w14:textId="77777777" w:rsidTr="00ED3640">
        <w:trPr>
          <w:trHeight w:val="20"/>
        </w:trPr>
        <w:tc>
          <w:tcPr>
            <w:tcW w:w="1439" w:type="dxa"/>
            <w:shd w:val="clear" w:color="auto" w:fill="auto"/>
          </w:tcPr>
          <w:p w14:paraId="37E9D6C5" w14:textId="77777777" w:rsidR="006B19A0" w:rsidRPr="006D2CD3" w:rsidRDefault="006B19A0" w:rsidP="006B19A0">
            <w:pPr>
              <w:pStyle w:val="Heading1"/>
              <w:spacing w:before="0" w:after="0"/>
              <w:ind w:right="-72"/>
              <w:jc w:val="center"/>
              <w:rPr>
                <w:rFonts w:ascii="Arial" w:hAnsi="Arial" w:cs="Arial"/>
                <w:b w:val="0"/>
                <w:bCs w:val="0"/>
                <w:sz w:val="18"/>
                <w:szCs w:val="18"/>
              </w:rPr>
            </w:pPr>
          </w:p>
        </w:tc>
        <w:tc>
          <w:tcPr>
            <w:tcW w:w="3747" w:type="dxa"/>
            <w:gridSpan w:val="2"/>
            <w:tcBorders>
              <w:top w:val="single" w:sz="4" w:space="0" w:color="auto"/>
            </w:tcBorders>
            <w:shd w:val="clear" w:color="auto" w:fill="auto"/>
          </w:tcPr>
          <w:p w14:paraId="20E104AF" w14:textId="2091F217" w:rsidR="006B19A0" w:rsidRPr="006D2CD3" w:rsidRDefault="004E07B7" w:rsidP="006B19A0">
            <w:pPr>
              <w:pStyle w:val="Heading1"/>
              <w:spacing w:before="0" w:after="0"/>
              <w:ind w:right="-72"/>
              <w:jc w:val="right"/>
              <w:rPr>
                <w:rFonts w:ascii="Arial" w:hAnsi="Arial" w:cs="Arial"/>
                <w:sz w:val="18"/>
                <w:szCs w:val="18"/>
                <w:cs/>
              </w:rPr>
            </w:pPr>
            <w:r w:rsidRPr="006D2CD3">
              <w:rPr>
                <w:rFonts w:ascii="Arial" w:hAnsi="Arial" w:cs="Arial"/>
                <w:sz w:val="18"/>
                <w:szCs w:val="18"/>
                <w:lang w:val="en-GB"/>
              </w:rPr>
              <w:t>2024</w:t>
            </w:r>
          </w:p>
        </w:tc>
        <w:tc>
          <w:tcPr>
            <w:tcW w:w="3744" w:type="dxa"/>
            <w:gridSpan w:val="2"/>
            <w:tcBorders>
              <w:top w:val="single" w:sz="4" w:space="0" w:color="auto"/>
            </w:tcBorders>
            <w:shd w:val="clear" w:color="auto" w:fill="auto"/>
          </w:tcPr>
          <w:p w14:paraId="737D7221" w14:textId="7D8CC1CD" w:rsidR="006B19A0" w:rsidRPr="006D2CD3" w:rsidRDefault="00DB5CDA" w:rsidP="006B19A0">
            <w:pPr>
              <w:ind w:right="-72"/>
              <w:jc w:val="right"/>
              <w:rPr>
                <w:rFonts w:ascii="Arial" w:hAnsi="Arial" w:cs="Arial"/>
                <w:b/>
                <w:bCs/>
                <w:sz w:val="18"/>
                <w:szCs w:val="18"/>
                <w:cs/>
              </w:rPr>
            </w:pPr>
            <w:r w:rsidRPr="006D2CD3">
              <w:rPr>
                <w:rFonts w:ascii="Arial" w:hAnsi="Arial" w:cs="Arial"/>
                <w:b/>
                <w:bCs/>
                <w:sz w:val="18"/>
                <w:szCs w:val="18"/>
                <w:lang w:val="en-GB"/>
              </w:rPr>
              <w:t>2023</w:t>
            </w:r>
          </w:p>
        </w:tc>
      </w:tr>
      <w:tr w:rsidR="006D2CD3" w:rsidRPr="006D2CD3" w14:paraId="213C50DB" w14:textId="77777777" w:rsidTr="00ED3640">
        <w:trPr>
          <w:trHeight w:val="20"/>
        </w:trPr>
        <w:tc>
          <w:tcPr>
            <w:tcW w:w="1439" w:type="dxa"/>
            <w:shd w:val="clear" w:color="auto" w:fill="auto"/>
          </w:tcPr>
          <w:p w14:paraId="7455A84D" w14:textId="77777777" w:rsidR="006B19A0" w:rsidRPr="006D2CD3" w:rsidRDefault="006B19A0" w:rsidP="006B19A0">
            <w:pPr>
              <w:pStyle w:val="Heading1"/>
              <w:spacing w:before="0" w:after="0"/>
              <w:ind w:right="-72"/>
              <w:jc w:val="center"/>
              <w:rPr>
                <w:rFonts w:ascii="Arial" w:hAnsi="Arial" w:cs="Arial"/>
                <w:sz w:val="18"/>
                <w:szCs w:val="18"/>
              </w:rPr>
            </w:pPr>
          </w:p>
        </w:tc>
        <w:tc>
          <w:tcPr>
            <w:tcW w:w="3747" w:type="dxa"/>
            <w:gridSpan w:val="2"/>
            <w:tcBorders>
              <w:bottom w:val="single" w:sz="4" w:space="0" w:color="auto"/>
            </w:tcBorders>
            <w:shd w:val="clear" w:color="auto" w:fill="auto"/>
          </w:tcPr>
          <w:p w14:paraId="152676D4" w14:textId="77777777" w:rsidR="006B19A0" w:rsidRPr="006D2CD3" w:rsidRDefault="006B19A0" w:rsidP="006B19A0">
            <w:pPr>
              <w:pStyle w:val="Heading1"/>
              <w:spacing w:before="0" w:after="0"/>
              <w:ind w:right="-72"/>
              <w:jc w:val="right"/>
              <w:rPr>
                <w:rFonts w:ascii="Arial" w:hAnsi="Arial" w:cs="Arial"/>
                <w:sz w:val="18"/>
                <w:szCs w:val="18"/>
                <w:cs/>
              </w:rPr>
            </w:pPr>
            <w:r w:rsidRPr="006D2CD3">
              <w:rPr>
                <w:rFonts w:ascii="Arial" w:hAnsi="Arial" w:cs="Arial"/>
                <w:sz w:val="18"/>
                <w:szCs w:val="18"/>
              </w:rPr>
              <w:t>%</w:t>
            </w:r>
          </w:p>
        </w:tc>
        <w:tc>
          <w:tcPr>
            <w:tcW w:w="3744" w:type="dxa"/>
            <w:gridSpan w:val="2"/>
            <w:tcBorders>
              <w:bottom w:val="single" w:sz="4" w:space="0" w:color="auto"/>
            </w:tcBorders>
            <w:shd w:val="clear" w:color="auto" w:fill="auto"/>
          </w:tcPr>
          <w:p w14:paraId="7FA9695F" w14:textId="77777777" w:rsidR="006B19A0" w:rsidRPr="006D2CD3" w:rsidRDefault="006B19A0" w:rsidP="006B19A0">
            <w:pPr>
              <w:pStyle w:val="Heading1"/>
              <w:spacing w:before="0" w:after="0"/>
              <w:ind w:right="-72"/>
              <w:jc w:val="right"/>
              <w:rPr>
                <w:rFonts w:ascii="Arial" w:hAnsi="Arial" w:cs="Arial"/>
                <w:sz w:val="18"/>
                <w:szCs w:val="18"/>
                <w:cs/>
              </w:rPr>
            </w:pPr>
            <w:r w:rsidRPr="006D2CD3">
              <w:rPr>
                <w:rFonts w:ascii="Arial" w:hAnsi="Arial" w:cs="Arial"/>
                <w:sz w:val="18"/>
                <w:szCs w:val="18"/>
              </w:rPr>
              <w:t>%</w:t>
            </w:r>
          </w:p>
        </w:tc>
      </w:tr>
      <w:tr w:rsidR="006D2CD3" w:rsidRPr="006D2CD3" w14:paraId="5B941D9D" w14:textId="77777777" w:rsidTr="00ED3640">
        <w:trPr>
          <w:trHeight w:val="20"/>
        </w:trPr>
        <w:tc>
          <w:tcPr>
            <w:tcW w:w="1439" w:type="dxa"/>
            <w:tcBorders>
              <w:bottom w:val="single" w:sz="4" w:space="0" w:color="auto"/>
            </w:tcBorders>
            <w:shd w:val="clear" w:color="auto" w:fill="auto"/>
            <w:vAlign w:val="bottom"/>
          </w:tcPr>
          <w:p w14:paraId="21F6B867" w14:textId="77777777" w:rsidR="006B19A0" w:rsidRPr="006D2CD3" w:rsidRDefault="006B19A0" w:rsidP="006B19A0">
            <w:pPr>
              <w:pStyle w:val="Heading1"/>
              <w:spacing w:before="0" w:after="0"/>
              <w:ind w:right="-72"/>
              <w:jc w:val="center"/>
              <w:rPr>
                <w:rFonts w:ascii="Arial" w:hAnsi="Arial" w:cs="Arial"/>
                <w:sz w:val="18"/>
                <w:szCs w:val="18"/>
              </w:rPr>
            </w:pPr>
            <w:r w:rsidRPr="006D2CD3">
              <w:rPr>
                <w:rFonts w:ascii="Arial" w:hAnsi="Arial" w:cs="Arial"/>
                <w:spacing w:val="-4"/>
                <w:sz w:val="18"/>
                <w:szCs w:val="18"/>
              </w:rPr>
              <w:t>Currency</w:t>
            </w:r>
          </w:p>
        </w:tc>
        <w:tc>
          <w:tcPr>
            <w:tcW w:w="1565" w:type="dxa"/>
            <w:tcBorders>
              <w:top w:val="single" w:sz="4" w:space="0" w:color="auto"/>
              <w:bottom w:val="single" w:sz="4" w:space="0" w:color="auto"/>
            </w:tcBorders>
            <w:shd w:val="clear" w:color="auto" w:fill="auto"/>
          </w:tcPr>
          <w:p w14:paraId="110D0EE7" w14:textId="77777777" w:rsidR="006B19A0" w:rsidRPr="006D2CD3" w:rsidRDefault="006B19A0" w:rsidP="006B19A0">
            <w:pPr>
              <w:pStyle w:val="Heading1"/>
              <w:spacing w:before="0" w:after="0"/>
              <w:ind w:right="-72"/>
              <w:jc w:val="right"/>
              <w:rPr>
                <w:rFonts w:ascii="Arial" w:hAnsi="Arial" w:cs="Arial"/>
                <w:spacing w:val="-4"/>
                <w:sz w:val="18"/>
                <w:szCs w:val="18"/>
                <w:lang w:val="en-GB"/>
              </w:rPr>
            </w:pPr>
            <w:r w:rsidRPr="006D2CD3">
              <w:rPr>
                <w:rFonts w:ascii="Arial" w:hAnsi="Arial" w:cs="Arial"/>
                <w:spacing w:val="-4"/>
                <w:sz w:val="18"/>
                <w:szCs w:val="18"/>
                <w:lang w:val="en-GB"/>
              </w:rPr>
              <w:t>Fixed</w:t>
            </w:r>
          </w:p>
          <w:p w14:paraId="3D017255" w14:textId="77777777" w:rsidR="006B19A0" w:rsidRPr="006D2CD3" w:rsidRDefault="006B19A0" w:rsidP="006B19A0">
            <w:pPr>
              <w:pStyle w:val="Heading1"/>
              <w:spacing w:before="0" w:after="0"/>
              <w:ind w:right="-72"/>
              <w:jc w:val="right"/>
              <w:rPr>
                <w:rFonts w:ascii="Arial" w:hAnsi="Arial" w:cs="Arial"/>
                <w:b w:val="0"/>
                <w:bCs w:val="0"/>
                <w:sz w:val="18"/>
                <w:szCs w:val="18"/>
                <w:cs/>
              </w:rPr>
            </w:pPr>
            <w:r w:rsidRPr="006D2CD3">
              <w:rPr>
                <w:rFonts w:ascii="Arial" w:hAnsi="Arial" w:cs="Arial"/>
                <w:spacing w:val="-4"/>
                <w:sz w:val="18"/>
                <w:szCs w:val="18"/>
                <w:lang w:val="en-GB"/>
              </w:rPr>
              <w:t xml:space="preserve"> interest rates</w:t>
            </w:r>
          </w:p>
        </w:tc>
        <w:tc>
          <w:tcPr>
            <w:tcW w:w="2182" w:type="dxa"/>
            <w:tcBorders>
              <w:top w:val="single" w:sz="4" w:space="0" w:color="auto"/>
              <w:bottom w:val="single" w:sz="4" w:space="0" w:color="auto"/>
            </w:tcBorders>
            <w:shd w:val="clear" w:color="auto" w:fill="auto"/>
          </w:tcPr>
          <w:p w14:paraId="7B8C0C7A" w14:textId="77777777" w:rsidR="006B19A0" w:rsidRPr="006D2CD3" w:rsidRDefault="006B19A0" w:rsidP="006B19A0">
            <w:pPr>
              <w:pStyle w:val="Heading1"/>
              <w:spacing w:before="0" w:after="0"/>
              <w:ind w:right="-72"/>
              <w:jc w:val="right"/>
              <w:rPr>
                <w:rFonts w:ascii="Arial" w:hAnsi="Arial" w:cs="Arial"/>
                <w:spacing w:val="-4"/>
                <w:sz w:val="18"/>
                <w:szCs w:val="18"/>
                <w:lang w:val="en-GB"/>
              </w:rPr>
            </w:pPr>
            <w:r w:rsidRPr="006D2CD3">
              <w:rPr>
                <w:rFonts w:ascii="Arial" w:hAnsi="Arial" w:cs="Arial"/>
                <w:spacing w:val="-4"/>
                <w:sz w:val="18"/>
                <w:szCs w:val="18"/>
                <w:lang w:val="en-GB"/>
              </w:rPr>
              <w:t>Floating</w:t>
            </w:r>
          </w:p>
          <w:p w14:paraId="46C7B036" w14:textId="77777777" w:rsidR="006B19A0" w:rsidRPr="006D2CD3" w:rsidRDefault="006B19A0" w:rsidP="006B19A0">
            <w:pPr>
              <w:pStyle w:val="Heading1"/>
              <w:spacing w:before="0" w:after="0"/>
              <w:ind w:right="-72"/>
              <w:jc w:val="right"/>
              <w:rPr>
                <w:rFonts w:ascii="Arial" w:hAnsi="Arial" w:cs="Arial"/>
                <w:b w:val="0"/>
                <w:bCs w:val="0"/>
                <w:sz w:val="18"/>
                <w:szCs w:val="18"/>
                <w:cs/>
              </w:rPr>
            </w:pPr>
            <w:r w:rsidRPr="006D2CD3">
              <w:rPr>
                <w:rFonts w:ascii="Arial" w:hAnsi="Arial" w:cs="Arial"/>
                <w:spacing w:val="-4"/>
                <w:sz w:val="18"/>
                <w:szCs w:val="18"/>
                <w:lang w:val="en-GB"/>
              </w:rPr>
              <w:t>interest rates</w:t>
            </w:r>
          </w:p>
        </w:tc>
        <w:tc>
          <w:tcPr>
            <w:tcW w:w="1295" w:type="dxa"/>
            <w:tcBorders>
              <w:top w:val="single" w:sz="4" w:space="0" w:color="auto"/>
              <w:bottom w:val="single" w:sz="4" w:space="0" w:color="auto"/>
            </w:tcBorders>
            <w:shd w:val="clear" w:color="auto" w:fill="auto"/>
          </w:tcPr>
          <w:p w14:paraId="75BFE640" w14:textId="77777777" w:rsidR="006B19A0" w:rsidRPr="006D2CD3" w:rsidRDefault="006B19A0" w:rsidP="006B19A0">
            <w:pPr>
              <w:pStyle w:val="Heading1"/>
              <w:spacing w:before="0" w:after="0"/>
              <w:ind w:right="-72"/>
              <w:jc w:val="right"/>
              <w:rPr>
                <w:rFonts w:ascii="Arial" w:hAnsi="Arial" w:cs="Arial"/>
                <w:spacing w:val="-4"/>
                <w:sz w:val="18"/>
                <w:szCs w:val="18"/>
                <w:lang w:val="en-GB"/>
              </w:rPr>
            </w:pPr>
            <w:r w:rsidRPr="006D2CD3">
              <w:rPr>
                <w:rFonts w:ascii="Arial" w:hAnsi="Arial" w:cs="Arial"/>
                <w:spacing w:val="-4"/>
                <w:sz w:val="18"/>
                <w:szCs w:val="18"/>
                <w:lang w:val="en-GB"/>
              </w:rPr>
              <w:t xml:space="preserve">Fixed </w:t>
            </w:r>
          </w:p>
          <w:p w14:paraId="5DF10EE6" w14:textId="77777777" w:rsidR="006B19A0" w:rsidRPr="006D2CD3" w:rsidRDefault="006B19A0" w:rsidP="006B19A0">
            <w:pPr>
              <w:pStyle w:val="Heading1"/>
              <w:spacing w:before="0" w:after="0"/>
              <w:ind w:right="-72"/>
              <w:jc w:val="right"/>
              <w:rPr>
                <w:rFonts w:ascii="Arial" w:hAnsi="Arial" w:cs="Arial"/>
                <w:b w:val="0"/>
                <w:bCs w:val="0"/>
                <w:sz w:val="18"/>
                <w:szCs w:val="18"/>
                <w:cs/>
              </w:rPr>
            </w:pPr>
            <w:r w:rsidRPr="006D2CD3">
              <w:rPr>
                <w:rFonts w:ascii="Arial" w:hAnsi="Arial" w:cs="Arial"/>
                <w:spacing w:val="-4"/>
                <w:sz w:val="18"/>
                <w:szCs w:val="18"/>
                <w:lang w:val="en-GB"/>
              </w:rPr>
              <w:t>interest rates</w:t>
            </w:r>
          </w:p>
        </w:tc>
        <w:tc>
          <w:tcPr>
            <w:tcW w:w="2449" w:type="dxa"/>
            <w:tcBorders>
              <w:top w:val="single" w:sz="4" w:space="0" w:color="auto"/>
              <w:bottom w:val="single" w:sz="4" w:space="0" w:color="auto"/>
            </w:tcBorders>
            <w:shd w:val="clear" w:color="auto" w:fill="auto"/>
          </w:tcPr>
          <w:p w14:paraId="03D56BE5" w14:textId="77777777" w:rsidR="006B19A0" w:rsidRPr="006D2CD3" w:rsidRDefault="006B19A0" w:rsidP="006B19A0">
            <w:pPr>
              <w:pStyle w:val="Heading1"/>
              <w:spacing w:before="0" w:after="0"/>
              <w:ind w:right="-72"/>
              <w:jc w:val="right"/>
              <w:rPr>
                <w:rFonts w:ascii="Arial" w:hAnsi="Arial" w:cs="Arial"/>
                <w:spacing w:val="-4"/>
                <w:sz w:val="18"/>
                <w:szCs w:val="18"/>
                <w:lang w:val="en-GB"/>
              </w:rPr>
            </w:pPr>
            <w:r w:rsidRPr="006D2CD3">
              <w:rPr>
                <w:rFonts w:ascii="Arial" w:hAnsi="Arial" w:cs="Arial"/>
                <w:spacing w:val="-4"/>
                <w:sz w:val="18"/>
                <w:szCs w:val="18"/>
                <w:lang w:val="en-GB"/>
              </w:rPr>
              <w:t xml:space="preserve">Floating </w:t>
            </w:r>
          </w:p>
          <w:p w14:paraId="2D98D79B" w14:textId="77777777" w:rsidR="006B19A0" w:rsidRPr="006D2CD3" w:rsidRDefault="006B19A0" w:rsidP="006B19A0">
            <w:pPr>
              <w:pStyle w:val="Heading1"/>
              <w:spacing w:before="0" w:after="0"/>
              <w:ind w:right="-72"/>
              <w:jc w:val="right"/>
              <w:rPr>
                <w:rFonts w:ascii="Arial" w:hAnsi="Arial" w:cs="Arial"/>
                <w:b w:val="0"/>
                <w:bCs w:val="0"/>
                <w:sz w:val="18"/>
                <w:szCs w:val="18"/>
                <w:cs/>
              </w:rPr>
            </w:pPr>
            <w:r w:rsidRPr="006D2CD3">
              <w:rPr>
                <w:rFonts w:ascii="Arial" w:hAnsi="Arial" w:cs="Arial"/>
                <w:spacing w:val="-4"/>
                <w:sz w:val="18"/>
                <w:szCs w:val="18"/>
                <w:lang w:val="en-GB"/>
              </w:rPr>
              <w:t>interest rates</w:t>
            </w:r>
          </w:p>
        </w:tc>
      </w:tr>
      <w:tr w:rsidR="006D2CD3" w:rsidRPr="006D2CD3" w14:paraId="4960DED0" w14:textId="77777777" w:rsidTr="00ED3640">
        <w:trPr>
          <w:trHeight w:val="20"/>
        </w:trPr>
        <w:tc>
          <w:tcPr>
            <w:tcW w:w="1439" w:type="dxa"/>
            <w:tcBorders>
              <w:top w:val="single" w:sz="4" w:space="0" w:color="auto"/>
            </w:tcBorders>
            <w:shd w:val="clear" w:color="auto" w:fill="auto"/>
          </w:tcPr>
          <w:p w14:paraId="5C40F4BD" w14:textId="77777777" w:rsidR="006B19A0" w:rsidRPr="006D2CD3" w:rsidRDefault="006B19A0" w:rsidP="006B19A0">
            <w:pPr>
              <w:pStyle w:val="Heading1"/>
              <w:spacing w:before="0" w:after="0"/>
              <w:ind w:right="-72"/>
              <w:jc w:val="center"/>
              <w:rPr>
                <w:rFonts w:ascii="Arial" w:hAnsi="Arial" w:cs="Arial"/>
                <w:sz w:val="18"/>
                <w:szCs w:val="18"/>
              </w:rPr>
            </w:pPr>
          </w:p>
        </w:tc>
        <w:tc>
          <w:tcPr>
            <w:tcW w:w="1565" w:type="dxa"/>
            <w:tcBorders>
              <w:top w:val="single" w:sz="4" w:space="0" w:color="auto"/>
            </w:tcBorders>
            <w:shd w:val="clear" w:color="auto" w:fill="auto"/>
          </w:tcPr>
          <w:p w14:paraId="42F9D54B" w14:textId="77777777" w:rsidR="006B19A0" w:rsidRPr="006D2CD3" w:rsidRDefault="006B19A0" w:rsidP="006B19A0">
            <w:pPr>
              <w:pStyle w:val="Heading1"/>
              <w:spacing w:before="0" w:after="0"/>
              <w:ind w:right="-72"/>
              <w:jc w:val="right"/>
              <w:rPr>
                <w:rFonts w:ascii="Arial" w:hAnsi="Arial" w:cs="Arial"/>
                <w:b w:val="0"/>
                <w:bCs w:val="0"/>
                <w:sz w:val="18"/>
                <w:szCs w:val="18"/>
              </w:rPr>
            </w:pPr>
          </w:p>
        </w:tc>
        <w:tc>
          <w:tcPr>
            <w:tcW w:w="2182" w:type="dxa"/>
            <w:tcBorders>
              <w:top w:val="single" w:sz="4" w:space="0" w:color="auto"/>
            </w:tcBorders>
            <w:shd w:val="clear" w:color="auto" w:fill="auto"/>
          </w:tcPr>
          <w:p w14:paraId="057887E6" w14:textId="77777777" w:rsidR="006B19A0" w:rsidRPr="006D2CD3" w:rsidRDefault="006B19A0" w:rsidP="002B190A">
            <w:pPr>
              <w:pStyle w:val="Heading1"/>
              <w:spacing w:before="0" w:after="0"/>
              <w:ind w:right="-72"/>
              <w:jc w:val="right"/>
              <w:rPr>
                <w:rFonts w:ascii="Arial" w:hAnsi="Arial" w:cs="Arial"/>
                <w:b w:val="0"/>
                <w:bCs w:val="0"/>
                <w:sz w:val="18"/>
                <w:szCs w:val="18"/>
              </w:rPr>
            </w:pPr>
          </w:p>
        </w:tc>
        <w:tc>
          <w:tcPr>
            <w:tcW w:w="1295" w:type="dxa"/>
            <w:tcBorders>
              <w:top w:val="single" w:sz="4" w:space="0" w:color="auto"/>
            </w:tcBorders>
            <w:shd w:val="clear" w:color="auto" w:fill="auto"/>
          </w:tcPr>
          <w:p w14:paraId="7C023A5F" w14:textId="77777777" w:rsidR="006B19A0" w:rsidRPr="006D2CD3" w:rsidRDefault="006B19A0" w:rsidP="006B19A0">
            <w:pPr>
              <w:pStyle w:val="Heading1"/>
              <w:spacing w:before="0" w:after="0"/>
              <w:ind w:right="-72"/>
              <w:jc w:val="right"/>
              <w:rPr>
                <w:rFonts w:ascii="Arial" w:hAnsi="Arial" w:cs="Arial"/>
                <w:b w:val="0"/>
                <w:bCs w:val="0"/>
                <w:sz w:val="18"/>
                <w:szCs w:val="18"/>
              </w:rPr>
            </w:pPr>
          </w:p>
        </w:tc>
        <w:tc>
          <w:tcPr>
            <w:tcW w:w="2449" w:type="dxa"/>
            <w:tcBorders>
              <w:top w:val="single" w:sz="4" w:space="0" w:color="auto"/>
            </w:tcBorders>
            <w:shd w:val="clear" w:color="auto" w:fill="auto"/>
          </w:tcPr>
          <w:p w14:paraId="7C865B13" w14:textId="77777777" w:rsidR="006B19A0" w:rsidRPr="006D2CD3" w:rsidRDefault="006B19A0" w:rsidP="006B19A0">
            <w:pPr>
              <w:pStyle w:val="Heading1"/>
              <w:spacing w:before="0" w:after="0"/>
              <w:ind w:right="-72"/>
              <w:jc w:val="right"/>
              <w:rPr>
                <w:rFonts w:ascii="Arial" w:hAnsi="Arial" w:cs="Arial"/>
                <w:b w:val="0"/>
                <w:bCs w:val="0"/>
                <w:sz w:val="18"/>
                <w:szCs w:val="18"/>
              </w:rPr>
            </w:pPr>
          </w:p>
        </w:tc>
      </w:tr>
      <w:tr w:rsidR="006D2CD3" w:rsidRPr="006D2CD3" w14:paraId="3A8D4D4A" w14:textId="77777777" w:rsidTr="00ED3640">
        <w:trPr>
          <w:trHeight w:val="20"/>
        </w:trPr>
        <w:tc>
          <w:tcPr>
            <w:tcW w:w="1439" w:type="dxa"/>
            <w:shd w:val="clear" w:color="auto" w:fill="auto"/>
          </w:tcPr>
          <w:p w14:paraId="2450B598" w14:textId="77777777" w:rsidR="008E27DD" w:rsidRPr="006D2CD3" w:rsidRDefault="008E27DD" w:rsidP="008E27DD">
            <w:pPr>
              <w:pStyle w:val="Heading1"/>
              <w:spacing w:before="0" w:after="0"/>
              <w:ind w:right="-72"/>
              <w:jc w:val="center"/>
              <w:rPr>
                <w:rFonts w:ascii="Arial" w:hAnsi="Arial" w:cs="Arial"/>
                <w:b w:val="0"/>
                <w:bCs w:val="0"/>
                <w:sz w:val="18"/>
                <w:szCs w:val="18"/>
              </w:rPr>
            </w:pPr>
            <w:r w:rsidRPr="006D2CD3">
              <w:rPr>
                <w:rFonts w:ascii="Arial" w:hAnsi="Arial" w:cs="Arial"/>
                <w:b w:val="0"/>
                <w:bCs w:val="0"/>
                <w:sz w:val="18"/>
                <w:szCs w:val="18"/>
              </w:rPr>
              <w:t>Baht</w:t>
            </w:r>
          </w:p>
        </w:tc>
        <w:tc>
          <w:tcPr>
            <w:tcW w:w="1565" w:type="dxa"/>
            <w:shd w:val="clear" w:color="auto" w:fill="auto"/>
          </w:tcPr>
          <w:p w14:paraId="47534E80" w14:textId="58C25588" w:rsidR="008E27DD" w:rsidRPr="006D2CD3" w:rsidRDefault="00F02680" w:rsidP="008E27DD">
            <w:pPr>
              <w:pStyle w:val="Heading1"/>
              <w:spacing w:before="0" w:after="0"/>
              <w:ind w:right="-72"/>
              <w:jc w:val="right"/>
              <w:rPr>
                <w:rFonts w:ascii="Arial" w:hAnsi="Arial" w:cs="Arial"/>
                <w:b w:val="0"/>
                <w:bCs w:val="0"/>
                <w:sz w:val="18"/>
                <w:szCs w:val="18"/>
                <w:lang w:val="en-GB"/>
              </w:rPr>
            </w:pPr>
            <w:r w:rsidRPr="006D2CD3">
              <w:rPr>
                <w:rFonts w:ascii="Arial" w:hAnsi="Arial" w:cs="Arial"/>
                <w:b w:val="0"/>
                <w:bCs w:val="0"/>
                <w:sz w:val="18"/>
                <w:szCs w:val="18"/>
                <w:lang w:val="en-GB"/>
              </w:rPr>
              <w:t>-</w:t>
            </w:r>
          </w:p>
        </w:tc>
        <w:tc>
          <w:tcPr>
            <w:tcW w:w="2182" w:type="dxa"/>
            <w:shd w:val="clear" w:color="auto" w:fill="auto"/>
          </w:tcPr>
          <w:p w14:paraId="74932B90" w14:textId="77777777" w:rsidR="00F02680" w:rsidRPr="006D2CD3" w:rsidRDefault="00F02680" w:rsidP="00F02680">
            <w:pPr>
              <w:ind w:right="-72"/>
              <w:jc w:val="right"/>
              <w:rPr>
                <w:rFonts w:ascii="Arial" w:hAnsi="Arial" w:cs="Arial"/>
                <w:kern w:val="36"/>
                <w:sz w:val="18"/>
                <w:szCs w:val="18"/>
              </w:rPr>
            </w:pPr>
            <w:r w:rsidRPr="006D2CD3">
              <w:rPr>
                <w:rFonts w:ascii="Arial" w:hAnsi="Arial" w:cs="Arial"/>
                <w:kern w:val="36"/>
                <w:sz w:val="18"/>
                <w:szCs w:val="18"/>
              </w:rPr>
              <w:t>THOR +2.55</w:t>
            </w:r>
          </w:p>
          <w:p w14:paraId="61F76CE0" w14:textId="7935D49C" w:rsidR="008E27DD" w:rsidRPr="006D2CD3" w:rsidRDefault="00CE6293" w:rsidP="00F02680">
            <w:pPr>
              <w:ind w:right="-72"/>
              <w:jc w:val="right"/>
              <w:rPr>
                <w:rFonts w:ascii="Arial" w:hAnsi="Arial" w:cs="Arial"/>
                <w:kern w:val="36"/>
                <w:sz w:val="18"/>
                <w:szCs w:val="18"/>
              </w:rPr>
            </w:pPr>
            <w:r w:rsidRPr="006D2CD3">
              <w:rPr>
                <w:rFonts w:ascii="Arial" w:hAnsi="Arial" w:cs="Arial"/>
                <w:kern w:val="36"/>
                <w:sz w:val="18"/>
                <w:szCs w:val="18"/>
              </w:rPr>
              <w:t>Prime Rate -</w:t>
            </w:r>
            <w:r w:rsidR="00F02680" w:rsidRPr="006D2CD3">
              <w:rPr>
                <w:rFonts w:ascii="Arial" w:hAnsi="Arial" w:cs="Arial"/>
                <w:kern w:val="36"/>
                <w:sz w:val="18"/>
                <w:szCs w:val="18"/>
              </w:rPr>
              <w:t>2.00</w:t>
            </w:r>
          </w:p>
        </w:tc>
        <w:tc>
          <w:tcPr>
            <w:tcW w:w="1295" w:type="dxa"/>
            <w:shd w:val="clear" w:color="auto" w:fill="auto"/>
          </w:tcPr>
          <w:p w14:paraId="6C18A830" w14:textId="78953517" w:rsidR="008E27DD" w:rsidRPr="006D2CD3" w:rsidRDefault="008E27DD" w:rsidP="008E27DD">
            <w:pPr>
              <w:pStyle w:val="Heading1"/>
              <w:spacing w:before="0" w:after="0"/>
              <w:ind w:right="-72"/>
              <w:jc w:val="right"/>
              <w:rPr>
                <w:rFonts w:ascii="Arial" w:hAnsi="Arial" w:cs="Arial"/>
                <w:b w:val="0"/>
                <w:bCs w:val="0"/>
                <w:sz w:val="18"/>
                <w:szCs w:val="18"/>
              </w:rPr>
            </w:pPr>
            <w:r w:rsidRPr="006D2CD3">
              <w:rPr>
                <w:rFonts w:ascii="Arial" w:hAnsi="Arial" w:cs="Arial"/>
                <w:b w:val="0"/>
                <w:bCs w:val="0"/>
                <w:sz w:val="18"/>
                <w:szCs w:val="18"/>
                <w:lang w:val="en-GB"/>
              </w:rPr>
              <w:t>3.25</w:t>
            </w:r>
          </w:p>
        </w:tc>
        <w:tc>
          <w:tcPr>
            <w:tcW w:w="2449" w:type="dxa"/>
            <w:shd w:val="clear" w:color="auto" w:fill="auto"/>
          </w:tcPr>
          <w:p w14:paraId="403B531D" w14:textId="6668FC88" w:rsidR="008E27DD" w:rsidRPr="006D2CD3" w:rsidRDefault="008E27DD" w:rsidP="008E27DD">
            <w:pPr>
              <w:pStyle w:val="Heading1"/>
              <w:spacing w:before="0" w:after="0"/>
              <w:ind w:right="-72"/>
              <w:jc w:val="right"/>
              <w:rPr>
                <w:rFonts w:ascii="Arial" w:hAnsi="Arial" w:cs="Arial"/>
                <w:b w:val="0"/>
                <w:bCs w:val="0"/>
                <w:sz w:val="18"/>
                <w:szCs w:val="18"/>
              </w:rPr>
            </w:pPr>
            <w:r w:rsidRPr="006D2CD3">
              <w:rPr>
                <w:rFonts w:ascii="Arial" w:hAnsi="Arial" w:cs="Arial"/>
                <w:b w:val="0"/>
                <w:bCs w:val="0"/>
                <w:sz w:val="18"/>
                <w:szCs w:val="18"/>
              </w:rPr>
              <w:t>MLR -1.00 to 1.95</w:t>
            </w:r>
          </w:p>
          <w:p w14:paraId="3EF04585" w14:textId="77777777" w:rsidR="008E27DD" w:rsidRPr="006D2CD3" w:rsidRDefault="008E27DD" w:rsidP="008E27DD">
            <w:pPr>
              <w:ind w:right="-72"/>
              <w:jc w:val="right"/>
              <w:rPr>
                <w:rFonts w:ascii="Arial" w:hAnsi="Arial" w:cs="Arial"/>
                <w:kern w:val="36"/>
                <w:sz w:val="18"/>
                <w:szCs w:val="18"/>
              </w:rPr>
            </w:pPr>
            <w:r w:rsidRPr="006D2CD3">
              <w:rPr>
                <w:rFonts w:ascii="Arial" w:hAnsi="Arial" w:cs="Arial"/>
                <w:kern w:val="36"/>
                <w:sz w:val="18"/>
                <w:szCs w:val="18"/>
              </w:rPr>
              <w:t>THOR +2.55</w:t>
            </w:r>
          </w:p>
          <w:p w14:paraId="46836A2E" w14:textId="22A7CBD2" w:rsidR="008E27DD" w:rsidRPr="006D2CD3" w:rsidRDefault="008E27DD" w:rsidP="008E27DD">
            <w:pPr>
              <w:pStyle w:val="Heading1"/>
              <w:spacing w:before="0" w:after="0"/>
              <w:ind w:right="-72"/>
              <w:jc w:val="right"/>
              <w:rPr>
                <w:rFonts w:ascii="Arial" w:hAnsi="Arial" w:cs="Arial"/>
                <w:b w:val="0"/>
                <w:bCs w:val="0"/>
                <w:sz w:val="18"/>
                <w:szCs w:val="18"/>
              </w:rPr>
            </w:pPr>
            <w:r w:rsidRPr="006D2CD3">
              <w:rPr>
                <w:rFonts w:ascii="Arial" w:hAnsi="Arial" w:cs="Arial"/>
                <w:b w:val="0"/>
                <w:bCs w:val="0"/>
                <w:sz w:val="18"/>
                <w:szCs w:val="18"/>
              </w:rPr>
              <w:t>2.00</w:t>
            </w:r>
          </w:p>
        </w:tc>
      </w:tr>
    </w:tbl>
    <w:p w14:paraId="59DADCE8" w14:textId="77777777" w:rsidR="00473FD1" w:rsidRPr="006D2CD3" w:rsidRDefault="00473FD1" w:rsidP="00FC5CEA">
      <w:pPr>
        <w:ind w:left="540"/>
        <w:jc w:val="thaiDistribute"/>
        <w:rPr>
          <w:rFonts w:ascii="Arial" w:hAnsi="Arial" w:cs="Arial"/>
          <w:sz w:val="18"/>
          <w:szCs w:val="18"/>
          <w:highlight w:val="yellow"/>
        </w:rPr>
      </w:pPr>
    </w:p>
    <w:p w14:paraId="3C59A5FF" w14:textId="53E27082" w:rsidR="00FB600B" w:rsidRPr="006D2CD3" w:rsidRDefault="00BD2454" w:rsidP="002F2BF3">
      <w:pPr>
        <w:ind w:left="540" w:hanging="540"/>
        <w:rPr>
          <w:rFonts w:ascii="Arial" w:hAnsi="Arial" w:cs="Arial"/>
          <w:b/>
          <w:bCs/>
          <w:sz w:val="18"/>
          <w:szCs w:val="18"/>
        </w:rPr>
      </w:pPr>
      <w:r w:rsidRPr="006D2CD3">
        <w:rPr>
          <w:rFonts w:ascii="Arial" w:hAnsi="Arial" w:cs="Arial"/>
          <w:b/>
          <w:bCs/>
          <w:sz w:val="18"/>
          <w:szCs w:val="18"/>
          <w:lang w:val="en-GB"/>
        </w:rPr>
        <w:t>2</w:t>
      </w:r>
      <w:r w:rsidR="003743DC" w:rsidRPr="006D2CD3">
        <w:rPr>
          <w:rFonts w:ascii="Arial" w:hAnsi="Arial" w:cs="Arial"/>
          <w:b/>
          <w:bCs/>
          <w:sz w:val="18"/>
          <w:szCs w:val="18"/>
          <w:lang w:val="en-GB"/>
        </w:rPr>
        <w:t>3</w:t>
      </w:r>
      <w:r w:rsidR="00FB600B" w:rsidRPr="006D2CD3">
        <w:rPr>
          <w:rFonts w:ascii="Arial" w:hAnsi="Arial" w:cs="Arial"/>
          <w:b/>
          <w:bCs/>
          <w:sz w:val="18"/>
          <w:szCs w:val="18"/>
        </w:rPr>
        <w:t>.</w:t>
      </w:r>
      <w:r w:rsidR="00B14D45" w:rsidRPr="006D2CD3">
        <w:rPr>
          <w:rFonts w:ascii="Arial" w:hAnsi="Arial" w:cs="Arial"/>
          <w:b/>
          <w:bCs/>
          <w:sz w:val="18"/>
          <w:szCs w:val="18"/>
          <w:lang w:val="en-GB"/>
        </w:rPr>
        <w:t>4</w:t>
      </w:r>
      <w:r w:rsidR="00FB600B" w:rsidRPr="006D2CD3">
        <w:rPr>
          <w:rFonts w:ascii="Arial" w:hAnsi="Arial" w:cs="Arial"/>
          <w:b/>
          <w:bCs/>
          <w:sz w:val="18"/>
          <w:szCs w:val="18"/>
        </w:rPr>
        <w:tab/>
        <w:t xml:space="preserve">Borrowing </w:t>
      </w:r>
      <w:r w:rsidR="005B6B08" w:rsidRPr="006D2CD3">
        <w:rPr>
          <w:rFonts w:ascii="Arial" w:hAnsi="Arial" w:cs="Arial"/>
          <w:b/>
          <w:bCs/>
          <w:sz w:val="18"/>
          <w:szCs w:val="18"/>
        </w:rPr>
        <w:t>f</w:t>
      </w:r>
      <w:r w:rsidR="00FB600B" w:rsidRPr="006D2CD3">
        <w:rPr>
          <w:rFonts w:ascii="Arial" w:hAnsi="Arial" w:cs="Arial"/>
          <w:b/>
          <w:bCs/>
          <w:sz w:val="18"/>
          <w:szCs w:val="18"/>
        </w:rPr>
        <w:t>acilities</w:t>
      </w:r>
    </w:p>
    <w:p w14:paraId="5641E8D3" w14:textId="77777777" w:rsidR="00FB600B" w:rsidRPr="006D2CD3" w:rsidRDefault="00FB600B" w:rsidP="00FC5CEA">
      <w:pPr>
        <w:ind w:left="540"/>
        <w:jc w:val="thaiDistribute"/>
        <w:rPr>
          <w:rFonts w:ascii="Arial" w:hAnsi="Arial" w:cs="Arial"/>
          <w:sz w:val="18"/>
          <w:szCs w:val="18"/>
        </w:rPr>
      </w:pPr>
    </w:p>
    <w:p w14:paraId="398DC18B" w14:textId="77777777" w:rsidR="00FB600B" w:rsidRPr="006D2CD3" w:rsidRDefault="00FB600B" w:rsidP="006B19A0">
      <w:pPr>
        <w:ind w:left="540"/>
        <w:rPr>
          <w:rFonts w:ascii="Arial" w:hAnsi="Arial" w:cs="Arial"/>
          <w:noProof/>
          <w:spacing w:val="-2"/>
          <w:sz w:val="18"/>
          <w:szCs w:val="18"/>
          <w:lang w:eastAsia="en-US"/>
        </w:rPr>
      </w:pPr>
      <w:r w:rsidRPr="006D2CD3">
        <w:rPr>
          <w:rFonts w:ascii="Arial" w:hAnsi="Arial" w:cs="Arial"/>
          <w:noProof/>
          <w:spacing w:val="-2"/>
          <w:sz w:val="18"/>
          <w:szCs w:val="18"/>
          <w:lang w:eastAsia="en-US"/>
        </w:rPr>
        <w:t>The Group and the Company have the following undrawn committed borrowing facilities:</w:t>
      </w:r>
    </w:p>
    <w:p w14:paraId="0E46B1A3" w14:textId="77777777" w:rsidR="00FB600B" w:rsidRPr="006D2CD3" w:rsidRDefault="00FB600B" w:rsidP="00FC5CEA">
      <w:pPr>
        <w:ind w:left="540"/>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3060"/>
        <w:gridCol w:w="1523"/>
        <w:gridCol w:w="1224"/>
        <w:gridCol w:w="1224"/>
        <w:gridCol w:w="1224"/>
        <w:gridCol w:w="1224"/>
      </w:tblGrid>
      <w:tr w:rsidR="006D2CD3" w:rsidRPr="006D2CD3" w14:paraId="40CA050A" w14:textId="77777777" w:rsidTr="65846EA9">
        <w:tc>
          <w:tcPr>
            <w:tcW w:w="3060" w:type="dxa"/>
            <w:shd w:val="clear" w:color="auto" w:fill="auto"/>
            <w:vAlign w:val="bottom"/>
          </w:tcPr>
          <w:p w14:paraId="49198046" w14:textId="77777777" w:rsidR="00FB600B" w:rsidRPr="006D2CD3" w:rsidRDefault="00FB600B" w:rsidP="006B19A0">
            <w:pPr>
              <w:ind w:left="431"/>
              <w:jc w:val="left"/>
              <w:rPr>
                <w:rFonts w:ascii="Arial" w:hAnsi="Arial" w:cs="Arial"/>
                <w:sz w:val="18"/>
                <w:szCs w:val="18"/>
              </w:rPr>
            </w:pPr>
          </w:p>
        </w:tc>
        <w:tc>
          <w:tcPr>
            <w:tcW w:w="1523" w:type="dxa"/>
            <w:shd w:val="clear" w:color="auto" w:fill="auto"/>
          </w:tcPr>
          <w:p w14:paraId="725AD0E6" w14:textId="77777777" w:rsidR="00FB600B" w:rsidRPr="006D2CD3"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2448" w:type="dxa"/>
            <w:gridSpan w:val="2"/>
            <w:tcBorders>
              <w:bottom w:val="single" w:sz="4" w:space="0" w:color="auto"/>
            </w:tcBorders>
            <w:shd w:val="clear" w:color="auto" w:fill="auto"/>
            <w:vAlign w:val="bottom"/>
          </w:tcPr>
          <w:p w14:paraId="210CEEBC" w14:textId="77777777" w:rsidR="00FB600B" w:rsidRPr="006D2CD3"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p>
          <w:p w14:paraId="082F5A6C" w14:textId="77777777" w:rsidR="00FB600B" w:rsidRPr="006D2CD3"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financial statements</w:t>
            </w:r>
          </w:p>
        </w:tc>
        <w:tc>
          <w:tcPr>
            <w:tcW w:w="2448" w:type="dxa"/>
            <w:gridSpan w:val="2"/>
            <w:tcBorders>
              <w:bottom w:val="single" w:sz="4" w:space="0" w:color="auto"/>
            </w:tcBorders>
            <w:shd w:val="clear" w:color="auto" w:fill="auto"/>
            <w:vAlign w:val="bottom"/>
          </w:tcPr>
          <w:p w14:paraId="1BAC9696" w14:textId="77777777" w:rsidR="00FB600B" w:rsidRPr="006D2CD3"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p>
          <w:p w14:paraId="4719B88E" w14:textId="77777777" w:rsidR="00FB600B" w:rsidRPr="006D2CD3"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financial statements</w:t>
            </w:r>
          </w:p>
        </w:tc>
      </w:tr>
      <w:tr w:rsidR="006D2CD3" w:rsidRPr="006D2CD3" w14:paraId="1C77F96E" w14:textId="77777777" w:rsidTr="65846EA9">
        <w:tc>
          <w:tcPr>
            <w:tcW w:w="3060" w:type="dxa"/>
            <w:shd w:val="clear" w:color="auto" w:fill="auto"/>
            <w:vAlign w:val="bottom"/>
          </w:tcPr>
          <w:p w14:paraId="2130283A" w14:textId="77777777" w:rsidR="00C15A94" w:rsidRPr="006D2CD3" w:rsidRDefault="00C15A94" w:rsidP="00C15A94">
            <w:pPr>
              <w:ind w:left="431"/>
              <w:jc w:val="left"/>
              <w:rPr>
                <w:rFonts w:ascii="Arial" w:hAnsi="Arial" w:cs="Arial"/>
                <w:sz w:val="18"/>
                <w:szCs w:val="18"/>
              </w:rPr>
            </w:pPr>
            <w:bookmarkStart w:id="26" w:name="_Hlk140735918"/>
          </w:p>
        </w:tc>
        <w:tc>
          <w:tcPr>
            <w:tcW w:w="1523" w:type="dxa"/>
            <w:tcBorders>
              <w:bottom w:val="single" w:sz="4" w:space="0" w:color="auto"/>
            </w:tcBorders>
            <w:shd w:val="clear" w:color="auto" w:fill="auto"/>
          </w:tcPr>
          <w:p w14:paraId="4F83F982" w14:textId="77777777" w:rsidR="00C15A94" w:rsidRPr="006D2CD3" w:rsidRDefault="00C15A94" w:rsidP="00C15A94">
            <w:pPr>
              <w:ind w:right="-72"/>
              <w:jc w:val="center"/>
              <w:rPr>
                <w:rFonts w:ascii="Arial" w:hAnsi="Arial" w:cs="Arial"/>
                <w:b/>
                <w:bCs/>
                <w:spacing w:val="-4"/>
                <w:sz w:val="18"/>
                <w:szCs w:val="18"/>
              </w:rPr>
            </w:pPr>
            <w:r w:rsidRPr="006D2CD3">
              <w:rPr>
                <w:rFonts w:ascii="Arial" w:hAnsi="Arial" w:cs="Arial"/>
                <w:b/>
                <w:bCs/>
                <w:spacing w:val="-4"/>
                <w:sz w:val="18"/>
                <w:szCs w:val="18"/>
              </w:rPr>
              <w:t>Currency</w:t>
            </w:r>
          </w:p>
        </w:tc>
        <w:tc>
          <w:tcPr>
            <w:tcW w:w="1224" w:type="dxa"/>
            <w:tcBorders>
              <w:top w:val="single" w:sz="4" w:space="0" w:color="auto"/>
            </w:tcBorders>
            <w:shd w:val="clear" w:color="auto" w:fill="auto"/>
            <w:vAlign w:val="bottom"/>
          </w:tcPr>
          <w:p w14:paraId="1507D229" w14:textId="377E1C65" w:rsidR="00C15A94" w:rsidRPr="006D2CD3" w:rsidRDefault="004E07B7" w:rsidP="00C15A94">
            <w:pPr>
              <w:ind w:right="-72"/>
              <w:jc w:val="right"/>
              <w:rPr>
                <w:rFonts w:ascii="Arial" w:hAnsi="Arial" w:cs="Arial"/>
                <w:b/>
                <w:bCs/>
                <w:sz w:val="18"/>
                <w:szCs w:val="18"/>
              </w:rPr>
            </w:pPr>
            <w:r w:rsidRPr="006D2CD3">
              <w:rPr>
                <w:rFonts w:ascii="Arial" w:hAnsi="Arial" w:cs="Arial"/>
                <w:b/>
                <w:bCs/>
                <w:sz w:val="18"/>
                <w:szCs w:val="18"/>
                <w:lang w:val="en-GB"/>
              </w:rPr>
              <w:t>2024</w:t>
            </w:r>
          </w:p>
        </w:tc>
        <w:tc>
          <w:tcPr>
            <w:tcW w:w="1224" w:type="dxa"/>
            <w:tcBorders>
              <w:top w:val="single" w:sz="4" w:space="0" w:color="auto"/>
            </w:tcBorders>
            <w:shd w:val="clear" w:color="auto" w:fill="auto"/>
            <w:vAlign w:val="bottom"/>
          </w:tcPr>
          <w:p w14:paraId="681631E1" w14:textId="74535FDA" w:rsidR="00C15A94" w:rsidRPr="006D2CD3" w:rsidRDefault="00DB5CDA" w:rsidP="00C15A94">
            <w:pPr>
              <w:ind w:left="-132" w:right="-72" w:hanging="274"/>
              <w:jc w:val="right"/>
              <w:rPr>
                <w:rFonts w:ascii="Arial" w:hAnsi="Arial" w:cs="Arial"/>
                <w:b/>
                <w:bCs/>
                <w:sz w:val="18"/>
                <w:szCs w:val="18"/>
              </w:rPr>
            </w:pPr>
            <w:r w:rsidRPr="006D2CD3">
              <w:rPr>
                <w:rFonts w:ascii="Arial" w:hAnsi="Arial" w:cs="Arial"/>
                <w:b/>
                <w:bCs/>
                <w:sz w:val="18"/>
                <w:szCs w:val="18"/>
                <w:lang w:val="en-GB"/>
              </w:rPr>
              <w:t>2023</w:t>
            </w:r>
          </w:p>
        </w:tc>
        <w:tc>
          <w:tcPr>
            <w:tcW w:w="1224" w:type="dxa"/>
            <w:tcBorders>
              <w:top w:val="single" w:sz="4" w:space="0" w:color="auto"/>
            </w:tcBorders>
            <w:shd w:val="clear" w:color="auto" w:fill="auto"/>
            <w:vAlign w:val="bottom"/>
          </w:tcPr>
          <w:p w14:paraId="36846D6A" w14:textId="2A6F9195" w:rsidR="00C15A94" w:rsidRPr="006D2CD3" w:rsidRDefault="004E07B7" w:rsidP="00C15A94">
            <w:pPr>
              <w:ind w:right="-72"/>
              <w:jc w:val="right"/>
              <w:rPr>
                <w:rFonts w:ascii="Arial" w:hAnsi="Arial" w:cs="Arial"/>
                <w:b/>
                <w:bCs/>
                <w:sz w:val="18"/>
                <w:szCs w:val="18"/>
              </w:rPr>
            </w:pPr>
            <w:r w:rsidRPr="006D2CD3">
              <w:rPr>
                <w:rFonts w:ascii="Arial" w:hAnsi="Arial" w:cs="Arial"/>
                <w:b/>
                <w:bCs/>
                <w:sz w:val="18"/>
                <w:szCs w:val="18"/>
                <w:lang w:val="en-GB"/>
              </w:rPr>
              <w:t>2024</w:t>
            </w:r>
          </w:p>
        </w:tc>
        <w:tc>
          <w:tcPr>
            <w:tcW w:w="1224" w:type="dxa"/>
            <w:tcBorders>
              <w:top w:val="single" w:sz="4" w:space="0" w:color="auto"/>
            </w:tcBorders>
            <w:shd w:val="clear" w:color="auto" w:fill="auto"/>
            <w:vAlign w:val="bottom"/>
          </w:tcPr>
          <w:p w14:paraId="11664BD6" w14:textId="02245978" w:rsidR="00C15A94" w:rsidRPr="006D2CD3" w:rsidRDefault="00DB5CDA" w:rsidP="00C15A94">
            <w:pPr>
              <w:ind w:left="-132" w:right="-72" w:hanging="274"/>
              <w:jc w:val="right"/>
              <w:rPr>
                <w:rFonts w:ascii="Arial" w:hAnsi="Arial" w:cs="Arial"/>
                <w:b/>
                <w:bCs/>
                <w:sz w:val="18"/>
                <w:szCs w:val="18"/>
              </w:rPr>
            </w:pPr>
            <w:r w:rsidRPr="006D2CD3">
              <w:rPr>
                <w:rFonts w:ascii="Arial" w:hAnsi="Arial" w:cs="Arial"/>
                <w:b/>
                <w:bCs/>
                <w:sz w:val="18"/>
                <w:szCs w:val="18"/>
                <w:lang w:val="en-GB"/>
              </w:rPr>
              <w:t>2023</w:t>
            </w:r>
          </w:p>
        </w:tc>
      </w:tr>
      <w:bookmarkEnd w:id="26"/>
      <w:tr w:rsidR="006D2CD3" w:rsidRPr="006D2CD3" w14:paraId="7C59D257" w14:textId="77777777" w:rsidTr="65846EA9">
        <w:tc>
          <w:tcPr>
            <w:tcW w:w="3060" w:type="dxa"/>
            <w:shd w:val="clear" w:color="auto" w:fill="auto"/>
            <w:vAlign w:val="bottom"/>
          </w:tcPr>
          <w:p w14:paraId="41A8BCA4" w14:textId="77777777" w:rsidR="006B19A0" w:rsidRPr="006D2CD3" w:rsidRDefault="006B19A0" w:rsidP="006B19A0">
            <w:pPr>
              <w:ind w:left="431"/>
              <w:jc w:val="left"/>
              <w:rPr>
                <w:rFonts w:ascii="Arial" w:hAnsi="Arial" w:cs="Arial"/>
                <w:sz w:val="18"/>
                <w:szCs w:val="18"/>
                <w:u w:val="single"/>
              </w:rPr>
            </w:pPr>
          </w:p>
        </w:tc>
        <w:tc>
          <w:tcPr>
            <w:tcW w:w="1523" w:type="dxa"/>
            <w:tcBorders>
              <w:top w:val="single" w:sz="4" w:space="0" w:color="auto"/>
            </w:tcBorders>
            <w:shd w:val="clear" w:color="auto" w:fill="auto"/>
          </w:tcPr>
          <w:p w14:paraId="0159A497" w14:textId="77777777" w:rsidR="006B19A0" w:rsidRPr="006D2CD3"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670BF37E" w14:textId="77777777" w:rsidR="006B19A0" w:rsidRPr="006D2CD3"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50892348" w14:textId="77777777" w:rsidR="006B19A0" w:rsidRPr="006D2CD3"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381B65C9" w14:textId="77777777" w:rsidR="006B19A0" w:rsidRPr="006D2CD3"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0E1CA7B0" w14:textId="77777777" w:rsidR="006B19A0" w:rsidRPr="006D2CD3"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72F1D020" w14:textId="77777777" w:rsidTr="65846EA9">
        <w:tc>
          <w:tcPr>
            <w:tcW w:w="3060" w:type="dxa"/>
            <w:shd w:val="clear" w:color="auto" w:fill="auto"/>
            <w:vAlign w:val="bottom"/>
          </w:tcPr>
          <w:p w14:paraId="1CE757C8" w14:textId="77777777" w:rsidR="006B19A0" w:rsidRPr="006D2CD3" w:rsidRDefault="006B19A0" w:rsidP="006B19A0">
            <w:pPr>
              <w:tabs>
                <w:tab w:val="left" w:pos="1620"/>
                <w:tab w:val="right" w:pos="9810"/>
              </w:tabs>
              <w:ind w:left="431"/>
              <w:jc w:val="thaiDistribute"/>
              <w:rPr>
                <w:rFonts w:ascii="Arial" w:hAnsi="Arial" w:cs="Arial"/>
                <w:sz w:val="18"/>
                <w:szCs w:val="18"/>
                <w:cs/>
                <w:lang w:val="x-none"/>
              </w:rPr>
            </w:pPr>
            <w:r w:rsidRPr="006D2CD3">
              <w:rPr>
                <w:rFonts w:ascii="Arial" w:hAnsi="Arial" w:cs="Arial"/>
                <w:sz w:val="18"/>
                <w:szCs w:val="18"/>
                <w:lang w:val="x-none"/>
              </w:rPr>
              <w:t>Floating rate</w:t>
            </w:r>
          </w:p>
        </w:tc>
        <w:tc>
          <w:tcPr>
            <w:tcW w:w="1523" w:type="dxa"/>
            <w:shd w:val="clear" w:color="auto" w:fill="auto"/>
          </w:tcPr>
          <w:p w14:paraId="721F5704" w14:textId="77777777" w:rsidR="006B19A0" w:rsidRPr="006D2CD3" w:rsidRDefault="006B19A0" w:rsidP="00B156C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x-none"/>
              </w:rPr>
            </w:pPr>
          </w:p>
        </w:tc>
        <w:tc>
          <w:tcPr>
            <w:tcW w:w="1224" w:type="dxa"/>
            <w:shd w:val="clear" w:color="auto" w:fill="auto"/>
            <w:vAlign w:val="bottom"/>
          </w:tcPr>
          <w:p w14:paraId="375A199B" w14:textId="77777777" w:rsidR="006B19A0" w:rsidRPr="006D2CD3"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224" w:type="dxa"/>
            <w:shd w:val="clear" w:color="auto" w:fill="auto"/>
            <w:vAlign w:val="bottom"/>
          </w:tcPr>
          <w:p w14:paraId="1695318B" w14:textId="77777777" w:rsidR="006B19A0" w:rsidRPr="006D2CD3"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224" w:type="dxa"/>
            <w:shd w:val="clear" w:color="auto" w:fill="auto"/>
            <w:vAlign w:val="bottom"/>
          </w:tcPr>
          <w:p w14:paraId="749A59FD" w14:textId="77777777" w:rsidR="006B19A0" w:rsidRPr="006D2CD3"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224" w:type="dxa"/>
            <w:shd w:val="clear" w:color="auto" w:fill="auto"/>
            <w:vAlign w:val="bottom"/>
          </w:tcPr>
          <w:p w14:paraId="607B3D76" w14:textId="77777777" w:rsidR="006B19A0" w:rsidRPr="006D2CD3"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r>
      <w:tr w:rsidR="006D2CD3" w:rsidRPr="006D2CD3" w14:paraId="3FF6DB09" w14:textId="77777777" w:rsidTr="65846EA9">
        <w:tc>
          <w:tcPr>
            <w:tcW w:w="3060" w:type="dxa"/>
            <w:shd w:val="clear" w:color="auto" w:fill="auto"/>
            <w:vAlign w:val="bottom"/>
          </w:tcPr>
          <w:p w14:paraId="41CA49EB" w14:textId="77777777" w:rsidR="00F02680" w:rsidRPr="006D2CD3" w:rsidRDefault="00F02680" w:rsidP="00F02680">
            <w:pPr>
              <w:tabs>
                <w:tab w:val="left" w:pos="1620"/>
                <w:tab w:val="right" w:pos="9810"/>
              </w:tabs>
              <w:ind w:left="431"/>
              <w:jc w:val="thaiDistribute"/>
              <w:rPr>
                <w:rFonts w:ascii="Arial" w:hAnsi="Arial" w:cs="Arial"/>
                <w:sz w:val="18"/>
                <w:szCs w:val="18"/>
                <w:cs/>
                <w:lang w:val="x-none"/>
              </w:rPr>
            </w:pPr>
            <w:bookmarkStart w:id="27" w:name="OLE_LINK17"/>
            <w:r w:rsidRPr="006D2CD3">
              <w:rPr>
                <w:rFonts w:ascii="Arial" w:hAnsi="Arial" w:cs="Arial"/>
                <w:sz w:val="18"/>
                <w:szCs w:val="18"/>
                <w:lang w:val="x-none"/>
              </w:rPr>
              <w:t xml:space="preserve">   Expiring beyond one year</w:t>
            </w:r>
          </w:p>
        </w:tc>
        <w:tc>
          <w:tcPr>
            <w:tcW w:w="1523" w:type="dxa"/>
            <w:shd w:val="clear" w:color="auto" w:fill="auto"/>
          </w:tcPr>
          <w:p w14:paraId="0882A49A" w14:textId="77777777" w:rsidR="00F02680" w:rsidRPr="006D2CD3" w:rsidRDefault="00F02680" w:rsidP="00F02680">
            <w:pPr>
              <w:ind w:right="-72"/>
              <w:jc w:val="center"/>
              <w:rPr>
                <w:rFonts w:ascii="Arial" w:hAnsi="Arial" w:cs="Arial"/>
                <w:snapToGrid w:val="0"/>
                <w:spacing w:val="-4"/>
                <w:sz w:val="18"/>
                <w:szCs w:val="18"/>
              </w:rPr>
            </w:pPr>
            <w:r w:rsidRPr="006D2CD3">
              <w:rPr>
                <w:rFonts w:ascii="Arial" w:hAnsi="Arial" w:cs="Arial"/>
                <w:snapToGrid w:val="0"/>
                <w:spacing w:val="-4"/>
                <w:sz w:val="18"/>
                <w:szCs w:val="18"/>
              </w:rPr>
              <w:t>Baht</w:t>
            </w:r>
            <w:r w:rsidRPr="006D2CD3">
              <w:rPr>
                <w:rFonts w:ascii="Arial" w:hAnsi="Arial" w:cs="Arial"/>
                <w:sz w:val="18"/>
                <w:szCs w:val="18"/>
              </w:rPr>
              <w:t xml:space="preserve"> </w:t>
            </w:r>
            <w:r w:rsidRPr="006D2CD3">
              <w:rPr>
                <w:rFonts w:ascii="Arial" w:hAnsi="Arial" w:cs="Arial"/>
                <w:snapToGrid w:val="0"/>
                <w:spacing w:val="-4"/>
                <w:sz w:val="18"/>
                <w:szCs w:val="18"/>
              </w:rPr>
              <w:t>Thousand</w:t>
            </w:r>
          </w:p>
        </w:tc>
        <w:tc>
          <w:tcPr>
            <w:tcW w:w="1224" w:type="dxa"/>
            <w:shd w:val="clear" w:color="auto" w:fill="auto"/>
          </w:tcPr>
          <w:p w14:paraId="16F14E76" w14:textId="4606FA2D" w:rsidR="00F02680" w:rsidRPr="006D2CD3" w:rsidRDefault="5F5AC6D0"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w:t>
            </w:r>
          </w:p>
        </w:tc>
        <w:tc>
          <w:tcPr>
            <w:tcW w:w="1224" w:type="dxa"/>
            <w:shd w:val="clear" w:color="auto" w:fill="auto"/>
          </w:tcPr>
          <w:p w14:paraId="425BC648" w14:textId="3AC51943"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160,050</w:t>
            </w:r>
          </w:p>
        </w:tc>
        <w:tc>
          <w:tcPr>
            <w:tcW w:w="1224" w:type="dxa"/>
            <w:shd w:val="clear" w:color="auto" w:fill="auto"/>
          </w:tcPr>
          <w:p w14:paraId="55D28196" w14:textId="3666F9EE"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w:t>
            </w:r>
          </w:p>
        </w:tc>
        <w:tc>
          <w:tcPr>
            <w:tcW w:w="1224" w:type="dxa"/>
            <w:shd w:val="clear" w:color="auto" w:fill="auto"/>
          </w:tcPr>
          <w:p w14:paraId="07C231A2" w14:textId="30B74AE6"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35,000</w:t>
            </w:r>
          </w:p>
        </w:tc>
      </w:tr>
      <w:tr w:rsidR="006D2CD3" w:rsidRPr="006D2CD3" w14:paraId="5BF61164" w14:textId="77777777" w:rsidTr="65846EA9">
        <w:tc>
          <w:tcPr>
            <w:tcW w:w="3060" w:type="dxa"/>
            <w:shd w:val="clear" w:color="auto" w:fill="auto"/>
            <w:vAlign w:val="bottom"/>
          </w:tcPr>
          <w:p w14:paraId="66AF753A" w14:textId="77777777" w:rsidR="00F02680" w:rsidRPr="006D2CD3" w:rsidRDefault="00F02680" w:rsidP="00F02680">
            <w:pPr>
              <w:tabs>
                <w:tab w:val="left" w:pos="1620"/>
                <w:tab w:val="right" w:pos="9810"/>
              </w:tabs>
              <w:ind w:left="431"/>
              <w:jc w:val="thaiDistribute"/>
              <w:rPr>
                <w:rFonts w:ascii="Arial" w:hAnsi="Arial" w:cs="Arial"/>
                <w:sz w:val="18"/>
                <w:szCs w:val="18"/>
                <w:cs/>
                <w:lang w:val="x-none"/>
              </w:rPr>
            </w:pPr>
            <w:r w:rsidRPr="006D2CD3">
              <w:rPr>
                <w:rFonts w:ascii="Arial" w:hAnsi="Arial" w:cs="Arial"/>
                <w:sz w:val="18"/>
                <w:szCs w:val="18"/>
                <w:lang w:val="x-none"/>
              </w:rPr>
              <w:t>Fixed rate</w:t>
            </w:r>
          </w:p>
        </w:tc>
        <w:tc>
          <w:tcPr>
            <w:tcW w:w="1523" w:type="dxa"/>
            <w:shd w:val="clear" w:color="auto" w:fill="auto"/>
          </w:tcPr>
          <w:p w14:paraId="74311C3E" w14:textId="77777777" w:rsidR="00F02680" w:rsidRPr="006D2CD3" w:rsidRDefault="00F02680" w:rsidP="00F02680">
            <w:pPr>
              <w:ind w:right="-72"/>
              <w:jc w:val="center"/>
              <w:rPr>
                <w:rFonts w:ascii="Arial" w:hAnsi="Arial" w:cs="Arial"/>
                <w:snapToGrid w:val="0"/>
                <w:spacing w:val="-4"/>
                <w:sz w:val="18"/>
                <w:szCs w:val="18"/>
              </w:rPr>
            </w:pPr>
          </w:p>
        </w:tc>
        <w:tc>
          <w:tcPr>
            <w:tcW w:w="1224" w:type="dxa"/>
            <w:shd w:val="clear" w:color="auto" w:fill="auto"/>
          </w:tcPr>
          <w:p w14:paraId="1B155F20" w14:textId="77777777" w:rsidR="00F02680" w:rsidRPr="006D2CD3" w:rsidRDefault="00F02680"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24" w:type="dxa"/>
            <w:shd w:val="clear" w:color="auto" w:fill="auto"/>
          </w:tcPr>
          <w:p w14:paraId="1DEF17FB" w14:textId="77777777"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24" w:type="dxa"/>
            <w:shd w:val="clear" w:color="auto" w:fill="auto"/>
          </w:tcPr>
          <w:p w14:paraId="7877CB5A" w14:textId="77777777"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24" w:type="dxa"/>
            <w:shd w:val="clear" w:color="auto" w:fill="auto"/>
          </w:tcPr>
          <w:p w14:paraId="26C12D5D" w14:textId="77777777"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6D2CD3" w:rsidRPr="006D2CD3" w14:paraId="5BE2EF63" w14:textId="77777777" w:rsidTr="65846EA9">
        <w:tc>
          <w:tcPr>
            <w:tcW w:w="3060" w:type="dxa"/>
            <w:shd w:val="clear" w:color="auto" w:fill="auto"/>
            <w:vAlign w:val="bottom"/>
          </w:tcPr>
          <w:p w14:paraId="0A06038C" w14:textId="77777777" w:rsidR="00F02680" w:rsidRPr="006D2CD3" w:rsidRDefault="00F02680" w:rsidP="00F02680">
            <w:pPr>
              <w:tabs>
                <w:tab w:val="left" w:pos="1620"/>
                <w:tab w:val="right" w:pos="9810"/>
              </w:tabs>
              <w:ind w:left="431"/>
              <w:jc w:val="thaiDistribute"/>
              <w:rPr>
                <w:rFonts w:ascii="Arial" w:hAnsi="Arial" w:cs="Arial"/>
                <w:sz w:val="18"/>
                <w:szCs w:val="18"/>
                <w:cs/>
                <w:lang w:val="x-none"/>
              </w:rPr>
            </w:pPr>
            <w:r w:rsidRPr="006D2CD3">
              <w:rPr>
                <w:rFonts w:ascii="Arial" w:hAnsi="Arial" w:cs="Arial"/>
                <w:sz w:val="18"/>
                <w:szCs w:val="18"/>
                <w:lang w:val="x-none"/>
              </w:rPr>
              <w:t xml:space="preserve">   Expiring beyond one year</w:t>
            </w:r>
          </w:p>
        </w:tc>
        <w:tc>
          <w:tcPr>
            <w:tcW w:w="1523" w:type="dxa"/>
            <w:shd w:val="clear" w:color="auto" w:fill="auto"/>
          </w:tcPr>
          <w:p w14:paraId="23C2B9A6" w14:textId="77777777" w:rsidR="00F02680" w:rsidRPr="006D2CD3" w:rsidRDefault="00F02680" w:rsidP="00F02680">
            <w:pPr>
              <w:ind w:right="-72"/>
              <w:jc w:val="center"/>
              <w:rPr>
                <w:rFonts w:ascii="Arial" w:hAnsi="Arial" w:cs="Arial"/>
                <w:snapToGrid w:val="0"/>
                <w:spacing w:val="-4"/>
                <w:sz w:val="18"/>
                <w:szCs w:val="18"/>
              </w:rPr>
            </w:pPr>
            <w:r w:rsidRPr="006D2CD3">
              <w:rPr>
                <w:rFonts w:ascii="Arial" w:hAnsi="Arial" w:cs="Arial"/>
                <w:snapToGrid w:val="0"/>
                <w:spacing w:val="-4"/>
                <w:sz w:val="18"/>
                <w:szCs w:val="18"/>
              </w:rPr>
              <w:t>Baht</w:t>
            </w:r>
            <w:r w:rsidRPr="006D2CD3">
              <w:rPr>
                <w:rFonts w:ascii="Arial" w:hAnsi="Arial" w:cs="Arial"/>
                <w:sz w:val="18"/>
                <w:szCs w:val="18"/>
              </w:rPr>
              <w:t xml:space="preserve"> </w:t>
            </w:r>
            <w:r w:rsidRPr="006D2CD3">
              <w:rPr>
                <w:rFonts w:ascii="Arial" w:hAnsi="Arial" w:cs="Arial"/>
                <w:snapToGrid w:val="0"/>
                <w:spacing w:val="-4"/>
                <w:sz w:val="18"/>
                <w:szCs w:val="18"/>
              </w:rPr>
              <w:t>Thousand</w:t>
            </w:r>
          </w:p>
        </w:tc>
        <w:tc>
          <w:tcPr>
            <w:tcW w:w="1224" w:type="dxa"/>
            <w:shd w:val="clear" w:color="auto" w:fill="auto"/>
          </w:tcPr>
          <w:p w14:paraId="0058DA18" w14:textId="14B86BB0" w:rsidR="00F02680" w:rsidRPr="006D2CD3" w:rsidRDefault="5F5AC6D0"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D2CD3">
              <w:rPr>
                <w:rFonts w:ascii="Arial" w:hAnsi="Arial" w:cs="Arial"/>
                <w:sz w:val="18"/>
                <w:szCs w:val="18"/>
              </w:rPr>
              <w:t>-</w:t>
            </w:r>
          </w:p>
        </w:tc>
        <w:tc>
          <w:tcPr>
            <w:tcW w:w="1224" w:type="dxa"/>
            <w:shd w:val="clear" w:color="auto" w:fill="auto"/>
          </w:tcPr>
          <w:p w14:paraId="6BB37474" w14:textId="1A912A53"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D2CD3">
              <w:rPr>
                <w:rFonts w:ascii="Arial" w:hAnsi="Arial" w:cs="Arial"/>
                <w:sz w:val="18"/>
                <w:szCs w:val="18"/>
              </w:rPr>
              <w:t>8,266</w:t>
            </w:r>
          </w:p>
        </w:tc>
        <w:tc>
          <w:tcPr>
            <w:tcW w:w="1224" w:type="dxa"/>
            <w:shd w:val="clear" w:color="auto" w:fill="auto"/>
          </w:tcPr>
          <w:p w14:paraId="5E8766A6" w14:textId="4E116062"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D2CD3">
              <w:rPr>
                <w:rFonts w:ascii="Arial" w:hAnsi="Arial" w:cs="Arial"/>
                <w:sz w:val="18"/>
                <w:szCs w:val="18"/>
              </w:rPr>
              <w:t>-</w:t>
            </w:r>
          </w:p>
        </w:tc>
        <w:tc>
          <w:tcPr>
            <w:tcW w:w="1224" w:type="dxa"/>
            <w:shd w:val="clear" w:color="auto" w:fill="auto"/>
          </w:tcPr>
          <w:p w14:paraId="0B79D4BC" w14:textId="4A6340F0"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D2CD3">
              <w:rPr>
                <w:rFonts w:ascii="Arial" w:hAnsi="Arial" w:cs="Arial"/>
                <w:sz w:val="18"/>
                <w:szCs w:val="18"/>
              </w:rPr>
              <w:t>-</w:t>
            </w:r>
          </w:p>
        </w:tc>
      </w:tr>
      <w:bookmarkEnd w:id="27"/>
    </w:tbl>
    <w:p w14:paraId="2C06808F" w14:textId="6C5322B6" w:rsidR="00866EEB" w:rsidRDefault="00866EEB" w:rsidP="00FC5CEA">
      <w:pPr>
        <w:ind w:left="540"/>
        <w:jc w:val="thaiDistribute"/>
        <w:rPr>
          <w:rFonts w:ascii="Arial" w:hAnsi="Arial" w:cs="Arial"/>
          <w:sz w:val="18"/>
          <w:szCs w:val="18"/>
        </w:rPr>
      </w:pPr>
    </w:p>
    <w:p w14:paraId="107EAE64" w14:textId="40B96761" w:rsidR="00B8133D" w:rsidRPr="006D2CD3" w:rsidRDefault="00BD2454" w:rsidP="002F2BF3">
      <w:pPr>
        <w:ind w:left="540" w:hanging="540"/>
        <w:rPr>
          <w:rFonts w:ascii="Arial" w:hAnsi="Arial" w:cs="Arial"/>
          <w:b/>
          <w:bCs/>
          <w:sz w:val="18"/>
          <w:szCs w:val="18"/>
        </w:rPr>
      </w:pPr>
      <w:r w:rsidRPr="006D2CD3">
        <w:rPr>
          <w:rFonts w:ascii="Arial" w:hAnsi="Arial" w:cs="Arial"/>
          <w:b/>
          <w:bCs/>
          <w:sz w:val="18"/>
          <w:szCs w:val="18"/>
          <w:lang w:val="en-GB"/>
        </w:rPr>
        <w:t>2</w:t>
      </w:r>
      <w:r w:rsidR="2FADBADE" w:rsidRPr="006D2CD3">
        <w:rPr>
          <w:rFonts w:ascii="Arial" w:hAnsi="Arial" w:cs="Arial"/>
          <w:b/>
          <w:bCs/>
          <w:sz w:val="18"/>
          <w:szCs w:val="18"/>
          <w:lang w:val="en-GB"/>
        </w:rPr>
        <w:t>3</w:t>
      </w:r>
      <w:r w:rsidR="00B8133D" w:rsidRPr="006D2CD3">
        <w:rPr>
          <w:rFonts w:ascii="Arial" w:hAnsi="Arial" w:cs="Arial"/>
          <w:b/>
          <w:bCs/>
          <w:sz w:val="18"/>
          <w:szCs w:val="18"/>
        </w:rPr>
        <w:t>.</w:t>
      </w:r>
      <w:r w:rsidR="00B14D45" w:rsidRPr="006D2CD3">
        <w:rPr>
          <w:rFonts w:ascii="Arial" w:hAnsi="Arial" w:cs="Arial"/>
          <w:b/>
          <w:bCs/>
          <w:sz w:val="18"/>
          <w:szCs w:val="18"/>
          <w:lang w:val="en-GB"/>
        </w:rPr>
        <w:t>5</w:t>
      </w:r>
      <w:r w:rsidRPr="006D2CD3">
        <w:rPr>
          <w:rFonts w:ascii="Arial" w:hAnsi="Arial" w:cs="Arial"/>
        </w:rPr>
        <w:tab/>
      </w:r>
      <w:r w:rsidR="00B8133D" w:rsidRPr="006D2CD3">
        <w:rPr>
          <w:rFonts w:ascii="Arial" w:hAnsi="Arial" w:cs="Arial"/>
          <w:b/>
          <w:bCs/>
          <w:sz w:val="18"/>
          <w:szCs w:val="18"/>
        </w:rPr>
        <w:t>Debentures</w:t>
      </w:r>
    </w:p>
    <w:p w14:paraId="66F4EDE5" w14:textId="77777777" w:rsidR="00253690" w:rsidRPr="006D2CD3" w:rsidRDefault="00253690" w:rsidP="006B19A0">
      <w:pPr>
        <w:ind w:left="540"/>
        <w:jc w:val="thaiDistribute"/>
        <w:rPr>
          <w:rFonts w:ascii="Arial" w:hAnsi="Arial" w:cs="Arial"/>
          <w:sz w:val="18"/>
          <w:szCs w:val="18"/>
        </w:rPr>
      </w:pPr>
    </w:p>
    <w:tbl>
      <w:tblPr>
        <w:tblW w:w="9486" w:type="dxa"/>
        <w:tblInd w:w="108" w:type="dxa"/>
        <w:tblLayout w:type="fixed"/>
        <w:tblLook w:val="0000" w:firstRow="0" w:lastRow="0" w:firstColumn="0" w:lastColumn="0" w:noHBand="0" w:noVBand="0"/>
      </w:tblPr>
      <w:tblGrid>
        <w:gridCol w:w="6750"/>
        <w:gridCol w:w="1368"/>
        <w:gridCol w:w="1368"/>
      </w:tblGrid>
      <w:tr w:rsidR="006D2CD3" w:rsidRPr="006D2CD3" w14:paraId="217A7E86" w14:textId="77777777" w:rsidTr="00C54F1F">
        <w:tc>
          <w:tcPr>
            <w:tcW w:w="6750" w:type="dxa"/>
            <w:shd w:val="clear" w:color="auto" w:fill="auto"/>
          </w:tcPr>
          <w:p w14:paraId="5D57538A" w14:textId="77777777" w:rsidR="00B8133D" w:rsidRPr="006D2CD3" w:rsidRDefault="00B8133D" w:rsidP="00674624">
            <w:pPr>
              <w:ind w:left="431"/>
              <w:jc w:val="left"/>
              <w:rPr>
                <w:rFonts w:ascii="Arial" w:hAnsi="Arial" w:cs="Arial"/>
                <w:sz w:val="18"/>
                <w:szCs w:val="18"/>
              </w:rPr>
            </w:pPr>
          </w:p>
        </w:tc>
        <w:tc>
          <w:tcPr>
            <w:tcW w:w="2736" w:type="dxa"/>
            <w:gridSpan w:val="2"/>
            <w:tcBorders>
              <w:bottom w:val="single" w:sz="4" w:space="0" w:color="auto"/>
            </w:tcBorders>
            <w:shd w:val="clear" w:color="auto" w:fill="auto"/>
            <w:vAlign w:val="bottom"/>
          </w:tcPr>
          <w:p w14:paraId="7A2CBDCE" w14:textId="68B6E240" w:rsidR="00B8133D" w:rsidRPr="006D2CD3" w:rsidRDefault="00B8133D" w:rsidP="0067462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and </w:t>
            </w:r>
            <w:r w:rsidR="00865CDE">
              <w:rPr>
                <w:rFonts w:ascii="Arial" w:hAnsi="Arial" w:cs="Arial"/>
                <w:b/>
                <w:bCs/>
                <w:sz w:val="18"/>
                <w:szCs w:val="18"/>
              </w:rPr>
              <w:t>s</w:t>
            </w:r>
            <w:r w:rsidRPr="006D2CD3">
              <w:rPr>
                <w:rFonts w:ascii="Arial" w:hAnsi="Arial" w:cs="Arial"/>
                <w:b/>
                <w:bCs/>
                <w:sz w:val="18"/>
                <w:szCs w:val="18"/>
              </w:rPr>
              <w:t>eparate</w:t>
            </w:r>
            <w:r w:rsidRPr="006D2CD3">
              <w:rPr>
                <w:rFonts w:ascii="Arial" w:hAnsi="Arial" w:cs="Arial"/>
                <w:b/>
                <w:bCs/>
                <w:sz w:val="18"/>
                <w:szCs w:val="18"/>
              </w:rPr>
              <w:br/>
              <w:t>financial statements</w:t>
            </w:r>
          </w:p>
        </w:tc>
      </w:tr>
      <w:tr w:rsidR="006D2CD3" w:rsidRPr="006D2CD3" w14:paraId="6E944CBD" w14:textId="77777777" w:rsidTr="00C54F1F">
        <w:tc>
          <w:tcPr>
            <w:tcW w:w="6750" w:type="dxa"/>
            <w:shd w:val="clear" w:color="auto" w:fill="auto"/>
          </w:tcPr>
          <w:p w14:paraId="7354A9BA" w14:textId="77777777" w:rsidR="00C15A94" w:rsidRPr="006D2CD3" w:rsidRDefault="00C15A94" w:rsidP="00C15A94">
            <w:pPr>
              <w:ind w:left="431"/>
              <w:jc w:val="left"/>
              <w:rPr>
                <w:rFonts w:ascii="Arial" w:hAnsi="Arial" w:cs="Arial"/>
                <w:sz w:val="18"/>
                <w:szCs w:val="18"/>
              </w:rPr>
            </w:pPr>
            <w:bookmarkStart w:id="28" w:name="_Hlk140736048"/>
          </w:p>
        </w:tc>
        <w:tc>
          <w:tcPr>
            <w:tcW w:w="1368" w:type="dxa"/>
            <w:tcBorders>
              <w:top w:val="single" w:sz="4" w:space="0" w:color="auto"/>
            </w:tcBorders>
            <w:shd w:val="clear" w:color="auto" w:fill="auto"/>
            <w:vAlign w:val="bottom"/>
          </w:tcPr>
          <w:p w14:paraId="1200369D" w14:textId="0C75C2FA" w:rsidR="00C15A94" w:rsidRPr="006D2CD3" w:rsidRDefault="004E07B7" w:rsidP="00C15A94">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2D3BEA32" w14:textId="6D6E23B9" w:rsidR="00C15A94" w:rsidRPr="006D2CD3" w:rsidRDefault="00DB5CDA" w:rsidP="00C15A94">
            <w:pPr>
              <w:ind w:right="-72"/>
              <w:jc w:val="right"/>
              <w:rPr>
                <w:rFonts w:ascii="Arial" w:hAnsi="Arial" w:cs="Arial"/>
                <w:b/>
                <w:bCs/>
                <w:sz w:val="18"/>
                <w:szCs w:val="18"/>
              </w:rPr>
            </w:pPr>
            <w:r w:rsidRPr="006D2CD3">
              <w:rPr>
                <w:rFonts w:ascii="Arial" w:hAnsi="Arial" w:cs="Arial"/>
                <w:b/>
                <w:bCs/>
                <w:sz w:val="18"/>
                <w:szCs w:val="18"/>
                <w:lang w:val="en-GB"/>
              </w:rPr>
              <w:t>2023</w:t>
            </w:r>
          </w:p>
        </w:tc>
      </w:tr>
      <w:bookmarkEnd w:id="28"/>
      <w:tr w:rsidR="006D2CD3" w:rsidRPr="006D2CD3" w14:paraId="4959B218" w14:textId="77777777" w:rsidTr="00C54F1F">
        <w:tc>
          <w:tcPr>
            <w:tcW w:w="6750" w:type="dxa"/>
            <w:shd w:val="clear" w:color="auto" w:fill="auto"/>
          </w:tcPr>
          <w:p w14:paraId="4A50E0ED" w14:textId="77777777" w:rsidR="00B8133D" w:rsidRPr="006D2CD3" w:rsidRDefault="00B8133D" w:rsidP="00674624">
            <w:pPr>
              <w:ind w:left="431"/>
              <w:jc w:val="left"/>
              <w:rPr>
                <w:rFonts w:ascii="Arial" w:hAnsi="Arial" w:cs="Arial"/>
                <w:sz w:val="18"/>
                <w:szCs w:val="18"/>
              </w:rPr>
            </w:pPr>
          </w:p>
        </w:tc>
        <w:tc>
          <w:tcPr>
            <w:tcW w:w="1368" w:type="dxa"/>
            <w:tcBorders>
              <w:bottom w:val="single" w:sz="4" w:space="0" w:color="auto"/>
            </w:tcBorders>
            <w:shd w:val="clear" w:color="auto" w:fill="auto"/>
          </w:tcPr>
          <w:p w14:paraId="1BD1BE17" w14:textId="77777777" w:rsidR="00B8133D" w:rsidRPr="006D2CD3" w:rsidRDefault="00B8133D"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58763199" w14:textId="77777777" w:rsidR="00B8133D" w:rsidRPr="006D2CD3" w:rsidRDefault="00B8133D"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866EEB" w14:paraId="317B14FE" w14:textId="77777777" w:rsidTr="00C54F1F">
        <w:tc>
          <w:tcPr>
            <w:tcW w:w="6750" w:type="dxa"/>
            <w:shd w:val="clear" w:color="auto" w:fill="auto"/>
          </w:tcPr>
          <w:p w14:paraId="111211B2" w14:textId="77777777" w:rsidR="00674624" w:rsidRPr="00866EEB" w:rsidRDefault="00674624" w:rsidP="00674624">
            <w:pPr>
              <w:ind w:left="431"/>
              <w:jc w:val="left"/>
              <w:rPr>
                <w:rFonts w:ascii="Arial" w:hAnsi="Arial" w:cs="Arial"/>
                <w:sz w:val="12"/>
                <w:szCs w:val="12"/>
                <w:u w:val="single"/>
              </w:rPr>
            </w:pPr>
          </w:p>
        </w:tc>
        <w:tc>
          <w:tcPr>
            <w:tcW w:w="1368" w:type="dxa"/>
            <w:tcBorders>
              <w:top w:val="single" w:sz="4" w:space="0" w:color="auto"/>
            </w:tcBorders>
            <w:shd w:val="clear" w:color="auto" w:fill="auto"/>
          </w:tcPr>
          <w:p w14:paraId="7D3D9E5F" w14:textId="77777777" w:rsidR="00674624" w:rsidRPr="00866EEB" w:rsidRDefault="00674624" w:rsidP="0067462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tcPr>
          <w:p w14:paraId="3FF19201" w14:textId="77777777" w:rsidR="00674624" w:rsidRPr="00866EEB" w:rsidRDefault="00674624" w:rsidP="0067462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D2CD3" w:rsidRPr="006D2CD3" w14:paraId="28F46CB3" w14:textId="77777777" w:rsidTr="00C54F1F">
        <w:tc>
          <w:tcPr>
            <w:tcW w:w="6750" w:type="dxa"/>
            <w:shd w:val="clear" w:color="auto" w:fill="auto"/>
            <w:vAlign w:val="bottom"/>
          </w:tcPr>
          <w:p w14:paraId="12A71E6D" w14:textId="5406D1E9" w:rsidR="00547EB8" w:rsidRPr="006D2CD3" w:rsidRDefault="006621D2" w:rsidP="00F02680">
            <w:pPr>
              <w:ind w:left="431"/>
              <w:rPr>
                <w:rFonts w:ascii="Arial" w:hAnsi="Arial" w:cs="Arial"/>
                <w:b/>
                <w:bCs/>
                <w:sz w:val="18"/>
                <w:szCs w:val="18"/>
              </w:rPr>
            </w:pPr>
            <w:bookmarkStart w:id="29" w:name="OLE_LINK18"/>
            <w:r w:rsidRPr="006D2CD3">
              <w:rPr>
                <w:rFonts w:ascii="Arial" w:hAnsi="Arial" w:cs="Arial"/>
                <w:b/>
                <w:bCs/>
                <w:sz w:val="18"/>
                <w:szCs w:val="18"/>
              </w:rPr>
              <w:t>Maturity date of financial liabilities</w:t>
            </w:r>
          </w:p>
        </w:tc>
        <w:tc>
          <w:tcPr>
            <w:tcW w:w="1368" w:type="dxa"/>
            <w:shd w:val="clear" w:color="auto" w:fill="auto"/>
            <w:vAlign w:val="bottom"/>
          </w:tcPr>
          <w:p w14:paraId="3046EFD3" w14:textId="77777777" w:rsidR="00547EB8" w:rsidRPr="006D2CD3" w:rsidRDefault="00547EB8" w:rsidP="00F02680">
            <w:pPr>
              <w:ind w:right="-72"/>
              <w:jc w:val="right"/>
              <w:rPr>
                <w:rFonts w:ascii="Arial" w:hAnsi="Arial" w:cs="Arial"/>
                <w:sz w:val="18"/>
                <w:szCs w:val="18"/>
              </w:rPr>
            </w:pPr>
          </w:p>
        </w:tc>
        <w:tc>
          <w:tcPr>
            <w:tcW w:w="1368" w:type="dxa"/>
            <w:shd w:val="clear" w:color="auto" w:fill="auto"/>
            <w:vAlign w:val="bottom"/>
          </w:tcPr>
          <w:p w14:paraId="2C6B3C48" w14:textId="77777777" w:rsidR="00547EB8" w:rsidRPr="006D2CD3" w:rsidRDefault="00547EB8" w:rsidP="00F02680">
            <w:pPr>
              <w:ind w:right="-72"/>
              <w:jc w:val="right"/>
              <w:rPr>
                <w:rFonts w:ascii="Arial" w:hAnsi="Arial" w:cs="Arial"/>
                <w:sz w:val="18"/>
                <w:szCs w:val="18"/>
              </w:rPr>
            </w:pPr>
          </w:p>
        </w:tc>
      </w:tr>
      <w:tr w:rsidR="006D2CD3" w:rsidRPr="006D2CD3" w14:paraId="0E340DB0" w14:textId="77777777" w:rsidTr="00C54F1F">
        <w:tc>
          <w:tcPr>
            <w:tcW w:w="6750" w:type="dxa"/>
            <w:shd w:val="clear" w:color="auto" w:fill="auto"/>
            <w:vAlign w:val="bottom"/>
          </w:tcPr>
          <w:p w14:paraId="3A3B04AC" w14:textId="1B36954C" w:rsidR="00B2185C" w:rsidRPr="006D2CD3" w:rsidRDefault="00B2185C" w:rsidP="00B2185C">
            <w:pPr>
              <w:ind w:left="431"/>
              <w:rPr>
                <w:rFonts w:ascii="Arial" w:hAnsi="Arial" w:cs="Arial"/>
                <w:sz w:val="18"/>
                <w:szCs w:val="18"/>
              </w:rPr>
            </w:pPr>
            <w:r w:rsidRPr="006D2CD3">
              <w:rPr>
                <w:rFonts w:ascii="Arial" w:hAnsi="Arial" w:cs="Arial"/>
                <w:sz w:val="18"/>
                <w:szCs w:val="18"/>
              </w:rPr>
              <w:t>Current portion of debentures</w:t>
            </w:r>
          </w:p>
        </w:tc>
        <w:tc>
          <w:tcPr>
            <w:tcW w:w="1368" w:type="dxa"/>
            <w:shd w:val="clear" w:color="auto" w:fill="auto"/>
            <w:vAlign w:val="bottom"/>
          </w:tcPr>
          <w:p w14:paraId="052F1800" w14:textId="169406E2" w:rsidR="00B2185C" w:rsidRPr="006D2CD3" w:rsidRDefault="00B2185C" w:rsidP="00B2185C">
            <w:pPr>
              <w:ind w:right="-72"/>
              <w:jc w:val="right"/>
              <w:rPr>
                <w:rFonts w:ascii="Arial" w:hAnsi="Arial" w:cs="Arial"/>
                <w:sz w:val="18"/>
                <w:szCs w:val="18"/>
              </w:rPr>
            </w:pPr>
            <w:r w:rsidRPr="006D2CD3">
              <w:rPr>
                <w:rFonts w:ascii="Arial" w:hAnsi="Arial" w:cs="Arial"/>
                <w:sz w:val="18"/>
                <w:szCs w:val="18"/>
                <w:lang w:val="en-GB"/>
              </w:rPr>
              <w:t>1,265,407,260</w:t>
            </w:r>
          </w:p>
        </w:tc>
        <w:tc>
          <w:tcPr>
            <w:tcW w:w="1368" w:type="dxa"/>
            <w:shd w:val="clear" w:color="auto" w:fill="auto"/>
            <w:vAlign w:val="bottom"/>
          </w:tcPr>
          <w:p w14:paraId="7AB85F7C" w14:textId="47D8D77B" w:rsidR="00B2185C" w:rsidRPr="006D2CD3" w:rsidRDefault="00B2185C" w:rsidP="00B2185C">
            <w:pPr>
              <w:ind w:right="-72"/>
              <w:jc w:val="right"/>
              <w:rPr>
                <w:rFonts w:ascii="Arial" w:hAnsi="Arial" w:cs="Arial"/>
                <w:sz w:val="18"/>
                <w:szCs w:val="18"/>
              </w:rPr>
            </w:pPr>
            <w:r w:rsidRPr="006D2CD3">
              <w:rPr>
                <w:rFonts w:ascii="Arial" w:hAnsi="Arial" w:cs="Arial"/>
                <w:sz w:val="18"/>
                <w:szCs w:val="18"/>
                <w:lang w:val="en-GB"/>
              </w:rPr>
              <w:t>2,475,509,315</w:t>
            </w:r>
          </w:p>
        </w:tc>
      </w:tr>
      <w:tr w:rsidR="006D2CD3" w:rsidRPr="006D2CD3" w14:paraId="3D1E21C4" w14:textId="77777777" w:rsidTr="00C54F1F">
        <w:tc>
          <w:tcPr>
            <w:tcW w:w="6750" w:type="dxa"/>
            <w:shd w:val="clear" w:color="auto" w:fill="auto"/>
            <w:vAlign w:val="bottom"/>
          </w:tcPr>
          <w:p w14:paraId="09C902AF" w14:textId="180A4B7F" w:rsidR="00B2185C" w:rsidRPr="006D2CD3" w:rsidRDefault="00B2185C" w:rsidP="00B2185C">
            <w:pPr>
              <w:ind w:left="431"/>
              <w:rPr>
                <w:rFonts w:ascii="Arial" w:hAnsi="Arial" w:cs="Arial"/>
                <w:sz w:val="18"/>
                <w:szCs w:val="18"/>
              </w:rPr>
            </w:pPr>
            <w:r w:rsidRPr="006D2CD3">
              <w:rPr>
                <w:rFonts w:ascii="Arial" w:hAnsi="Arial" w:cs="Arial"/>
                <w:sz w:val="18"/>
                <w:szCs w:val="18"/>
              </w:rPr>
              <w:t xml:space="preserve">Debentures payable between </w:t>
            </w:r>
            <w:r w:rsidRPr="006D2CD3">
              <w:rPr>
                <w:rFonts w:ascii="Arial" w:hAnsi="Arial" w:cs="Arial"/>
                <w:sz w:val="18"/>
                <w:szCs w:val="18"/>
                <w:lang w:val="en-GB"/>
              </w:rPr>
              <w:t>1</w:t>
            </w:r>
            <w:r w:rsidRPr="006D2CD3">
              <w:rPr>
                <w:rFonts w:ascii="Arial" w:hAnsi="Arial" w:cs="Arial"/>
                <w:sz w:val="18"/>
                <w:szCs w:val="18"/>
              </w:rPr>
              <w:t xml:space="preserve"> to </w:t>
            </w:r>
            <w:r w:rsidRPr="006D2CD3">
              <w:rPr>
                <w:rFonts w:ascii="Arial" w:hAnsi="Arial" w:cs="Arial"/>
                <w:sz w:val="18"/>
                <w:szCs w:val="18"/>
                <w:lang w:val="en-GB"/>
              </w:rPr>
              <w:t>5</w:t>
            </w:r>
            <w:r w:rsidRPr="006D2CD3">
              <w:rPr>
                <w:rFonts w:ascii="Arial" w:hAnsi="Arial" w:cs="Arial"/>
                <w:sz w:val="18"/>
                <w:szCs w:val="18"/>
              </w:rPr>
              <w:t xml:space="preserve"> years</w:t>
            </w:r>
          </w:p>
        </w:tc>
        <w:tc>
          <w:tcPr>
            <w:tcW w:w="1368" w:type="dxa"/>
            <w:tcBorders>
              <w:bottom w:val="single" w:sz="4" w:space="0" w:color="auto"/>
            </w:tcBorders>
            <w:shd w:val="clear" w:color="auto" w:fill="auto"/>
            <w:vAlign w:val="bottom"/>
          </w:tcPr>
          <w:p w14:paraId="7F78A95F" w14:textId="64CF592E" w:rsidR="00B2185C" w:rsidRPr="006D2CD3" w:rsidRDefault="00B2185C" w:rsidP="00B2185C">
            <w:pPr>
              <w:ind w:right="-72"/>
              <w:jc w:val="right"/>
              <w:rPr>
                <w:rFonts w:ascii="Arial" w:hAnsi="Arial" w:cs="Arial"/>
                <w:sz w:val="18"/>
                <w:szCs w:val="18"/>
              </w:rPr>
            </w:pPr>
            <w:r w:rsidRPr="006D2CD3">
              <w:rPr>
                <w:rFonts w:ascii="Arial" w:hAnsi="Arial" w:cs="Arial"/>
                <w:sz w:val="18"/>
                <w:szCs w:val="18"/>
                <w:lang w:val="en-GB"/>
              </w:rPr>
              <w:t>1,177,897,260</w:t>
            </w:r>
          </w:p>
        </w:tc>
        <w:tc>
          <w:tcPr>
            <w:tcW w:w="1368" w:type="dxa"/>
            <w:tcBorders>
              <w:bottom w:val="single" w:sz="4" w:space="0" w:color="auto"/>
            </w:tcBorders>
            <w:shd w:val="clear" w:color="auto" w:fill="auto"/>
            <w:vAlign w:val="bottom"/>
          </w:tcPr>
          <w:p w14:paraId="53068B62" w14:textId="019D2F34" w:rsidR="00B2185C" w:rsidRPr="006D2CD3" w:rsidRDefault="00B2185C" w:rsidP="00B2185C">
            <w:pPr>
              <w:ind w:right="-72"/>
              <w:jc w:val="right"/>
              <w:rPr>
                <w:rFonts w:ascii="Arial" w:hAnsi="Arial" w:cs="Arial"/>
                <w:sz w:val="18"/>
                <w:szCs w:val="18"/>
              </w:rPr>
            </w:pPr>
            <w:r w:rsidRPr="006D2CD3">
              <w:rPr>
                <w:rFonts w:ascii="Arial" w:hAnsi="Arial" w:cs="Arial"/>
                <w:sz w:val="18"/>
                <w:szCs w:val="18"/>
                <w:lang w:val="en-GB"/>
              </w:rPr>
              <w:t>1,268,304,521</w:t>
            </w:r>
          </w:p>
        </w:tc>
      </w:tr>
      <w:tr w:rsidR="006D2CD3" w:rsidRPr="00866EEB" w14:paraId="57FACF1F" w14:textId="77777777" w:rsidTr="00C54F1F">
        <w:trPr>
          <w:trHeight w:val="105"/>
        </w:trPr>
        <w:tc>
          <w:tcPr>
            <w:tcW w:w="6750" w:type="dxa"/>
            <w:shd w:val="clear" w:color="auto" w:fill="auto"/>
            <w:vAlign w:val="bottom"/>
          </w:tcPr>
          <w:p w14:paraId="0426B33C" w14:textId="77777777" w:rsidR="00011B98" w:rsidRPr="00866EEB" w:rsidRDefault="00011B98" w:rsidP="00B2185C">
            <w:pPr>
              <w:ind w:left="431"/>
              <w:rPr>
                <w:rFonts w:ascii="Arial" w:hAnsi="Arial" w:cs="Arial"/>
                <w:sz w:val="12"/>
                <w:szCs w:val="12"/>
              </w:rPr>
            </w:pPr>
          </w:p>
        </w:tc>
        <w:tc>
          <w:tcPr>
            <w:tcW w:w="1368" w:type="dxa"/>
            <w:tcBorders>
              <w:top w:val="single" w:sz="4" w:space="0" w:color="auto"/>
            </w:tcBorders>
            <w:shd w:val="clear" w:color="auto" w:fill="auto"/>
            <w:vAlign w:val="bottom"/>
          </w:tcPr>
          <w:p w14:paraId="5BB6A850" w14:textId="77777777" w:rsidR="00011B98" w:rsidRPr="00866EEB" w:rsidRDefault="00011B98" w:rsidP="00B2185C">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0963E2A7" w14:textId="77777777" w:rsidR="00011B98" w:rsidRPr="00866EEB" w:rsidRDefault="00011B98" w:rsidP="00B2185C">
            <w:pPr>
              <w:ind w:right="-72"/>
              <w:jc w:val="right"/>
              <w:rPr>
                <w:rFonts w:ascii="Arial" w:hAnsi="Arial" w:cs="Arial"/>
                <w:sz w:val="12"/>
                <w:szCs w:val="12"/>
                <w:lang w:val="en-GB"/>
              </w:rPr>
            </w:pPr>
          </w:p>
        </w:tc>
      </w:tr>
      <w:tr w:rsidR="006D2CD3" w:rsidRPr="006D2CD3" w14:paraId="049E1798" w14:textId="77777777" w:rsidTr="00C54F1F">
        <w:tc>
          <w:tcPr>
            <w:tcW w:w="6750" w:type="dxa"/>
            <w:shd w:val="clear" w:color="auto" w:fill="auto"/>
            <w:vAlign w:val="bottom"/>
          </w:tcPr>
          <w:p w14:paraId="6482A4FF" w14:textId="77777777" w:rsidR="00011B98" w:rsidRPr="006D2CD3" w:rsidRDefault="00011B98" w:rsidP="00B2185C">
            <w:pPr>
              <w:ind w:left="431"/>
              <w:rPr>
                <w:rFonts w:ascii="Arial" w:hAnsi="Arial" w:cs="Arial"/>
                <w:sz w:val="18"/>
                <w:szCs w:val="18"/>
              </w:rPr>
            </w:pPr>
          </w:p>
        </w:tc>
        <w:tc>
          <w:tcPr>
            <w:tcW w:w="1368" w:type="dxa"/>
            <w:tcBorders>
              <w:bottom w:val="single" w:sz="4" w:space="0" w:color="auto"/>
            </w:tcBorders>
            <w:shd w:val="clear" w:color="auto" w:fill="auto"/>
            <w:vAlign w:val="bottom"/>
          </w:tcPr>
          <w:p w14:paraId="0300AAB3" w14:textId="240C78C6" w:rsidR="00011B98" w:rsidRPr="006D2CD3" w:rsidRDefault="003A49D6" w:rsidP="00B2185C">
            <w:pPr>
              <w:ind w:right="-72"/>
              <w:jc w:val="right"/>
              <w:rPr>
                <w:rFonts w:ascii="Arial" w:hAnsi="Arial" w:cs="Arial"/>
                <w:sz w:val="18"/>
                <w:szCs w:val="18"/>
                <w:lang w:val="en-GB"/>
              </w:rPr>
            </w:pPr>
            <w:r w:rsidRPr="006D2CD3">
              <w:rPr>
                <w:rFonts w:ascii="Arial" w:hAnsi="Arial" w:cs="Arial"/>
                <w:sz w:val="18"/>
                <w:szCs w:val="18"/>
                <w:lang w:val="en-GB"/>
              </w:rPr>
              <w:t>2,443,304,520</w:t>
            </w:r>
          </w:p>
        </w:tc>
        <w:tc>
          <w:tcPr>
            <w:tcW w:w="1368" w:type="dxa"/>
            <w:tcBorders>
              <w:bottom w:val="single" w:sz="4" w:space="0" w:color="auto"/>
            </w:tcBorders>
            <w:shd w:val="clear" w:color="auto" w:fill="auto"/>
            <w:vAlign w:val="bottom"/>
          </w:tcPr>
          <w:p w14:paraId="4BA14342" w14:textId="52D47BEC" w:rsidR="00011B98" w:rsidRPr="006D2CD3" w:rsidRDefault="00857E8D" w:rsidP="00B2185C">
            <w:pPr>
              <w:ind w:right="-72"/>
              <w:jc w:val="right"/>
              <w:rPr>
                <w:rFonts w:ascii="Arial" w:hAnsi="Arial" w:cs="Arial"/>
                <w:sz w:val="18"/>
                <w:szCs w:val="18"/>
                <w:lang w:val="en-GB"/>
              </w:rPr>
            </w:pPr>
            <w:r w:rsidRPr="006D2CD3">
              <w:rPr>
                <w:rFonts w:ascii="Arial" w:hAnsi="Arial" w:cs="Arial"/>
                <w:sz w:val="18"/>
                <w:szCs w:val="18"/>
                <w:lang w:val="en-GB"/>
              </w:rPr>
              <w:t>3,743,813,836</w:t>
            </w:r>
          </w:p>
        </w:tc>
      </w:tr>
      <w:tr w:rsidR="006D2CD3" w:rsidRPr="00866EEB" w14:paraId="145B55B6" w14:textId="77777777" w:rsidTr="00C54F1F">
        <w:tc>
          <w:tcPr>
            <w:tcW w:w="6750" w:type="dxa"/>
            <w:shd w:val="clear" w:color="auto" w:fill="auto"/>
            <w:vAlign w:val="bottom"/>
          </w:tcPr>
          <w:p w14:paraId="2CAE52A6" w14:textId="77777777" w:rsidR="00547EB8" w:rsidRPr="00866EEB" w:rsidRDefault="00547EB8" w:rsidP="00F02680">
            <w:pPr>
              <w:ind w:left="431"/>
              <w:rPr>
                <w:rFonts w:ascii="Arial" w:hAnsi="Arial" w:cs="Arial"/>
                <w:sz w:val="12"/>
                <w:szCs w:val="12"/>
              </w:rPr>
            </w:pPr>
          </w:p>
        </w:tc>
        <w:tc>
          <w:tcPr>
            <w:tcW w:w="1368" w:type="dxa"/>
            <w:tcBorders>
              <w:top w:val="single" w:sz="4" w:space="0" w:color="auto"/>
            </w:tcBorders>
            <w:shd w:val="clear" w:color="auto" w:fill="auto"/>
            <w:vAlign w:val="bottom"/>
          </w:tcPr>
          <w:p w14:paraId="36A56832" w14:textId="77777777" w:rsidR="00547EB8" w:rsidRPr="00866EEB" w:rsidRDefault="00547EB8" w:rsidP="00F02680">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029B215B" w14:textId="77777777" w:rsidR="00547EB8" w:rsidRPr="00866EEB" w:rsidRDefault="00547EB8" w:rsidP="00F02680">
            <w:pPr>
              <w:ind w:right="-72"/>
              <w:jc w:val="right"/>
              <w:rPr>
                <w:rFonts w:ascii="Arial" w:hAnsi="Arial" w:cs="Arial"/>
                <w:sz w:val="12"/>
                <w:szCs w:val="12"/>
              </w:rPr>
            </w:pPr>
          </w:p>
        </w:tc>
      </w:tr>
      <w:tr w:rsidR="002737AD" w:rsidRPr="00C54F1F" w14:paraId="4CCA9B38" w14:textId="77777777" w:rsidTr="00C54F1F">
        <w:tc>
          <w:tcPr>
            <w:tcW w:w="6750" w:type="dxa"/>
            <w:shd w:val="clear" w:color="auto" w:fill="auto"/>
            <w:vAlign w:val="bottom"/>
          </w:tcPr>
          <w:p w14:paraId="75BD9183" w14:textId="27067A76" w:rsidR="002737AD" w:rsidRPr="00C54F1F" w:rsidRDefault="00D31584" w:rsidP="00F02680">
            <w:pPr>
              <w:ind w:left="431"/>
              <w:rPr>
                <w:rFonts w:ascii="Arial" w:hAnsi="Arial" w:cs="Arial"/>
                <w:b/>
                <w:bCs/>
                <w:sz w:val="18"/>
                <w:szCs w:val="18"/>
              </w:rPr>
            </w:pPr>
            <w:r w:rsidRPr="00C54F1F">
              <w:rPr>
                <w:rFonts w:ascii="Arial" w:hAnsi="Arial" w:cs="Arial"/>
                <w:b/>
                <w:bCs/>
                <w:sz w:val="18"/>
                <w:szCs w:val="18"/>
              </w:rPr>
              <w:t>Carrying amount</w:t>
            </w:r>
          </w:p>
        </w:tc>
        <w:tc>
          <w:tcPr>
            <w:tcW w:w="1368" w:type="dxa"/>
            <w:shd w:val="clear" w:color="auto" w:fill="auto"/>
            <w:vAlign w:val="bottom"/>
          </w:tcPr>
          <w:p w14:paraId="04843FA9" w14:textId="77777777" w:rsidR="002737AD" w:rsidRPr="00C54F1F" w:rsidRDefault="002737AD" w:rsidP="00F02680">
            <w:pPr>
              <w:ind w:right="-72"/>
              <w:jc w:val="right"/>
              <w:rPr>
                <w:rFonts w:ascii="Arial" w:hAnsi="Arial" w:cs="Arial"/>
                <w:sz w:val="18"/>
                <w:szCs w:val="18"/>
              </w:rPr>
            </w:pPr>
          </w:p>
        </w:tc>
        <w:tc>
          <w:tcPr>
            <w:tcW w:w="1368" w:type="dxa"/>
            <w:shd w:val="clear" w:color="auto" w:fill="auto"/>
            <w:vAlign w:val="bottom"/>
          </w:tcPr>
          <w:p w14:paraId="608AED9D" w14:textId="77777777" w:rsidR="002737AD" w:rsidRPr="00C54F1F" w:rsidRDefault="002737AD" w:rsidP="00F02680">
            <w:pPr>
              <w:ind w:right="-72"/>
              <w:jc w:val="right"/>
              <w:rPr>
                <w:rFonts w:ascii="Arial" w:hAnsi="Arial" w:cs="Arial"/>
                <w:sz w:val="18"/>
                <w:szCs w:val="18"/>
              </w:rPr>
            </w:pPr>
          </w:p>
        </w:tc>
      </w:tr>
      <w:tr w:rsidR="006D2CD3" w:rsidRPr="006D2CD3" w14:paraId="7FC21E86" w14:textId="77777777" w:rsidTr="00C54F1F">
        <w:tc>
          <w:tcPr>
            <w:tcW w:w="6750" w:type="dxa"/>
            <w:shd w:val="clear" w:color="auto" w:fill="auto"/>
            <w:vAlign w:val="bottom"/>
          </w:tcPr>
          <w:p w14:paraId="7FD13DDB" w14:textId="1234AD2B" w:rsidR="00547EB8" w:rsidRPr="006D2CD3" w:rsidRDefault="00547EB8" w:rsidP="00547EB8">
            <w:pPr>
              <w:ind w:left="431"/>
              <w:rPr>
                <w:rFonts w:ascii="Arial" w:hAnsi="Arial" w:cs="Arial"/>
                <w:sz w:val="18"/>
                <w:szCs w:val="18"/>
              </w:rPr>
            </w:pPr>
            <w:r w:rsidRPr="006D2CD3">
              <w:rPr>
                <w:rFonts w:ascii="Arial" w:hAnsi="Arial" w:cs="Arial"/>
                <w:sz w:val="18"/>
                <w:szCs w:val="18"/>
              </w:rPr>
              <w:t>Current portion of debentures</w:t>
            </w:r>
          </w:p>
        </w:tc>
        <w:tc>
          <w:tcPr>
            <w:tcW w:w="1368" w:type="dxa"/>
            <w:shd w:val="clear" w:color="auto" w:fill="auto"/>
            <w:vAlign w:val="bottom"/>
          </w:tcPr>
          <w:p w14:paraId="193F09F9" w14:textId="09E4090A" w:rsidR="00547EB8" w:rsidRPr="006D2CD3" w:rsidRDefault="00547EB8" w:rsidP="00547EB8">
            <w:pPr>
              <w:ind w:right="-72"/>
              <w:jc w:val="right"/>
              <w:rPr>
                <w:rFonts w:ascii="Arial" w:hAnsi="Arial" w:cs="Arial"/>
                <w:sz w:val="18"/>
                <w:szCs w:val="18"/>
                <w:cs/>
              </w:rPr>
            </w:pPr>
            <w:r w:rsidRPr="006D2CD3">
              <w:rPr>
                <w:rFonts w:ascii="Arial" w:hAnsi="Arial" w:cs="Arial"/>
                <w:sz w:val="18"/>
                <w:szCs w:val="18"/>
                <w:cs/>
              </w:rPr>
              <w:t>1</w:t>
            </w:r>
            <w:r w:rsidRPr="006D2CD3">
              <w:rPr>
                <w:rFonts w:ascii="Arial" w:hAnsi="Arial" w:cs="Arial"/>
                <w:sz w:val="18"/>
                <w:szCs w:val="18"/>
              </w:rPr>
              <w:t>,</w:t>
            </w:r>
            <w:r w:rsidRPr="006D2CD3">
              <w:rPr>
                <w:rFonts w:ascii="Arial" w:hAnsi="Arial" w:cs="Arial"/>
                <w:sz w:val="18"/>
                <w:szCs w:val="18"/>
                <w:cs/>
              </w:rPr>
              <w:t>199</w:t>
            </w:r>
            <w:r w:rsidRPr="006D2CD3">
              <w:rPr>
                <w:rFonts w:ascii="Arial" w:hAnsi="Arial" w:cs="Arial"/>
                <w:sz w:val="18"/>
                <w:szCs w:val="18"/>
              </w:rPr>
              <w:t>,</w:t>
            </w:r>
            <w:r w:rsidRPr="006D2CD3">
              <w:rPr>
                <w:rFonts w:ascii="Arial" w:hAnsi="Arial" w:cs="Arial"/>
                <w:sz w:val="18"/>
                <w:szCs w:val="18"/>
                <w:cs/>
              </w:rPr>
              <w:t>505</w:t>
            </w:r>
            <w:r w:rsidRPr="006D2CD3">
              <w:rPr>
                <w:rFonts w:ascii="Arial" w:hAnsi="Arial" w:cs="Arial"/>
                <w:sz w:val="18"/>
                <w:szCs w:val="18"/>
              </w:rPr>
              <w:t>,</w:t>
            </w:r>
            <w:r w:rsidRPr="006D2CD3">
              <w:rPr>
                <w:rFonts w:ascii="Arial" w:hAnsi="Arial" w:cs="Arial"/>
                <w:sz w:val="18"/>
                <w:szCs w:val="18"/>
                <w:cs/>
              </w:rPr>
              <w:t>314</w:t>
            </w:r>
          </w:p>
        </w:tc>
        <w:tc>
          <w:tcPr>
            <w:tcW w:w="1368" w:type="dxa"/>
            <w:shd w:val="clear" w:color="auto" w:fill="auto"/>
            <w:vAlign w:val="bottom"/>
          </w:tcPr>
          <w:p w14:paraId="226E6269" w14:textId="0C3B83E0" w:rsidR="00547EB8" w:rsidRPr="006D2CD3" w:rsidRDefault="00547EB8" w:rsidP="00547EB8">
            <w:pPr>
              <w:ind w:right="-72"/>
              <w:jc w:val="right"/>
              <w:rPr>
                <w:rFonts w:ascii="Arial" w:hAnsi="Arial" w:cs="Arial"/>
                <w:sz w:val="18"/>
                <w:szCs w:val="18"/>
              </w:rPr>
            </w:pPr>
            <w:r w:rsidRPr="006D2CD3">
              <w:rPr>
                <w:rFonts w:ascii="Arial" w:hAnsi="Arial" w:cs="Arial"/>
                <w:sz w:val="18"/>
                <w:szCs w:val="18"/>
              </w:rPr>
              <w:t>2,343,017,131</w:t>
            </w:r>
          </w:p>
        </w:tc>
      </w:tr>
      <w:tr w:rsidR="006D2CD3" w:rsidRPr="006D2CD3" w14:paraId="6CCFCA62" w14:textId="77777777" w:rsidTr="00C54F1F">
        <w:tc>
          <w:tcPr>
            <w:tcW w:w="6750" w:type="dxa"/>
            <w:shd w:val="clear" w:color="auto" w:fill="auto"/>
            <w:vAlign w:val="bottom"/>
          </w:tcPr>
          <w:p w14:paraId="64A039AC" w14:textId="77777777" w:rsidR="00F02680" w:rsidRPr="006D2CD3" w:rsidRDefault="00F02680" w:rsidP="00F02680">
            <w:pPr>
              <w:ind w:left="431"/>
              <w:rPr>
                <w:rFonts w:ascii="Arial" w:hAnsi="Arial" w:cs="Arial"/>
                <w:sz w:val="18"/>
                <w:szCs w:val="18"/>
              </w:rPr>
            </w:pPr>
            <w:r w:rsidRPr="006D2CD3">
              <w:rPr>
                <w:rFonts w:ascii="Arial" w:hAnsi="Arial" w:cs="Arial"/>
                <w:sz w:val="18"/>
                <w:szCs w:val="18"/>
              </w:rPr>
              <w:t xml:space="preserve">Debentures payable between </w:t>
            </w:r>
            <w:r w:rsidRPr="006D2CD3">
              <w:rPr>
                <w:rFonts w:ascii="Arial" w:hAnsi="Arial" w:cs="Arial"/>
                <w:sz w:val="18"/>
                <w:szCs w:val="18"/>
                <w:lang w:val="en-GB"/>
              </w:rPr>
              <w:t>1</w:t>
            </w:r>
            <w:r w:rsidRPr="006D2CD3">
              <w:rPr>
                <w:rFonts w:ascii="Arial" w:hAnsi="Arial" w:cs="Arial"/>
                <w:sz w:val="18"/>
                <w:szCs w:val="18"/>
              </w:rPr>
              <w:t xml:space="preserve"> to </w:t>
            </w:r>
            <w:r w:rsidRPr="006D2CD3">
              <w:rPr>
                <w:rFonts w:ascii="Arial" w:hAnsi="Arial" w:cs="Arial"/>
                <w:sz w:val="18"/>
                <w:szCs w:val="18"/>
                <w:lang w:val="en-GB"/>
              </w:rPr>
              <w:t>5</w:t>
            </w:r>
            <w:r w:rsidRPr="006D2CD3">
              <w:rPr>
                <w:rFonts w:ascii="Arial" w:hAnsi="Arial" w:cs="Arial"/>
                <w:sz w:val="18"/>
                <w:szCs w:val="18"/>
              </w:rPr>
              <w:t xml:space="preserve"> years</w:t>
            </w:r>
          </w:p>
        </w:tc>
        <w:tc>
          <w:tcPr>
            <w:tcW w:w="1368" w:type="dxa"/>
            <w:tcBorders>
              <w:bottom w:val="single" w:sz="4" w:space="0" w:color="auto"/>
            </w:tcBorders>
            <w:shd w:val="clear" w:color="auto" w:fill="auto"/>
            <w:vAlign w:val="bottom"/>
          </w:tcPr>
          <w:p w14:paraId="71D15D91" w14:textId="41F45BBA" w:rsidR="00F02680" w:rsidRPr="006D2CD3" w:rsidRDefault="00F02680" w:rsidP="00F02680">
            <w:pPr>
              <w:ind w:right="-72"/>
              <w:jc w:val="right"/>
              <w:rPr>
                <w:rFonts w:ascii="Arial" w:hAnsi="Arial" w:cs="Arial"/>
                <w:sz w:val="18"/>
                <w:szCs w:val="18"/>
                <w:lang w:val="en-GB"/>
              </w:rPr>
            </w:pPr>
            <w:r w:rsidRPr="006D2CD3">
              <w:rPr>
                <w:rFonts w:ascii="Arial" w:hAnsi="Arial" w:cs="Arial"/>
                <w:sz w:val="18"/>
                <w:szCs w:val="18"/>
                <w:cs/>
                <w:lang w:val="en-GB"/>
              </w:rPr>
              <w:t>1</w:t>
            </w:r>
            <w:r w:rsidRPr="006D2CD3">
              <w:rPr>
                <w:rFonts w:ascii="Arial" w:hAnsi="Arial" w:cs="Arial"/>
                <w:sz w:val="18"/>
                <w:szCs w:val="18"/>
                <w:lang w:val="en-GB"/>
              </w:rPr>
              <w:t>,</w:t>
            </w:r>
            <w:r w:rsidRPr="006D2CD3">
              <w:rPr>
                <w:rFonts w:ascii="Arial" w:hAnsi="Arial" w:cs="Arial"/>
                <w:sz w:val="18"/>
                <w:szCs w:val="18"/>
                <w:cs/>
                <w:lang w:val="en-GB"/>
              </w:rPr>
              <w:t>168</w:t>
            </w:r>
            <w:r w:rsidRPr="006D2CD3">
              <w:rPr>
                <w:rFonts w:ascii="Arial" w:hAnsi="Arial" w:cs="Arial"/>
                <w:sz w:val="18"/>
                <w:szCs w:val="18"/>
                <w:lang w:val="en-GB"/>
              </w:rPr>
              <w:t>,</w:t>
            </w:r>
            <w:r w:rsidRPr="006D2CD3">
              <w:rPr>
                <w:rFonts w:ascii="Arial" w:hAnsi="Arial" w:cs="Arial"/>
                <w:sz w:val="18"/>
                <w:szCs w:val="18"/>
                <w:cs/>
                <w:lang w:val="en-GB"/>
              </w:rPr>
              <w:t>086</w:t>
            </w:r>
            <w:r w:rsidRPr="006D2CD3">
              <w:rPr>
                <w:rFonts w:ascii="Arial" w:hAnsi="Arial" w:cs="Arial"/>
                <w:sz w:val="18"/>
                <w:szCs w:val="18"/>
                <w:lang w:val="en-GB"/>
              </w:rPr>
              <w:t>,</w:t>
            </w:r>
            <w:r w:rsidRPr="006D2CD3">
              <w:rPr>
                <w:rFonts w:ascii="Arial" w:hAnsi="Arial" w:cs="Arial"/>
                <w:sz w:val="18"/>
                <w:szCs w:val="18"/>
                <w:cs/>
                <w:lang w:val="en-GB"/>
              </w:rPr>
              <w:t>208</w:t>
            </w:r>
          </w:p>
        </w:tc>
        <w:tc>
          <w:tcPr>
            <w:tcW w:w="1368" w:type="dxa"/>
            <w:tcBorders>
              <w:bottom w:val="single" w:sz="4" w:space="0" w:color="auto"/>
            </w:tcBorders>
            <w:shd w:val="clear" w:color="auto" w:fill="auto"/>
            <w:vAlign w:val="bottom"/>
          </w:tcPr>
          <w:p w14:paraId="07FF6B9B" w14:textId="06938AD7" w:rsidR="00F02680" w:rsidRPr="006D2CD3" w:rsidRDefault="00F02680" w:rsidP="00F02680">
            <w:pPr>
              <w:ind w:right="-72"/>
              <w:jc w:val="right"/>
              <w:rPr>
                <w:rFonts w:ascii="Arial" w:hAnsi="Arial" w:cs="Arial"/>
                <w:sz w:val="18"/>
                <w:szCs w:val="18"/>
                <w:lang w:val="en-GB"/>
              </w:rPr>
            </w:pPr>
            <w:r w:rsidRPr="006D2CD3">
              <w:rPr>
                <w:rFonts w:ascii="Arial" w:hAnsi="Arial" w:cs="Arial"/>
                <w:sz w:val="18"/>
                <w:szCs w:val="18"/>
                <w:lang w:val="en-GB"/>
              </w:rPr>
              <w:t>1,195,281,881</w:t>
            </w:r>
          </w:p>
        </w:tc>
      </w:tr>
      <w:tr w:rsidR="006D2CD3" w:rsidRPr="00866EEB" w14:paraId="6F7425A3" w14:textId="77777777" w:rsidTr="00C54F1F">
        <w:tc>
          <w:tcPr>
            <w:tcW w:w="6750" w:type="dxa"/>
            <w:shd w:val="clear" w:color="auto" w:fill="auto"/>
            <w:vAlign w:val="bottom"/>
          </w:tcPr>
          <w:p w14:paraId="7A9410D4" w14:textId="77777777" w:rsidR="008E27DD" w:rsidRPr="00866EEB" w:rsidRDefault="008E27DD" w:rsidP="008E27DD">
            <w:pPr>
              <w:pStyle w:val="Header"/>
              <w:ind w:left="431"/>
              <w:rPr>
                <w:rFonts w:ascii="Arial" w:hAnsi="Arial" w:cs="Arial"/>
                <w:sz w:val="12"/>
                <w:szCs w:val="12"/>
              </w:rPr>
            </w:pPr>
          </w:p>
        </w:tc>
        <w:tc>
          <w:tcPr>
            <w:tcW w:w="1368" w:type="dxa"/>
            <w:tcBorders>
              <w:top w:val="single" w:sz="4" w:space="0" w:color="auto"/>
            </w:tcBorders>
            <w:shd w:val="clear" w:color="auto" w:fill="auto"/>
            <w:vAlign w:val="bottom"/>
          </w:tcPr>
          <w:p w14:paraId="1D567F57" w14:textId="77777777" w:rsidR="008E27DD" w:rsidRPr="00866EEB"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1A5FFCDB" w14:textId="77777777" w:rsidR="008E27DD" w:rsidRPr="00866EEB"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D2CD3" w:rsidRPr="006D2CD3" w14:paraId="5B9E9A69" w14:textId="77777777" w:rsidTr="00C54F1F">
        <w:tc>
          <w:tcPr>
            <w:tcW w:w="6750" w:type="dxa"/>
            <w:shd w:val="clear" w:color="auto" w:fill="auto"/>
            <w:vAlign w:val="bottom"/>
          </w:tcPr>
          <w:p w14:paraId="55D4D460" w14:textId="6DF3764E" w:rsidR="008E27DD" w:rsidRPr="006D2CD3" w:rsidRDefault="00D31584" w:rsidP="008E27DD">
            <w:pPr>
              <w:ind w:left="431"/>
              <w:rPr>
                <w:rFonts w:ascii="Arial" w:hAnsi="Arial" w:cs="Arial"/>
                <w:sz w:val="18"/>
                <w:szCs w:val="18"/>
              </w:rPr>
            </w:pPr>
            <w:r w:rsidRPr="00CD1BA8">
              <w:rPr>
                <w:rFonts w:ascii="Arial" w:hAnsi="Arial" w:cs="Arial"/>
                <w:b/>
                <w:bCs/>
                <w:sz w:val="18"/>
                <w:szCs w:val="18"/>
              </w:rPr>
              <w:t>Carrying amount</w:t>
            </w:r>
          </w:p>
        </w:tc>
        <w:tc>
          <w:tcPr>
            <w:tcW w:w="1368" w:type="dxa"/>
            <w:tcBorders>
              <w:bottom w:val="single" w:sz="4" w:space="0" w:color="auto"/>
            </w:tcBorders>
            <w:shd w:val="clear" w:color="auto" w:fill="auto"/>
            <w:vAlign w:val="bottom"/>
          </w:tcPr>
          <w:p w14:paraId="60E451F2" w14:textId="5B44E2BF" w:rsidR="008E27DD" w:rsidRPr="006D2CD3" w:rsidRDefault="00F02680" w:rsidP="008E27DD">
            <w:pPr>
              <w:ind w:right="-72"/>
              <w:jc w:val="right"/>
              <w:rPr>
                <w:rFonts w:ascii="Arial" w:hAnsi="Arial" w:cs="Arial"/>
                <w:sz w:val="18"/>
                <w:szCs w:val="18"/>
                <w:lang w:val="en-GB"/>
              </w:rPr>
            </w:pPr>
            <w:r w:rsidRPr="006D2CD3">
              <w:rPr>
                <w:rFonts w:ascii="Arial" w:hAnsi="Arial" w:cs="Arial"/>
                <w:sz w:val="18"/>
                <w:szCs w:val="18"/>
                <w:lang w:val="en-GB"/>
              </w:rPr>
              <w:t>2,367,591,522</w:t>
            </w:r>
          </w:p>
        </w:tc>
        <w:tc>
          <w:tcPr>
            <w:tcW w:w="1368" w:type="dxa"/>
            <w:tcBorders>
              <w:bottom w:val="single" w:sz="4" w:space="0" w:color="auto"/>
            </w:tcBorders>
            <w:shd w:val="clear" w:color="auto" w:fill="auto"/>
            <w:vAlign w:val="bottom"/>
          </w:tcPr>
          <w:p w14:paraId="3228A069" w14:textId="3434E61A" w:rsidR="008E27DD" w:rsidRPr="006D2CD3" w:rsidRDefault="008E27DD" w:rsidP="008E27DD">
            <w:pPr>
              <w:ind w:right="-72"/>
              <w:jc w:val="right"/>
              <w:rPr>
                <w:rFonts w:ascii="Arial" w:hAnsi="Arial" w:cs="Arial"/>
                <w:sz w:val="18"/>
                <w:szCs w:val="18"/>
                <w:lang w:val="en-GB"/>
              </w:rPr>
            </w:pPr>
            <w:r w:rsidRPr="006D2CD3">
              <w:rPr>
                <w:rFonts w:ascii="Arial" w:hAnsi="Arial" w:cs="Arial"/>
                <w:sz w:val="18"/>
                <w:szCs w:val="18"/>
                <w:lang w:val="en-GB"/>
              </w:rPr>
              <w:t>3,538,299,012</w:t>
            </w:r>
          </w:p>
        </w:tc>
      </w:tr>
      <w:bookmarkEnd w:id="29"/>
    </w:tbl>
    <w:p w14:paraId="6E9685CF" w14:textId="27A98C59" w:rsidR="00C54F1F" w:rsidRDefault="00C54F1F" w:rsidP="006B19A0">
      <w:pPr>
        <w:ind w:left="540"/>
        <w:jc w:val="thaiDistribute"/>
        <w:rPr>
          <w:rFonts w:ascii="Arial" w:hAnsi="Arial" w:cs="Arial"/>
          <w:sz w:val="18"/>
          <w:szCs w:val="18"/>
          <w:highlight w:val="yellow"/>
        </w:rPr>
      </w:pPr>
    </w:p>
    <w:p w14:paraId="6AA3C42B" w14:textId="77777777" w:rsidR="00FC5CEA" w:rsidRPr="006D2CD3" w:rsidRDefault="00C54F1F" w:rsidP="006B19A0">
      <w:pPr>
        <w:ind w:left="540"/>
        <w:jc w:val="thaiDistribute"/>
        <w:rPr>
          <w:rFonts w:ascii="Arial" w:hAnsi="Arial" w:cs="Arial"/>
          <w:sz w:val="18"/>
          <w:szCs w:val="18"/>
          <w:highlight w:val="yellow"/>
        </w:rPr>
      </w:pPr>
      <w:r>
        <w:rPr>
          <w:rFonts w:ascii="Arial" w:hAnsi="Arial" w:cs="Arial"/>
          <w:sz w:val="18"/>
          <w:szCs w:val="18"/>
          <w:highlight w:val="yellow"/>
        </w:rPr>
        <w:br w:type="page"/>
      </w:r>
    </w:p>
    <w:p w14:paraId="1E6C8D84" w14:textId="57C8F647" w:rsidR="005E38B2" w:rsidRPr="006D2CD3" w:rsidRDefault="005E38B2" w:rsidP="006B19A0">
      <w:pPr>
        <w:ind w:left="540"/>
        <w:jc w:val="thaiDistribute"/>
        <w:rPr>
          <w:rFonts w:ascii="Arial" w:hAnsi="Arial" w:cs="Arial"/>
          <w:sz w:val="18"/>
          <w:szCs w:val="18"/>
        </w:rPr>
      </w:pPr>
      <w:r w:rsidRPr="006D2CD3">
        <w:rPr>
          <w:rFonts w:ascii="Arial" w:hAnsi="Arial" w:cs="Arial"/>
          <w:sz w:val="18"/>
          <w:szCs w:val="18"/>
        </w:rPr>
        <w:t xml:space="preserve">Movements in debentures </w:t>
      </w:r>
      <w:r w:rsidR="00E04E2D" w:rsidRPr="006D2CD3">
        <w:rPr>
          <w:rFonts w:ascii="Arial" w:hAnsi="Arial" w:cs="Arial"/>
          <w:sz w:val="18"/>
          <w:szCs w:val="18"/>
        </w:rPr>
        <w:t>during</w:t>
      </w:r>
      <w:r w:rsidRPr="006D2CD3">
        <w:rPr>
          <w:rFonts w:ascii="Arial" w:hAnsi="Arial" w:cs="Arial"/>
          <w:sz w:val="18"/>
          <w:szCs w:val="18"/>
        </w:rPr>
        <w:t xml:space="preserve"> </w:t>
      </w:r>
      <w:r w:rsidR="004E07B7" w:rsidRPr="006D2CD3">
        <w:rPr>
          <w:rFonts w:ascii="Arial" w:hAnsi="Arial" w:cs="Arial"/>
          <w:sz w:val="18"/>
          <w:szCs w:val="18"/>
          <w:lang w:val="en-GB"/>
        </w:rPr>
        <w:t>2024</w:t>
      </w:r>
      <w:r w:rsidRPr="006D2CD3">
        <w:rPr>
          <w:rFonts w:ascii="Arial" w:hAnsi="Arial" w:cs="Arial"/>
          <w:sz w:val="18"/>
          <w:szCs w:val="18"/>
        </w:rPr>
        <w:t xml:space="preserve"> and </w:t>
      </w:r>
      <w:r w:rsidR="00DB5CDA" w:rsidRPr="006D2CD3">
        <w:rPr>
          <w:rFonts w:ascii="Arial" w:hAnsi="Arial" w:cs="Arial"/>
          <w:sz w:val="18"/>
          <w:szCs w:val="18"/>
          <w:lang w:val="en-GB"/>
        </w:rPr>
        <w:t>2023</w:t>
      </w:r>
      <w:r w:rsidRPr="006D2CD3">
        <w:rPr>
          <w:rFonts w:ascii="Arial" w:hAnsi="Arial" w:cs="Arial"/>
          <w:sz w:val="18"/>
          <w:szCs w:val="18"/>
        </w:rPr>
        <w:t xml:space="preserve"> are analysed as follows</w:t>
      </w:r>
      <w:r w:rsidR="00C54227" w:rsidRPr="006D2CD3">
        <w:rPr>
          <w:rFonts w:ascii="Arial" w:hAnsi="Arial" w:cs="Arial"/>
          <w:sz w:val="18"/>
          <w:szCs w:val="18"/>
        </w:rPr>
        <w:t>:</w:t>
      </w:r>
    </w:p>
    <w:p w14:paraId="457DBB9F" w14:textId="77777777" w:rsidR="005E38B2" w:rsidRPr="006D2CD3" w:rsidRDefault="005E38B2" w:rsidP="006B19A0">
      <w:pPr>
        <w:ind w:left="540"/>
        <w:jc w:val="thaiDistribute"/>
        <w:rPr>
          <w:rFonts w:ascii="Arial" w:hAnsi="Arial" w:cs="Arial"/>
          <w:sz w:val="18"/>
          <w:szCs w:val="18"/>
        </w:rPr>
      </w:pPr>
    </w:p>
    <w:tbl>
      <w:tblPr>
        <w:tblW w:w="9486" w:type="dxa"/>
        <w:tblInd w:w="108" w:type="dxa"/>
        <w:tblLayout w:type="fixed"/>
        <w:tblLook w:val="0000" w:firstRow="0" w:lastRow="0" w:firstColumn="0" w:lastColumn="0" w:noHBand="0" w:noVBand="0"/>
      </w:tblPr>
      <w:tblGrid>
        <w:gridCol w:w="6750"/>
        <w:gridCol w:w="1368"/>
        <w:gridCol w:w="1368"/>
      </w:tblGrid>
      <w:tr w:rsidR="006D2CD3" w:rsidRPr="006D2CD3" w14:paraId="01DFC538" w14:textId="77777777" w:rsidTr="00C54F1F">
        <w:tc>
          <w:tcPr>
            <w:tcW w:w="6750" w:type="dxa"/>
            <w:shd w:val="clear" w:color="auto" w:fill="auto"/>
          </w:tcPr>
          <w:p w14:paraId="0393A539" w14:textId="77777777" w:rsidR="00F22632" w:rsidRPr="006D2CD3" w:rsidRDefault="00F22632" w:rsidP="00674624">
            <w:pPr>
              <w:ind w:left="431" w:right="-54"/>
              <w:jc w:val="left"/>
              <w:rPr>
                <w:rFonts w:ascii="Arial" w:hAnsi="Arial" w:cs="Arial"/>
                <w:sz w:val="18"/>
                <w:szCs w:val="18"/>
              </w:rPr>
            </w:pPr>
          </w:p>
        </w:tc>
        <w:tc>
          <w:tcPr>
            <w:tcW w:w="2736" w:type="dxa"/>
            <w:gridSpan w:val="2"/>
            <w:tcBorders>
              <w:bottom w:val="single" w:sz="4" w:space="0" w:color="auto"/>
            </w:tcBorders>
            <w:shd w:val="clear" w:color="auto" w:fill="auto"/>
            <w:vAlign w:val="bottom"/>
          </w:tcPr>
          <w:p w14:paraId="523622BE" w14:textId="24B61D44" w:rsidR="00F22632" w:rsidRPr="006D2CD3" w:rsidRDefault="00F22632" w:rsidP="0067462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and </w:t>
            </w:r>
            <w:r w:rsidR="00865CDE">
              <w:rPr>
                <w:rFonts w:ascii="Arial" w:hAnsi="Arial" w:cs="Arial"/>
                <w:b/>
                <w:bCs/>
                <w:sz w:val="18"/>
                <w:szCs w:val="18"/>
              </w:rPr>
              <w:t>s</w:t>
            </w:r>
            <w:r w:rsidRPr="006D2CD3">
              <w:rPr>
                <w:rFonts w:ascii="Arial" w:hAnsi="Arial" w:cs="Arial"/>
                <w:b/>
                <w:bCs/>
                <w:sz w:val="18"/>
                <w:szCs w:val="18"/>
              </w:rPr>
              <w:t>eparate</w:t>
            </w:r>
            <w:r w:rsidRPr="006D2CD3">
              <w:rPr>
                <w:rFonts w:ascii="Arial" w:hAnsi="Arial" w:cs="Arial"/>
                <w:b/>
                <w:bCs/>
                <w:sz w:val="18"/>
                <w:szCs w:val="18"/>
              </w:rPr>
              <w:br/>
              <w:t>financial statements</w:t>
            </w:r>
          </w:p>
        </w:tc>
      </w:tr>
      <w:tr w:rsidR="006D2CD3" w:rsidRPr="006D2CD3" w14:paraId="564103E0" w14:textId="77777777" w:rsidTr="00C54F1F">
        <w:tc>
          <w:tcPr>
            <w:tcW w:w="6750" w:type="dxa"/>
            <w:shd w:val="clear" w:color="auto" w:fill="auto"/>
          </w:tcPr>
          <w:p w14:paraId="009DA1EE" w14:textId="77777777" w:rsidR="00C15A94" w:rsidRPr="006D2CD3" w:rsidRDefault="00C15A94" w:rsidP="00C15A94">
            <w:pPr>
              <w:ind w:left="431" w:right="-54"/>
              <w:jc w:val="left"/>
              <w:rPr>
                <w:rFonts w:ascii="Arial" w:hAnsi="Arial" w:cs="Arial"/>
                <w:sz w:val="18"/>
                <w:szCs w:val="18"/>
              </w:rPr>
            </w:pPr>
          </w:p>
        </w:tc>
        <w:tc>
          <w:tcPr>
            <w:tcW w:w="1368" w:type="dxa"/>
            <w:tcBorders>
              <w:top w:val="single" w:sz="4" w:space="0" w:color="auto"/>
            </w:tcBorders>
            <w:shd w:val="clear" w:color="auto" w:fill="auto"/>
            <w:vAlign w:val="bottom"/>
          </w:tcPr>
          <w:p w14:paraId="3A59DDDD" w14:textId="4771EFF1" w:rsidR="00C15A94" w:rsidRPr="006D2CD3" w:rsidRDefault="004E07B7" w:rsidP="00C15A94">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24A12CD1" w14:textId="43AB4723" w:rsidR="00C15A94" w:rsidRPr="006D2CD3" w:rsidRDefault="00DB5CDA" w:rsidP="00C15A94">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1612A7F8" w14:textId="77777777" w:rsidTr="00C54F1F">
        <w:tc>
          <w:tcPr>
            <w:tcW w:w="6750" w:type="dxa"/>
            <w:shd w:val="clear" w:color="auto" w:fill="auto"/>
          </w:tcPr>
          <w:p w14:paraId="173E79D3" w14:textId="77777777" w:rsidR="00F22632" w:rsidRPr="006D2CD3" w:rsidRDefault="00F22632" w:rsidP="00674624">
            <w:pPr>
              <w:ind w:left="431" w:right="-54"/>
              <w:jc w:val="left"/>
              <w:rPr>
                <w:rFonts w:ascii="Arial" w:hAnsi="Arial" w:cs="Arial"/>
                <w:sz w:val="18"/>
                <w:szCs w:val="18"/>
              </w:rPr>
            </w:pPr>
          </w:p>
        </w:tc>
        <w:tc>
          <w:tcPr>
            <w:tcW w:w="1368" w:type="dxa"/>
            <w:tcBorders>
              <w:bottom w:val="single" w:sz="4" w:space="0" w:color="auto"/>
            </w:tcBorders>
            <w:shd w:val="clear" w:color="auto" w:fill="auto"/>
          </w:tcPr>
          <w:p w14:paraId="52D45823" w14:textId="77777777" w:rsidR="00F22632" w:rsidRPr="006D2CD3" w:rsidRDefault="00F22632"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3746114E" w14:textId="77777777" w:rsidR="00F22632" w:rsidRPr="006D2CD3" w:rsidRDefault="00F22632"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1FE42D88" w14:textId="77777777" w:rsidTr="00C54F1F">
        <w:tc>
          <w:tcPr>
            <w:tcW w:w="6750" w:type="dxa"/>
            <w:shd w:val="clear" w:color="auto" w:fill="auto"/>
            <w:vAlign w:val="bottom"/>
          </w:tcPr>
          <w:p w14:paraId="64C28545" w14:textId="77777777" w:rsidR="00674624" w:rsidRPr="006D2CD3" w:rsidRDefault="00674624" w:rsidP="00674624">
            <w:pPr>
              <w:ind w:left="431" w:right="-54"/>
              <w:jc w:val="left"/>
              <w:rPr>
                <w:rFonts w:ascii="Arial" w:hAnsi="Arial" w:cs="Arial"/>
                <w:sz w:val="12"/>
                <w:szCs w:val="12"/>
              </w:rPr>
            </w:pPr>
          </w:p>
        </w:tc>
        <w:tc>
          <w:tcPr>
            <w:tcW w:w="1368" w:type="dxa"/>
            <w:tcBorders>
              <w:top w:val="single" w:sz="4" w:space="0" w:color="auto"/>
            </w:tcBorders>
            <w:shd w:val="clear" w:color="auto" w:fill="auto"/>
          </w:tcPr>
          <w:p w14:paraId="157FA067" w14:textId="77777777" w:rsidR="00674624" w:rsidRPr="006D2CD3" w:rsidRDefault="00674624" w:rsidP="0067462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shd w:val="clear" w:color="auto" w:fill="auto"/>
          </w:tcPr>
          <w:p w14:paraId="5C395E51" w14:textId="77777777" w:rsidR="00674624" w:rsidRPr="006D2CD3" w:rsidRDefault="00674624" w:rsidP="0067462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D2CD3" w:rsidRPr="006D2CD3" w14:paraId="6A58B6D7" w14:textId="77777777" w:rsidTr="00C54F1F">
        <w:tc>
          <w:tcPr>
            <w:tcW w:w="6750" w:type="dxa"/>
            <w:shd w:val="clear" w:color="auto" w:fill="auto"/>
            <w:vAlign w:val="bottom"/>
          </w:tcPr>
          <w:p w14:paraId="0FB387A9" w14:textId="77777777" w:rsidR="008E27DD" w:rsidRPr="006D2CD3" w:rsidRDefault="008E27DD" w:rsidP="008E27DD">
            <w:pPr>
              <w:ind w:left="431" w:right="-54"/>
              <w:jc w:val="left"/>
              <w:rPr>
                <w:rFonts w:ascii="Arial" w:hAnsi="Arial" w:cs="Arial"/>
                <w:sz w:val="18"/>
                <w:szCs w:val="18"/>
              </w:rPr>
            </w:pPr>
            <w:r w:rsidRPr="006D2CD3">
              <w:rPr>
                <w:rFonts w:ascii="Arial" w:hAnsi="Arial" w:cs="Arial"/>
                <w:sz w:val="18"/>
                <w:szCs w:val="18"/>
              </w:rPr>
              <w:t xml:space="preserve">Opening amount as at </w:t>
            </w:r>
            <w:r w:rsidRPr="006D2CD3">
              <w:rPr>
                <w:rFonts w:ascii="Arial" w:hAnsi="Arial" w:cs="Arial"/>
                <w:sz w:val="18"/>
                <w:szCs w:val="18"/>
                <w:lang w:val="en-GB"/>
              </w:rPr>
              <w:t>1</w:t>
            </w:r>
            <w:r w:rsidRPr="006D2CD3">
              <w:rPr>
                <w:rFonts w:ascii="Arial" w:hAnsi="Arial" w:cs="Arial"/>
                <w:sz w:val="18"/>
                <w:szCs w:val="18"/>
              </w:rPr>
              <w:t xml:space="preserve"> January</w:t>
            </w:r>
          </w:p>
        </w:tc>
        <w:tc>
          <w:tcPr>
            <w:tcW w:w="1368" w:type="dxa"/>
            <w:shd w:val="clear" w:color="auto" w:fill="auto"/>
            <w:vAlign w:val="bottom"/>
          </w:tcPr>
          <w:p w14:paraId="75681C48" w14:textId="63F0B152"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3,538,299,012</w:t>
            </w:r>
          </w:p>
        </w:tc>
        <w:tc>
          <w:tcPr>
            <w:tcW w:w="1368" w:type="dxa"/>
            <w:shd w:val="clear" w:color="auto" w:fill="auto"/>
            <w:vAlign w:val="bottom"/>
          </w:tcPr>
          <w:p w14:paraId="3611F7B5" w14:textId="63F3680B"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3,434,251,009</w:t>
            </w:r>
          </w:p>
        </w:tc>
      </w:tr>
      <w:tr w:rsidR="006D2CD3" w:rsidRPr="006D2CD3" w14:paraId="09422404" w14:textId="77777777" w:rsidTr="00C54F1F">
        <w:tc>
          <w:tcPr>
            <w:tcW w:w="6750" w:type="dxa"/>
            <w:shd w:val="clear" w:color="auto" w:fill="auto"/>
            <w:vAlign w:val="bottom"/>
          </w:tcPr>
          <w:p w14:paraId="686B3902" w14:textId="77777777" w:rsidR="008E27DD" w:rsidRPr="006D2CD3" w:rsidRDefault="008E27DD" w:rsidP="008E27DD">
            <w:pPr>
              <w:ind w:left="431" w:right="-54"/>
              <w:jc w:val="left"/>
              <w:rPr>
                <w:rFonts w:ascii="Arial" w:hAnsi="Arial" w:cs="Arial"/>
                <w:sz w:val="18"/>
                <w:szCs w:val="18"/>
              </w:rPr>
            </w:pPr>
            <w:r w:rsidRPr="006D2CD3">
              <w:rPr>
                <w:rFonts w:ascii="Arial" w:hAnsi="Arial" w:cs="Arial"/>
                <w:sz w:val="18"/>
                <w:szCs w:val="18"/>
              </w:rPr>
              <w:t>Cash items:</w:t>
            </w:r>
          </w:p>
        </w:tc>
        <w:tc>
          <w:tcPr>
            <w:tcW w:w="1368" w:type="dxa"/>
            <w:shd w:val="clear" w:color="auto" w:fill="auto"/>
            <w:vAlign w:val="bottom"/>
          </w:tcPr>
          <w:p w14:paraId="7476F8EF"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1338E8A8" w14:textId="77777777"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413134B1" w14:textId="77777777" w:rsidTr="00C54F1F">
        <w:tc>
          <w:tcPr>
            <w:tcW w:w="6750" w:type="dxa"/>
            <w:shd w:val="clear" w:color="auto" w:fill="auto"/>
            <w:vAlign w:val="bottom"/>
          </w:tcPr>
          <w:p w14:paraId="496C5CA8" w14:textId="77777777" w:rsidR="00F02680" w:rsidRPr="006D2CD3" w:rsidRDefault="00F02680" w:rsidP="00F02680">
            <w:pPr>
              <w:ind w:left="431" w:right="-54"/>
              <w:jc w:val="left"/>
              <w:rPr>
                <w:rFonts w:ascii="Arial" w:hAnsi="Arial" w:cs="Arial"/>
                <w:sz w:val="18"/>
                <w:szCs w:val="18"/>
              </w:rPr>
            </w:pPr>
            <w:r w:rsidRPr="006D2CD3">
              <w:rPr>
                <w:rFonts w:ascii="Arial" w:hAnsi="Arial" w:cs="Arial"/>
                <w:sz w:val="18"/>
                <w:szCs w:val="18"/>
              </w:rPr>
              <w:t xml:space="preserve">   Issuance of debentures</w:t>
            </w:r>
          </w:p>
        </w:tc>
        <w:tc>
          <w:tcPr>
            <w:tcW w:w="1368" w:type="dxa"/>
            <w:shd w:val="clear" w:color="auto" w:fill="auto"/>
          </w:tcPr>
          <w:p w14:paraId="5D2B8381" w14:textId="74EFD8B5"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1,175,000,000</w:t>
            </w:r>
          </w:p>
        </w:tc>
        <w:tc>
          <w:tcPr>
            <w:tcW w:w="1368" w:type="dxa"/>
            <w:shd w:val="clear" w:color="auto" w:fill="auto"/>
            <w:vAlign w:val="bottom"/>
          </w:tcPr>
          <w:p w14:paraId="6960C9F9" w14:textId="5F7CD6C7"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1,200,000,000</w:t>
            </w:r>
          </w:p>
        </w:tc>
      </w:tr>
      <w:tr w:rsidR="006D2CD3" w:rsidRPr="006D2CD3" w14:paraId="30401250" w14:textId="77777777" w:rsidTr="00C54F1F">
        <w:tc>
          <w:tcPr>
            <w:tcW w:w="6750" w:type="dxa"/>
            <w:shd w:val="clear" w:color="auto" w:fill="auto"/>
            <w:vAlign w:val="bottom"/>
          </w:tcPr>
          <w:p w14:paraId="17BF3EF9" w14:textId="77777777" w:rsidR="00F02680" w:rsidRPr="006D2CD3" w:rsidRDefault="00F02680" w:rsidP="00F02680">
            <w:pPr>
              <w:ind w:left="431" w:right="-54"/>
              <w:jc w:val="left"/>
              <w:rPr>
                <w:rFonts w:ascii="Arial" w:hAnsi="Arial" w:cs="Arial"/>
                <w:sz w:val="18"/>
                <w:szCs w:val="18"/>
              </w:rPr>
            </w:pPr>
            <w:r w:rsidRPr="006D2CD3">
              <w:rPr>
                <w:rFonts w:ascii="Arial" w:hAnsi="Arial" w:cs="Arial"/>
                <w:sz w:val="18"/>
                <w:szCs w:val="18"/>
              </w:rPr>
              <w:t xml:space="preserve">   Maturing of debentures</w:t>
            </w:r>
          </w:p>
        </w:tc>
        <w:tc>
          <w:tcPr>
            <w:tcW w:w="1368" w:type="dxa"/>
            <w:shd w:val="clear" w:color="auto" w:fill="auto"/>
          </w:tcPr>
          <w:p w14:paraId="1EDF93AD" w14:textId="30598500" w:rsidR="00F02680" w:rsidRPr="00C54F1F"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C54F1F">
              <w:rPr>
                <w:rFonts w:ascii="Arial" w:hAnsi="Arial" w:cs="Arial"/>
                <w:spacing w:val="-4"/>
                <w:sz w:val="18"/>
                <w:szCs w:val="18"/>
              </w:rPr>
              <w:t>(2,350,000,000)</w:t>
            </w:r>
          </w:p>
        </w:tc>
        <w:tc>
          <w:tcPr>
            <w:tcW w:w="1368" w:type="dxa"/>
            <w:shd w:val="clear" w:color="auto" w:fill="auto"/>
            <w:vAlign w:val="bottom"/>
          </w:tcPr>
          <w:p w14:paraId="023116B0" w14:textId="1DBA5967" w:rsidR="00F02680" w:rsidRPr="00C54F1F"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C54F1F">
              <w:rPr>
                <w:rFonts w:ascii="Arial" w:hAnsi="Arial" w:cs="Arial"/>
                <w:spacing w:val="-4"/>
                <w:sz w:val="18"/>
                <w:szCs w:val="18"/>
                <w:lang w:val="en-GB"/>
              </w:rPr>
              <w:t>(1,099,600,000)</w:t>
            </w:r>
          </w:p>
        </w:tc>
      </w:tr>
      <w:tr w:rsidR="006D2CD3" w:rsidRPr="006D2CD3" w14:paraId="2BDF411A" w14:textId="77777777" w:rsidTr="00C54F1F">
        <w:tc>
          <w:tcPr>
            <w:tcW w:w="6750" w:type="dxa"/>
            <w:shd w:val="clear" w:color="auto" w:fill="auto"/>
            <w:vAlign w:val="bottom"/>
          </w:tcPr>
          <w:p w14:paraId="250B5FA2" w14:textId="77777777" w:rsidR="00F02680" w:rsidRPr="006D2CD3" w:rsidRDefault="00F02680" w:rsidP="00F02680">
            <w:pPr>
              <w:ind w:left="431" w:right="-54"/>
              <w:jc w:val="left"/>
              <w:rPr>
                <w:rFonts w:ascii="Arial" w:hAnsi="Arial" w:cs="Arial"/>
                <w:sz w:val="18"/>
                <w:szCs w:val="18"/>
              </w:rPr>
            </w:pPr>
            <w:r w:rsidRPr="006D2CD3">
              <w:rPr>
                <w:rFonts w:ascii="Arial" w:hAnsi="Arial" w:cs="Arial"/>
                <w:sz w:val="18"/>
                <w:szCs w:val="18"/>
              </w:rPr>
              <w:t xml:space="preserve">   Deferred issuance cost </w:t>
            </w:r>
          </w:p>
        </w:tc>
        <w:tc>
          <w:tcPr>
            <w:tcW w:w="1368" w:type="dxa"/>
            <w:shd w:val="clear" w:color="auto" w:fill="auto"/>
          </w:tcPr>
          <w:p w14:paraId="406088CB" w14:textId="7550248B"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(8,225,000)</w:t>
            </w:r>
          </w:p>
        </w:tc>
        <w:tc>
          <w:tcPr>
            <w:tcW w:w="1368" w:type="dxa"/>
            <w:shd w:val="clear" w:color="auto" w:fill="auto"/>
            <w:vAlign w:val="bottom"/>
          </w:tcPr>
          <w:p w14:paraId="526C9D66" w14:textId="7674FB76"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eastAsia="Calibri" w:hAnsi="Arial" w:cs="Arial"/>
                <w:sz w:val="18"/>
                <w:szCs w:val="18"/>
                <w:lang w:val="en-GB" w:eastAsia="en-US"/>
              </w:rPr>
              <w:t>(7,629,000)</w:t>
            </w:r>
          </w:p>
        </w:tc>
      </w:tr>
      <w:tr w:rsidR="006D2CD3" w:rsidRPr="006D2CD3" w14:paraId="771E5D14" w14:textId="77777777" w:rsidTr="00C54F1F">
        <w:tc>
          <w:tcPr>
            <w:tcW w:w="6750" w:type="dxa"/>
            <w:shd w:val="clear" w:color="auto" w:fill="auto"/>
            <w:vAlign w:val="bottom"/>
          </w:tcPr>
          <w:p w14:paraId="2ED13D44" w14:textId="77777777" w:rsidR="00F02680" w:rsidRPr="006D2CD3" w:rsidRDefault="00F02680" w:rsidP="00F02680">
            <w:pPr>
              <w:ind w:left="431" w:right="-54"/>
              <w:jc w:val="left"/>
              <w:rPr>
                <w:rFonts w:ascii="Arial" w:hAnsi="Arial" w:cs="Arial"/>
                <w:sz w:val="18"/>
                <w:szCs w:val="18"/>
              </w:rPr>
            </w:pPr>
            <w:r w:rsidRPr="006D2CD3">
              <w:rPr>
                <w:rFonts w:ascii="Arial" w:hAnsi="Arial" w:cs="Arial"/>
                <w:sz w:val="18"/>
                <w:szCs w:val="18"/>
              </w:rPr>
              <w:t>Non-cash items:</w:t>
            </w:r>
          </w:p>
        </w:tc>
        <w:tc>
          <w:tcPr>
            <w:tcW w:w="1368" w:type="dxa"/>
            <w:shd w:val="clear" w:color="auto" w:fill="auto"/>
          </w:tcPr>
          <w:p w14:paraId="2C2823BC" w14:textId="77777777"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1AEFA875" w14:textId="77777777"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6D2CD3" w14:paraId="2D040A1F" w14:textId="77777777" w:rsidTr="00C54F1F">
        <w:tc>
          <w:tcPr>
            <w:tcW w:w="6750" w:type="dxa"/>
            <w:shd w:val="clear" w:color="auto" w:fill="auto"/>
            <w:vAlign w:val="bottom"/>
          </w:tcPr>
          <w:p w14:paraId="62E5BA88" w14:textId="77777777" w:rsidR="00F02680" w:rsidRPr="006D2CD3" w:rsidRDefault="00F02680" w:rsidP="00F02680">
            <w:pPr>
              <w:ind w:left="431" w:right="-54"/>
              <w:jc w:val="left"/>
              <w:rPr>
                <w:rFonts w:ascii="Arial" w:hAnsi="Arial" w:cs="Arial"/>
                <w:sz w:val="18"/>
                <w:szCs w:val="18"/>
              </w:rPr>
            </w:pPr>
            <w:r w:rsidRPr="006D2CD3">
              <w:rPr>
                <w:rFonts w:ascii="Arial" w:hAnsi="Arial" w:cs="Arial"/>
                <w:sz w:val="18"/>
                <w:szCs w:val="18"/>
              </w:rPr>
              <w:t xml:space="preserve">   Amortisation of issuance cost</w:t>
            </w:r>
          </w:p>
        </w:tc>
        <w:tc>
          <w:tcPr>
            <w:tcW w:w="1368" w:type="dxa"/>
            <w:tcBorders>
              <w:bottom w:val="single" w:sz="4" w:space="0" w:color="auto"/>
            </w:tcBorders>
            <w:shd w:val="clear" w:color="auto" w:fill="auto"/>
          </w:tcPr>
          <w:p w14:paraId="2231CD66" w14:textId="1E96D6A5"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12,517,510</w:t>
            </w:r>
          </w:p>
        </w:tc>
        <w:tc>
          <w:tcPr>
            <w:tcW w:w="1368" w:type="dxa"/>
            <w:tcBorders>
              <w:bottom w:val="single" w:sz="4" w:space="0" w:color="auto"/>
            </w:tcBorders>
            <w:shd w:val="clear" w:color="auto" w:fill="auto"/>
            <w:vAlign w:val="bottom"/>
          </w:tcPr>
          <w:p w14:paraId="6BA17B4C" w14:textId="23F8D116"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lang w:val="en-GB"/>
              </w:rPr>
              <w:t>11,277,003</w:t>
            </w:r>
          </w:p>
        </w:tc>
      </w:tr>
      <w:tr w:rsidR="006D2CD3" w:rsidRPr="006D2CD3" w14:paraId="48A413E9" w14:textId="77777777" w:rsidTr="00C54F1F">
        <w:tc>
          <w:tcPr>
            <w:tcW w:w="6750" w:type="dxa"/>
            <w:shd w:val="clear" w:color="auto" w:fill="auto"/>
            <w:vAlign w:val="bottom"/>
          </w:tcPr>
          <w:p w14:paraId="0F051650" w14:textId="77777777" w:rsidR="008E27DD" w:rsidRPr="006D2CD3" w:rsidRDefault="008E27DD" w:rsidP="008E27DD">
            <w:pPr>
              <w:ind w:left="431" w:right="-54"/>
              <w:jc w:val="left"/>
              <w:rPr>
                <w:rFonts w:ascii="Arial" w:hAnsi="Arial" w:cs="Arial"/>
                <w:sz w:val="12"/>
                <w:szCs w:val="12"/>
              </w:rPr>
            </w:pPr>
          </w:p>
        </w:tc>
        <w:tc>
          <w:tcPr>
            <w:tcW w:w="1368" w:type="dxa"/>
            <w:tcBorders>
              <w:top w:val="single" w:sz="4" w:space="0" w:color="auto"/>
            </w:tcBorders>
            <w:shd w:val="clear" w:color="auto" w:fill="auto"/>
          </w:tcPr>
          <w:p w14:paraId="5135C6BD" w14:textId="77777777" w:rsidR="008E27DD" w:rsidRPr="006D2CD3" w:rsidRDefault="008E27DD" w:rsidP="008E27DD">
            <w:pPr>
              <w:ind w:left="431" w:right="-54"/>
              <w:jc w:val="left"/>
              <w:rPr>
                <w:rFonts w:ascii="Arial" w:hAnsi="Arial" w:cs="Arial"/>
                <w:sz w:val="12"/>
                <w:szCs w:val="12"/>
              </w:rPr>
            </w:pPr>
          </w:p>
        </w:tc>
        <w:tc>
          <w:tcPr>
            <w:tcW w:w="1368" w:type="dxa"/>
            <w:tcBorders>
              <w:top w:val="single" w:sz="4" w:space="0" w:color="auto"/>
            </w:tcBorders>
            <w:shd w:val="clear" w:color="auto" w:fill="auto"/>
          </w:tcPr>
          <w:p w14:paraId="17162C09" w14:textId="77777777" w:rsidR="008E27DD" w:rsidRPr="006D2CD3" w:rsidRDefault="008E27DD" w:rsidP="008E27DD">
            <w:pPr>
              <w:ind w:left="431" w:right="-54"/>
              <w:jc w:val="left"/>
              <w:rPr>
                <w:rFonts w:ascii="Arial" w:hAnsi="Arial" w:cs="Arial"/>
                <w:sz w:val="12"/>
                <w:szCs w:val="12"/>
              </w:rPr>
            </w:pPr>
          </w:p>
        </w:tc>
      </w:tr>
      <w:tr w:rsidR="006D2CD3" w:rsidRPr="006D2CD3" w14:paraId="28C1A59D" w14:textId="77777777" w:rsidTr="00C54F1F">
        <w:tc>
          <w:tcPr>
            <w:tcW w:w="6750" w:type="dxa"/>
            <w:shd w:val="clear" w:color="auto" w:fill="auto"/>
            <w:vAlign w:val="bottom"/>
          </w:tcPr>
          <w:p w14:paraId="599CA5CA" w14:textId="77777777" w:rsidR="008E27DD" w:rsidRPr="006D2CD3" w:rsidRDefault="008E27DD" w:rsidP="008E27DD">
            <w:pPr>
              <w:ind w:left="431" w:right="-54"/>
              <w:jc w:val="left"/>
              <w:rPr>
                <w:rFonts w:ascii="Arial" w:hAnsi="Arial" w:cs="Arial"/>
                <w:sz w:val="18"/>
                <w:szCs w:val="18"/>
              </w:rPr>
            </w:pPr>
            <w:r w:rsidRPr="006D2CD3">
              <w:rPr>
                <w:rFonts w:ascii="Arial" w:hAnsi="Arial" w:cs="Arial"/>
                <w:sz w:val="18"/>
                <w:szCs w:val="18"/>
              </w:rPr>
              <w:t>Closing amount as at 31 December</w:t>
            </w:r>
          </w:p>
        </w:tc>
        <w:tc>
          <w:tcPr>
            <w:tcW w:w="1368" w:type="dxa"/>
            <w:tcBorders>
              <w:bottom w:val="single" w:sz="4" w:space="0" w:color="auto"/>
            </w:tcBorders>
            <w:shd w:val="clear" w:color="auto" w:fill="auto"/>
            <w:vAlign w:val="bottom"/>
          </w:tcPr>
          <w:p w14:paraId="69910F8C" w14:textId="521AD460" w:rsidR="008E27DD" w:rsidRPr="006D2CD3" w:rsidRDefault="00F02680"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2,367,591,522</w:t>
            </w:r>
          </w:p>
        </w:tc>
        <w:tc>
          <w:tcPr>
            <w:tcW w:w="1368" w:type="dxa"/>
            <w:tcBorders>
              <w:bottom w:val="single" w:sz="4" w:space="0" w:color="auto"/>
            </w:tcBorders>
            <w:shd w:val="clear" w:color="auto" w:fill="auto"/>
            <w:vAlign w:val="bottom"/>
          </w:tcPr>
          <w:p w14:paraId="7D0E4D8A" w14:textId="31B91A84"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2CD3">
              <w:rPr>
                <w:rFonts w:ascii="Arial" w:hAnsi="Arial" w:cs="Arial"/>
                <w:sz w:val="18"/>
                <w:szCs w:val="18"/>
              </w:rPr>
              <w:t>3,538,299,012</w:t>
            </w:r>
          </w:p>
        </w:tc>
      </w:tr>
    </w:tbl>
    <w:p w14:paraId="27FB42E4" w14:textId="77777777" w:rsidR="00803AB6" w:rsidRPr="006D2CD3" w:rsidRDefault="00803AB6" w:rsidP="00FC5CEA">
      <w:pPr>
        <w:ind w:left="540"/>
        <w:jc w:val="thaiDistribute"/>
        <w:rPr>
          <w:rFonts w:ascii="Arial" w:hAnsi="Arial" w:cs="Arial"/>
          <w:b/>
          <w:bCs/>
          <w:sz w:val="18"/>
          <w:szCs w:val="18"/>
        </w:rPr>
      </w:pPr>
    </w:p>
    <w:p w14:paraId="6D41E9E9" w14:textId="6589A296" w:rsidR="00D81FE8" w:rsidRPr="00C54F1F" w:rsidRDefault="00D81FE8" w:rsidP="00A5368F">
      <w:pPr>
        <w:ind w:left="540"/>
        <w:jc w:val="thaiDistribute"/>
        <w:rPr>
          <w:rFonts w:ascii="Arial" w:hAnsi="Arial" w:cs="Arial"/>
          <w:sz w:val="18"/>
          <w:szCs w:val="18"/>
        </w:rPr>
      </w:pPr>
      <w:r w:rsidRPr="00C54F1F">
        <w:rPr>
          <w:rFonts w:ascii="Arial" w:hAnsi="Arial" w:cs="Arial"/>
          <w:sz w:val="18"/>
          <w:szCs w:val="18"/>
        </w:rPr>
        <w:t xml:space="preserve">As at </w:t>
      </w:r>
      <w:r w:rsidR="00B14D45" w:rsidRPr="00C54F1F">
        <w:rPr>
          <w:rFonts w:ascii="Arial" w:hAnsi="Arial" w:cs="Arial"/>
          <w:sz w:val="18"/>
          <w:szCs w:val="18"/>
          <w:lang w:val="en-GB"/>
        </w:rPr>
        <w:t>31</w:t>
      </w:r>
      <w:r w:rsidR="00FA6D0B" w:rsidRPr="00C54F1F">
        <w:rPr>
          <w:rFonts w:ascii="Arial" w:hAnsi="Arial" w:cs="Arial"/>
          <w:sz w:val="18"/>
          <w:szCs w:val="18"/>
        </w:rPr>
        <w:t xml:space="preserve"> December</w:t>
      </w:r>
      <w:r w:rsidRPr="00C54F1F">
        <w:rPr>
          <w:rFonts w:ascii="Arial" w:hAnsi="Arial" w:cs="Arial"/>
          <w:sz w:val="18"/>
          <w:szCs w:val="18"/>
        </w:rPr>
        <w:t xml:space="preserve"> </w:t>
      </w:r>
      <w:r w:rsidR="004E07B7" w:rsidRPr="00C54F1F">
        <w:rPr>
          <w:rFonts w:ascii="Arial" w:hAnsi="Arial" w:cs="Arial"/>
          <w:sz w:val="18"/>
          <w:szCs w:val="18"/>
          <w:lang w:val="en-GB"/>
        </w:rPr>
        <w:t>2024</w:t>
      </w:r>
      <w:r w:rsidRPr="00C54F1F">
        <w:rPr>
          <w:rFonts w:ascii="Arial" w:hAnsi="Arial" w:cs="Arial"/>
          <w:sz w:val="18"/>
          <w:szCs w:val="18"/>
        </w:rPr>
        <w:t xml:space="preserve">, </w:t>
      </w:r>
      <w:r w:rsidR="00E04E2D" w:rsidRPr="00C54F1F">
        <w:rPr>
          <w:rFonts w:ascii="Arial" w:hAnsi="Arial" w:cs="Arial"/>
          <w:sz w:val="18"/>
          <w:szCs w:val="18"/>
        </w:rPr>
        <w:t>outstanding</w:t>
      </w:r>
      <w:r w:rsidR="009779A5" w:rsidRPr="00C54F1F">
        <w:rPr>
          <w:rFonts w:ascii="Arial" w:hAnsi="Arial" w:cs="Arial"/>
          <w:sz w:val="18"/>
          <w:szCs w:val="18"/>
        </w:rPr>
        <w:t xml:space="preserve"> debentures comprise</w:t>
      </w:r>
      <w:r w:rsidR="00E04E2D" w:rsidRPr="00C54F1F">
        <w:rPr>
          <w:rFonts w:ascii="Arial" w:hAnsi="Arial" w:cs="Arial"/>
          <w:sz w:val="18"/>
          <w:szCs w:val="18"/>
        </w:rPr>
        <w:t xml:space="preserve"> </w:t>
      </w:r>
      <w:r w:rsidRPr="00C54F1F">
        <w:rPr>
          <w:rFonts w:ascii="Arial" w:hAnsi="Arial" w:cs="Arial"/>
          <w:sz w:val="18"/>
          <w:szCs w:val="18"/>
        </w:rPr>
        <w:t xml:space="preserve">name-registered certificate of unsubordinated and unsecured </w:t>
      </w:r>
      <w:r w:rsidR="009779A5" w:rsidRPr="00C54F1F">
        <w:rPr>
          <w:rFonts w:ascii="Arial" w:hAnsi="Arial" w:cs="Arial"/>
          <w:sz w:val="18"/>
          <w:szCs w:val="18"/>
        </w:rPr>
        <w:t>debentures</w:t>
      </w:r>
      <w:r w:rsidRPr="00C54F1F">
        <w:rPr>
          <w:rFonts w:ascii="Arial" w:hAnsi="Arial" w:cs="Arial"/>
          <w:sz w:val="18"/>
          <w:szCs w:val="18"/>
        </w:rPr>
        <w:t xml:space="preserve"> </w:t>
      </w:r>
      <w:r w:rsidR="00AF3732" w:rsidRPr="00C54F1F">
        <w:rPr>
          <w:rFonts w:ascii="Arial" w:hAnsi="Arial" w:cs="Arial"/>
          <w:sz w:val="18"/>
          <w:szCs w:val="18"/>
        </w:rPr>
        <w:t>totaling</w:t>
      </w:r>
      <w:r w:rsidRPr="00C54F1F">
        <w:rPr>
          <w:rFonts w:ascii="Arial" w:hAnsi="Arial" w:cs="Arial"/>
          <w:sz w:val="18"/>
          <w:szCs w:val="18"/>
        </w:rPr>
        <w:t xml:space="preserve"> </w:t>
      </w:r>
      <w:r w:rsidR="00F02680" w:rsidRPr="00C54F1F">
        <w:rPr>
          <w:rFonts w:ascii="Arial" w:hAnsi="Arial" w:cs="Arial"/>
          <w:sz w:val="18"/>
          <w:szCs w:val="18"/>
          <w:lang w:val="en-GB"/>
        </w:rPr>
        <w:t>1,200,000</w:t>
      </w:r>
      <w:r w:rsidR="003066E2" w:rsidRPr="00C54F1F">
        <w:rPr>
          <w:rFonts w:ascii="Arial" w:hAnsi="Arial" w:cs="Arial"/>
          <w:sz w:val="18"/>
          <w:szCs w:val="18"/>
        </w:rPr>
        <w:t xml:space="preserve"> units and </w:t>
      </w:r>
      <w:r w:rsidR="00F02680" w:rsidRPr="00C54F1F">
        <w:rPr>
          <w:rFonts w:ascii="Arial" w:hAnsi="Arial" w:cs="Arial"/>
          <w:sz w:val="18"/>
          <w:szCs w:val="18"/>
          <w:lang w:val="en-GB"/>
        </w:rPr>
        <w:t>1,175,000</w:t>
      </w:r>
      <w:r w:rsidRPr="00C54F1F">
        <w:rPr>
          <w:rFonts w:ascii="Arial" w:hAnsi="Arial" w:cs="Arial"/>
          <w:sz w:val="18"/>
          <w:szCs w:val="18"/>
        </w:rPr>
        <w:t xml:space="preserve"> units with the fixed interest of </w:t>
      </w:r>
      <w:r w:rsidR="00F02680" w:rsidRPr="00C54F1F">
        <w:rPr>
          <w:rFonts w:ascii="Arial" w:hAnsi="Arial" w:cs="Arial"/>
          <w:sz w:val="18"/>
          <w:szCs w:val="18"/>
        </w:rPr>
        <w:t>4.70</w:t>
      </w:r>
      <w:r w:rsidRPr="00C54F1F">
        <w:rPr>
          <w:rFonts w:ascii="Arial" w:hAnsi="Arial" w:cs="Arial"/>
          <w:sz w:val="18"/>
          <w:szCs w:val="18"/>
        </w:rPr>
        <w:t>%</w:t>
      </w:r>
      <w:r w:rsidR="003066E2" w:rsidRPr="00C54F1F">
        <w:rPr>
          <w:rFonts w:ascii="Arial" w:hAnsi="Arial" w:cs="Arial"/>
          <w:sz w:val="18"/>
          <w:szCs w:val="18"/>
        </w:rPr>
        <w:t xml:space="preserve"> and </w:t>
      </w:r>
      <w:r w:rsidR="00F02680" w:rsidRPr="00C54F1F">
        <w:rPr>
          <w:rFonts w:ascii="Arial" w:hAnsi="Arial" w:cs="Arial"/>
          <w:sz w:val="18"/>
          <w:szCs w:val="18"/>
        </w:rPr>
        <w:t>5.00</w:t>
      </w:r>
      <w:r w:rsidR="003066E2" w:rsidRPr="00C54F1F">
        <w:rPr>
          <w:rFonts w:ascii="Arial" w:hAnsi="Arial" w:cs="Arial"/>
          <w:sz w:val="18"/>
          <w:szCs w:val="18"/>
        </w:rPr>
        <w:t>%</w:t>
      </w:r>
      <w:r w:rsidRPr="00C54F1F">
        <w:rPr>
          <w:rFonts w:ascii="Arial" w:hAnsi="Arial" w:cs="Arial"/>
          <w:sz w:val="18"/>
          <w:szCs w:val="18"/>
        </w:rPr>
        <w:t xml:space="preserve"> per annum</w:t>
      </w:r>
      <w:r w:rsidR="003066E2" w:rsidRPr="00C54F1F">
        <w:rPr>
          <w:rFonts w:ascii="Arial" w:hAnsi="Arial" w:cs="Arial"/>
          <w:sz w:val="18"/>
          <w:szCs w:val="18"/>
        </w:rPr>
        <w:t>,</w:t>
      </w:r>
      <w:r w:rsidRPr="00C54F1F">
        <w:rPr>
          <w:rFonts w:ascii="Arial" w:hAnsi="Arial" w:cs="Arial"/>
          <w:sz w:val="18"/>
          <w:szCs w:val="18"/>
        </w:rPr>
        <w:t xml:space="preserve"> </w:t>
      </w:r>
      <w:r w:rsidR="00E04E2D" w:rsidRPr="00C54F1F">
        <w:rPr>
          <w:rFonts w:ascii="Arial" w:hAnsi="Arial" w:cs="Arial"/>
          <w:sz w:val="18"/>
          <w:szCs w:val="18"/>
        </w:rPr>
        <w:t xml:space="preserve">with the interest </w:t>
      </w:r>
      <w:r w:rsidRPr="00C54F1F">
        <w:rPr>
          <w:rFonts w:ascii="Arial" w:hAnsi="Arial" w:cs="Arial"/>
          <w:sz w:val="18"/>
          <w:szCs w:val="18"/>
        </w:rPr>
        <w:t>payable every</w:t>
      </w:r>
      <w:r w:rsidR="00541177" w:rsidRPr="00C54F1F">
        <w:rPr>
          <w:rFonts w:ascii="Arial" w:hAnsi="Arial" w:cs="Arial"/>
          <w:sz w:val="18"/>
          <w:szCs w:val="18"/>
        </w:rPr>
        <w:t xml:space="preserve"> </w:t>
      </w:r>
      <w:r w:rsidR="00B14D45" w:rsidRPr="00C54F1F">
        <w:rPr>
          <w:rFonts w:ascii="Arial" w:hAnsi="Arial" w:cs="Arial"/>
          <w:sz w:val="18"/>
          <w:szCs w:val="18"/>
          <w:lang w:val="en-GB"/>
        </w:rPr>
        <w:t>3</w:t>
      </w:r>
      <w:r w:rsidRPr="00C54F1F">
        <w:rPr>
          <w:rFonts w:ascii="Arial" w:hAnsi="Arial" w:cs="Arial"/>
          <w:sz w:val="18"/>
          <w:szCs w:val="18"/>
        </w:rPr>
        <w:t xml:space="preserve"> months. </w:t>
      </w:r>
      <w:r w:rsidR="009779A5" w:rsidRPr="00C54F1F">
        <w:rPr>
          <w:rFonts w:ascii="Arial" w:hAnsi="Arial" w:cs="Arial"/>
          <w:sz w:val="18"/>
          <w:szCs w:val="18"/>
        </w:rPr>
        <w:t>Debentures</w:t>
      </w:r>
      <w:r w:rsidRPr="00C54F1F">
        <w:rPr>
          <w:rFonts w:ascii="Arial" w:hAnsi="Arial" w:cs="Arial"/>
          <w:sz w:val="18"/>
          <w:szCs w:val="18"/>
        </w:rPr>
        <w:t xml:space="preserve"> have the face value of Baht </w:t>
      </w:r>
      <w:r w:rsidR="00B14D45" w:rsidRPr="00C54F1F">
        <w:rPr>
          <w:rFonts w:ascii="Arial" w:hAnsi="Arial" w:cs="Arial"/>
          <w:sz w:val="18"/>
          <w:szCs w:val="18"/>
          <w:lang w:val="en-GB"/>
        </w:rPr>
        <w:t>1</w:t>
      </w:r>
      <w:r w:rsidRPr="00C54F1F">
        <w:rPr>
          <w:rFonts w:ascii="Arial" w:hAnsi="Arial" w:cs="Arial"/>
          <w:sz w:val="18"/>
          <w:szCs w:val="18"/>
        </w:rPr>
        <w:t>,</w:t>
      </w:r>
      <w:r w:rsidR="00B14D45" w:rsidRPr="00C54F1F">
        <w:rPr>
          <w:rFonts w:ascii="Arial" w:hAnsi="Arial" w:cs="Arial"/>
          <w:sz w:val="18"/>
          <w:szCs w:val="18"/>
          <w:lang w:val="en-GB"/>
        </w:rPr>
        <w:t>000</w:t>
      </w:r>
      <w:r w:rsidRPr="00C54F1F">
        <w:rPr>
          <w:rFonts w:ascii="Arial" w:hAnsi="Arial" w:cs="Arial"/>
          <w:sz w:val="18"/>
          <w:szCs w:val="18"/>
        </w:rPr>
        <w:t>.</w:t>
      </w:r>
      <w:r w:rsidR="00A5368F" w:rsidRPr="00C54F1F">
        <w:rPr>
          <w:rFonts w:ascii="Arial" w:hAnsi="Arial" w:cs="Arial"/>
          <w:sz w:val="18"/>
          <w:szCs w:val="18"/>
        </w:rPr>
        <w:t xml:space="preserve"> </w:t>
      </w:r>
      <w:r w:rsidRPr="00C54F1F">
        <w:rPr>
          <w:rFonts w:ascii="Arial" w:hAnsi="Arial" w:cs="Arial"/>
          <w:sz w:val="18"/>
          <w:szCs w:val="18"/>
        </w:rPr>
        <w:t xml:space="preserve">The </w:t>
      </w:r>
      <w:r w:rsidR="009779A5" w:rsidRPr="00C54F1F">
        <w:rPr>
          <w:rFonts w:ascii="Arial" w:hAnsi="Arial" w:cs="Arial"/>
          <w:sz w:val="18"/>
          <w:szCs w:val="18"/>
        </w:rPr>
        <w:t>debentures</w:t>
      </w:r>
      <w:r w:rsidRPr="00C54F1F">
        <w:rPr>
          <w:rFonts w:ascii="Arial" w:hAnsi="Arial" w:cs="Arial"/>
          <w:sz w:val="18"/>
          <w:szCs w:val="18"/>
        </w:rPr>
        <w:t xml:space="preserve"> </w:t>
      </w:r>
      <w:r w:rsidR="008D697E" w:rsidRPr="00C54F1F">
        <w:rPr>
          <w:rFonts w:ascii="Arial" w:hAnsi="Arial" w:cs="Arial"/>
          <w:sz w:val="18"/>
          <w:szCs w:val="18"/>
        </w:rPr>
        <w:t xml:space="preserve">amounting to Baht </w:t>
      </w:r>
      <w:r w:rsidR="00F02680" w:rsidRPr="00C54F1F">
        <w:rPr>
          <w:rFonts w:ascii="Arial" w:hAnsi="Arial" w:cs="Arial"/>
          <w:sz w:val="18"/>
          <w:szCs w:val="18"/>
        </w:rPr>
        <w:t>1,200</w:t>
      </w:r>
      <w:r w:rsidR="002817B4" w:rsidRPr="00C54F1F">
        <w:rPr>
          <w:rFonts w:ascii="Arial" w:hAnsi="Arial" w:cs="Arial"/>
          <w:sz w:val="18"/>
          <w:szCs w:val="18"/>
        </w:rPr>
        <w:t xml:space="preserve"> </w:t>
      </w:r>
      <w:r w:rsidR="008D697E" w:rsidRPr="00C54F1F">
        <w:rPr>
          <w:rFonts w:ascii="Arial" w:hAnsi="Arial" w:cs="Arial"/>
          <w:sz w:val="18"/>
          <w:szCs w:val="18"/>
        </w:rPr>
        <w:t xml:space="preserve">million and Baht </w:t>
      </w:r>
      <w:r w:rsidR="00F02680" w:rsidRPr="00C54F1F">
        <w:rPr>
          <w:rFonts w:ascii="Arial" w:hAnsi="Arial" w:cs="Arial"/>
          <w:sz w:val="18"/>
          <w:szCs w:val="18"/>
          <w:lang w:val="en-GB"/>
        </w:rPr>
        <w:t>1,175</w:t>
      </w:r>
      <w:r w:rsidR="002817B4" w:rsidRPr="00C54F1F">
        <w:rPr>
          <w:rFonts w:ascii="Arial" w:hAnsi="Arial" w:cs="Arial"/>
          <w:sz w:val="18"/>
          <w:szCs w:val="18"/>
          <w:lang w:val="en-GB"/>
        </w:rPr>
        <w:t xml:space="preserve"> </w:t>
      </w:r>
      <w:r w:rsidR="008D697E" w:rsidRPr="00C54F1F">
        <w:rPr>
          <w:rFonts w:ascii="Arial" w:hAnsi="Arial" w:cs="Arial"/>
          <w:sz w:val="18"/>
          <w:szCs w:val="18"/>
        </w:rPr>
        <w:t xml:space="preserve">million </w:t>
      </w:r>
      <w:r w:rsidRPr="00C54F1F">
        <w:rPr>
          <w:rFonts w:ascii="Arial" w:hAnsi="Arial" w:cs="Arial"/>
          <w:sz w:val="18"/>
          <w:szCs w:val="18"/>
        </w:rPr>
        <w:t xml:space="preserve">will be redeemed </w:t>
      </w:r>
      <w:r w:rsidR="008D697E" w:rsidRPr="00C54F1F">
        <w:rPr>
          <w:rFonts w:ascii="Arial" w:hAnsi="Arial" w:cs="Arial"/>
          <w:sz w:val="18"/>
          <w:szCs w:val="18"/>
        </w:rPr>
        <w:t xml:space="preserve">on </w:t>
      </w:r>
      <w:r w:rsidR="00F02680" w:rsidRPr="00C54F1F">
        <w:rPr>
          <w:rFonts w:ascii="Arial" w:hAnsi="Arial" w:cs="Arial"/>
          <w:sz w:val="18"/>
          <w:szCs w:val="18"/>
        </w:rPr>
        <w:t>11 February</w:t>
      </w:r>
      <w:r w:rsidR="00C8175F" w:rsidRPr="00C54F1F">
        <w:rPr>
          <w:rFonts w:ascii="Arial" w:hAnsi="Arial" w:cs="Arial"/>
          <w:sz w:val="18"/>
          <w:szCs w:val="18"/>
        </w:rPr>
        <w:t xml:space="preserve"> </w:t>
      </w:r>
      <w:r w:rsidR="00B14D45" w:rsidRPr="00C54F1F">
        <w:rPr>
          <w:rFonts w:ascii="Arial" w:hAnsi="Arial" w:cs="Arial"/>
          <w:sz w:val="18"/>
          <w:szCs w:val="18"/>
          <w:lang w:val="en-GB"/>
        </w:rPr>
        <w:t>202</w:t>
      </w:r>
      <w:r w:rsidR="00F02680" w:rsidRPr="00C54F1F">
        <w:rPr>
          <w:rFonts w:ascii="Arial" w:hAnsi="Arial" w:cs="Arial"/>
          <w:sz w:val="18"/>
          <w:szCs w:val="18"/>
          <w:lang w:val="en-GB"/>
        </w:rPr>
        <w:t>5</w:t>
      </w:r>
      <w:r w:rsidR="00397B0D" w:rsidRPr="00C54F1F">
        <w:rPr>
          <w:rFonts w:ascii="Arial" w:hAnsi="Arial" w:cs="Arial"/>
          <w:sz w:val="18"/>
          <w:szCs w:val="18"/>
        </w:rPr>
        <w:t xml:space="preserve"> and </w:t>
      </w:r>
      <w:r w:rsidR="00F02680" w:rsidRPr="00C54F1F">
        <w:rPr>
          <w:rFonts w:ascii="Arial" w:hAnsi="Arial" w:cs="Arial"/>
          <w:sz w:val="18"/>
          <w:szCs w:val="18"/>
        </w:rPr>
        <w:t>1</w:t>
      </w:r>
      <w:r w:rsidR="002817B4" w:rsidRPr="00C54F1F">
        <w:rPr>
          <w:rFonts w:ascii="Arial" w:hAnsi="Arial" w:cs="Arial"/>
          <w:sz w:val="18"/>
          <w:szCs w:val="18"/>
        </w:rPr>
        <w:t>8</w:t>
      </w:r>
      <w:r w:rsidR="00F02680" w:rsidRPr="00C54F1F">
        <w:rPr>
          <w:rFonts w:ascii="Arial" w:hAnsi="Arial" w:cs="Arial"/>
          <w:sz w:val="18"/>
          <w:szCs w:val="18"/>
        </w:rPr>
        <w:t xml:space="preserve"> January</w:t>
      </w:r>
      <w:r w:rsidR="00397B0D" w:rsidRPr="00C54F1F">
        <w:rPr>
          <w:rFonts w:ascii="Arial" w:hAnsi="Arial" w:cs="Arial"/>
          <w:sz w:val="18"/>
          <w:szCs w:val="18"/>
        </w:rPr>
        <w:t xml:space="preserve"> </w:t>
      </w:r>
      <w:r w:rsidR="00B14D45" w:rsidRPr="00C54F1F">
        <w:rPr>
          <w:rFonts w:ascii="Arial" w:hAnsi="Arial" w:cs="Arial"/>
          <w:sz w:val="18"/>
          <w:szCs w:val="18"/>
          <w:lang w:val="en-GB"/>
        </w:rPr>
        <w:t>202</w:t>
      </w:r>
      <w:r w:rsidR="00F02680" w:rsidRPr="00C54F1F">
        <w:rPr>
          <w:rFonts w:ascii="Arial" w:hAnsi="Arial" w:cs="Arial"/>
          <w:sz w:val="18"/>
          <w:szCs w:val="18"/>
          <w:lang w:val="en-GB"/>
        </w:rPr>
        <w:t>6</w:t>
      </w:r>
      <w:r w:rsidR="00C8175F" w:rsidRPr="00C54F1F">
        <w:rPr>
          <w:rFonts w:ascii="Arial" w:hAnsi="Arial" w:cs="Arial"/>
          <w:sz w:val="18"/>
          <w:szCs w:val="18"/>
        </w:rPr>
        <w:t>, respectively</w:t>
      </w:r>
      <w:r w:rsidRPr="00C54F1F">
        <w:rPr>
          <w:rFonts w:ascii="Arial" w:hAnsi="Arial" w:cs="Arial"/>
          <w:sz w:val="18"/>
          <w:szCs w:val="18"/>
        </w:rPr>
        <w:t>.</w:t>
      </w:r>
    </w:p>
    <w:p w14:paraId="14B77B9F" w14:textId="77777777" w:rsidR="004E1346" w:rsidRPr="006D2CD3" w:rsidRDefault="004E1346" w:rsidP="00FC5CEA">
      <w:pPr>
        <w:ind w:left="540"/>
        <w:rPr>
          <w:rFonts w:ascii="Arial" w:hAnsi="Arial" w:cs="Arial"/>
          <w:sz w:val="18"/>
          <w:szCs w:val="18"/>
          <w:highlight w:val="yellow"/>
          <w:lang w:val="en-GB"/>
        </w:rPr>
      </w:pPr>
    </w:p>
    <w:p w14:paraId="5E0E2C7F" w14:textId="4E0A1EBB" w:rsidR="0090771C" w:rsidRPr="006D2CD3" w:rsidRDefault="00BD2454" w:rsidP="002F2BF3">
      <w:pPr>
        <w:ind w:left="540" w:hanging="540"/>
        <w:rPr>
          <w:rFonts w:ascii="Arial" w:hAnsi="Arial" w:cs="Arial"/>
          <w:b/>
          <w:bCs/>
          <w:sz w:val="18"/>
          <w:szCs w:val="18"/>
        </w:rPr>
      </w:pPr>
      <w:r w:rsidRPr="006D2CD3">
        <w:rPr>
          <w:rFonts w:ascii="Arial" w:hAnsi="Arial" w:cs="Arial"/>
          <w:b/>
          <w:bCs/>
          <w:sz w:val="18"/>
          <w:szCs w:val="18"/>
          <w:lang w:val="en-GB"/>
        </w:rPr>
        <w:t>2</w:t>
      </w:r>
      <w:r w:rsidR="7260FF80" w:rsidRPr="006D2CD3">
        <w:rPr>
          <w:rFonts w:ascii="Arial" w:hAnsi="Arial" w:cs="Arial"/>
          <w:b/>
          <w:bCs/>
          <w:sz w:val="18"/>
          <w:szCs w:val="18"/>
          <w:lang w:val="en-GB"/>
        </w:rPr>
        <w:t>3.</w:t>
      </w:r>
      <w:r w:rsidR="00B14D45" w:rsidRPr="006D2CD3">
        <w:rPr>
          <w:rFonts w:ascii="Arial" w:hAnsi="Arial" w:cs="Arial"/>
          <w:b/>
          <w:bCs/>
          <w:sz w:val="18"/>
          <w:szCs w:val="18"/>
          <w:lang w:val="en-GB"/>
        </w:rPr>
        <w:t>6</w:t>
      </w:r>
      <w:r w:rsidRPr="006D2CD3">
        <w:rPr>
          <w:rFonts w:ascii="Arial" w:hAnsi="Arial" w:cs="Arial"/>
        </w:rPr>
        <w:tab/>
      </w:r>
      <w:r w:rsidR="0090771C" w:rsidRPr="006D2CD3">
        <w:rPr>
          <w:rFonts w:ascii="Arial" w:hAnsi="Arial" w:cs="Arial"/>
          <w:b/>
          <w:bCs/>
          <w:sz w:val="18"/>
          <w:szCs w:val="18"/>
        </w:rPr>
        <w:t>Fair value</w:t>
      </w:r>
    </w:p>
    <w:p w14:paraId="60CDE4A5" w14:textId="77777777" w:rsidR="0090771C" w:rsidRPr="006D2CD3" w:rsidRDefault="0090771C" w:rsidP="00674624">
      <w:pPr>
        <w:ind w:left="540"/>
        <w:rPr>
          <w:rFonts w:ascii="Arial" w:hAnsi="Arial" w:cs="Arial"/>
          <w:sz w:val="18"/>
          <w:szCs w:val="18"/>
          <w:lang w:val="en-GB"/>
        </w:rPr>
      </w:pPr>
    </w:p>
    <w:p w14:paraId="55C965FB" w14:textId="77777777" w:rsidR="00A05800" w:rsidRPr="006D2CD3" w:rsidRDefault="007021CF" w:rsidP="007021CF">
      <w:pPr>
        <w:ind w:left="540"/>
        <w:jc w:val="thaiDistribute"/>
        <w:rPr>
          <w:rFonts w:ascii="Arial" w:hAnsi="Arial" w:cs="Arial"/>
          <w:sz w:val="18"/>
          <w:szCs w:val="18"/>
        </w:rPr>
      </w:pPr>
      <w:r w:rsidRPr="006D2CD3">
        <w:rPr>
          <w:rFonts w:ascii="Arial" w:hAnsi="Arial" w:cs="Arial"/>
          <w:sz w:val="18"/>
          <w:szCs w:val="18"/>
        </w:rPr>
        <w:t>The carrying amounts and fair values of certain lease liabilities, long-term borrowings from financial institutions and debentures are as follows:</w:t>
      </w:r>
    </w:p>
    <w:p w14:paraId="2A5A386F" w14:textId="77777777" w:rsidR="0035601B" w:rsidRPr="006D2CD3" w:rsidRDefault="0035601B" w:rsidP="007021CF">
      <w:pPr>
        <w:ind w:left="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D2CD3" w:rsidRPr="006D2CD3" w14:paraId="306F5020" w14:textId="77777777" w:rsidTr="00C54F1F">
        <w:tc>
          <w:tcPr>
            <w:tcW w:w="3996" w:type="dxa"/>
            <w:shd w:val="clear" w:color="auto" w:fill="auto"/>
            <w:vAlign w:val="bottom"/>
          </w:tcPr>
          <w:p w14:paraId="6233C387" w14:textId="77777777" w:rsidR="00BC2709" w:rsidRPr="006D2CD3" w:rsidRDefault="00BC2709" w:rsidP="00674624">
            <w:pPr>
              <w:pStyle w:val="Header"/>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5472" w:type="dxa"/>
            <w:gridSpan w:val="4"/>
            <w:tcBorders>
              <w:bottom w:val="single" w:sz="4" w:space="0" w:color="auto"/>
            </w:tcBorders>
            <w:shd w:val="clear" w:color="auto" w:fill="auto"/>
            <w:vAlign w:val="bottom"/>
          </w:tcPr>
          <w:p w14:paraId="76E0FDA3" w14:textId="77777777" w:rsidR="00BC2709" w:rsidRPr="006D2CD3" w:rsidRDefault="00BC2709" w:rsidP="00674624">
            <w:pPr>
              <w:ind w:right="-72"/>
              <w:jc w:val="center"/>
              <w:rPr>
                <w:rFonts w:ascii="Arial" w:hAnsi="Arial" w:cs="Arial"/>
                <w:b/>
                <w:bCs/>
                <w:sz w:val="18"/>
                <w:szCs w:val="18"/>
              </w:rPr>
            </w:pPr>
            <w:r w:rsidRPr="006D2CD3">
              <w:rPr>
                <w:rFonts w:ascii="Arial" w:hAnsi="Arial" w:cs="Arial"/>
                <w:b/>
                <w:bCs/>
                <w:sz w:val="18"/>
                <w:szCs w:val="18"/>
              </w:rPr>
              <w:t xml:space="preserve">Consolidated financial statements </w:t>
            </w:r>
          </w:p>
        </w:tc>
      </w:tr>
      <w:tr w:rsidR="006D2CD3" w:rsidRPr="006D2CD3" w14:paraId="58648E56" w14:textId="77777777" w:rsidTr="00C54F1F">
        <w:tc>
          <w:tcPr>
            <w:tcW w:w="3996" w:type="dxa"/>
            <w:shd w:val="clear" w:color="auto" w:fill="auto"/>
            <w:vAlign w:val="bottom"/>
          </w:tcPr>
          <w:p w14:paraId="3961A37B" w14:textId="77777777" w:rsidR="00BC2709" w:rsidRPr="006D2CD3" w:rsidRDefault="00BC2709" w:rsidP="00674624">
            <w:pPr>
              <w:pStyle w:val="Header"/>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1C986F0" w14:textId="77777777" w:rsidR="00BC2709" w:rsidRPr="006D2CD3" w:rsidRDefault="00BC2709" w:rsidP="00674624">
            <w:pPr>
              <w:ind w:right="-72"/>
              <w:jc w:val="center"/>
              <w:rPr>
                <w:rFonts w:ascii="Arial" w:hAnsi="Arial" w:cs="Arial"/>
                <w:b/>
                <w:bCs/>
                <w:sz w:val="18"/>
                <w:szCs w:val="18"/>
                <w:lang w:val="en-GB"/>
              </w:rPr>
            </w:pPr>
            <w:r w:rsidRPr="006D2CD3">
              <w:rPr>
                <w:rFonts w:ascii="Arial" w:hAnsi="Arial" w:cs="Arial"/>
                <w:b/>
                <w:bCs/>
                <w:sz w:val="18"/>
                <w:szCs w:val="18"/>
              </w:rPr>
              <w:t>Carrying amounts</w:t>
            </w:r>
          </w:p>
        </w:tc>
        <w:tc>
          <w:tcPr>
            <w:tcW w:w="2736" w:type="dxa"/>
            <w:gridSpan w:val="2"/>
            <w:tcBorders>
              <w:top w:val="single" w:sz="4" w:space="0" w:color="auto"/>
              <w:bottom w:val="single" w:sz="4" w:space="0" w:color="auto"/>
            </w:tcBorders>
            <w:shd w:val="clear" w:color="auto" w:fill="auto"/>
            <w:vAlign w:val="bottom"/>
          </w:tcPr>
          <w:p w14:paraId="5B4A9C8C" w14:textId="77777777" w:rsidR="00BC2709" w:rsidRPr="006D2CD3" w:rsidRDefault="00BC2709" w:rsidP="00674624">
            <w:pPr>
              <w:ind w:right="-72"/>
              <w:jc w:val="center"/>
              <w:rPr>
                <w:rFonts w:ascii="Arial" w:hAnsi="Arial" w:cs="Arial"/>
                <w:b/>
                <w:bCs/>
                <w:sz w:val="18"/>
                <w:szCs w:val="18"/>
              </w:rPr>
            </w:pPr>
            <w:r w:rsidRPr="006D2CD3">
              <w:rPr>
                <w:rFonts w:ascii="Arial" w:hAnsi="Arial" w:cs="Arial"/>
                <w:b/>
                <w:bCs/>
                <w:sz w:val="18"/>
                <w:szCs w:val="18"/>
              </w:rPr>
              <w:t>Fair value</w:t>
            </w:r>
          </w:p>
        </w:tc>
      </w:tr>
      <w:tr w:rsidR="006D2CD3" w:rsidRPr="006D2CD3" w14:paraId="1E5EF807" w14:textId="77777777" w:rsidTr="00C54F1F">
        <w:tc>
          <w:tcPr>
            <w:tcW w:w="3996" w:type="dxa"/>
            <w:shd w:val="clear" w:color="auto" w:fill="auto"/>
            <w:vAlign w:val="bottom"/>
          </w:tcPr>
          <w:p w14:paraId="24B54D2A" w14:textId="77777777" w:rsidR="00C15A94" w:rsidRPr="006D2CD3" w:rsidRDefault="00C15A94" w:rsidP="00C15A94">
            <w:pPr>
              <w:pStyle w:val="Header"/>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1368" w:type="dxa"/>
            <w:tcBorders>
              <w:top w:val="single" w:sz="4" w:space="0" w:color="auto"/>
            </w:tcBorders>
            <w:shd w:val="clear" w:color="auto" w:fill="auto"/>
            <w:vAlign w:val="bottom"/>
          </w:tcPr>
          <w:p w14:paraId="5A5E0884" w14:textId="77777777" w:rsidR="00C15A94" w:rsidRPr="006D2CD3" w:rsidRDefault="00C15A94" w:rsidP="00C15A94">
            <w:pPr>
              <w:ind w:right="-72"/>
              <w:jc w:val="right"/>
              <w:rPr>
                <w:rFonts w:ascii="Arial" w:hAnsi="Arial" w:cs="Arial"/>
                <w:b/>
                <w:bCs/>
                <w:sz w:val="18"/>
                <w:szCs w:val="18"/>
              </w:rPr>
            </w:pPr>
            <w:r w:rsidRPr="006D2CD3">
              <w:rPr>
                <w:rFonts w:ascii="Arial" w:hAnsi="Arial" w:cs="Arial"/>
                <w:b/>
                <w:bCs/>
                <w:sz w:val="18"/>
                <w:szCs w:val="18"/>
                <w:lang w:val="en-GB"/>
              </w:rPr>
              <w:t>31</w:t>
            </w:r>
            <w:r w:rsidRPr="006D2CD3">
              <w:rPr>
                <w:rFonts w:ascii="Arial" w:hAnsi="Arial" w:cs="Arial"/>
                <w:b/>
                <w:bCs/>
                <w:sz w:val="18"/>
                <w:szCs w:val="18"/>
              </w:rPr>
              <w:t xml:space="preserve"> December</w:t>
            </w:r>
          </w:p>
          <w:p w14:paraId="64799BFF" w14:textId="7173E1F2" w:rsidR="00C15A94" w:rsidRPr="006D2CD3" w:rsidRDefault="004E07B7" w:rsidP="00C15A94">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286282FE" w14:textId="77777777" w:rsidR="00C15A94" w:rsidRPr="006D2CD3" w:rsidRDefault="00C15A94" w:rsidP="00C15A94">
            <w:pPr>
              <w:ind w:right="-72"/>
              <w:jc w:val="right"/>
              <w:rPr>
                <w:rFonts w:ascii="Arial" w:hAnsi="Arial" w:cs="Arial"/>
                <w:b/>
                <w:bCs/>
                <w:sz w:val="18"/>
                <w:szCs w:val="18"/>
              </w:rPr>
            </w:pPr>
            <w:r w:rsidRPr="006D2CD3">
              <w:rPr>
                <w:rFonts w:ascii="Arial" w:hAnsi="Arial" w:cs="Arial"/>
                <w:b/>
                <w:bCs/>
                <w:sz w:val="18"/>
                <w:szCs w:val="18"/>
                <w:lang w:val="en-GB"/>
              </w:rPr>
              <w:t>31</w:t>
            </w:r>
            <w:r w:rsidRPr="006D2CD3">
              <w:rPr>
                <w:rFonts w:ascii="Arial" w:hAnsi="Arial" w:cs="Arial"/>
                <w:b/>
                <w:bCs/>
                <w:sz w:val="18"/>
                <w:szCs w:val="18"/>
              </w:rPr>
              <w:t xml:space="preserve"> December</w:t>
            </w:r>
          </w:p>
          <w:p w14:paraId="66481FB1" w14:textId="2C3F0660" w:rsidR="00C15A94" w:rsidRPr="006D2CD3" w:rsidRDefault="00DB5CDA" w:rsidP="00C15A94">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77F4A5D6" w14:textId="77777777" w:rsidR="00C15A94" w:rsidRPr="006D2CD3" w:rsidRDefault="00C15A94" w:rsidP="00C15A94">
            <w:pPr>
              <w:ind w:right="-72"/>
              <w:jc w:val="right"/>
              <w:rPr>
                <w:rFonts w:ascii="Arial" w:hAnsi="Arial" w:cs="Arial"/>
                <w:b/>
                <w:bCs/>
                <w:sz w:val="18"/>
                <w:szCs w:val="18"/>
              </w:rPr>
            </w:pPr>
            <w:r w:rsidRPr="006D2CD3">
              <w:rPr>
                <w:rFonts w:ascii="Arial" w:hAnsi="Arial" w:cs="Arial"/>
                <w:b/>
                <w:bCs/>
                <w:sz w:val="18"/>
                <w:szCs w:val="18"/>
                <w:lang w:val="en-GB"/>
              </w:rPr>
              <w:t>31</w:t>
            </w:r>
            <w:r w:rsidRPr="006D2CD3">
              <w:rPr>
                <w:rFonts w:ascii="Arial" w:hAnsi="Arial" w:cs="Arial"/>
                <w:b/>
                <w:bCs/>
                <w:sz w:val="18"/>
                <w:szCs w:val="18"/>
              </w:rPr>
              <w:t xml:space="preserve"> December</w:t>
            </w:r>
          </w:p>
          <w:p w14:paraId="7F8AE917" w14:textId="4BFF6F75" w:rsidR="00C15A94" w:rsidRPr="006D2CD3" w:rsidRDefault="004E07B7" w:rsidP="00C15A94">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0F1D1C5B" w14:textId="77777777" w:rsidR="00C15A94" w:rsidRPr="006D2CD3" w:rsidRDefault="00C15A94" w:rsidP="00C15A94">
            <w:pPr>
              <w:ind w:right="-72"/>
              <w:jc w:val="right"/>
              <w:rPr>
                <w:rFonts w:ascii="Arial" w:hAnsi="Arial" w:cs="Arial"/>
                <w:b/>
                <w:bCs/>
                <w:sz w:val="18"/>
                <w:szCs w:val="18"/>
              </w:rPr>
            </w:pPr>
            <w:r w:rsidRPr="006D2CD3">
              <w:rPr>
                <w:rFonts w:ascii="Arial" w:hAnsi="Arial" w:cs="Arial"/>
                <w:b/>
                <w:bCs/>
                <w:sz w:val="18"/>
                <w:szCs w:val="18"/>
                <w:lang w:val="en-GB"/>
              </w:rPr>
              <w:t>31</w:t>
            </w:r>
            <w:r w:rsidRPr="006D2CD3">
              <w:rPr>
                <w:rFonts w:ascii="Arial" w:hAnsi="Arial" w:cs="Arial"/>
                <w:b/>
                <w:bCs/>
                <w:sz w:val="18"/>
                <w:szCs w:val="18"/>
              </w:rPr>
              <w:t xml:space="preserve"> December</w:t>
            </w:r>
          </w:p>
          <w:p w14:paraId="6AD5926B" w14:textId="3A2D0AB4" w:rsidR="00C15A94" w:rsidRPr="006D2CD3" w:rsidRDefault="00DB5CDA" w:rsidP="00C15A94">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5E4A4D0B" w14:textId="77777777" w:rsidTr="00C54F1F">
        <w:tc>
          <w:tcPr>
            <w:tcW w:w="3996" w:type="dxa"/>
            <w:shd w:val="clear" w:color="auto" w:fill="auto"/>
            <w:vAlign w:val="bottom"/>
          </w:tcPr>
          <w:p w14:paraId="3C5DE069" w14:textId="77777777" w:rsidR="00BC2709" w:rsidRPr="006D2CD3" w:rsidRDefault="00BC2709" w:rsidP="00674624">
            <w:pPr>
              <w:ind w:left="431" w:right="-68"/>
              <w:jc w:val="left"/>
              <w:rPr>
                <w:rFonts w:ascii="Arial" w:hAnsi="Arial" w:cs="Arial"/>
                <w:b/>
                <w:bCs/>
                <w:snapToGrid w:val="0"/>
                <w:sz w:val="18"/>
                <w:szCs w:val="18"/>
              </w:rPr>
            </w:pPr>
          </w:p>
        </w:tc>
        <w:tc>
          <w:tcPr>
            <w:tcW w:w="1368" w:type="dxa"/>
            <w:tcBorders>
              <w:bottom w:val="single" w:sz="4" w:space="0" w:color="auto"/>
            </w:tcBorders>
            <w:shd w:val="clear" w:color="auto" w:fill="auto"/>
          </w:tcPr>
          <w:p w14:paraId="7876FB00" w14:textId="77777777" w:rsidR="00BC2709" w:rsidRPr="006D2CD3" w:rsidRDefault="00BC2709"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07882D8F" w14:textId="77777777" w:rsidR="00BC2709" w:rsidRPr="006D2CD3" w:rsidRDefault="00BC2709"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0E48727C" w14:textId="77777777" w:rsidR="00BC2709" w:rsidRPr="006D2CD3" w:rsidRDefault="00BC2709"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0C5CC6FB" w14:textId="77777777" w:rsidR="00BC2709" w:rsidRPr="006D2CD3" w:rsidRDefault="00BC2709"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3D59948E" w14:textId="77777777" w:rsidTr="00C54F1F">
        <w:tc>
          <w:tcPr>
            <w:tcW w:w="3996" w:type="dxa"/>
            <w:shd w:val="clear" w:color="auto" w:fill="auto"/>
            <w:vAlign w:val="bottom"/>
          </w:tcPr>
          <w:p w14:paraId="637A923C" w14:textId="77777777" w:rsidR="00674624" w:rsidRPr="006D2CD3" w:rsidRDefault="00674624" w:rsidP="00674624">
            <w:pPr>
              <w:ind w:left="431" w:right="-68"/>
              <w:jc w:val="left"/>
              <w:rPr>
                <w:rFonts w:ascii="Arial" w:hAnsi="Arial" w:cs="Arial"/>
                <w:snapToGrid w:val="0"/>
                <w:sz w:val="12"/>
                <w:szCs w:val="12"/>
              </w:rPr>
            </w:pPr>
          </w:p>
        </w:tc>
        <w:tc>
          <w:tcPr>
            <w:tcW w:w="1368" w:type="dxa"/>
            <w:tcBorders>
              <w:top w:val="single" w:sz="4" w:space="0" w:color="auto"/>
            </w:tcBorders>
            <w:shd w:val="clear" w:color="auto" w:fill="auto"/>
            <w:vAlign w:val="bottom"/>
          </w:tcPr>
          <w:p w14:paraId="7048EF92" w14:textId="77777777" w:rsidR="00674624" w:rsidRPr="006D2CD3" w:rsidRDefault="00674624" w:rsidP="00674624">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391BA3D5" w14:textId="77777777" w:rsidR="00674624" w:rsidRPr="006D2CD3" w:rsidRDefault="00674624" w:rsidP="00674624">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7468FC84" w14:textId="77777777" w:rsidR="00674624" w:rsidRPr="006D2CD3" w:rsidRDefault="00674624" w:rsidP="00674624">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7AAC417F" w14:textId="77777777" w:rsidR="00674624" w:rsidRPr="006D2CD3" w:rsidRDefault="00674624" w:rsidP="00674624">
            <w:pPr>
              <w:ind w:right="-72"/>
              <w:jc w:val="right"/>
              <w:rPr>
                <w:rFonts w:ascii="Arial" w:hAnsi="Arial" w:cs="Arial"/>
                <w:snapToGrid w:val="0"/>
                <w:sz w:val="12"/>
                <w:szCs w:val="12"/>
              </w:rPr>
            </w:pPr>
          </w:p>
        </w:tc>
      </w:tr>
      <w:tr w:rsidR="006D2CD3" w:rsidRPr="006D2CD3" w14:paraId="505BFE20" w14:textId="77777777" w:rsidTr="00C54F1F">
        <w:tc>
          <w:tcPr>
            <w:tcW w:w="3996" w:type="dxa"/>
            <w:shd w:val="clear" w:color="auto" w:fill="auto"/>
            <w:vAlign w:val="bottom"/>
          </w:tcPr>
          <w:p w14:paraId="30A4E953" w14:textId="77777777" w:rsidR="008E27DD" w:rsidRPr="006D2CD3" w:rsidRDefault="008E27DD" w:rsidP="008E27DD">
            <w:pPr>
              <w:pStyle w:val="Header"/>
              <w:tabs>
                <w:tab w:val="clear" w:pos="4153"/>
                <w:tab w:val="clear" w:pos="8306"/>
              </w:tabs>
              <w:ind w:left="431"/>
              <w:jc w:val="left"/>
              <w:rPr>
                <w:rFonts w:ascii="Arial" w:hAnsi="Arial" w:cs="Arial"/>
                <w:sz w:val="18"/>
                <w:szCs w:val="18"/>
                <w:lang w:val="en-GB"/>
              </w:rPr>
            </w:pPr>
            <w:r w:rsidRPr="006D2CD3">
              <w:rPr>
                <w:rFonts w:ascii="Arial" w:hAnsi="Arial" w:cs="Arial"/>
                <w:sz w:val="18"/>
                <w:szCs w:val="18"/>
                <w:lang w:val="en-GB"/>
              </w:rPr>
              <w:t>Lease liabilities</w:t>
            </w:r>
          </w:p>
        </w:tc>
        <w:tc>
          <w:tcPr>
            <w:tcW w:w="1368" w:type="dxa"/>
            <w:tcBorders>
              <w:top w:val="nil"/>
              <w:left w:val="nil"/>
              <w:bottom w:val="nil"/>
              <w:right w:val="nil"/>
            </w:tcBorders>
            <w:shd w:val="clear" w:color="auto" w:fill="auto"/>
            <w:vAlign w:val="center"/>
          </w:tcPr>
          <w:p w14:paraId="4197D18B" w14:textId="4F60D31D" w:rsidR="008E27DD" w:rsidRPr="006D2CD3" w:rsidRDefault="002817B4" w:rsidP="008E27DD">
            <w:pPr>
              <w:ind w:right="-72"/>
              <w:jc w:val="right"/>
              <w:rPr>
                <w:rFonts w:ascii="Arial" w:hAnsi="Arial" w:cs="Arial"/>
                <w:sz w:val="18"/>
                <w:szCs w:val="18"/>
              </w:rPr>
            </w:pPr>
            <w:r w:rsidRPr="006D2CD3">
              <w:rPr>
                <w:rFonts w:ascii="Arial" w:hAnsi="Arial" w:cs="Arial"/>
                <w:sz w:val="18"/>
                <w:szCs w:val="18"/>
              </w:rPr>
              <w:t>218,063,468</w:t>
            </w:r>
          </w:p>
        </w:tc>
        <w:tc>
          <w:tcPr>
            <w:tcW w:w="1368" w:type="dxa"/>
            <w:shd w:val="clear" w:color="auto" w:fill="auto"/>
            <w:vAlign w:val="center"/>
          </w:tcPr>
          <w:p w14:paraId="784EAAC4" w14:textId="7D46EEBA" w:rsidR="008E27DD" w:rsidRPr="006D2CD3" w:rsidRDefault="008E27DD" w:rsidP="008E27DD">
            <w:pPr>
              <w:ind w:right="-72"/>
              <w:jc w:val="right"/>
              <w:rPr>
                <w:rFonts w:ascii="Arial" w:hAnsi="Arial" w:cs="Arial"/>
                <w:sz w:val="18"/>
                <w:szCs w:val="18"/>
              </w:rPr>
            </w:pPr>
            <w:r w:rsidRPr="006D2CD3">
              <w:rPr>
                <w:rFonts w:ascii="Arial" w:hAnsi="Arial" w:cs="Arial"/>
                <w:sz w:val="18"/>
                <w:szCs w:val="18"/>
              </w:rPr>
              <w:t xml:space="preserve">222,127,434 </w:t>
            </w:r>
          </w:p>
        </w:tc>
        <w:tc>
          <w:tcPr>
            <w:tcW w:w="1368" w:type="dxa"/>
            <w:tcBorders>
              <w:top w:val="nil"/>
              <w:left w:val="nil"/>
              <w:bottom w:val="nil"/>
              <w:right w:val="nil"/>
            </w:tcBorders>
            <w:shd w:val="clear" w:color="auto" w:fill="auto"/>
            <w:vAlign w:val="center"/>
          </w:tcPr>
          <w:p w14:paraId="7CFA2945" w14:textId="0557968B" w:rsidR="008E27DD" w:rsidRPr="006D2CD3" w:rsidRDefault="002817B4" w:rsidP="008E27DD">
            <w:pPr>
              <w:ind w:right="-72"/>
              <w:jc w:val="right"/>
              <w:rPr>
                <w:rFonts w:ascii="Arial" w:hAnsi="Arial" w:cs="Arial"/>
                <w:sz w:val="18"/>
                <w:szCs w:val="18"/>
              </w:rPr>
            </w:pPr>
            <w:r w:rsidRPr="006D2CD3">
              <w:rPr>
                <w:rFonts w:ascii="Arial" w:hAnsi="Arial" w:cs="Arial"/>
                <w:sz w:val="18"/>
                <w:szCs w:val="18"/>
              </w:rPr>
              <w:t>218,393,545</w:t>
            </w:r>
          </w:p>
        </w:tc>
        <w:tc>
          <w:tcPr>
            <w:tcW w:w="1368" w:type="dxa"/>
            <w:shd w:val="clear" w:color="auto" w:fill="auto"/>
            <w:vAlign w:val="center"/>
          </w:tcPr>
          <w:p w14:paraId="240E36E0" w14:textId="68A51237" w:rsidR="008E27DD" w:rsidRPr="006D2CD3" w:rsidRDefault="008E27DD" w:rsidP="008E27DD">
            <w:pPr>
              <w:ind w:right="-72"/>
              <w:jc w:val="right"/>
              <w:rPr>
                <w:rFonts w:ascii="Arial" w:hAnsi="Arial" w:cs="Arial"/>
                <w:sz w:val="18"/>
                <w:szCs w:val="18"/>
              </w:rPr>
            </w:pPr>
            <w:r w:rsidRPr="006D2CD3">
              <w:rPr>
                <w:rFonts w:ascii="Arial" w:hAnsi="Arial" w:cs="Arial"/>
                <w:sz w:val="18"/>
                <w:szCs w:val="18"/>
              </w:rPr>
              <w:t>223,563,202</w:t>
            </w:r>
          </w:p>
        </w:tc>
      </w:tr>
      <w:tr w:rsidR="006D2CD3" w:rsidRPr="006D2CD3" w14:paraId="452CD7F6" w14:textId="77777777" w:rsidTr="00C54F1F">
        <w:tc>
          <w:tcPr>
            <w:tcW w:w="3996" w:type="dxa"/>
            <w:shd w:val="clear" w:color="auto" w:fill="auto"/>
            <w:vAlign w:val="bottom"/>
          </w:tcPr>
          <w:p w14:paraId="7430E7CA" w14:textId="77777777" w:rsidR="008E27DD" w:rsidRPr="006D2CD3" w:rsidRDefault="008E27DD" w:rsidP="008E27DD">
            <w:pPr>
              <w:pStyle w:val="Header"/>
              <w:tabs>
                <w:tab w:val="clear" w:pos="4153"/>
                <w:tab w:val="clear" w:pos="8306"/>
              </w:tabs>
              <w:ind w:left="431"/>
              <w:jc w:val="left"/>
              <w:rPr>
                <w:rFonts w:ascii="Arial" w:hAnsi="Arial" w:cs="Arial"/>
                <w:sz w:val="18"/>
                <w:szCs w:val="18"/>
              </w:rPr>
            </w:pPr>
            <w:r w:rsidRPr="006D2CD3">
              <w:rPr>
                <w:rFonts w:ascii="Arial" w:hAnsi="Arial" w:cs="Arial"/>
                <w:sz w:val="18"/>
                <w:szCs w:val="18"/>
                <w:lang w:val="en-GB"/>
              </w:rPr>
              <w:t xml:space="preserve">Long-term borrowings </w:t>
            </w:r>
          </w:p>
        </w:tc>
        <w:tc>
          <w:tcPr>
            <w:tcW w:w="1368" w:type="dxa"/>
            <w:tcBorders>
              <w:top w:val="nil"/>
              <w:left w:val="nil"/>
              <w:bottom w:val="nil"/>
              <w:right w:val="nil"/>
            </w:tcBorders>
            <w:shd w:val="clear" w:color="auto" w:fill="auto"/>
            <w:vAlign w:val="center"/>
          </w:tcPr>
          <w:p w14:paraId="13392C3E" w14:textId="77777777" w:rsidR="008E27DD" w:rsidRPr="006D2CD3" w:rsidRDefault="008E27DD" w:rsidP="008E27DD">
            <w:pPr>
              <w:ind w:right="-72"/>
              <w:jc w:val="right"/>
              <w:rPr>
                <w:rFonts w:ascii="Arial" w:hAnsi="Arial" w:cs="Arial"/>
                <w:sz w:val="18"/>
                <w:szCs w:val="18"/>
              </w:rPr>
            </w:pPr>
          </w:p>
        </w:tc>
        <w:tc>
          <w:tcPr>
            <w:tcW w:w="1368" w:type="dxa"/>
            <w:shd w:val="clear" w:color="auto" w:fill="auto"/>
            <w:vAlign w:val="center"/>
          </w:tcPr>
          <w:p w14:paraId="136303BE" w14:textId="77777777" w:rsidR="008E27DD" w:rsidRPr="006D2CD3" w:rsidRDefault="008E27DD" w:rsidP="008E27DD">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589352DC" w14:textId="77777777" w:rsidR="008E27DD" w:rsidRPr="006D2CD3" w:rsidRDefault="008E27DD" w:rsidP="008E27DD">
            <w:pPr>
              <w:ind w:right="-72"/>
              <w:jc w:val="right"/>
              <w:rPr>
                <w:rFonts w:ascii="Arial" w:hAnsi="Arial" w:cs="Arial"/>
                <w:sz w:val="18"/>
                <w:szCs w:val="18"/>
              </w:rPr>
            </w:pPr>
          </w:p>
        </w:tc>
        <w:tc>
          <w:tcPr>
            <w:tcW w:w="1368" w:type="dxa"/>
            <w:shd w:val="clear" w:color="auto" w:fill="auto"/>
            <w:vAlign w:val="center"/>
          </w:tcPr>
          <w:p w14:paraId="26DE9CA9" w14:textId="77777777" w:rsidR="008E27DD" w:rsidRPr="006D2CD3" w:rsidRDefault="008E27DD" w:rsidP="008E27DD">
            <w:pPr>
              <w:ind w:right="-72"/>
              <w:jc w:val="right"/>
              <w:rPr>
                <w:rFonts w:ascii="Arial" w:hAnsi="Arial" w:cs="Arial"/>
                <w:sz w:val="18"/>
                <w:szCs w:val="18"/>
              </w:rPr>
            </w:pPr>
          </w:p>
        </w:tc>
      </w:tr>
      <w:tr w:rsidR="006D2CD3" w:rsidRPr="006D2CD3" w14:paraId="5D803C7A" w14:textId="77777777" w:rsidTr="00C54F1F">
        <w:tc>
          <w:tcPr>
            <w:tcW w:w="3996" w:type="dxa"/>
            <w:shd w:val="clear" w:color="auto" w:fill="auto"/>
            <w:vAlign w:val="bottom"/>
          </w:tcPr>
          <w:p w14:paraId="6465C6AA" w14:textId="77777777" w:rsidR="002817B4" w:rsidRPr="006D2CD3" w:rsidRDefault="002817B4" w:rsidP="002817B4">
            <w:pPr>
              <w:pStyle w:val="Header"/>
              <w:tabs>
                <w:tab w:val="clear" w:pos="4153"/>
                <w:tab w:val="clear" w:pos="8306"/>
              </w:tabs>
              <w:ind w:left="431"/>
              <w:jc w:val="left"/>
              <w:rPr>
                <w:rFonts w:ascii="Arial" w:hAnsi="Arial" w:cs="Arial"/>
                <w:sz w:val="18"/>
                <w:szCs w:val="18"/>
                <w:lang w:val="en-GB"/>
              </w:rPr>
            </w:pPr>
            <w:r w:rsidRPr="006D2CD3">
              <w:rPr>
                <w:rFonts w:ascii="Arial" w:hAnsi="Arial" w:cs="Arial"/>
                <w:sz w:val="18"/>
                <w:szCs w:val="18"/>
                <w:lang w:val="en-GB"/>
              </w:rPr>
              <w:t xml:space="preserve">   from financial institutions</w:t>
            </w:r>
          </w:p>
        </w:tc>
        <w:tc>
          <w:tcPr>
            <w:tcW w:w="1368" w:type="dxa"/>
            <w:tcBorders>
              <w:top w:val="nil"/>
              <w:left w:val="nil"/>
              <w:bottom w:val="nil"/>
              <w:right w:val="nil"/>
            </w:tcBorders>
            <w:shd w:val="clear" w:color="auto" w:fill="auto"/>
          </w:tcPr>
          <w:p w14:paraId="2F8360D8" w14:textId="6B1F5566" w:rsidR="002817B4" w:rsidRPr="006D2CD3" w:rsidRDefault="002817B4" w:rsidP="002817B4">
            <w:pPr>
              <w:ind w:right="-72"/>
              <w:jc w:val="right"/>
              <w:rPr>
                <w:rFonts w:ascii="Arial" w:hAnsi="Arial" w:cs="Arial"/>
                <w:sz w:val="18"/>
                <w:szCs w:val="18"/>
              </w:rPr>
            </w:pPr>
            <w:r w:rsidRPr="006D2CD3">
              <w:rPr>
                <w:rFonts w:ascii="Arial" w:hAnsi="Arial" w:cs="Arial"/>
                <w:sz w:val="18"/>
                <w:szCs w:val="18"/>
              </w:rPr>
              <w:t>1,453,445,533</w:t>
            </w:r>
          </w:p>
        </w:tc>
        <w:tc>
          <w:tcPr>
            <w:tcW w:w="1368" w:type="dxa"/>
            <w:shd w:val="clear" w:color="auto" w:fill="auto"/>
            <w:vAlign w:val="center"/>
          </w:tcPr>
          <w:p w14:paraId="5E270653" w14:textId="1FB8C1BE" w:rsidR="002817B4" w:rsidRPr="006D2CD3" w:rsidRDefault="002817B4" w:rsidP="002817B4">
            <w:pPr>
              <w:ind w:right="-72"/>
              <w:jc w:val="right"/>
              <w:rPr>
                <w:rFonts w:ascii="Arial" w:hAnsi="Arial" w:cs="Arial"/>
                <w:sz w:val="18"/>
                <w:szCs w:val="18"/>
              </w:rPr>
            </w:pPr>
            <w:r w:rsidRPr="006D2CD3">
              <w:rPr>
                <w:rFonts w:ascii="Arial" w:hAnsi="Arial" w:cs="Arial"/>
                <w:sz w:val="18"/>
                <w:szCs w:val="18"/>
              </w:rPr>
              <w:t>2,275,150,745</w:t>
            </w:r>
          </w:p>
        </w:tc>
        <w:tc>
          <w:tcPr>
            <w:tcW w:w="1368" w:type="dxa"/>
            <w:tcBorders>
              <w:top w:val="nil"/>
              <w:left w:val="nil"/>
              <w:bottom w:val="nil"/>
              <w:right w:val="nil"/>
            </w:tcBorders>
            <w:shd w:val="clear" w:color="auto" w:fill="auto"/>
            <w:vAlign w:val="center"/>
          </w:tcPr>
          <w:p w14:paraId="1A2A7F69" w14:textId="1A6BE28C" w:rsidR="002817B4" w:rsidRPr="006D2CD3" w:rsidRDefault="002817B4" w:rsidP="002817B4">
            <w:pPr>
              <w:ind w:right="-72"/>
              <w:jc w:val="right"/>
              <w:rPr>
                <w:rFonts w:ascii="Arial" w:hAnsi="Arial" w:cs="Arial"/>
                <w:sz w:val="18"/>
                <w:szCs w:val="18"/>
                <w:lang w:val="en-GB"/>
              </w:rPr>
            </w:pPr>
            <w:r w:rsidRPr="006D2CD3">
              <w:rPr>
                <w:rFonts w:ascii="Arial" w:hAnsi="Arial" w:cs="Arial"/>
                <w:sz w:val="18"/>
                <w:szCs w:val="18"/>
                <w:lang w:val="en-GB"/>
              </w:rPr>
              <w:t>1,243,735,900</w:t>
            </w:r>
          </w:p>
        </w:tc>
        <w:tc>
          <w:tcPr>
            <w:tcW w:w="1368" w:type="dxa"/>
            <w:shd w:val="clear" w:color="auto" w:fill="auto"/>
            <w:vAlign w:val="center"/>
          </w:tcPr>
          <w:p w14:paraId="6B66B024" w14:textId="6847EB14" w:rsidR="002817B4" w:rsidRPr="006D2CD3" w:rsidRDefault="002817B4" w:rsidP="002817B4">
            <w:pPr>
              <w:ind w:right="-72"/>
              <w:jc w:val="right"/>
              <w:rPr>
                <w:rFonts w:ascii="Arial" w:hAnsi="Arial" w:cs="Arial"/>
                <w:sz w:val="18"/>
                <w:szCs w:val="18"/>
              </w:rPr>
            </w:pPr>
            <w:r w:rsidRPr="006D2CD3">
              <w:rPr>
                <w:rFonts w:ascii="Arial" w:hAnsi="Arial" w:cs="Arial"/>
                <w:sz w:val="18"/>
                <w:szCs w:val="18"/>
                <w:lang w:val="en-GB"/>
              </w:rPr>
              <w:t>2,002,247,346</w:t>
            </w:r>
          </w:p>
        </w:tc>
      </w:tr>
      <w:tr w:rsidR="006D2CD3" w:rsidRPr="006D2CD3" w14:paraId="0B7FD30C" w14:textId="77777777" w:rsidTr="00C54F1F">
        <w:tc>
          <w:tcPr>
            <w:tcW w:w="3996" w:type="dxa"/>
            <w:shd w:val="clear" w:color="auto" w:fill="auto"/>
            <w:vAlign w:val="bottom"/>
          </w:tcPr>
          <w:p w14:paraId="1B9D07A3" w14:textId="77777777" w:rsidR="002817B4" w:rsidRPr="006D2CD3" w:rsidRDefault="002817B4" w:rsidP="002817B4">
            <w:pPr>
              <w:pStyle w:val="Header"/>
              <w:tabs>
                <w:tab w:val="clear" w:pos="4153"/>
                <w:tab w:val="clear" w:pos="8306"/>
              </w:tabs>
              <w:ind w:left="431"/>
              <w:jc w:val="left"/>
              <w:rPr>
                <w:rFonts w:ascii="Arial" w:hAnsi="Arial" w:cs="Arial"/>
                <w:sz w:val="18"/>
                <w:szCs w:val="18"/>
                <w:lang w:val="en-GB"/>
              </w:rPr>
            </w:pPr>
            <w:r w:rsidRPr="006D2CD3">
              <w:rPr>
                <w:rFonts w:ascii="Arial" w:hAnsi="Arial" w:cs="Arial"/>
                <w:sz w:val="18"/>
                <w:szCs w:val="18"/>
                <w:lang w:val="en-GB"/>
              </w:rPr>
              <w:t>Debentures</w:t>
            </w:r>
          </w:p>
        </w:tc>
        <w:tc>
          <w:tcPr>
            <w:tcW w:w="1368" w:type="dxa"/>
            <w:tcBorders>
              <w:top w:val="nil"/>
              <w:left w:val="nil"/>
              <w:bottom w:val="nil"/>
              <w:right w:val="nil"/>
            </w:tcBorders>
            <w:shd w:val="clear" w:color="auto" w:fill="auto"/>
          </w:tcPr>
          <w:p w14:paraId="723AC098" w14:textId="2C1C0DC9" w:rsidR="002817B4" w:rsidRPr="006D2CD3" w:rsidRDefault="002817B4" w:rsidP="002817B4">
            <w:pPr>
              <w:ind w:right="-72"/>
              <w:jc w:val="right"/>
              <w:rPr>
                <w:rFonts w:ascii="Arial" w:hAnsi="Arial" w:cs="Arial"/>
                <w:sz w:val="18"/>
                <w:szCs w:val="18"/>
              </w:rPr>
            </w:pPr>
            <w:r w:rsidRPr="006D2CD3">
              <w:rPr>
                <w:rFonts w:ascii="Arial" w:hAnsi="Arial" w:cs="Arial"/>
                <w:sz w:val="18"/>
                <w:szCs w:val="18"/>
              </w:rPr>
              <w:t>2,367,591,522</w:t>
            </w:r>
          </w:p>
        </w:tc>
        <w:tc>
          <w:tcPr>
            <w:tcW w:w="1368" w:type="dxa"/>
            <w:shd w:val="clear" w:color="auto" w:fill="auto"/>
            <w:vAlign w:val="center"/>
          </w:tcPr>
          <w:p w14:paraId="52FB72E4" w14:textId="2A124C56" w:rsidR="002817B4" w:rsidRPr="006D2CD3" w:rsidRDefault="002817B4" w:rsidP="002817B4">
            <w:pPr>
              <w:ind w:right="-72"/>
              <w:jc w:val="right"/>
              <w:rPr>
                <w:rFonts w:ascii="Arial" w:hAnsi="Arial" w:cs="Arial"/>
                <w:sz w:val="18"/>
                <w:szCs w:val="18"/>
              </w:rPr>
            </w:pPr>
            <w:r w:rsidRPr="006D2CD3">
              <w:rPr>
                <w:rFonts w:ascii="Arial" w:hAnsi="Arial" w:cs="Arial"/>
                <w:sz w:val="18"/>
                <w:szCs w:val="18"/>
              </w:rPr>
              <w:t>3,538,299,012</w:t>
            </w:r>
          </w:p>
        </w:tc>
        <w:tc>
          <w:tcPr>
            <w:tcW w:w="1368" w:type="dxa"/>
            <w:tcBorders>
              <w:top w:val="nil"/>
              <w:left w:val="nil"/>
              <w:bottom w:val="nil"/>
              <w:right w:val="nil"/>
            </w:tcBorders>
            <w:shd w:val="clear" w:color="auto" w:fill="auto"/>
            <w:vAlign w:val="center"/>
          </w:tcPr>
          <w:p w14:paraId="13736F6B" w14:textId="3CA617B8" w:rsidR="002817B4" w:rsidRPr="006D2CD3" w:rsidRDefault="002817B4" w:rsidP="002817B4">
            <w:pPr>
              <w:ind w:right="-72"/>
              <w:jc w:val="right"/>
              <w:rPr>
                <w:rFonts w:ascii="Arial" w:hAnsi="Arial" w:cs="Arial"/>
                <w:sz w:val="18"/>
                <w:szCs w:val="18"/>
              </w:rPr>
            </w:pPr>
            <w:r w:rsidRPr="006D2CD3">
              <w:rPr>
                <w:rFonts w:ascii="Arial" w:hAnsi="Arial" w:cs="Arial"/>
                <w:sz w:val="18"/>
                <w:szCs w:val="18"/>
              </w:rPr>
              <w:t>2,376,923,476</w:t>
            </w:r>
          </w:p>
        </w:tc>
        <w:tc>
          <w:tcPr>
            <w:tcW w:w="1368" w:type="dxa"/>
            <w:shd w:val="clear" w:color="auto" w:fill="auto"/>
            <w:vAlign w:val="center"/>
          </w:tcPr>
          <w:p w14:paraId="4E862680" w14:textId="611B02DF" w:rsidR="002817B4" w:rsidRPr="006D2CD3" w:rsidRDefault="002817B4" w:rsidP="002817B4">
            <w:pPr>
              <w:ind w:right="-72"/>
              <w:jc w:val="right"/>
              <w:rPr>
                <w:rFonts w:ascii="Arial" w:hAnsi="Arial" w:cs="Arial"/>
                <w:sz w:val="18"/>
                <w:szCs w:val="18"/>
              </w:rPr>
            </w:pPr>
            <w:r w:rsidRPr="006D2CD3">
              <w:rPr>
                <w:rFonts w:ascii="Arial" w:hAnsi="Arial" w:cs="Arial"/>
                <w:sz w:val="18"/>
                <w:szCs w:val="18"/>
              </w:rPr>
              <w:t>3,527,562,723</w:t>
            </w:r>
          </w:p>
        </w:tc>
      </w:tr>
    </w:tbl>
    <w:p w14:paraId="41D01EF8" w14:textId="77777777" w:rsidR="00473FD1" w:rsidRPr="006D2CD3" w:rsidRDefault="00473FD1" w:rsidP="000D5C84">
      <w:pPr>
        <w:ind w:left="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D2CD3" w:rsidRPr="006D2CD3" w14:paraId="6DAA487D" w14:textId="77777777" w:rsidTr="00C54F1F">
        <w:tc>
          <w:tcPr>
            <w:tcW w:w="3996" w:type="dxa"/>
            <w:shd w:val="clear" w:color="auto" w:fill="auto"/>
            <w:vAlign w:val="bottom"/>
          </w:tcPr>
          <w:p w14:paraId="6840DEFE" w14:textId="77777777" w:rsidR="00BC2709" w:rsidRPr="006D2CD3" w:rsidRDefault="00BC2709" w:rsidP="00674624">
            <w:pPr>
              <w:pStyle w:val="Header"/>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5472" w:type="dxa"/>
            <w:gridSpan w:val="4"/>
            <w:tcBorders>
              <w:bottom w:val="single" w:sz="4" w:space="0" w:color="auto"/>
            </w:tcBorders>
            <w:shd w:val="clear" w:color="auto" w:fill="auto"/>
            <w:vAlign w:val="bottom"/>
          </w:tcPr>
          <w:p w14:paraId="1BB79A61" w14:textId="77777777" w:rsidR="00BC2709" w:rsidRPr="006D2CD3" w:rsidRDefault="00BC2709" w:rsidP="0067462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Separate financial statements</w:t>
            </w:r>
          </w:p>
        </w:tc>
      </w:tr>
      <w:tr w:rsidR="006D2CD3" w:rsidRPr="006D2CD3" w14:paraId="401E4DD1" w14:textId="77777777" w:rsidTr="00C54F1F">
        <w:tc>
          <w:tcPr>
            <w:tcW w:w="3996" w:type="dxa"/>
            <w:shd w:val="clear" w:color="auto" w:fill="auto"/>
            <w:vAlign w:val="bottom"/>
          </w:tcPr>
          <w:p w14:paraId="38ABC7AA" w14:textId="77777777" w:rsidR="00BC2709" w:rsidRPr="006D2CD3" w:rsidRDefault="00BC2709" w:rsidP="00674624">
            <w:pPr>
              <w:pStyle w:val="Header"/>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117A019" w14:textId="77777777" w:rsidR="00BC2709" w:rsidRPr="006D2CD3" w:rsidRDefault="00BC2709" w:rsidP="00674624">
            <w:pPr>
              <w:ind w:right="-72"/>
              <w:jc w:val="center"/>
              <w:rPr>
                <w:rFonts w:ascii="Arial" w:hAnsi="Arial" w:cs="Arial"/>
                <w:b/>
                <w:bCs/>
                <w:sz w:val="18"/>
                <w:szCs w:val="18"/>
                <w:lang w:val="en-GB"/>
              </w:rPr>
            </w:pPr>
            <w:r w:rsidRPr="006D2CD3">
              <w:rPr>
                <w:rFonts w:ascii="Arial" w:hAnsi="Arial" w:cs="Arial"/>
                <w:b/>
                <w:bCs/>
                <w:sz w:val="18"/>
                <w:szCs w:val="18"/>
              </w:rPr>
              <w:t>Carrying amounts</w:t>
            </w:r>
          </w:p>
        </w:tc>
        <w:tc>
          <w:tcPr>
            <w:tcW w:w="2736" w:type="dxa"/>
            <w:gridSpan w:val="2"/>
            <w:tcBorders>
              <w:top w:val="single" w:sz="4" w:space="0" w:color="auto"/>
              <w:bottom w:val="single" w:sz="4" w:space="0" w:color="auto"/>
            </w:tcBorders>
            <w:shd w:val="clear" w:color="auto" w:fill="auto"/>
            <w:vAlign w:val="bottom"/>
          </w:tcPr>
          <w:p w14:paraId="7265A2AA" w14:textId="77777777" w:rsidR="00BC2709" w:rsidRPr="006D2CD3" w:rsidRDefault="00BC2709" w:rsidP="00674624">
            <w:pPr>
              <w:ind w:right="-72"/>
              <w:jc w:val="center"/>
              <w:rPr>
                <w:rFonts w:ascii="Arial" w:hAnsi="Arial" w:cs="Arial"/>
                <w:b/>
                <w:bCs/>
                <w:sz w:val="18"/>
                <w:szCs w:val="18"/>
              </w:rPr>
            </w:pPr>
            <w:r w:rsidRPr="006D2CD3">
              <w:rPr>
                <w:rFonts w:ascii="Arial" w:hAnsi="Arial" w:cs="Arial"/>
                <w:b/>
                <w:bCs/>
                <w:sz w:val="18"/>
                <w:szCs w:val="18"/>
              </w:rPr>
              <w:t>Fair value</w:t>
            </w:r>
          </w:p>
        </w:tc>
      </w:tr>
      <w:tr w:rsidR="006D2CD3" w:rsidRPr="006D2CD3" w14:paraId="3C3F86B5" w14:textId="77777777" w:rsidTr="00C54F1F">
        <w:tc>
          <w:tcPr>
            <w:tcW w:w="3996" w:type="dxa"/>
            <w:shd w:val="clear" w:color="auto" w:fill="auto"/>
            <w:vAlign w:val="bottom"/>
          </w:tcPr>
          <w:p w14:paraId="659C20B7" w14:textId="77777777" w:rsidR="00C15A94" w:rsidRPr="006D2CD3" w:rsidRDefault="00C15A94" w:rsidP="00C15A94">
            <w:pPr>
              <w:pStyle w:val="Header"/>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1368" w:type="dxa"/>
            <w:tcBorders>
              <w:top w:val="single" w:sz="4" w:space="0" w:color="auto"/>
            </w:tcBorders>
            <w:shd w:val="clear" w:color="auto" w:fill="auto"/>
            <w:vAlign w:val="bottom"/>
          </w:tcPr>
          <w:p w14:paraId="31A00BDC" w14:textId="77777777" w:rsidR="00C15A94" w:rsidRPr="006D2CD3" w:rsidRDefault="00C15A94" w:rsidP="00C15A94">
            <w:pPr>
              <w:ind w:right="-72"/>
              <w:jc w:val="right"/>
              <w:rPr>
                <w:rFonts w:ascii="Arial" w:hAnsi="Arial" w:cs="Arial"/>
                <w:b/>
                <w:bCs/>
                <w:sz w:val="18"/>
                <w:szCs w:val="18"/>
              </w:rPr>
            </w:pPr>
            <w:r w:rsidRPr="006D2CD3">
              <w:rPr>
                <w:rFonts w:ascii="Arial" w:hAnsi="Arial" w:cs="Arial"/>
                <w:b/>
                <w:bCs/>
                <w:sz w:val="18"/>
                <w:szCs w:val="18"/>
                <w:lang w:val="en-GB"/>
              </w:rPr>
              <w:t>31</w:t>
            </w:r>
            <w:r w:rsidRPr="006D2CD3">
              <w:rPr>
                <w:rFonts w:ascii="Arial" w:hAnsi="Arial" w:cs="Arial"/>
                <w:b/>
                <w:bCs/>
                <w:sz w:val="18"/>
                <w:szCs w:val="18"/>
              </w:rPr>
              <w:t xml:space="preserve"> December</w:t>
            </w:r>
          </w:p>
          <w:p w14:paraId="63F3C8AB" w14:textId="0750B83E" w:rsidR="00C15A94" w:rsidRPr="006D2CD3" w:rsidRDefault="004E07B7" w:rsidP="00C15A94">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1A66287B" w14:textId="77777777" w:rsidR="00C15A94" w:rsidRPr="006D2CD3" w:rsidRDefault="00C15A94" w:rsidP="00C15A94">
            <w:pPr>
              <w:ind w:right="-72"/>
              <w:jc w:val="right"/>
              <w:rPr>
                <w:rFonts w:ascii="Arial" w:hAnsi="Arial" w:cs="Arial"/>
                <w:b/>
                <w:bCs/>
                <w:sz w:val="18"/>
                <w:szCs w:val="18"/>
              </w:rPr>
            </w:pPr>
            <w:r w:rsidRPr="006D2CD3">
              <w:rPr>
                <w:rFonts w:ascii="Arial" w:hAnsi="Arial" w:cs="Arial"/>
                <w:b/>
                <w:bCs/>
                <w:sz w:val="18"/>
                <w:szCs w:val="18"/>
                <w:lang w:val="en-GB"/>
              </w:rPr>
              <w:t>31</w:t>
            </w:r>
            <w:r w:rsidRPr="006D2CD3">
              <w:rPr>
                <w:rFonts w:ascii="Arial" w:hAnsi="Arial" w:cs="Arial"/>
                <w:b/>
                <w:bCs/>
                <w:sz w:val="18"/>
                <w:szCs w:val="18"/>
              </w:rPr>
              <w:t xml:space="preserve"> December</w:t>
            </w:r>
          </w:p>
          <w:p w14:paraId="5C2BC0C9" w14:textId="41C43677" w:rsidR="00C15A94" w:rsidRPr="006D2CD3" w:rsidRDefault="00DB5CDA" w:rsidP="00C15A94">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158FD183" w14:textId="77777777" w:rsidR="00C15A94" w:rsidRPr="006D2CD3" w:rsidRDefault="00C15A94" w:rsidP="00C15A94">
            <w:pPr>
              <w:ind w:right="-72"/>
              <w:jc w:val="right"/>
              <w:rPr>
                <w:rFonts w:ascii="Arial" w:hAnsi="Arial" w:cs="Arial"/>
                <w:b/>
                <w:bCs/>
                <w:sz w:val="18"/>
                <w:szCs w:val="18"/>
              </w:rPr>
            </w:pPr>
            <w:r w:rsidRPr="006D2CD3">
              <w:rPr>
                <w:rFonts w:ascii="Arial" w:hAnsi="Arial" w:cs="Arial"/>
                <w:b/>
                <w:bCs/>
                <w:sz w:val="18"/>
                <w:szCs w:val="18"/>
                <w:lang w:val="en-GB"/>
              </w:rPr>
              <w:t>31</w:t>
            </w:r>
            <w:r w:rsidRPr="006D2CD3">
              <w:rPr>
                <w:rFonts w:ascii="Arial" w:hAnsi="Arial" w:cs="Arial"/>
                <w:b/>
                <w:bCs/>
                <w:sz w:val="18"/>
                <w:szCs w:val="18"/>
              </w:rPr>
              <w:t xml:space="preserve"> December</w:t>
            </w:r>
          </w:p>
          <w:p w14:paraId="4965570C" w14:textId="538C3475" w:rsidR="00C15A94" w:rsidRPr="006D2CD3" w:rsidRDefault="004E07B7" w:rsidP="00C15A94">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4FC933A3" w14:textId="77777777" w:rsidR="00C15A94" w:rsidRPr="006D2CD3" w:rsidRDefault="00C15A94" w:rsidP="00C15A94">
            <w:pPr>
              <w:ind w:right="-72"/>
              <w:jc w:val="right"/>
              <w:rPr>
                <w:rFonts w:ascii="Arial" w:hAnsi="Arial" w:cs="Arial"/>
                <w:b/>
                <w:bCs/>
                <w:sz w:val="18"/>
                <w:szCs w:val="18"/>
              </w:rPr>
            </w:pPr>
            <w:r w:rsidRPr="006D2CD3">
              <w:rPr>
                <w:rFonts w:ascii="Arial" w:hAnsi="Arial" w:cs="Arial"/>
                <w:b/>
                <w:bCs/>
                <w:sz w:val="18"/>
                <w:szCs w:val="18"/>
                <w:lang w:val="en-GB"/>
              </w:rPr>
              <w:t>31</w:t>
            </w:r>
            <w:r w:rsidRPr="006D2CD3">
              <w:rPr>
                <w:rFonts w:ascii="Arial" w:hAnsi="Arial" w:cs="Arial"/>
                <w:b/>
                <w:bCs/>
                <w:sz w:val="18"/>
                <w:szCs w:val="18"/>
              </w:rPr>
              <w:t xml:space="preserve"> December</w:t>
            </w:r>
          </w:p>
          <w:p w14:paraId="74CECA9B" w14:textId="4B2A0813" w:rsidR="00C15A94" w:rsidRPr="006D2CD3" w:rsidRDefault="00DB5CDA" w:rsidP="00C15A94">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0F44F493" w14:textId="77777777" w:rsidTr="00C54F1F">
        <w:tc>
          <w:tcPr>
            <w:tcW w:w="3996" w:type="dxa"/>
            <w:shd w:val="clear" w:color="auto" w:fill="auto"/>
            <w:vAlign w:val="bottom"/>
          </w:tcPr>
          <w:p w14:paraId="6C1FA4E5" w14:textId="77777777" w:rsidR="00BC2709" w:rsidRPr="006D2CD3" w:rsidRDefault="00BC2709" w:rsidP="00674624">
            <w:pPr>
              <w:ind w:left="431" w:right="-68"/>
              <w:jc w:val="left"/>
              <w:rPr>
                <w:rFonts w:ascii="Arial" w:hAnsi="Arial" w:cs="Arial"/>
                <w:b/>
                <w:bCs/>
                <w:snapToGrid w:val="0"/>
                <w:sz w:val="18"/>
                <w:szCs w:val="18"/>
              </w:rPr>
            </w:pPr>
          </w:p>
        </w:tc>
        <w:tc>
          <w:tcPr>
            <w:tcW w:w="1368" w:type="dxa"/>
            <w:tcBorders>
              <w:bottom w:val="single" w:sz="4" w:space="0" w:color="auto"/>
            </w:tcBorders>
            <w:shd w:val="clear" w:color="auto" w:fill="auto"/>
          </w:tcPr>
          <w:p w14:paraId="1505C88D" w14:textId="77777777" w:rsidR="00BC2709" w:rsidRPr="006D2CD3" w:rsidRDefault="00BC2709"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19EB774E" w14:textId="77777777" w:rsidR="00BC2709" w:rsidRPr="006D2CD3" w:rsidRDefault="00BC2709"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794CBA02" w14:textId="77777777" w:rsidR="00BC2709" w:rsidRPr="006D2CD3" w:rsidRDefault="00BC2709"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0F88D44B" w14:textId="77777777" w:rsidR="00BC2709" w:rsidRPr="006D2CD3" w:rsidRDefault="00BC2709"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4A58BE01" w14:textId="77777777" w:rsidTr="00C54F1F">
        <w:tc>
          <w:tcPr>
            <w:tcW w:w="3996" w:type="dxa"/>
            <w:shd w:val="clear" w:color="auto" w:fill="auto"/>
            <w:vAlign w:val="bottom"/>
          </w:tcPr>
          <w:p w14:paraId="63676F23" w14:textId="77777777" w:rsidR="00674624" w:rsidRPr="006D2CD3" w:rsidRDefault="00674624" w:rsidP="00674624">
            <w:pPr>
              <w:ind w:left="431" w:right="-68"/>
              <w:jc w:val="left"/>
              <w:rPr>
                <w:rFonts w:ascii="Arial" w:hAnsi="Arial" w:cs="Arial"/>
                <w:snapToGrid w:val="0"/>
                <w:sz w:val="12"/>
                <w:szCs w:val="12"/>
              </w:rPr>
            </w:pPr>
          </w:p>
        </w:tc>
        <w:tc>
          <w:tcPr>
            <w:tcW w:w="1368" w:type="dxa"/>
            <w:tcBorders>
              <w:top w:val="single" w:sz="4" w:space="0" w:color="auto"/>
            </w:tcBorders>
            <w:shd w:val="clear" w:color="auto" w:fill="auto"/>
            <w:vAlign w:val="bottom"/>
          </w:tcPr>
          <w:p w14:paraId="121F7359" w14:textId="77777777" w:rsidR="00674624" w:rsidRPr="006D2CD3" w:rsidRDefault="00674624" w:rsidP="00674624">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5B98EACE" w14:textId="77777777" w:rsidR="00674624" w:rsidRPr="006D2CD3" w:rsidRDefault="00674624" w:rsidP="00674624">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1474D9FF" w14:textId="77777777" w:rsidR="00674624" w:rsidRPr="006D2CD3" w:rsidRDefault="00674624" w:rsidP="00674624">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61DBDA76" w14:textId="77777777" w:rsidR="00674624" w:rsidRPr="006D2CD3" w:rsidRDefault="00674624" w:rsidP="00674624">
            <w:pPr>
              <w:ind w:right="-72"/>
              <w:jc w:val="right"/>
              <w:rPr>
                <w:rFonts w:ascii="Arial" w:hAnsi="Arial" w:cs="Arial"/>
                <w:snapToGrid w:val="0"/>
                <w:sz w:val="12"/>
                <w:szCs w:val="12"/>
              </w:rPr>
            </w:pPr>
          </w:p>
        </w:tc>
      </w:tr>
      <w:tr w:rsidR="006D2CD3" w:rsidRPr="006D2CD3" w14:paraId="6B8396D3" w14:textId="77777777" w:rsidTr="00C54F1F">
        <w:tc>
          <w:tcPr>
            <w:tcW w:w="3996" w:type="dxa"/>
            <w:shd w:val="clear" w:color="auto" w:fill="auto"/>
            <w:vAlign w:val="bottom"/>
          </w:tcPr>
          <w:p w14:paraId="497DFDBC" w14:textId="77777777" w:rsidR="008E27DD" w:rsidRPr="006D2CD3" w:rsidRDefault="008E27DD" w:rsidP="008E27DD">
            <w:pPr>
              <w:pStyle w:val="Header"/>
              <w:tabs>
                <w:tab w:val="clear" w:pos="4153"/>
                <w:tab w:val="clear" w:pos="8306"/>
              </w:tabs>
              <w:ind w:left="431"/>
              <w:jc w:val="left"/>
              <w:rPr>
                <w:rFonts w:ascii="Arial" w:hAnsi="Arial" w:cs="Arial"/>
                <w:sz w:val="18"/>
                <w:szCs w:val="18"/>
                <w:lang w:val="en-GB"/>
              </w:rPr>
            </w:pPr>
            <w:r w:rsidRPr="006D2CD3">
              <w:rPr>
                <w:rFonts w:ascii="Arial" w:hAnsi="Arial" w:cs="Arial"/>
                <w:sz w:val="18"/>
                <w:szCs w:val="18"/>
                <w:lang w:val="en-GB"/>
              </w:rPr>
              <w:t>Lease liabilities</w:t>
            </w:r>
          </w:p>
        </w:tc>
        <w:tc>
          <w:tcPr>
            <w:tcW w:w="1368" w:type="dxa"/>
            <w:tcBorders>
              <w:top w:val="nil"/>
              <w:left w:val="nil"/>
              <w:bottom w:val="nil"/>
              <w:right w:val="nil"/>
            </w:tcBorders>
            <w:shd w:val="clear" w:color="auto" w:fill="auto"/>
            <w:vAlign w:val="bottom"/>
          </w:tcPr>
          <w:p w14:paraId="017BF92E" w14:textId="1DC5A99B" w:rsidR="008E27DD" w:rsidRPr="006D2CD3" w:rsidRDefault="002817B4" w:rsidP="008E27DD">
            <w:pPr>
              <w:ind w:right="-72"/>
              <w:jc w:val="right"/>
              <w:rPr>
                <w:rFonts w:ascii="Arial" w:hAnsi="Arial" w:cs="Arial"/>
                <w:sz w:val="18"/>
                <w:szCs w:val="18"/>
              </w:rPr>
            </w:pPr>
            <w:r w:rsidRPr="006D2CD3">
              <w:rPr>
                <w:rFonts w:ascii="Arial" w:hAnsi="Arial" w:cs="Arial"/>
                <w:sz w:val="18"/>
                <w:szCs w:val="18"/>
              </w:rPr>
              <w:t>27,098,386</w:t>
            </w:r>
          </w:p>
        </w:tc>
        <w:tc>
          <w:tcPr>
            <w:tcW w:w="1368" w:type="dxa"/>
            <w:tcBorders>
              <w:top w:val="nil"/>
              <w:left w:val="nil"/>
              <w:bottom w:val="nil"/>
              <w:right w:val="nil"/>
            </w:tcBorders>
            <w:shd w:val="clear" w:color="auto" w:fill="auto"/>
            <w:vAlign w:val="bottom"/>
          </w:tcPr>
          <w:p w14:paraId="0C13120F" w14:textId="3628EEC4" w:rsidR="008E27DD" w:rsidRPr="006D2CD3" w:rsidRDefault="008E27DD" w:rsidP="008E27DD">
            <w:pPr>
              <w:ind w:right="-72"/>
              <w:jc w:val="right"/>
              <w:rPr>
                <w:rFonts w:ascii="Arial" w:hAnsi="Arial" w:cs="Arial"/>
                <w:sz w:val="18"/>
                <w:szCs w:val="18"/>
              </w:rPr>
            </w:pPr>
            <w:r w:rsidRPr="006D2CD3">
              <w:rPr>
                <w:rFonts w:ascii="Arial" w:hAnsi="Arial" w:cs="Arial"/>
                <w:sz w:val="18"/>
                <w:szCs w:val="18"/>
              </w:rPr>
              <w:t>33,707,678</w:t>
            </w:r>
          </w:p>
        </w:tc>
        <w:tc>
          <w:tcPr>
            <w:tcW w:w="1368" w:type="dxa"/>
            <w:tcBorders>
              <w:top w:val="nil"/>
              <w:left w:val="nil"/>
              <w:bottom w:val="nil"/>
              <w:right w:val="nil"/>
            </w:tcBorders>
            <w:shd w:val="clear" w:color="auto" w:fill="auto"/>
            <w:vAlign w:val="bottom"/>
          </w:tcPr>
          <w:p w14:paraId="52A893B4" w14:textId="36742F68" w:rsidR="008E27DD" w:rsidRPr="006D2CD3" w:rsidRDefault="002817B4" w:rsidP="008E27DD">
            <w:pPr>
              <w:ind w:right="-72"/>
              <w:jc w:val="right"/>
              <w:rPr>
                <w:rFonts w:ascii="Arial" w:hAnsi="Arial" w:cs="Arial"/>
                <w:sz w:val="18"/>
                <w:szCs w:val="18"/>
                <w:cs/>
              </w:rPr>
            </w:pPr>
            <w:r w:rsidRPr="006D2CD3">
              <w:rPr>
                <w:rFonts w:ascii="Arial" w:hAnsi="Arial" w:cs="Arial"/>
                <w:sz w:val="18"/>
                <w:szCs w:val="18"/>
              </w:rPr>
              <w:t>27,289,024</w:t>
            </w:r>
          </w:p>
        </w:tc>
        <w:tc>
          <w:tcPr>
            <w:tcW w:w="1368" w:type="dxa"/>
            <w:shd w:val="clear" w:color="auto" w:fill="auto"/>
            <w:vAlign w:val="bottom"/>
          </w:tcPr>
          <w:p w14:paraId="283745F5" w14:textId="0211BF91" w:rsidR="008E27DD" w:rsidRPr="006D2CD3" w:rsidRDefault="008E27DD" w:rsidP="008E27DD">
            <w:pPr>
              <w:ind w:right="-72"/>
              <w:jc w:val="right"/>
              <w:rPr>
                <w:rFonts w:ascii="Arial" w:hAnsi="Arial" w:cs="Arial"/>
                <w:sz w:val="18"/>
                <w:szCs w:val="18"/>
              </w:rPr>
            </w:pPr>
            <w:r w:rsidRPr="006D2CD3">
              <w:rPr>
                <w:rFonts w:ascii="Arial" w:hAnsi="Arial" w:cs="Arial"/>
                <w:sz w:val="18"/>
                <w:szCs w:val="18"/>
              </w:rPr>
              <w:t>33,947,026</w:t>
            </w:r>
          </w:p>
        </w:tc>
      </w:tr>
      <w:tr w:rsidR="006D2CD3" w:rsidRPr="006D2CD3" w14:paraId="2E1BD701" w14:textId="77777777" w:rsidTr="00C54F1F">
        <w:tc>
          <w:tcPr>
            <w:tcW w:w="3996" w:type="dxa"/>
            <w:shd w:val="clear" w:color="auto" w:fill="auto"/>
            <w:vAlign w:val="bottom"/>
          </w:tcPr>
          <w:p w14:paraId="323E2027" w14:textId="77777777" w:rsidR="008E27DD" w:rsidRPr="006D2CD3" w:rsidRDefault="008E27DD" w:rsidP="008E27DD">
            <w:pPr>
              <w:pStyle w:val="Header"/>
              <w:tabs>
                <w:tab w:val="clear" w:pos="4153"/>
                <w:tab w:val="clear" w:pos="8306"/>
              </w:tabs>
              <w:ind w:left="431"/>
              <w:jc w:val="left"/>
              <w:rPr>
                <w:rFonts w:ascii="Arial" w:hAnsi="Arial" w:cs="Arial"/>
                <w:sz w:val="18"/>
                <w:szCs w:val="18"/>
                <w:lang w:val="en-GB"/>
              </w:rPr>
            </w:pPr>
            <w:r w:rsidRPr="006D2CD3">
              <w:rPr>
                <w:rFonts w:ascii="Arial" w:hAnsi="Arial" w:cs="Arial"/>
                <w:sz w:val="18"/>
                <w:szCs w:val="18"/>
                <w:lang w:val="en-GB"/>
              </w:rPr>
              <w:t>Long-term borrowings</w:t>
            </w:r>
          </w:p>
        </w:tc>
        <w:tc>
          <w:tcPr>
            <w:tcW w:w="1368" w:type="dxa"/>
            <w:tcBorders>
              <w:top w:val="nil"/>
              <w:left w:val="nil"/>
              <w:bottom w:val="nil"/>
              <w:right w:val="nil"/>
            </w:tcBorders>
            <w:shd w:val="clear" w:color="auto" w:fill="auto"/>
            <w:vAlign w:val="center"/>
          </w:tcPr>
          <w:p w14:paraId="1464499E" w14:textId="77777777" w:rsidR="008E27DD" w:rsidRPr="006D2CD3" w:rsidRDefault="008E27DD" w:rsidP="008E27DD">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6668F6E2" w14:textId="77777777" w:rsidR="008E27DD" w:rsidRPr="006D2CD3" w:rsidRDefault="008E27DD" w:rsidP="008E27DD">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63D416B0" w14:textId="77777777" w:rsidR="008E27DD" w:rsidRPr="006D2CD3" w:rsidRDefault="008E27DD" w:rsidP="008E27DD">
            <w:pPr>
              <w:ind w:right="-72"/>
              <w:jc w:val="right"/>
              <w:rPr>
                <w:rFonts w:ascii="Arial" w:hAnsi="Arial" w:cs="Arial"/>
                <w:sz w:val="18"/>
                <w:szCs w:val="18"/>
              </w:rPr>
            </w:pPr>
          </w:p>
        </w:tc>
        <w:tc>
          <w:tcPr>
            <w:tcW w:w="1368" w:type="dxa"/>
            <w:shd w:val="clear" w:color="auto" w:fill="auto"/>
            <w:vAlign w:val="center"/>
          </w:tcPr>
          <w:p w14:paraId="5A774EEE" w14:textId="77777777" w:rsidR="008E27DD" w:rsidRPr="006D2CD3" w:rsidRDefault="008E27DD" w:rsidP="008E27DD">
            <w:pPr>
              <w:ind w:right="-72"/>
              <w:jc w:val="right"/>
              <w:rPr>
                <w:rFonts w:ascii="Arial" w:hAnsi="Arial" w:cs="Arial"/>
                <w:sz w:val="18"/>
                <w:szCs w:val="18"/>
              </w:rPr>
            </w:pPr>
          </w:p>
        </w:tc>
      </w:tr>
      <w:tr w:rsidR="006D2CD3" w:rsidRPr="006D2CD3" w14:paraId="6FA6333E" w14:textId="77777777" w:rsidTr="00C54F1F">
        <w:tc>
          <w:tcPr>
            <w:tcW w:w="3996" w:type="dxa"/>
            <w:shd w:val="clear" w:color="auto" w:fill="auto"/>
            <w:vAlign w:val="bottom"/>
          </w:tcPr>
          <w:p w14:paraId="7D141355" w14:textId="77777777" w:rsidR="002817B4" w:rsidRPr="006D2CD3" w:rsidRDefault="002817B4" w:rsidP="002817B4">
            <w:pPr>
              <w:pStyle w:val="Header"/>
              <w:tabs>
                <w:tab w:val="clear" w:pos="4153"/>
                <w:tab w:val="clear" w:pos="8306"/>
              </w:tabs>
              <w:ind w:left="431"/>
              <w:jc w:val="left"/>
              <w:rPr>
                <w:rFonts w:ascii="Arial" w:hAnsi="Arial" w:cs="Arial"/>
                <w:sz w:val="18"/>
                <w:szCs w:val="18"/>
                <w:lang w:val="en-GB"/>
              </w:rPr>
            </w:pPr>
            <w:r w:rsidRPr="006D2CD3">
              <w:rPr>
                <w:rFonts w:ascii="Arial" w:hAnsi="Arial" w:cs="Arial"/>
                <w:sz w:val="18"/>
                <w:szCs w:val="18"/>
                <w:lang w:val="en-GB"/>
              </w:rPr>
              <w:t xml:space="preserve">   from financial institutions</w:t>
            </w:r>
          </w:p>
        </w:tc>
        <w:tc>
          <w:tcPr>
            <w:tcW w:w="1368" w:type="dxa"/>
            <w:tcBorders>
              <w:top w:val="nil"/>
              <w:left w:val="nil"/>
              <w:bottom w:val="nil"/>
              <w:right w:val="nil"/>
            </w:tcBorders>
            <w:shd w:val="clear" w:color="auto" w:fill="auto"/>
          </w:tcPr>
          <w:p w14:paraId="06369925" w14:textId="3AAAEC21" w:rsidR="002817B4" w:rsidRPr="006D2CD3" w:rsidRDefault="002817B4" w:rsidP="002817B4">
            <w:pPr>
              <w:ind w:right="-72"/>
              <w:jc w:val="right"/>
              <w:rPr>
                <w:rFonts w:ascii="Arial" w:hAnsi="Arial" w:cs="Arial"/>
                <w:sz w:val="18"/>
                <w:szCs w:val="18"/>
              </w:rPr>
            </w:pPr>
            <w:r w:rsidRPr="006D2CD3">
              <w:rPr>
                <w:rFonts w:ascii="Arial" w:hAnsi="Arial" w:cs="Arial"/>
                <w:sz w:val="18"/>
                <w:szCs w:val="18"/>
              </w:rPr>
              <w:t>159,248,022</w:t>
            </w:r>
          </w:p>
        </w:tc>
        <w:tc>
          <w:tcPr>
            <w:tcW w:w="1368" w:type="dxa"/>
            <w:tcBorders>
              <w:top w:val="nil"/>
              <w:left w:val="nil"/>
              <w:bottom w:val="nil"/>
              <w:right w:val="nil"/>
            </w:tcBorders>
            <w:shd w:val="clear" w:color="auto" w:fill="auto"/>
            <w:vAlign w:val="bottom"/>
          </w:tcPr>
          <w:p w14:paraId="779DDE41" w14:textId="7DEEC143" w:rsidR="002817B4" w:rsidRPr="006D2CD3" w:rsidRDefault="002817B4" w:rsidP="002817B4">
            <w:pPr>
              <w:ind w:right="-72"/>
              <w:jc w:val="right"/>
              <w:rPr>
                <w:rFonts w:ascii="Arial" w:hAnsi="Arial" w:cs="Arial"/>
                <w:sz w:val="18"/>
                <w:szCs w:val="18"/>
              </w:rPr>
            </w:pPr>
            <w:r w:rsidRPr="006D2CD3">
              <w:rPr>
                <w:rFonts w:ascii="Arial" w:hAnsi="Arial" w:cs="Arial"/>
                <w:sz w:val="18"/>
                <w:szCs w:val="18"/>
              </w:rPr>
              <w:t>755,732,899</w:t>
            </w:r>
          </w:p>
        </w:tc>
        <w:tc>
          <w:tcPr>
            <w:tcW w:w="1368" w:type="dxa"/>
            <w:tcBorders>
              <w:top w:val="nil"/>
              <w:left w:val="nil"/>
              <w:bottom w:val="nil"/>
              <w:right w:val="nil"/>
            </w:tcBorders>
            <w:shd w:val="clear" w:color="auto" w:fill="auto"/>
          </w:tcPr>
          <w:p w14:paraId="7E645E31" w14:textId="38295CCA" w:rsidR="002817B4" w:rsidRPr="006D2CD3" w:rsidRDefault="002817B4" w:rsidP="002817B4">
            <w:pPr>
              <w:ind w:right="-72"/>
              <w:jc w:val="right"/>
              <w:rPr>
                <w:rFonts w:ascii="Arial" w:hAnsi="Arial" w:cs="Arial"/>
                <w:sz w:val="18"/>
                <w:szCs w:val="18"/>
                <w:lang w:val="en-GB"/>
              </w:rPr>
            </w:pPr>
            <w:r w:rsidRPr="006D2CD3">
              <w:rPr>
                <w:rFonts w:ascii="Arial" w:hAnsi="Arial" w:cs="Arial"/>
                <w:sz w:val="18"/>
                <w:szCs w:val="18"/>
              </w:rPr>
              <w:t xml:space="preserve"> 127,337,452 </w:t>
            </w:r>
          </w:p>
        </w:tc>
        <w:tc>
          <w:tcPr>
            <w:tcW w:w="1368" w:type="dxa"/>
            <w:shd w:val="clear" w:color="auto" w:fill="auto"/>
            <w:vAlign w:val="bottom"/>
          </w:tcPr>
          <w:p w14:paraId="6B7E844B" w14:textId="5EA5B68B" w:rsidR="002817B4" w:rsidRPr="006D2CD3" w:rsidRDefault="002817B4" w:rsidP="002817B4">
            <w:pPr>
              <w:ind w:right="-72"/>
              <w:jc w:val="right"/>
              <w:rPr>
                <w:rFonts w:ascii="Arial" w:hAnsi="Arial" w:cs="Arial"/>
                <w:sz w:val="18"/>
                <w:szCs w:val="18"/>
              </w:rPr>
            </w:pPr>
            <w:r w:rsidRPr="006D2CD3">
              <w:rPr>
                <w:rFonts w:ascii="Arial" w:hAnsi="Arial" w:cs="Arial"/>
                <w:sz w:val="18"/>
                <w:szCs w:val="18"/>
                <w:lang w:val="en-GB"/>
              </w:rPr>
              <w:t>713,729,964</w:t>
            </w:r>
          </w:p>
        </w:tc>
      </w:tr>
      <w:tr w:rsidR="006D2CD3" w:rsidRPr="006D2CD3" w14:paraId="48F36A75" w14:textId="77777777" w:rsidTr="00C54F1F">
        <w:tc>
          <w:tcPr>
            <w:tcW w:w="3996" w:type="dxa"/>
            <w:shd w:val="clear" w:color="auto" w:fill="auto"/>
            <w:vAlign w:val="bottom"/>
          </w:tcPr>
          <w:p w14:paraId="5608D76B" w14:textId="77777777" w:rsidR="002817B4" w:rsidRPr="006D2CD3" w:rsidRDefault="002817B4" w:rsidP="002817B4">
            <w:pPr>
              <w:pStyle w:val="Header"/>
              <w:tabs>
                <w:tab w:val="clear" w:pos="4153"/>
                <w:tab w:val="clear" w:pos="8306"/>
              </w:tabs>
              <w:ind w:left="431"/>
              <w:jc w:val="left"/>
              <w:rPr>
                <w:rFonts w:ascii="Arial" w:hAnsi="Arial" w:cs="Arial"/>
                <w:sz w:val="18"/>
                <w:szCs w:val="18"/>
                <w:lang w:val="en-GB"/>
              </w:rPr>
            </w:pPr>
            <w:r w:rsidRPr="006D2CD3">
              <w:rPr>
                <w:rFonts w:ascii="Arial" w:hAnsi="Arial" w:cs="Arial"/>
                <w:sz w:val="18"/>
                <w:szCs w:val="18"/>
                <w:lang w:val="en-GB"/>
              </w:rPr>
              <w:t>Debentures</w:t>
            </w:r>
          </w:p>
        </w:tc>
        <w:tc>
          <w:tcPr>
            <w:tcW w:w="1368" w:type="dxa"/>
            <w:tcBorders>
              <w:top w:val="nil"/>
              <w:left w:val="nil"/>
              <w:bottom w:val="nil"/>
              <w:right w:val="nil"/>
            </w:tcBorders>
            <w:shd w:val="clear" w:color="auto" w:fill="auto"/>
          </w:tcPr>
          <w:p w14:paraId="2C3D147D" w14:textId="4A3189ED" w:rsidR="002817B4" w:rsidRPr="006D2CD3" w:rsidRDefault="002817B4" w:rsidP="002817B4">
            <w:pPr>
              <w:ind w:right="-72"/>
              <w:jc w:val="right"/>
              <w:rPr>
                <w:rFonts w:ascii="Arial" w:hAnsi="Arial" w:cs="Arial"/>
                <w:sz w:val="18"/>
                <w:szCs w:val="18"/>
              </w:rPr>
            </w:pPr>
            <w:r w:rsidRPr="006D2CD3">
              <w:rPr>
                <w:rFonts w:ascii="Arial" w:hAnsi="Arial" w:cs="Arial"/>
                <w:sz w:val="18"/>
                <w:szCs w:val="18"/>
              </w:rPr>
              <w:t>2,367,591,522</w:t>
            </w:r>
          </w:p>
        </w:tc>
        <w:tc>
          <w:tcPr>
            <w:tcW w:w="1368" w:type="dxa"/>
            <w:tcBorders>
              <w:top w:val="nil"/>
              <w:left w:val="nil"/>
              <w:bottom w:val="nil"/>
              <w:right w:val="nil"/>
            </w:tcBorders>
            <w:shd w:val="clear" w:color="auto" w:fill="auto"/>
            <w:vAlign w:val="bottom"/>
          </w:tcPr>
          <w:p w14:paraId="3E47D979" w14:textId="1658CCA3" w:rsidR="002817B4" w:rsidRPr="006D2CD3" w:rsidRDefault="002817B4" w:rsidP="002817B4">
            <w:pPr>
              <w:ind w:right="-72"/>
              <w:jc w:val="right"/>
              <w:rPr>
                <w:rFonts w:ascii="Arial" w:hAnsi="Arial" w:cs="Arial"/>
                <w:sz w:val="18"/>
                <w:szCs w:val="18"/>
              </w:rPr>
            </w:pPr>
            <w:r w:rsidRPr="006D2CD3">
              <w:rPr>
                <w:rFonts w:ascii="Arial" w:hAnsi="Arial" w:cs="Arial"/>
                <w:sz w:val="18"/>
                <w:szCs w:val="18"/>
              </w:rPr>
              <w:t>3,538,299,012</w:t>
            </w:r>
          </w:p>
        </w:tc>
        <w:tc>
          <w:tcPr>
            <w:tcW w:w="1368" w:type="dxa"/>
            <w:tcBorders>
              <w:top w:val="nil"/>
              <w:left w:val="nil"/>
              <w:bottom w:val="nil"/>
              <w:right w:val="nil"/>
            </w:tcBorders>
            <w:shd w:val="clear" w:color="auto" w:fill="auto"/>
          </w:tcPr>
          <w:p w14:paraId="656EDD88" w14:textId="25D99304" w:rsidR="002817B4" w:rsidRPr="006D2CD3" w:rsidRDefault="002817B4" w:rsidP="002817B4">
            <w:pPr>
              <w:ind w:right="-72"/>
              <w:jc w:val="right"/>
              <w:rPr>
                <w:rFonts w:ascii="Arial" w:hAnsi="Arial" w:cs="Arial"/>
                <w:sz w:val="18"/>
                <w:szCs w:val="18"/>
              </w:rPr>
            </w:pPr>
            <w:r w:rsidRPr="006D2CD3">
              <w:rPr>
                <w:rFonts w:ascii="Arial" w:hAnsi="Arial" w:cs="Arial"/>
                <w:sz w:val="18"/>
                <w:szCs w:val="18"/>
              </w:rPr>
              <w:t xml:space="preserve"> 2,376,923,476 </w:t>
            </w:r>
          </w:p>
        </w:tc>
        <w:tc>
          <w:tcPr>
            <w:tcW w:w="1368" w:type="dxa"/>
            <w:shd w:val="clear" w:color="auto" w:fill="auto"/>
            <w:vAlign w:val="bottom"/>
          </w:tcPr>
          <w:p w14:paraId="69359DCB" w14:textId="259FAA18" w:rsidR="002817B4" w:rsidRPr="006D2CD3" w:rsidRDefault="002817B4" w:rsidP="002817B4">
            <w:pPr>
              <w:ind w:right="-72"/>
              <w:jc w:val="right"/>
              <w:rPr>
                <w:rFonts w:ascii="Arial" w:hAnsi="Arial" w:cs="Arial"/>
                <w:sz w:val="18"/>
                <w:szCs w:val="18"/>
              </w:rPr>
            </w:pPr>
            <w:r w:rsidRPr="006D2CD3">
              <w:rPr>
                <w:rFonts w:ascii="Arial" w:hAnsi="Arial" w:cs="Arial"/>
                <w:sz w:val="18"/>
                <w:szCs w:val="18"/>
              </w:rPr>
              <w:t>3,527,562,723</w:t>
            </w:r>
          </w:p>
        </w:tc>
      </w:tr>
    </w:tbl>
    <w:p w14:paraId="3D47F20E" w14:textId="2B8A8704" w:rsidR="00866EEB" w:rsidRDefault="00866EEB" w:rsidP="00674624">
      <w:pPr>
        <w:ind w:left="540"/>
        <w:jc w:val="thaiDistribute"/>
        <w:rPr>
          <w:rFonts w:ascii="Arial" w:hAnsi="Arial" w:cs="Arial"/>
          <w:sz w:val="18"/>
          <w:szCs w:val="18"/>
        </w:rPr>
      </w:pPr>
    </w:p>
    <w:p w14:paraId="0C1DDDFA" w14:textId="5ED4BE47" w:rsidR="002434B2" w:rsidRPr="006D2CD3" w:rsidRDefault="002434B2" w:rsidP="00674624">
      <w:pPr>
        <w:ind w:left="540"/>
        <w:jc w:val="thaiDistribute"/>
        <w:rPr>
          <w:rFonts w:ascii="Arial" w:hAnsi="Arial" w:cs="Arial"/>
          <w:sz w:val="18"/>
          <w:szCs w:val="18"/>
        </w:rPr>
      </w:pPr>
      <w:r w:rsidRPr="006D2CD3">
        <w:rPr>
          <w:rFonts w:ascii="Arial" w:hAnsi="Arial" w:cs="Arial"/>
          <w:sz w:val="18"/>
          <w:szCs w:val="18"/>
        </w:rPr>
        <w:t>The fair value of short-term borrowings from financial institutions equals their carrying amount, as the impact of discounting is not significant.</w:t>
      </w:r>
    </w:p>
    <w:p w14:paraId="70D97FF5" w14:textId="77777777" w:rsidR="002434B2" w:rsidRPr="006D2CD3" w:rsidRDefault="002434B2" w:rsidP="00674624">
      <w:pPr>
        <w:ind w:left="540"/>
        <w:jc w:val="thaiDistribute"/>
        <w:rPr>
          <w:rFonts w:ascii="Arial" w:hAnsi="Arial" w:cs="Arial"/>
          <w:sz w:val="18"/>
          <w:szCs w:val="18"/>
        </w:rPr>
      </w:pPr>
    </w:p>
    <w:p w14:paraId="630EC66C" w14:textId="5DD31916" w:rsidR="001A6AB7" w:rsidRPr="006D2CD3" w:rsidRDefault="001A6AB7" w:rsidP="00674624">
      <w:pPr>
        <w:ind w:left="540"/>
        <w:jc w:val="thaiDistribute"/>
        <w:rPr>
          <w:rFonts w:ascii="Arial" w:hAnsi="Arial" w:cs="Arial"/>
          <w:sz w:val="18"/>
          <w:szCs w:val="18"/>
        </w:rPr>
      </w:pPr>
      <w:r w:rsidRPr="006D2CD3">
        <w:rPr>
          <w:rFonts w:ascii="Arial" w:hAnsi="Arial" w:cs="Arial"/>
          <w:sz w:val="18"/>
          <w:szCs w:val="18"/>
        </w:rPr>
        <w:t>The fair values are based on discounted cash flows using a discount rate based upon the borrowing rate</w:t>
      </w:r>
      <w:r w:rsidR="00FA1BFF" w:rsidRPr="006D2CD3">
        <w:rPr>
          <w:rFonts w:ascii="Arial" w:hAnsi="Arial" w:cs="Arial"/>
          <w:sz w:val="18"/>
          <w:szCs w:val="18"/>
        </w:rPr>
        <w:t>s</w:t>
      </w:r>
      <w:r w:rsidRPr="006D2CD3">
        <w:rPr>
          <w:rFonts w:ascii="Arial" w:hAnsi="Arial" w:cs="Arial"/>
          <w:sz w:val="18"/>
          <w:szCs w:val="18"/>
        </w:rPr>
        <w:t xml:space="preserve"> of</w:t>
      </w:r>
      <w:r w:rsidR="008E0F7F" w:rsidRPr="006D2CD3">
        <w:rPr>
          <w:rFonts w:ascii="Arial" w:hAnsi="Arial" w:cs="Arial"/>
          <w:sz w:val="18"/>
          <w:szCs w:val="18"/>
        </w:rPr>
        <w:t xml:space="preserve"> </w:t>
      </w:r>
      <w:r w:rsidRPr="006D2CD3">
        <w:rPr>
          <w:rFonts w:ascii="Arial" w:hAnsi="Arial" w:cs="Arial"/>
        </w:rPr>
        <w:br/>
      </w:r>
      <w:r w:rsidR="002817B4" w:rsidRPr="006D2CD3">
        <w:rPr>
          <w:rFonts w:ascii="Arial" w:hAnsi="Arial" w:cs="Arial"/>
          <w:sz w:val="18"/>
          <w:szCs w:val="18"/>
          <w:lang w:val="en-GB"/>
        </w:rPr>
        <w:t>1.38</w:t>
      </w:r>
      <w:r w:rsidRPr="006D2CD3">
        <w:rPr>
          <w:rFonts w:ascii="Arial" w:hAnsi="Arial" w:cs="Arial"/>
          <w:sz w:val="18"/>
          <w:szCs w:val="18"/>
        </w:rPr>
        <w:t>%</w:t>
      </w:r>
      <w:r w:rsidR="636CE83D" w:rsidRPr="006D2CD3">
        <w:rPr>
          <w:rFonts w:ascii="Arial" w:hAnsi="Arial" w:cs="Arial"/>
          <w:sz w:val="18"/>
          <w:szCs w:val="18"/>
        </w:rPr>
        <w:t xml:space="preserve"> to </w:t>
      </w:r>
      <w:r w:rsidR="002817B4" w:rsidRPr="006D2CD3">
        <w:rPr>
          <w:rFonts w:ascii="Arial" w:hAnsi="Arial" w:cs="Arial"/>
          <w:sz w:val="18"/>
          <w:szCs w:val="18"/>
        </w:rPr>
        <w:t>4.84</w:t>
      </w:r>
      <w:r w:rsidR="636CE83D" w:rsidRPr="006D2CD3">
        <w:rPr>
          <w:rFonts w:ascii="Arial" w:hAnsi="Arial" w:cs="Arial"/>
          <w:sz w:val="18"/>
          <w:szCs w:val="18"/>
        </w:rPr>
        <w:t>%</w:t>
      </w:r>
      <w:r w:rsidRPr="006D2CD3">
        <w:rPr>
          <w:rFonts w:ascii="Arial" w:hAnsi="Arial" w:cs="Arial"/>
          <w:sz w:val="18"/>
          <w:szCs w:val="18"/>
        </w:rPr>
        <w:t xml:space="preserve"> (</w:t>
      </w:r>
      <w:r w:rsidR="00DB5CDA" w:rsidRPr="006D2CD3">
        <w:rPr>
          <w:rFonts w:ascii="Arial" w:hAnsi="Arial" w:cs="Arial"/>
          <w:sz w:val="18"/>
          <w:szCs w:val="18"/>
          <w:lang w:val="en-GB"/>
        </w:rPr>
        <w:t>2023</w:t>
      </w:r>
      <w:r w:rsidRPr="006D2CD3">
        <w:rPr>
          <w:rFonts w:ascii="Arial" w:hAnsi="Arial" w:cs="Arial"/>
          <w:sz w:val="18"/>
          <w:szCs w:val="18"/>
        </w:rPr>
        <w:t xml:space="preserve">: </w:t>
      </w:r>
      <w:r w:rsidR="008E27DD" w:rsidRPr="006D2CD3">
        <w:rPr>
          <w:rFonts w:ascii="Arial" w:hAnsi="Arial" w:cs="Arial"/>
          <w:sz w:val="18"/>
          <w:szCs w:val="18"/>
          <w:lang w:val="en-GB"/>
        </w:rPr>
        <w:t>1.37</w:t>
      </w:r>
      <w:r w:rsidR="008E27DD" w:rsidRPr="006D2CD3">
        <w:rPr>
          <w:rFonts w:ascii="Arial" w:hAnsi="Arial" w:cs="Arial"/>
          <w:sz w:val="18"/>
          <w:szCs w:val="18"/>
        </w:rPr>
        <w:t>% to 5.70</w:t>
      </w:r>
      <w:r w:rsidR="00853044" w:rsidRPr="006D2CD3">
        <w:rPr>
          <w:rFonts w:ascii="Arial" w:hAnsi="Arial" w:cs="Arial"/>
          <w:sz w:val="18"/>
          <w:szCs w:val="18"/>
        </w:rPr>
        <w:t>%</w:t>
      </w:r>
      <w:r w:rsidR="00AB11E6" w:rsidRPr="006D2CD3">
        <w:rPr>
          <w:rFonts w:ascii="Arial" w:hAnsi="Arial" w:cs="Arial"/>
          <w:sz w:val="18"/>
          <w:szCs w:val="18"/>
        </w:rPr>
        <w:t>)</w:t>
      </w:r>
      <w:r w:rsidR="00853044" w:rsidRPr="006D2CD3">
        <w:rPr>
          <w:rFonts w:ascii="Arial" w:hAnsi="Arial" w:cs="Arial"/>
          <w:sz w:val="18"/>
          <w:szCs w:val="18"/>
        </w:rPr>
        <w:t xml:space="preserve"> </w:t>
      </w:r>
      <w:r w:rsidRPr="006D2CD3">
        <w:rPr>
          <w:rFonts w:ascii="Arial" w:hAnsi="Arial" w:cs="Arial"/>
          <w:sz w:val="18"/>
          <w:szCs w:val="18"/>
        </w:rPr>
        <w:t xml:space="preserve">and are within level </w:t>
      </w:r>
      <w:r w:rsidR="00B14D45" w:rsidRPr="006D2CD3">
        <w:rPr>
          <w:rFonts w:ascii="Arial" w:hAnsi="Arial" w:cs="Arial"/>
          <w:sz w:val="18"/>
          <w:szCs w:val="18"/>
          <w:lang w:val="en-GB"/>
        </w:rPr>
        <w:t>2</w:t>
      </w:r>
      <w:r w:rsidRPr="006D2CD3">
        <w:rPr>
          <w:rFonts w:ascii="Arial" w:hAnsi="Arial" w:cs="Arial"/>
          <w:sz w:val="18"/>
          <w:szCs w:val="18"/>
        </w:rPr>
        <w:t xml:space="preserve"> of the fair value hierarchy.</w:t>
      </w:r>
    </w:p>
    <w:p w14:paraId="48DF1724" w14:textId="77777777" w:rsidR="00674624" w:rsidRPr="006D2CD3" w:rsidRDefault="00674624" w:rsidP="009A0607">
      <w:pPr>
        <w:ind w:left="540"/>
        <w:jc w:val="thaiDistribute"/>
        <w:rPr>
          <w:rFonts w:ascii="Arial" w:hAnsi="Arial" w:cs="Arial"/>
          <w:sz w:val="18"/>
          <w:szCs w:val="18"/>
        </w:rPr>
      </w:pPr>
    </w:p>
    <w:p w14:paraId="3187AE39" w14:textId="48701530" w:rsidR="0090771C" w:rsidRPr="006D2CD3" w:rsidRDefault="00BD2454" w:rsidP="00674624">
      <w:pPr>
        <w:ind w:left="540" w:hanging="540"/>
        <w:jc w:val="thaiDistribute"/>
        <w:rPr>
          <w:rFonts w:ascii="Arial" w:hAnsi="Arial" w:cs="Arial"/>
          <w:b/>
          <w:bCs/>
          <w:sz w:val="18"/>
          <w:szCs w:val="18"/>
        </w:rPr>
      </w:pPr>
      <w:r w:rsidRPr="006D2CD3">
        <w:rPr>
          <w:rFonts w:ascii="Arial" w:hAnsi="Arial" w:cs="Arial"/>
          <w:b/>
          <w:bCs/>
          <w:sz w:val="18"/>
          <w:szCs w:val="18"/>
          <w:lang w:val="en-GB"/>
        </w:rPr>
        <w:t>2</w:t>
      </w:r>
      <w:r w:rsidR="6E94BFD8" w:rsidRPr="006D2CD3">
        <w:rPr>
          <w:rFonts w:ascii="Arial" w:hAnsi="Arial" w:cs="Arial"/>
          <w:b/>
          <w:bCs/>
          <w:sz w:val="18"/>
          <w:szCs w:val="18"/>
          <w:lang w:val="en-GB"/>
        </w:rPr>
        <w:t>3</w:t>
      </w:r>
      <w:r w:rsidR="0090771C" w:rsidRPr="006D2CD3">
        <w:rPr>
          <w:rFonts w:ascii="Arial" w:hAnsi="Arial" w:cs="Arial"/>
          <w:b/>
          <w:bCs/>
          <w:sz w:val="18"/>
          <w:szCs w:val="18"/>
        </w:rPr>
        <w:t>.</w:t>
      </w:r>
      <w:r w:rsidR="00B14D45" w:rsidRPr="006D2CD3">
        <w:rPr>
          <w:rFonts w:ascii="Arial" w:hAnsi="Arial" w:cs="Arial"/>
          <w:b/>
          <w:bCs/>
          <w:sz w:val="18"/>
          <w:szCs w:val="18"/>
          <w:lang w:val="en-GB"/>
        </w:rPr>
        <w:t>7</w:t>
      </w:r>
      <w:r w:rsidRPr="006D2CD3">
        <w:rPr>
          <w:rFonts w:ascii="Arial" w:hAnsi="Arial" w:cs="Arial"/>
        </w:rPr>
        <w:tab/>
      </w:r>
      <w:r w:rsidR="0090771C" w:rsidRPr="006D2CD3">
        <w:rPr>
          <w:rFonts w:ascii="Arial" w:hAnsi="Arial" w:cs="Arial"/>
          <w:b/>
          <w:bCs/>
          <w:sz w:val="18"/>
          <w:szCs w:val="18"/>
        </w:rPr>
        <w:t>Interest rates</w:t>
      </w:r>
    </w:p>
    <w:p w14:paraId="3D339AFF" w14:textId="77777777" w:rsidR="0090771C" w:rsidRPr="006D2CD3" w:rsidRDefault="0090771C" w:rsidP="00674624">
      <w:pPr>
        <w:ind w:left="540"/>
        <w:jc w:val="thaiDistribute"/>
        <w:rPr>
          <w:rFonts w:ascii="Arial" w:hAnsi="Arial" w:cs="Arial"/>
          <w:sz w:val="18"/>
          <w:szCs w:val="18"/>
        </w:rPr>
      </w:pPr>
    </w:p>
    <w:p w14:paraId="7FCDFDC0" w14:textId="77777777" w:rsidR="00A05800" w:rsidRPr="006D2CD3" w:rsidRDefault="00A05800" w:rsidP="00674624">
      <w:pPr>
        <w:ind w:left="540"/>
        <w:jc w:val="thaiDistribute"/>
        <w:rPr>
          <w:rFonts w:ascii="Arial" w:hAnsi="Arial" w:cs="Arial"/>
          <w:sz w:val="18"/>
          <w:szCs w:val="18"/>
        </w:rPr>
      </w:pPr>
      <w:r w:rsidRPr="006D2CD3">
        <w:rPr>
          <w:rFonts w:ascii="Arial" w:hAnsi="Arial" w:cs="Arial"/>
          <w:sz w:val="18"/>
          <w:szCs w:val="18"/>
        </w:rPr>
        <w:t>The effective interest rates at the statement of financial position date</w:t>
      </w:r>
      <w:r w:rsidR="005B6B08" w:rsidRPr="006D2CD3">
        <w:rPr>
          <w:rFonts w:ascii="Arial" w:hAnsi="Arial" w:cs="Arial"/>
          <w:sz w:val="18"/>
          <w:szCs w:val="18"/>
        </w:rPr>
        <w:t xml:space="preserve"> are</w:t>
      </w:r>
      <w:r w:rsidRPr="006D2CD3">
        <w:rPr>
          <w:rFonts w:ascii="Arial" w:hAnsi="Arial" w:cs="Arial"/>
          <w:sz w:val="18"/>
          <w:szCs w:val="18"/>
        </w:rPr>
        <w:t xml:space="preserve"> as follows:</w:t>
      </w:r>
    </w:p>
    <w:p w14:paraId="1C8CBC24" w14:textId="77777777" w:rsidR="003E149A" w:rsidRPr="006D2CD3" w:rsidRDefault="003E149A" w:rsidP="00674624">
      <w:pPr>
        <w:ind w:left="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D2CD3" w:rsidRPr="006D2CD3" w14:paraId="53F3B10C" w14:textId="77777777" w:rsidTr="00C54F1F">
        <w:tc>
          <w:tcPr>
            <w:tcW w:w="3996" w:type="dxa"/>
            <w:shd w:val="clear" w:color="auto" w:fill="auto"/>
          </w:tcPr>
          <w:p w14:paraId="5E1A81A0" w14:textId="77777777" w:rsidR="00A05800" w:rsidRPr="006D2CD3" w:rsidRDefault="00A05800" w:rsidP="0E7B0FB2">
            <w:pPr>
              <w:ind w:left="431"/>
              <w:jc w:val="left"/>
              <w:rPr>
                <w:rFonts w:ascii="Arial" w:hAnsi="Arial" w:cs="Arial"/>
                <w:sz w:val="18"/>
                <w:szCs w:val="18"/>
              </w:rPr>
            </w:pPr>
          </w:p>
        </w:tc>
        <w:tc>
          <w:tcPr>
            <w:tcW w:w="2736" w:type="dxa"/>
            <w:gridSpan w:val="2"/>
            <w:tcBorders>
              <w:bottom w:val="single" w:sz="4" w:space="0" w:color="auto"/>
            </w:tcBorders>
            <w:shd w:val="clear" w:color="auto" w:fill="auto"/>
          </w:tcPr>
          <w:p w14:paraId="39EBBB14" w14:textId="77777777" w:rsidR="00A05800" w:rsidRPr="006D2CD3" w:rsidRDefault="2B8BFBA8" w:rsidP="0E7B0FB2">
            <w:pPr>
              <w:ind w:right="-72"/>
              <w:jc w:val="center"/>
              <w:rPr>
                <w:rFonts w:ascii="Arial" w:hAnsi="Arial" w:cs="Arial"/>
                <w:b/>
                <w:bCs/>
                <w:sz w:val="18"/>
                <w:szCs w:val="18"/>
              </w:rPr>
            </w:pPr>
            <w:r w:rsidRPr="006D2CD3">
              <w:rPr>
                <w:rFonts w:ascii="Arial" w:hAnsi="Arial" w:cs="Arial"/>
                <w:b/>
                <w:bCs/>
                <w:sz w:val="18"/>
                <w:szCs w:val="18"/>
              </w:rPr>
              <w:t xml:space="preserve">Consolidated </w:t>
            </w:r>
            <w:r w:rsidR="00A05800" w:rsidRPr="006D2CD3">
              <w:rPr>
                <w:rFonts w:ascii="Arial" w:hAnsi="Arial" w:cs="Arial"/>
              </w:rPr>
              <w:br/>
            </w:r>
            <w:r w:rsidRPr="006D2CD3">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2374D3F2" w14:textId="77777777" w:rsidR="00A05800" w:rsidRPr="006D2CD3" w:rsidRDefault="2B8BFBA8" w:rsidP="0E7B0FB2">
            <w:pPr>
              <w:ind w:right="-72"/>
              <w:jc w:val="center"/>
              <w:rPr>
                <w:rFonts w:ascii="Arial" w:hAnsi="Arial" w:cs="Arial"/>
                <w:b/>
                <w:bCs/>
                <w:sz w:val="18"/>
                <w:szCs w:val="18"/>
              </w:rPr>
            </w:pPr>
            <w:r w:rsidRPr="006D2CD3">
              <w:rPr>
                <w:rFonts w:ascii="Arial" w:hAnsi="Arial" w:cs="Arial"/>
                <w:b/>
                <w:bCs/>
                <w:sz w:val="18"/>
                <w:szCs w:val="18"/>
              </w:rPr>
              <w:t xml:space="preserve">Separate </w:t>
            </w:r>
            <w:r w:rsidR="00A05800" w:rsidRPr="006D2CD3">
              <w:rPr>
                <w:rFonts w:ascii="Arial" w:hAnsi="Arial" w:cs="Arial"/>
              </w:rPr>
              <w:br/>
            </w:r>
            <w:r w:rsidR="66703A7D" w:rsidRPr="006D2CD3">
              <w:rPr>
                <w:rFonts w:ascii="Arial" w:hAnsi="Arial" w:cs="Arial"/>
                <w:b/>
                <w:bCs/>
                <w:sz w:val="18"/>
                <w:szCs w:val="18"/>
              </w:rPr>
              <w:t xml:space="preserve">financial </w:t>
            </w:r>
            <w:r w:rsidRPr="006D2CD3">
              <w:rPr>
                <w:rFonts w:ascii="Arial" w:hAnsi="Arial" w:cs="Arial"/>
                <w:b/>
                <w:bCs/>
                <w:sz w:val="18"/>
                <w:szCs w:val="18"/>
              </w:rPr>
              <w:t>statements</w:t>
            </w:r>
          </w:p>
        </w:tc>
      </w:tr>
      <w:tr w:rsidR="006D2CD3" w:rsidRPr="006D2CD3" w14:paraId="6EB8105C" w14:textId="77777777" w:rsidTr="00C54F1F">
        <w:tc>
          <w:tcPr>
            <w:tcW w:w="3996" w:type="dxa"/>
            <w:shd w:val="clear" w:color="auto" w:fill="auto"/>
          </w:tcPr>
          <w:p w14:paraId="46DBF3CC" w14:textId="77777777" w:rsidR="00C15A94" w:rsidRPr="006D2CD3" w:rsidRDefault="00C15A94" w:rsidP="0E7B0FB2">
            <w:pPr>
              <w:ind w:left="431"/>
              <w:jc w:val="left"/>
              <w:rPr>
                <w:rFonts w:ascii="Arial" w:hAnsi="Arial" w:cs="Arial"/>
                <w:sz w:val="18"/>
                <w:szCs w:val="18"/>
              </w:rPr>
            </w:pPr>
          </w:p>
        </w:tc>
        <w:tc>
          <w:tcPr>
            <w:tcW w:w="1368" w:type="dxa"/>
            <w:tcBorders>
              <w:top w:val="single" w:sz="4" w:space="0" w:color="auto"/>
              <w:bottom w:val="single" w:sz="4" w:space="0" w:color="auto"/>
            </w:tcBorders>
            <w:shd w:val="clear" w:color="auto" w:fill="auto"/>
          </w:tcPr>
          <w:p w14:paraId="7F24BC29" w14:textId="5EF1D219" w:rsidR="00C15A94" w:rsidRPr="006D2CD3" w:rsidRDefault="3FE7E71B" w:rsidP="0E7B0FB2">
            <w:pPr>
              <w:ind w:right="-72"/>
              <w:jc w:val="right"/>
              <w:rPr>
                <w:rFonts w:ascii="Arial" w:hAnsi="Arial" w:cs="Arial"/>
                <w:b/>
                <w:bCs/>
                <w:sz w:val="18"/>
                <w:szCs w:val="18"/>
              </w:rPr>
            </w:pPr>
            <w:r w:rsidRPr="006D2CD3">
              <w:rPr>
                <w:rFonts w:ascii="Arial" w:hAnsi="Arial" w:cs="Arial"/>
                <w:b/>
                <w:bCs/>
                <w:sz w:val="18"/>
                <w:szCs w:val="18"/>
                <w:lang w:val="en-GB"/>
              </w:rPr>
              <w:t>2024</w:t>
            </w:r>
          </w:p>
        </w:tc>
        <w:tc>
          <w:tcPr>
            <w:tcW w:w="1368" w:type="dxa"/>
            <w:tcBorders>
              <w:top w:val="single" w:sz="4" w:space="0" w:color="auto"/>
              <w:bottom w:val="single" w:sz="4" w:space="0" w:color="auto"/>
            </w:tcBorders>
            <w:shd w:val="clear" w:color="auto" w:fill="auto"/>
          </w:tcPr>
          <w:p w14:paraId="3F53760B" w14:textId="360C9287" w:rsidR="00C15A94" w:rsidRPr="006D2CD3" w:rsidRDefault="2B21A5CB" w:rsidP="0E7B0FB2">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bottom w:val="single" w:sz="4" w:space="0" w:color="auto"/>
            </w:tcBorders>
            <w:shd w:val="clear" w:color="auto" w:fill="auto"/>
          </w:tcPr>
          <w:p w14:paraId="7FE4554A" w14:textId="28DA6778" w:rsidR="00C15A94" w:rsidRPr="006D2CD3" w:rsidRDefault="3FE7E71B" w:rsidP="0E7B0FB2">
            <w:pPr>
              <w:ind w:right="-72"/>
              <w:jc w:val="right"/>
              <w:rPr>
                <w:rFonts w:ascii="Arial" w:hAnsi="Arial" w:cs="Arial"/>
                <w:b/>
                <w:bCs/>
                <w:sz w:val="18"/>
                <w:szCs w:val="18"/>
              </w:rPr>
            </w:pPr>
            <w:r w:rsidRPr="006D2CD3">
              <w:rPr>
                <w:rFonts w:ascii="Arial" w:hAnsi="Arial" w:cs="Arial"/>
                <w:b/>
                <w:bCs/>
                <w:sz w:val="18"/>
                <w:szCs w:val="18"/>
                <w:lang w:val="en-GB"/>
              </w:rPr>
              <w:t>2024</w:t>
            </w:r>
          </w:p>
        </w:tc>
        <w:tc>
          <w:tcPr>
            <w:tcW w:w="1368" w:type="dxa"/>
            <w:tcBorders>
              <w:top w:val="single" w:sz="4" w:space="0" w:color="auto"/>
              <w:bottom w:val="single" w:sz="4" w:space="0" w:color="auto"/>
            </w:tcBorders>
            <w:shd w:val="clear" w:color="auto" w:fill="auto"/>
          </w:tcPr>
          <w:p w14:paraId="75A8FB27" w14:textId="054C5058" w:rsidR="00C15A94" w:rsidRPr="006D2CD3" w:rsidRDefault="2B21A5CB" w:rsidP="0E7B0FB2">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0AE51D56" w14:textId="77777777" w:rsidTr="00C54F1F">
        <w:tc>
          <w:tcPr>
            <w:tcW w:w="3996" w:type="dxa"/>
            <w:shd w:val="clear" w:color="auto" w:fill="auto"/>
          </w:tcPr>
          <w:p w14:paraId="265889BE" w14:textId="77777777" w:rsidR="00A05800" w:rsidRPr="006D2CD3" w:rsidRDefault="00A05800" w:rsidP="0E7B0FB2">
            <w:pPr>
              <w:ind w:left="431"/>
              <w:jc w:val="left"/>
              <w:rPr>
                <w:rFonts w:ascii="Arial" w:hAnsi="Arial" w:cs="Arial"/>
                <w:sz w:val="12"/>
                <w:szCs w:val="12"/>
                <w:u w:val="single"/>
              </w:rPr>
            </w:pPr>
          </w:p>
        </w:tc>
        <w:tc>
          <w:tcPr>
            <w:tcW w:w="1368" w:type="dxa"/>
            <w:tcBorders>
              <w:top w:val="single" w:sz="4" w:space="0" w:color="auto"/>
            </w:tcBorders>
            <w:shd w:val="clear" w:color="auto" w:fill="auto"/>
          </w:tcPr>
          <w:p w14:paraId="2DA8FC4A" w14:textId="77777777" w:rsidR="00A05800" w:rsidRPr="006D2CD3" w:rsidRDefault="00A05800" w:rsidP="0E7B0FB2">
            <w:pPr>
              <w:ind w:right="-72"/>
              <w:jc w:val="right"/>
              <w:rPr>
                <w:rFonts w:ascii="Arial" w:hAnsi="Arial" w:cs="Arial"/>
                <w:sz w:val="12"/>
                <w:szCs w:val="12"/>
              </w:rPr>
            </w:pPr>
          </w:p>
        </w:tc>
        <w:tc>
          <w:tcPr>
            <w:tcW w:w="1368" w:type="dxa"/>
            <w:tcBorders>
              <w:top w:val="single" w:sz="4" w:space="0" w:color="auto"/>
            </w:tcBorders>
            <w:shd w:val="clear" w:color="auto" w:fill="auto"/>
          </w:tcPr>
          <w:p w14:paraId="46E37A8C" w14:textId="77777777" w:rsidR="00A05800" w:rsidRPr="006D2CD3" w:rsidRDefault="00A05800" w:rsidP="0E7B0FB2">
            <w:pPr>
              <w:ind w:right="-72"/>
              <w:jc w:val="right"/>
              <w:rPr>
                <w:rFonts w:ascii="Arial" w:hAnsi="Arial" w:cs="Arial"/>
                <w:sz w:val="12"/>
                <w:szCs w:val="12"/>
              </w:rPr>
            </w:pPr>
          </w:p>
        </w:tc>
        <w:tc>
          <w:tcPr>
            <w:tcW w:w="1368" w:type="dxa"/>
            <w:tcBorders>
              <w:top w:val="single" w:sz="4" w:space="0" w:color="auto"/>
            </w:tcBorders>
            <w:shd w:val="clear" w:color="auto" w:fill="auto"/>
          </w:tcPr>
          <w:p w14:paraId="1FE13AA2" w14:textId="77777777" w:rsidR="00A05800" w:rsidRPr="006D2CD3" w:rsidRDefault="00A05800" w:rsidP="0E7B0FB2">
            <w:pPr>
              <w:ind w:right="-72"/>
              <w:jc w:val="right"/>
              <w:rPr>
                <w:rFonts w:ascii="Arial" w:hAnsi="Arial" w:cs="Arial"/>
                <w:sz w:val="12"/>
                <w:szCs w:val="12"/>
              </w:rPr>
            </w:pPr>
          </w:p>
        </w:tc>
        <w:tc>
          <w:tcPr>
            <w:tcW w:w="1368" w:type="dxa"/>
            <w:tcBorders>
              <w:top w:val="single" w:sz="4" w:space="0" w:color="auto"/>
            </w:tcBorders>
            <w:shd w:val="clear" w:color="auto" w:fill="auto"/>
          </w:tcPr>
          <w:p w14:paraId="1E93104D" w14:textId="77777777" w:rsidR="00A05800" w:rsidRPr="006D2CD3" w:rsidRDefault="00A05800" w:rsidP="0E7B0FB2">
            <w:pPr>
              <w:ind w:right="-72"/>
              <w:jc w:val="right"/>
              <w:rPr>
                <w:rFonts w:ascii="Arial" w:hAnsi="Arial" w:cs="Arial"/>
                <w:sz w:val="12"/>
                <w:szCs w:val="12"/>
              </w:rPr>
            </w:pPr>
          </w:p>
        </w:tc>
      </w:tr>
      <w:tr w:rsidR="006D2CD3" w:rsidRPr="006D2CD3" w14:paraId="650CE938" w14:textId="77777777" w:rsidTr="00C54F1F">
        <w:tc>
          <w:tcPr>
            <w:tcW w:w="3996" w:type="dxa"/>
            <w:shd w:val="clear" w:color="auto" w:fill="auto"/>
          </w:tcPr>
          <w:p w14:paraId="12A32B09" w14:textId="77777777" w:rsidR="008E27DD" w:rsidRPr="006D2CD3" w:rsidRDefault="3C180A5A" w:rsidP="0E7B0FB2">
            <w:pPr>
              <w:ind w:left="431"/>
              <w:jc w:val="left"/>
              <w:rPr>
                <w:rFonts w:ascii="Arial" w:hAnsi="Arial" w:cs="Arial"/>
                <w:sz w:val="18"/>
                <w:szCs w:val="18"/>
              </w:rPr>
            </w:pPr>
            <w:r w:rsidRPr="006D2CD3">
              <w:rPr>
                <w:rFonts w:ascii="Arial" w:hAnsi="Arial" w:cs="Arial"/>
                <w:sz w:val="18"/>
                <w:szCs w:val="18"/>
              </w:rPr>
              <w:t>Borrowings from financial institutions</w:t>
            </w:r>
          </w:p>
        </w:tc>
        <w:tc>
          <w:tcPr>
            <w:tcW w:w="1368" w:type="dxa"/>
            <w:shd w:val="clear" w:color="auto" w:fill="auto"/>
            <w:vAlign w:val="bottom"/>
          </w:tcPr>
          <w:p w14:paraId="18B6B3FD" w14:textId="3D991E4D" w:rsidR="008E27DD" w:rsidRPr="006D2CD3" w:rsidRDefault="6809FA3B" w:rsidP="0E7B0FB2">
            <w:pPr>
              <w:ind w:right="-72"/>
              <w:jc w:val="right"/>
              <w:rPr>
                <w:rFonts w:ascii="Arial" w:hAnsi="Arial" w:cs="Arial"/>
                <w:sz w:val="18"/>
                <w:szCs w:val="18"/>
              </w:rPr>
            </w:pPr>
            <w:r w:rsidRPr="006D2CD3">
              <w:rPr>
                <w:rFonts w:ascii="Arial" w:hAnsi="Arial" w:cs="Arial"/>
                <w:sz w:val="18"/>
                <w:szCs w:val="18"/>
              </w:rPr>
              <w:t>1.38% - 4.84%</w:t>
            </w:r>
          </w:p>
        </w:tc>
        <w:tc>
          <w:tcPr>
            <w:tcW w:w="1368" w:type="dxa"/>
            <w:shd w:val="clear" w:color="auto" w:fill="auto"/>
            <w:vAlign w:val="bottom"/>
          </w:tcPr>
          <w:p w14:paraId="3423C1D5" w14:textId="54982AA1"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1.37% - 5.70%</w:t>
            </w:r>
          </w:p>
        </w:tc>
        <w:tc>
          <w:tcPr>
            <w:tcW w:w="1368" w:type="dxa"/>
            <w:shd w:val="clear" w:color="auto" w:fill="auto"/>
            <w:vAlign w:val="bottom"/>
          </w:tcPr>
          <w:p w14:paraId="5ACFE8CF" w14:textId="35F70068" w:rsidR="008E27DD" w:rsidRPr="006D2CD3" w:rsidRDefault="6809FA3B" w:rsidP="0E7B0FB2">
            <w:pPr>
              <w:ind w:right="-72"/>
              <w:jc w:val="right"/>
              <w:rPr>
                <w:rFonts w:ascii="Arial" w:hAnsi="Arial" w:cs="Arial"/>
                <w:sz w:val="18"/>
                <w:szCs w:val="18"/>
              </w:rPr>
            </w:pPr>
            <w:r w:rsidRPr="006D2CD3">
              <w:rPr>
                <w:rFonts w:ascii="Arial" w:hAnsi="Arial" w:cs="Arial"/>
                <w:sz w:val="18"/>
                <w:szCs w:val="18"/>
              </w:rPr>
              <w:t>3.13% - 4.84%</w:t>
            </w:r>
          </w:p>
        </w:tc>
        <w:tc>
          <w:tcPr>
            <w:tcW w:w="1368" w:type="dxa"/>
            <w:shd w:val="clear" w:color="auto" w:fill="auto"/>
            <w:vAlign w:val="bottom"/>
          </w:tcPr>
          <w:p w14:paraId="752344A2" w14:textId="06B77DFE"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2.87% - 5.70%</w:t>
            </w:r>
          </w:p>
        </w:tc>
      </w:tr>
      <w:tr w:rsidR="006D2CD3" w:rsidRPr="006D2CD3" w14:paraId="07748AD6" w14:textId="77777777" w:rsidTr="00C54F1F">
        <w:tc>
          <w:tcPr>
            <w:tcW w:w="3996" w:type="dxa"/>
            <w:shd w:val="clear" w:color="auto" w:fill="auto"/>
          </w:tcPr>
          <w:p w14:paraId="3B5BF89D" w14:textId="77777777" w:rsidR="008E27DD" w:rsidRPr="006D2CD3" w:rsidRDefault="3C180A5A" w:rsidP="0E7B0FB2">
            <w:pPr>
              <w:ind w:left="431"/>
              <w:rPr>
                <w:rFonts w:ascii="Arial" w:hAnsi="Arial" w:cs="Arial"/>
                <w:sz w:val="18"/>
                <w:szCs w:val="18"/>
                <w:cs/>
              </w:rPr>
            </w:pPr>
            <w:r w:rsidRPr="006D2CD3">
              <w:rPr>
                <w:rFonts w:ascii="Arial" w:hAnsi="Arial" w:cs="Arial"/>
                <w:sz w:val="18"/>
                <w:szCs w:val="18"/>
              </w:rPr>
              <w:t>Debentures</w:t>
            </w:r>
          </w:p>
        </w:tc>
        <w:tc>
          <w:tcPr>
            <w:tcW w:w="1368" w:type="dxa"/>
            <w:shd w:val="clear" w:color="auto" w:fill="auto"/>
            <w:vAlign w:val="bottom"/>
          </w:tcPr>
          <w:p w14:paraId="525D6EC2" w14:textId="51440FBB" w:rsidR="008E27DD" w:rsidRPr="006D2CD3" w:rsidRDefault="6809FA3B" w:rsidP="0E7B0FB2">
            <w:pPr>
              <w:ind w:right="-72"/>
              <w:jc w:val="right"/>
              <w:rPr>
                <w:rFonts w:ascii="Arial" w:hAnsi="Arial" w:cs="Arial"/>
                <w:sz w:val="18"/>
                <w:szCs w:val="18"/>
              </w:rPr>
            </w:pPr>
            <w:r w:rsidRPr="006D2CD3">
              <w:rPr>
                <w:rFonts w:ascii="Arial" w:hAnsi="Arial" w:cs="Arial"/>
                <w:sz w:val="18"/>
                <w:szCs w:val="18"/>
              </w:rPr>
              <w:t>5.04% - 5.51%</w:t>
            </w:r>
          </w:p>
        </w:tc>
        <w:tc>
          <w:tcPr>
            <w:tcW w:w="1368" w:type="dxa"/>
            <w:shd w:val="clear" w:color="auto" w:fill="auto"/>
            <w:vAlign w:val="bottom"/>
          </w:tcPr>
          <w:p w14:paraId="656EEC81" w14:textId="48691C31"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5.04% - 5.39%</w:t>
            </w:r>
          </w:p>
        </w:tc>
        <w:tc>
          <w:tcPr>
            <w:tcW w:w="1368" w:type="dxa"/>
            <w:shd w:val="clear" w:color="auto" w:fill="auto"/>
            <w:vAlign w:val="bottom"/>
          </w:tcPr>
          <w:p w14:paraId="6B73FD82" w14:textId="4482C43A" w:rsidR="008E27DD" w:rsidRPr="006D2CD3" w:rsidRDefault="6809FA3B" w:rsidP="0E7B0FB2">
            <w:pPr>
              <w:ind w:right="-72"/>
              <w:jc w:val="right"/>
              <w:rPr>
                <w:rFonts w:ascii="Arial" w:hAnsi="Arial" w:cs="Arial"/>
                <w:sz w:val="18"/>
                <w:szCs w:val="18"/>
              </w:rPr>
            </w:pPr>
            <w:r w:rsidRPr="006D2CD3">
              <w:rPr>
                <w:rFonts w:ascii="Arial" w:hAnsi="Arial" w:cs="Arial"/>
                <w:sz w:val="18"/>
                <w:szCs w:val="18"/>
              </w:rPr>
              <w:t>5.04% - 5.51%</w:t>
            </w:r>
          </w:p>
        </w:tc>
        <w:tc>
          <w:tcPr>
            <w:tcW w:w="1368" w:type="dxa"/>
            <w:shd w:val="clear" w:color="auto" w:fill="auto"/>
          </w:tcPr>
          <w:p w14:paraId="5BD14C9A" w14:textId="748FDE89" w:rsidR="008E27DD" w:rsidRPr="006D2CD3" w:rsidRDefault="3C180A5A" w:rsidP="0E7B0FB2">
            <w:pPr>
              <w:ind w:right="-72"/>
              <w:jc w:val="right"/>
              <w:rPr>
                <w:rFonts w:ascii="Arial" w:hAnsi="Arial" w:cs="Arial"/>
                <w:sz w:val="18"/>
                <w:szCs w:val="18"/>
              </w:rPr>
            </w:pPr>
            <w:r w:rsidRPr="006D2CD3">
              <w:rPr>
                <w:rFonts w:ascii="Arial" w:hAnsi="Arial" w:cs="Arial"/>
                <w:sz w:val="18"/>
                <w:szCs w:val="18"/>
              </w:rPr>
              <w:t>5.04% - 5.39%</w:t>
            </w:r>
          </w:p>
        </w:tc>
      </w:tr>
    </w:tbl>
    <w:p w14:paraId="405DA083" w14:textId="39E628DB" w:rsidR="00803AB6" w:rsidRDefault="00803AB6" w:rsidP="00114AE2">
      <w:pPr>
        <w:ind w:left="540" w:hanging="526"/>
        <w:jc w:val="thaiDistribute"/>
        <w:rPr>
          <w:rFonts w:ascii="Arial" w:hAnsi="Arial" w:cs="Arial"/>
          <w:sz w:val="18"/>
          <w:szCs w:val="18"/>
        </w:rPr>
      </w:pPr>
    </w:p>
    <w:p w14:paraId="556ABC26" w14:textId="1B5CE3B8" w:rsidR="00866EEB" w:rsidRPr="006D2CD3" w:rsidRDefault="00C54F1F" w:rsidP="00114AE2">
      <w:pPr>
        <w:ind w:left="540" w:hanging="526"/>
        <w:jc w:val="thaiDistribute"/>
        <w:rPr>
          <w:rFonts w:ascii="Arial" w:hAnsi="Arial" w:cs="Arial"/>
          <w:sz w:val="18"/>
          <w:szCs w:val="18"/>
        </w:rPr>
      </w:pPr>
      <w:r>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ED3640" w:rsidRPr="006D2CD3" w14:paraId="4DAF8096" w14:textId="77777777" w:rsidTr="65846EA9">
        <w:trPr>
          <w:trHeight w:val="389"/>
        </w:trPr>
        <w:tc>
          <w:tcPr>
            <w:tcW w:w="9461" w:type="dxa"/>
            <w:shd w:val="clear" w:color="auto" w:fill="auto"/>
            <w:vAlign w:val="center"/>
          </w:tcPr>
          <w:p w14:paraId="62E38699" w14:textId="41B97EBC" w:rsidR="002F2BF3" w:rsidRPr="006D2CD3" w:rsidRDefault="00BD2454" w:rsidP="00660D5C">
            <w:pPr>
              <w:pStyle w:val="Heading1"/>
              <w:keepNext w:val="0"/>
              <w:spacing w:before="0" w:after="0"/>
              <w:ind w:left="432" w:hanging="545"/>
              <w:jc w:val="left"/>
              <w:rPr>
                <w:rFonts w:ascii="Arial" w:eastAsia="BrowalliaUPC" w:hAnsi="Arial" w:cs="Arial"/>
                <w:spacing w:val="-2"/>
                <w:kern w:val="28"/>
                <w:sz w:val="18"/>
                <w:szCs w:val="18"/>
              </w:rPr>
            </w:pPr>
            <w:r w:rsidRPr="006D2CD3">
              <w:rPr>
                <w:rFonts w:ascii="Arial" w:eastAsia="BrowalliaUPC" w:hAnsi="Arial" w:cs="Arial"/>
                <w:spacing w:val="-2"/>
                <w:kern w:val="28"/>
                <w:sz w:val="18"/>
                <w:szCs w:val="18"/>
                <w:lang w:val="en-GB"/>
              </w:rPr>
              <w:t>2</w:t>
            </w:r>
            <w:r w:rsidR="110031E7" w:rsidRPr="006D2CD3">
              <w:rPr>
                <w:rFonts w:ascii="Arial" w:eastAsia="BrowalliaUPC" w:hAnsi="Arial" w:cs="Arial"/>
                <w:spacing w:val="-2"/>
                <w:kern w:val="28"/>
                <w:sz w:val="18"/>
                <w:szCs w:val="18"/>
                <w:lang w:val="en-GB"/>
              </w:rPr>
              <w:t>4</w:t>
            </w:r>
            <w:r w:rsidR="002F2BF3" w:rsidRPr="006D2CD3">
              <w:rPr>
                <w:rFonts w:ascii="Arial" w:eastAsia="BrowalliaUPC" w:hAnsi="Arial" w:cs="Arial"/>
                <w:spacing w:val="-2"/>
                <w:kern w:val="28"/>
                <w:sz w:val="18"/>
                <w:szCs w:val="18"/>
              </w:rPr>
              <w:tab/>
            </w:r>
            <w:r w:rsidR="115A9F5E" w:rsidRPr="006D2CD3">
              <w:rPr>
                <w:rFonts w:ascii="Arial" w:eastAsia="BrowalliaUPC" w:hAnsi="Arial" w:cs="Arial"/>
                <w:spacing w:val="-2"/>
                <w:kern w:val="28"/>
                <w:sz w:val="18"/>
                <w:szCs w:val="18"/>
              </w:rPr>
              <w:t>Employee benefit obligations</w:t>
            </w:r>
          </w:p>
        </w:tc>
      </w:tr>
    </w:tbl>
    <w:p w14:paraId="60E4CEA3" w14:textId="77777777" w:rsidR="00AB11E6" w:rsidRPr="006D2CD3" w:rsidRDefault="00AB11E6" w:rsidP="00114AE2">
      <w:pPr>
        <w:ind w:left="540" w:hanging="526"/>
        <w:jc w:val="thaiDistribute"/>
        <w:rPr>
          <w:rFonts w:ascii="Arial" w:hAnsi="Arial" w:cs="Arial"/>
          <w:b/>
          <w:bCs/>
          <w:sz w:val="18"/>
          <w:szCs w:val="18"/>
        </w:rPr>
      </w:pPr>
    </w:p>
    <w:tbl>
      <w:tblPr>
        <w:tblW w:w="9486" w:type="dxa"/>
        <w:tblInd w:w="108" w:type="dxa"/>
        <w:tblLayout w:type="fixed"/>
        <w:tblLook w:val="0000" w:firstRow="0" w:lastRow="0" w:firstColumn="0" w:lastColumn="0" w:noHBand="0" w:noVBand="0"/>
      </w:tblPr>
      <w:tblGrid>
        <w:gridCol w:w="6750"/>
        <w:gridCol w:w="1368"/>
        <w:gridCol w:w="1368"/>
      </w:tblGrid>
      <w:tr w:rsidR="006D2CD3" w:rsidRPr="006D2CD3" w14:paraId="03EEF9DB" w14:textId="77777777" w:rsidTr="00C54F1F">
        <w:tc>
          <w:tcPr>
            <w:tcW w:w="6750" w:type="dxa"/>
            <w:shd w:val="clear" w:color="auto" w:fill="auto"/>
          </w:tcPr>
          <w:p w14:paraId="44D81C61" w14:textId="77777777" w:rsidR="00BC2709" w:rsidRPr="006D2CD3" w:rsidRDefault="00BC2709" w:rsidP="00674624">
            <w:pPr>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tcPr>
          <w:p w14:paraId="31C594EC" w14:textId="05B710CF" w:rsidR="00BC2709" w:rsidRPr="006D2CD3" w:rsidRDefault="00BC2709" w:rsidP="00674624">
            <w:pPr>
              <w:ind w:right="-72"/>
              <w:jc w:val="center"/>
              <w:rPr>
                <w:rFonts w:ascii="Arial" w:hAnsi="Arial" w:cs="Arial"/>
                <w:b/>
                <w:bCs/>
                <w:sz w:val="18"/>
                <w:szCs w:val="18"/>
              </w:rPr>
            </w:pPr>
            <w:r w:rsidRPr="006D2CD3">
              <w:rPr>
                <w:rFonts w:ascii="Arial" w:hAnsi="Arial" w:cs="Arial"/>
                <w:b/>
                <w:bCs/>
                <w:sz w:val="18"/>
                <w:szCs w:val="18"/>
              </w:rPr>
              <w:t xml:space="preserve">Consolidated and </w:t>
            </w:r>
            <w:r w:rsidR="009D1FCC">
              <w:rPr>
                <w:rFonts w:ascii="Arial" w:hAnsi="Arial" w:cs="Arial"/>
                <w:b/>
                <w:bCs/>
                <w:sz w:val="18"/>
                <w:szCs w:val="18"/>
              </w:rPr>
              <w:t>s</w:t>
            </w:r>
            <w:r w:rsidRPr="006D2CD3">
              <w:rPr>
                <w:rFonts w:ascii="Arial" w:hAnsi="Arial" w:cs="Arial"/>
                <w:b/>
                <w:bCs/>
                <w:sz w:val="18"/>
                <w:szCs w:val="18"/>
              </w:rPr>
              <w:t>eparate financial statements</w:t>
            </w:r>
          </w:p>
        </w:tc>
      </w:tr>
      <w:tr w:rsidR="006D2CD3" w:rsidRPr="006D2CD3" w14:paraId="69149437" w14:textId="77777777" w:rsidTr="00C54F1F">
        <w:tc>
          <w:tcPr>
            <w:tcW w:w="6750" w:type="dxa"/>
            <w:shd w:val="clear" w:color="auto" w:fill="auto"/>
          </w:tcPr>
          <w:p w14:paraId="01F3EB0E" w14:textId="77777777" w:rsidR="00070952" w:rsidRPr="006D2CD3" w:rsidRDefault="00070952" w:rsidP="00070952">
            <w:pPr>
              <w:ind w:left="101" w:right="-72" w:hanging="187"/>
              <w:jc w:val="left"/>
              <w:rPr>
                <w:rFonts w:ascii="Arial" w:hAnsi="Arial" w:cs="Arial"/>
                <w:b/>
                <w:bCs/>
                <w:sz w:val="18"/>
                <w:szCs w:val="18"/>
              </w:rPr>
            </w:pPr>
          </w:p>
        </w:tc>
        <w:tc>
          <w:tcPr>
            <w:tcW w:w="1368" w:type="dxa"/>
            <w:tcBorders>
              <w:top w:val="single" w:sz="4" w:space="0" w:color="auto"/>
            </w:tcBorders>
            <w:shd w:val="clear" w:color="auto" w:fill="auto"/>
          </w:tcPr>
          <w:p w14:paraId="058D16CF" w14:textId="2FE29D1F" w:rsidR="00070952" w:rsidRPr="006D2CD3" w:rsidRDefault="004E07B7" w:rsidP="00070952">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tcPr>
          <w:p w14:paraId="10B0C8D0" w14:textId="7DEF8E87" w:rsidR="00070952" w:rsidRPr="006D2CD3" w:rsidRDefault="00DB5CDA" w:rsidP="00070952">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37F848DB" w14:textId="77777777" w:rsidTr="00C54F1F">
        <w:tc>
          <w:tcPr>
            <w:tcW w:w="6750" w:type="dxa"/>
            <w:shd w:val="clear" w:color="auto" w:fill="auto"/>
          </w:tcPr>
          <w:p w14:paraId="5586E991" w14:textId="77777777" w:rsidR="00BC2709" w:rsidRPr="006D2CD3" w:rsidRDefault="00BC2709" w:rsidP="00674624">
            <w:pPr>
              <w:ind w:left="101" w:right="-72" w:hanging="187"/>
              <w:jc w:val="left"/>
              <w:rPr>
                <w:rFonts w:ascii="Arial" w:hAnsi="Arial" w:cs="Arial"/>
                <w:b/>
                <w:bCs/>
                <w:sz w:val="18"/>
                <w:szCs w:val="18"/>
              </w:rPr>
            </w:pPr>
          </w:p>
        </w:tc>
        <w:tc>
          <w:tcPr>
            <w:tcW w:w="1368" w:type="dxa"/>
            <w:tcBorders>
              <w:bottom w:val="single" w:sz="4" w:space="0" w:color="auto"/>
            </w:tcBorders>
            <w:shd w:val="clear" w:color="auto" w:fill="auto"/>
          </w:tcPr>
          <w:p w14:paraId="33BB5145" w14:textId="77777777" w:rsidR="00BC2709" w:rsidRPr="006D2CD3" w:rsidRDefault="00BC2709"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342985A1" w14:textId="77777777" w:rsidR="00BC2709" w:rsidRPr="006D2CD3" w:rsidRDefault="00BC2709"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521CD719" w14:textId="77777777" w:rsidTr="00C54F1F">
        <w:tc>
          <w:tcPr>
            <w:tcW w:w="6750" w:type="dxa"/>
            <w:shd w:val="clear" w:color="auto" w:fill="auto"/>
          </w:tcPr>
          <w:p w14:paraId="4B0FCB74" w14:textId="77777777" w:rsidR="00674624" w:rsidRPr="006D2CD3" w:rsidRDefault="00674624" w:rsidP="00674624">
            <w:pPr>
              <w:ind w:left="101" w:right="-72" w:hanging="187"/>
              <w:jc w:val="left"/>
              <w:rPr>
                <w:rFonts w:ascii="Arial" w:hAnsi="Arial" w:cs="Arial"/>
                <w:sz w:val="18"/>
                <w:szCs w:val="18"/>
              </w:rPr>
            </w:pPr>
          </w:p>
        </w:tc>
        <w:tc>
          <w:tcPr>
            <w:tcW w:w="1368" w:type="dxa"/>
            <w:tcBorders>
              <w:top w:val="single" w:sz="4" w:space="0" w:color="auto"/>
            </w:tcBorders>
            <w:shd w:val="clear" w:color="auto" w:fill="auto"/>
          </w:tcPr>
          <w:p w14:paraId="37FD0F70" w14:textId="77777777" w:rsidR="00674624" w:rsidRPr="006D2CD3" w:rsidRDefault="00674624" w:rsidP="00674624">
            <w:pPr>
              <w:ind w:right="-72"/>
              <w:jc w:val="right"/>
              <w:rPr>
                <w:rFonts w:ascii="Arial" w:hAnsi="Arial" w:cs="Arial"/>
                <w:sz w:val="18"/>
                <w:szCs w:val="18"/>
              </w:rPr>
            </w:pPr>
          </w:p>
        </w:tc>
        <w:tc>
          <w:tcPr>
            <w:tcW w:w="1368" w:type="dxa"/>
            <w:tcBorders>
              <w:top w:val="single" w:sz="4" w:space="0" w:color="auto"/>
            </w:tcBorders>
            <w:shd w:val="clear" w:color="auto" w:fill="auto"/>
          </w:tcPr>
          <w:p w14:paraId="0245FD8E" w14:textId="77777777" w:rsidR="00674624" w:rsidRPr="006D2CD3" w:rsidRDefault="00674624" w:rsidP="00674624">
            <w:pPr>
              <w:ind w:right="-72"/>
              <w:jc w:val="right"/>
              <w:rPr>
                <w:rFonts w:ascii="Arial" w:hAnsi="Arial" w:cs="Arial"/>
                <w:sz w:val="18"/>
                <w:szCs w:val="18"/>
              </w:rPr>
            </w:pPr>
          </w:p>
        </w:tc>
      </w:tr>
      <w:tr w:rsidR="006D2CD3" w:rsidRPr="006D2CD3" w14:paraId="176C615C" w14:textId="77777777" w:rsidTr="00C54F1F">
        <w:tc>
          <w:tcPr>
            <w:tcW w:w="6750" w:type="dxa"/>
            <w:shd w:val="clear" w:color="auto" w:fill="auto"/>
          </w:tcPr>
          <w:p w14:paraId="3774C1DC" w14:textId="77777777" w:rsidR="00674624" w:rsidRPr="006D2CD3" w:rsidRDefault="00674624" w:rsidP="00674624">
            <w:pPr>
              <w:ind w:left="101" w:right="-72" w:hanging="187"/>
              <w:jc w:val="left"/>
              <w:rPr>
                <w:rFonts w:ascii="Arial" w:hAnsi="Arial" w:cs="Arial"/>
                <w:sz w:val="18"/>
                <w:szCs w:val="18"/>
              </w:rPr>
            </w:pPr>
            <w:r w:rsidRPr="006D2CD3">
              <w:rPr>
                <w:rFonts w:ascii="Arial" w:hAnsi="Arial" w:cs="Arial"/>
                <w:sz w:val="18"/>
                <w:szCs w:val="18"/>
              </w:rPr>
              <w:t>Statement of financial position:</w:t>
            </w:r>
          </w:p>
        </w:tc>
        <w:tc>
          <w:tcPr>
            <w:tcW w:w="1368" w:type="dxa"/>
            <w:shd w:val="clear" w:color="auto" w:fill="auto"/>
          </w:tcPr>
          <w:p w14:paraId="153DF55C" w14:textId="77777777" w:rsidR="00674624" w:rsidRPr="006D2CD3" w:rsidRDefault="00674624" w:rsidP="00674624">
            <w:pPr>
              <w:ind w:right="-72"/>
              <w:jc w:val="right"/>
              <w:rPr>
                <w:rFonts w:ascii="Arial" w:hAnsi="Arial" w:cs="Arial"/>
                <w:sz w:val="18"/>
                <w:szCs w:val="18"/>
              </w:rPr>
            </w:pPr>
          </w:p>
        </w:tc>
        <w:tc>
          <w:tcPr>
            <w:tcW w:w="1368" w:type="dxa"/>
            <w:shd w:val="clear" w:color="auto" w:fill="auto"/>
          </w:tcPr>
          <w:p w14:paraId="04FA7523" w14:textId="77777777" w:rsidR="00674624" w:rsidRPr="006D2CD3" w:rsidRDefault="00674624" w:rsidP="00674624">
            <w:pPr>
              <w:ind w:right="-72"/>
              <w:jc w:val="right"/>
              <w:rPr>
                <w:rFonts w:ascii="Arial" w:hAnsi="Arial" w:cs="Arial"/>
                <w:sz w:val="18"/>
                <w:szCs w:val="18"/>
              </w:rPr>
            </w:pPr>
          </w:p>
        </w:tc>
      </w:tr>
      <w:tr w:rsidR="006D2CD3" w:rsidRPr="006D2CD3" w14:paraId="4F4ED6E1" w14:textId="77777777" w:rsidTr="00C54F1F">
        <w:tc>
          <w:tcPr>
            <w:tcW w:w="6750" w:type="dxa"/>
            <w:shd w:val="clear" w:color="auto" w:fill="auto"/>
          </w:tcPr>
          <w:p w14:paraId="33DFCF41" w14:textId="77777777" w:rsidR="00070952" w:rsidRPr="006D2CD3" w:rsidRDefault="00070952" w:rsidP="00070952">
            <w:pPr>
              <w:ind w:left="101" w:right="-72" w:hanging="187"/>
              <w:jc w:val="left"/>
              <w:rPr>
                <w:rFonts w:ascii="Arial" w:hAnsi="Arial" w:cs="Arial"/>
                <w:sz w:val="18"/>
                <w:szCs w:val="18"/>
              </w:rPr>
            </w:pPr>
            <w:bookmarkStart w:id="30" w:name="OLE_LINK22"/>
            <w:r w:rsidRPr="006D2CD3">
              <w:rPr>
                <w:rFonts w:ascii="Arial" w:hAnsi="Arial" w:cs="Arial"/>
                <w:sz w:val="18"/>
                <w:szCs w:val="18"/>
              </w:rPr>
              <w:t>Retirement benefits</w:t>
            </w:r>
          </w:p>
        </w:tc>
        <w:tc>
          <w:tcPr>
            <w:tcW w:w="1368" w:type="dxa"/>
            <w:shd w:val="clear" w:color="auto" w:fill="auto"/>
          </w:tcPr>
          <w:p w14:paraId="2C1EB95F" w14:textId="77777777" w:rsidR="00070952" w:rsidRPr="006D2CD3" w:rsidRDefault="00070952" w:rsidP="00070952">
            <w:pPr>
              <w:ind w:right="-72"/>
              <w:jc w:val="right"/>
              <w:rPr>
                <w:rFonts w:ascii="Arial" w:hAnsi="Arial" w:cs="Arial"/>
                <w:sz w:val="18"/>
                <w:szCs w:val="18"/>
              </w:rPr>
            </w:pPr>
          </w:p>
        </w:tc>
        <w:tc>
          <w:tcPr>
            <w:tcW w:w="1368" w:type="dxa"/>
            <w:shd w:val="clear" w:color="auto" w:fill="auto"/>
          </w:tcPr>
          <w:p w14:paraId="31BA334D" w14:textId="77777777" w:rsidR="00070952" w:rsidRPr="006D2CD3" w:rsidRDefault="00070952" w:rsidP="00070952">
            <w:pPr>
              <w:ind w:right="-72"/>
              <w:jc w:val="right"/>
              <w:rPr>
                <w:rFonts w:ascii="Arial" w:hAnsi="Arial" w:cs="Arial"/>
                <w:sz w:val="18"/>
                <w:szCs w:val="18"/>
              </w:rPr>
            </w:pPr>
          </w:p>
        </w:tc>
      </w:tr>
      <w:tr w:rsidR="006D2CD3" w:rsidRPr="006D2CD3" w14:paraId="7F1BEA5B" w14:textId="77777777" w:rsidTr="00C54F1F">
        <w:tc>
          <w:tcPr>
            <w:tcW w:w="6750" w:type="dxa"/>
            <w:shd w:val="clear" w:color="auto" w:fill="auto"/>
          </w:tcPr>
          <w:p w14:paraId="1E9661A3" w14:textId="77777777" w:rsidR="00070952" w:rsidRPr="006D2CD3" w:rsidRDefault="00070952" w:rsidP="00070952">
            <w:pPr>
              <w:ind w:left="101" w:right="-72" w:hanging="187"/>
              <w:jc w:val="left"/>
              <w:rPr>
                <w:rFonts w:ascii="Arial" w:hAnsi="Arial" w:cs="Arial"/>
                <w:sz w:val="18"/>
                <w:szCs w:val="18"/>
              </w:rPr>
            </w:pPr>
            <w:r w:rsidRPr="006D2CD3">
              <w:rPr>
                <w:rFonts w:ascii="Arial" w:hAnsi="Arial" w:cs="Arial"/>
                <w:sz w:val="18"/>
                <w:szCs w:val="18"/>
              </w:rPr>
              <w:t xml:space="preserve">   Liability in the statement of financial position</w:t>
            </w:r>
          </w:p>
        </w:tc>
        <w:tc>
          <w:tcPr>
            <w:tcW w:w="1368" w:type="dxa"/>
            <w:tcBorders>
              <w:bottom w:val="single" w:sz="4" w:space="0" w:color="auto"/>
            </w:tcBorders>
            <w:shd w:val="clear" w:color="auto" w:fill="auto"/>
            <w:vAlign w:val="bottom"/>
          </w:tcPr>
          <w:p w14:paraId="0A2C7346" w14:textId="63567FFF" w:rsidR="00070952" w:rsidRPr="006D2CD3" w:rsidRDefault="00F80B14" w:rsidP="00070952">
            <w:pPr>
              <w:ind w:right="-72"/>
              <w:jc w:val="right"/>
              <w:rPr>
                <w:rFonts w:ascii="Arial" w:hAnsi="Arial" w:cs="Arial"/>
                <w:sz w:val="18"/>
                <w:szCs w:val="18"/>
              </w:rPr>
            </w:pPr>
            <w:r w:rsidRPr="006D2CD3">
              <w:rPr>
                <w:rFonts w:ascii="Arial" w:hAnsi="Arial" w:cs="Arial"/>
                <w:sz w:val="18"/>
                <w:szCs w:val="18"/>
              </w:rPr>
              <w:t>29,566,321</w:t>
            </w:r>
          </w:p>
        </w:tc>
        <w:tc>
          <w:tcPr>
            <w:tcW w:w="1368" w:type="dxa"/>
            <w:tcBorders>
              <w:bottom w:val="single" w:sz="4" w:space="0" w:color="auto"/>
            </w:tcBorders>
            <w:shd w:val="clear" w:color="auto" w:fill="auto"/>
            <w:vAlign w:val="bottom"/>
          </w:tcPr>
          <w:p w14:paraId="664EFBBA" w14:textId="50CD5819" w:rsidR="00070952" w:rsidRPr="006D2CD3" w:rsidRDefault="008E27DD" w:rsidP="00070952">
            <w:pPr>
              <w:ind w:right="-72"/>
              <w:jc w:val="right"/>
              <w:rPr>
                <w:rFonts w:ascii="Arial" w:hAnsi="Arial" w:cs="Arial"/>
                <w:sz w:val="18"/>
                <w:szCs w:val="18"/>
              </w:rPr>
            </w:pPr>
            <w:r w:rsidRPr="006D2CD3">
              <w:rPr>
                <w:rFonts w:ascii="Arial" w:hAnsi="Arial" w:cs="Arial"/>
                <w:sz w:val="18"/>
                <w:szCs w:val="18"/>
                <w:lang w:val="en-GB"/>
              </w:rPr>
              <w:t>24,666,910</w:t>
            </w:r>
          </w:p>
        </w:tc>
      </w:tr>
      <w:bookmarkEnd w:id="30"/>
    </w:tbl>
    <w:p w14:paraId="6CFA9274" w14:textId="77777777" w:rsidR="00583AEB" w:rsidRPr="006D2CD3" w:rsidRDefault="00583AEB" w:rsidP="00674624">
      <w:pPr>
        <w:jc w:val="thaiDistribute"/>
        <w:rPr>
          <w:rFonts w:ascii="Arial" w:hAnsi="Arial" w:cs="Arial"/>
          <w:sz w:val="18"/>
          <w:szCs w:val="18"/>
        </w:rPr>
      </w:pPr>
    </w:p>
    <w:p w14:paraId="63D14D78" w14:textId="77777777" w:rsidR="001A6AB7" w:rsidRPr="006D2CD3" w:rsidRDefault="001A6AB7" w:rsidP="00674624">
      <w:pPr>
        <w:jc w:val="thaiDistribute"/>
        <w:rPr>
          <w:rFonts w:ascii="Arial" w:hAnsi="Arial" w:cs="Arial"/>
          <w:sz w:val="18"/>
          <w:szCs w:val="18"/>
        </w:rPr>
      </w:pPr>
      <w:r w:rsidRPr="006D2CD3">
        <w:rPr>
          <w:rFonts w:ascii="Arial" w:hAnsi="Arial" w:cs="Arial"/>
          <w:sz w:val="18"/>
          <w:szCs w:val="18"/>
        </w:rPr>
        <w:t>The movement in the defined benefit obligation</w:t>
      </w:r>
      <w:r w:rsidR="0067111A" w:rsidRPr="006D2CD3">
        <w:rPr>
          <w:rFonts w:ascii="Arial" w:hAnsi="Arial" w:cs="Arial"/>
          <w:sz w:val="18"/>
          <w:szCs w:val="18"/>
        </w:rPr>
        <w:t>s</w:t>
      </w:r>
      <w:r w:rsidRPr="006D2CD3">
        <w:rPr>
          <w:rFonts w:ascii="Arial" w:hAnsi="Arial" w:cs="Arial"/>
          <w:sz w:val="18"/>
          <w:szCs w:val="18"/>
        </w:rPr>
        <w:t xml:space="preserve"> over the year is as follows:</w:t>
      </w:r>
    </w:p>
    <w:p w14:paraId="6F95F2FF" w14:textId="77777777" w:rsidR="00E00E43" w:rsidRPr="006D2CD3" w:rsidRDefault="00E00E43" w:rsidP="00674624">
      <w:pPr>
        <w:jc w:val="thaiDistribute"/>
        <w:rPr>
          <w:rFonts w:ascii="Arial" w:hAnsi="Arial" w:cs="Arial"/>
          <w:b/>
          <w:bCs/>
          <w:sz w:val="18"/>
          <w:szCs w:val="18"/>
          <w:lang w:val="en-GB"/>
        </w:rPr>
      </w:pPr>
    </w:p>
    <w:tbl>
      <w:tblPr>
        <w:tblW w:w="9486" w:type="dxa"/>
        <w:tblInd w:w="108" w:type="dxa"/>
        <w:tblLayout w:type="fixed"/>
        <w:tblLook w:val="0000" w:firstRow="0" w:lastRow="0" w:firstColumn="0" w:lastColumn="0" w:noHBand="0" w:noVBand="0"/>
      </w:tblPr>
      <w:tblGrid>
        <w:gridCol w:w="6750"/>
        <w:gridCol w:w="1368"/>
        <w:gridCol w:w="1368"/>
      </w:tblGrid>
      <w:tr w:rsidR="006D2CD3" w:rsidRPr="006D2CD3" w14:paraId="305C9E76" w14:textId="77777777" w:rsidTr="00C54F1F">
        <w:trPr>
          <w:trHeight w:val="20"/>
        </w:trPr>
        <w:tc>
          <w:tcPr>
            <w:tcW w:w="6750" w:type="dxa"/>
            <w:shd w:val="clear" w:color="auto" w:fill="auto"/>
          </w:tcPr>
          <w:p w14:paraId="66980AE2" w14:textId="77777777" w:rsidR="00BC2709" w:rsidRPr="006D2CD3" w:rsidRDefault="00BC2709" w:rsidP="00674624">
            <w:pPr>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tcPr>
          <w:p w14:paraId="71E66FD1" w14:textId="0A6B6BF4" w:rsidR="00BC2709" w:rsidRPr="006D2CD3" w:rsidRDefault="00BC2709" w:rsidP="00674624">
            <w:pPr>
              <w:ind w:right="-72"/>
              <w:jc w:val="center"/>
              <w:rPr>
                <w:rFonts w:ascii="Arial" w:hAnsi="Arial" w:cs="Arial"/>
                <w:b/>
                <w:bCs/>
                <w:sz w:val="18"/>
                <w:szCs w:val="18"/>
              </w:rPr>
            </w:pPr>
            <w:r w:rsidRPr="006D2CD3">
              <w:rPr>
                <w:rFonts w:ascii="Arial" w:hAnsi="Arial" w:cs="Arial"/>
                <w:b/>
                <w:bCs/>
                <w:sz w:val="18"/>
                <w:szCs w:val="18"/>
              </w:rPr>
              <w:t xml:space="preserve">Consolidated and </w:t>
            </w:r>
            <w:r w:rsidR="009D1FCC">
              <w:rPr>
                <w:rFonts w:ascii="Arial" w:hAnsi="Arial" w:cs="Arial"/>
                <w:b/>
                <w:bCs/>
                <w:sz w:val="18"/>
                <w:szCs w:val="18"/>
              </w:rPr>
              <w:t>s</w:t>
            </w:r>
            <w:r w:rsidRPr="006D2CD3">
              <w:rPr>
                <w:rFonts w:ascii="Arial" w:hAnsi="Arial" w:cs="Arial"/>
                <w:b/>
                <w:bCs/>
                <w:sz w:val="18"/>
                <w:szCs w:val="18"/>
              </w:rPr>
              <w:t>eparate financial statements</w:t>
            </w:r>
          </w:p>
        </w:tc>
      </w:tr>
      <w:tr w:rsidR="006D2CD3" w:rsidRPr="006D2CD3" w14:paraId="67BAE5F2" w14:textId="77777777" w:rsidTr="00C54F1F">
        <w:trPr>
          <w:trHeight w:val="20"/>
        </w:trPr>
        <w:tc>
          <w:tcPr>
            <w:tcW w:w="6750" w:type="dxa"/>
            <w:shd w:val="clear" w:color="auto" w:fill="auto"/>
          </w:tcPr>
          <w:p w14:paraId="6C37E051" w14:textId="77777777" w:rsidR="00070952" w:rsidRPr="006D2CD3" w:rsidRDefault="00070952" w:rsidP="00070952">
            <w:pPr>
              <w:ind w:left="101" w:right="-72" w:hanging="187"/>
              <w:jc w:val="left"/>
              <w:rPr>
                <w:rFonts w:ascii="Arial" w:hAnsi="Arial" w:cs="Arial"/>
                <w:b/>
                <w:bCs/>
                <w:sz w:val="18"/>
                <w:szCs w:val="18"/>
              </w:rPr>
            </w:pPr>
          </w:p>
        </w:tc>
        <w:tc>
          <w:tcPr>
            <w:tcW w:w="1368" w:type="dxa"/>
            <w:tcBorders>
              <w:top w:val="single" w:sz="4" w:space="0" w:color="auto"/>
            </w:tcBorders>
            <w:shd w:val="clear" w:color="auto" w:fill="auto"/>
          </w:tcPr>
          <w:p w14:paraId="36A58042" w14:textId="13F6954B" w:rsidR="00070952" w:rsidRPr="006D2CD3" w:rsidRDefault="004E07B7" w:rsidP="00070952">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tcPr>
          <w:p w14:paraId="06362F22" w14:textId="128F7E61" w:rsidR="00070952" w:rsidRPr="006D2CD3" w:rsidRDefault="00DB5CDA" w:rsidP="00070952">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19BB71D5" w14:textId="77777777" w:rsidTr="00C54F1F">
        <w:trPr>
          <w:trHeight w:val="81"/>
        </w:trPr>
        <w:tc>
          <w:tcPr>
            <w:tcW w:w="6750" w:type="dxa"/>
            <w:shd w:val="clear" w:color="auto" w:fill="auto"/>
          </w:tcPr>
          <w:p w14:paraId="08145068" w14:textId="77777777" w:rsidR="00BC2709" w:rsidRPr="006D2CD3" w:rsidRDefault="00BC2709" w:rsidP="00674624">
            <w:pPr>
              <w:ind w:left="101" w:right="-72" w:hanging="187"/>
              <w:jc w:val="left"/>
              <w:rPr>
                <w:rFonts w:ascii="Arial" w:hAnsi="Arial" w:cs="Arial"/>
                <w:b/>
                <w:bCs/>
                <w:sz w:val="18"/>
                <w:szCs w:val="18"/>
              </w:rPr>
            </w:pPr>
          </w:p>
        </w:tc>
        <w:tc>
          <w:tcPr>
            <w:tcW w:w="1368" w:type="dxa"/>
            <w:tcBorders>
              <w:bottom w:val="single" w:sz="4" w:space="0" w:color="auto"/>
            </w:tcBorders>
            <w:shd w:val="clear" w:color="auto" w:fill="auto"/>
          </w:tcPr>
          <w:p w14:paraId="0E5D50F1" w14:textId="77777777" w:rsidR="00BC2709" w:rsidRPr="006D2CD3" w:rsidRDefault="00BC2709"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tcPr>
          <w:p w14:paraId="2CF6F901" w14:textId="77777777" w:rsidR="00BC2709" w:rsidRPr="006D2CD3" w:rsidRDefault="00BC2709" w:rsidP="00674624">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04C10E8D" w14:textId="77777777" w:rsidTr="00C54F1F">
        <w:trPr>
          <w:trHeight w:val="20"/>
        </w:trPr>
        <w:tc>
          <w:tcPr>
            <w:tcW w:w="6750" w:type="dxa"/>
            <w:shd w:val="clear" w:color="auto" w:fill="auto"/>
          </w:tcPr>
          <w:p w14:paraId="470AC362" w14:textId="77777777" w:rsidR="00BC2709" w:rsidRPr="006D2CD3" w:rsidRDefault="00BC2709" w:rsidP="00674624">
            <w:pPr>
              <w:ind w:left="101" w:right="-72" w:hanging="187"/>
              <w:jc w:val="left"/>
              <w:rPr>
                <w:rFonts w:ascii="Arial" w:hAnsi="Arial" w:cs="Arial"/>
                <w:sz w:val="18"/>
                <w:szCs w:val="18"/>
              </w:rPr>
            </w:pPr>
          </w:p>
        </w:tc>
        <w:tc>
          <w:tcPr>
            <w:tcW w:w="1368" w:type="dxa"/>
            <w:tcBorders>
              <w:top w:val="single" w:sz="4" w:space="0" w:color="auto"/>
            </w:tcBorders>
            <w:shd w:val="clear" w:color="auto" w:fill="auto"/>
          </w:tcPr>
          <w:p w14:paraId="02F659A0" w14:textId="77777777" w:rsidR="00BC2709" w:rsidRPr="006D2CD3" w:rsidRDefault="00BC2709" w:rsidP="00674624">
            <w:pPr>
              <w:ind w:right="-72"/>
              <w:jc w:val="right"/>
              <w:rPr>
                <w:rFonts w:ascii="Arial" w:hAnsi="Arial" w:cs="Arial"/>
                <w:sz w:val="18"/>
                <w:szCs w:val="18"/>
              </w:rPr>
            </w:pPr>
          </w:p>
        </w:tc>
        <w:tc>
          <w:tcPr>
            <w:tcW w:w="1368" w:type="dxa"/>
            <w:tcBorders>
              <w:top w:val="single" w:sz="4" w:space="0" w:color="auto"/>
            </w:tcBorders>
            <w:shd w:val="clear" w:color="auto" w:fill="auto"/>
          </w:tcPr>
          <w:p w14:paraId="3FD90C7E" w14:textId="77777777" w:rsidR="00BC2709" w:rsidRPr="006D2CD3" w:rsidRDefault="00BC2709" w:rsidP="00674624">
            <w:pPr>
              <w:ind w:right="-72"/>
              <w:jc w:val="right"/>
              <w:rPr>
                <w:rFonts w:ascii="Arial" w:hAnsi="Arial" w:cs="Arial"/>
                <w:sz w:val="18"/>
                <w:szCs w:val="18"/>
              </w:rPr>
            </w:pPr>
          </w:p>
        </w:tc>
      </w:tr>
      <w:tr w:rsidR="006D2CD3" w:rsidRPr="006D2CD3" w14:paraId="7F1A0357" w14:textId="77777777" w:rsidTr="00C54F1F">
        <w:trPr>
          <w:trHeight w:val="20"/>
        </w:trPr>
        <w:tc>
          <w:tcPr>
            <w:tcW w:w="6750" w:type="dxa"/>
            <w:shd w:val="clear" w:color="auto" w:fill="auto"/>
          </w:tcPr>
          <w:p w14:paraId="7D57FA5B" w14:textId="77777777" w:rsidR="008E27DD" w:rsidRPr="006D2CD3" w:rsidRDefault="008E27DD" w:rsidP="008E27DD">
            <w:pPr>
              <w:ind w:left="101" w:right="-72" w:hanging="187"/>
              <w:jc w:val="left"/>
              <w:rPr>
                <w:rFonts w:ascii="Arial" w:hAnsi="Arial" w:cs="Arial"/>
                <w:b/>
                <w:bCs/>
                <w:sz w:val="18"/>
                <w:szCs w:val="18"/>
              </w:rPr>
            </w:pPr>
            <w:bookmarkStart w:id="31" w:name="OLE_LINK23"/>
            <w:r w:rsidRPr="006D2CD3">
              <w:rPr>
                <w:rFonts w:ascii="Arial" w:hAnsi="Arial" w:cs="Arial"/>
                <w:b/>
                <w:bCs/>
                <w:sz w:val="18"/>
                <w:szCs w:val="18"/>
              </w:rPr>
              <w:t xml:space="preserve">At </w:t>
            </w:r>
            <w:r w:rsidRPr="006D2CD3">
              <w:rPr>
                <w:rFonts w:ascii="Arial" w:hAnsi="Arial" w:cs="Arial"/>
                <w:b/>
                <w:bCs/>
                <w:sz w:val="18"/>
                <w:szCs w:val="18"/>
                <w:lang w:val="en-GB"/>
              </w:rPr>
              <w:t>1</w:t>
            </w:r>
            <w:r w:rsidRPr="006D2CD3">
              <w:rPr>
                <w:rFonts w:ascii="Arial" w:hAnsi="Arial" w:cs="Arial"/>
                <w:b/>
                <w:bCs/>
                <w:sz w:val="18"/>
                <w:szCs w:val="18"/>
              </w:rPr>
              <w:t xml:space="preserve"> January</w:t>
            </w:r>
          </w:p>
        </w:tc>
        <w:tc>
          <w:tcPr>
            <w:tcW w:w="1368" w:type="dxa"/>
            <w:shd w:val="clear" w:color="auto" w:fill="auto"/>
            <w:vAlign w:val="bottom"/>
          </w:tcPr>
          <w:p w14:paraId="332C6BAC" w14:textId="22661CC9" w:rsidR="008E27DD" w:rsidRPr="006D2CD3" w:rsidRDefault="008E27DD" w:rsidP="008E27DD">
            <w:pPr>
              <w:ind w:right="-72"/>
              <w:jc w:val="right"/>
              <w:rPr>
                <w:rFonts w:ascii="Arial" w:hAnsi="Arial" w:cs="Arial"/>
                <w:sz w:val="18"/>
                <w:szCs w:val="18"/>
              </w:rPr>
            </w:pPr>
            <w:r w:rsidRPr="006D2CD3">
              <w:rPr>
                <w:rFonts w:ascii="Arial" w:hAnsi="Arial" w:cs="Arial"/>
                <w:sz w:val="18"/>
                <w:szCs w:val="18"/>
                <w:lang w:val="en-GB"/>
              </w:rPr>
              <w:t>24,666,910</w:t>
            </w:r>
          </w:p>
        </w:tc>
        <w:tc>
          <w:tcPr>
            <w:tcW w:w="1368" w:type="dxa"/>
            <w:shd w:val="clear" w:color="auto" w:fill="auto"/>
            <w:vAlign w:val="bottom"/>
          </w:tcPr>
          <w:p w14:paraId="4A2B6DA4" w14:textId="58F485B3" w:rsidR="008E27DD" w:rsidRPr="006D2CD3" w:rsidRDefault="008E27DD" w:rsidP="008E27DD">
            <w:pPr>
              <w:ind w:right="-72"/>
              <w:jc w:val="right"/>
              <w:rPr>
                <w:rFonts w:ascii="Arial" w:hAnsi="Arial" w:cs="Arial"/>
                <w:sz w:val="18"/>
                <w:szCs w:val="18"/>
              </w:rPr>
            </w:pPr>
            <w:r w:rsidRPr="006D2CD3">
              <w:rPr>
                <w:rFonts w:ascii="Arial" w:hAnsi="Arial" w:cs="Arial"/>
                <w:sz w:val="18"/>
                <w:szCs w:val="18"/>
                <w:lang w:val="en-GB"/>
              </w:rPr>
              <w:t>20,519,070</w:t>
            </w:r>
          </w:p>
        </w:tc>
      </w:tr>
      <w:tr w:rsidR="006D2CD3" w:rsidRPr="006D2CD3" w14:paraId="468C84D1" w14:textId="77777777" w:rsidTr="00C54F1F">
        <w:trPr>
          <w:trHeight w:val="20"/>
        </w:trPr>
        <w:tc>
          <w:tcPr>
            <w:tcW w:w="6750" w:type="dxa"/>
            <w:shd w:val="clear" w:color="auto" w:fill="auto"/>
          </w:tcPr>
          <w:p w14:paraId="23FF2DD9" w14:textId="77777777" w:rsidR="00F02680" w:rsidRPr="006D2CD3" w:rsidRDefault="00F02680" w:rsidP="00F02680">
            <w:pPr>
              <w:ind w:left="101" w:right="-72" w:hanging="187"/>
              <w:jc w:val="left"/>
              <w:rPr>
                <w:rFonts w:ascii="Arial" w:hAnsi="Arial" w:cs="Arial"/>
                <w:sz w:val="18"/>
                <w:szCs w:val="18"/>
              </w:rPr>
            </w:pPr>
            <w:r w:rsidRPr="006D2CD3">
              <w:rPr>
                <w:rFonts w:ascii="Arial" w:hAnsi="Arial" w:cs="Arial"/>
                <w:sz w:val="18"/>
                <w:szCs w:val="18"/>
              </w:rPr>
              <w:t>Current service cost</w:t>
            </w:r>
          </w:p>
        </w:tc>
        <w:tc>
          <w:tcPr>
            <w:tcW w:w="1368" w:type="dxa"/>
            <w:shd w:val="clear" w:color="auto" w:fill="auto"/>
            <w:vAlign w:val="bottom"/>
          </w:tcPr>
          <w:p w14:paraId="0F8EA072" w14:textId="7E3D046B"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4,673,302</w:t>
            </w:r>
          </w:p>
        </w:tc>
        <w:tc>
          <w:tcPr>
            <w:tcW w:w="1368" w:type="dxa"/>
            <w:shd w:val="clear" w:color="auto" w:fill="auto"/>
            <w:vAlign w:val="bottom"/>
          </w:tcPr>
          <w:p w14:paraId="6DADFB3F" w14:textId="74334BFE"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4,310,372</w:t>
            </w:r>
          </w:p>
        </w:tc>
      </w:tr>
      <w:tr w:rsidR="006D2CD3" w:rsidRPr="006D2CD3" w14:paraId="1A86585E" w14:textId="77777777" w:rsidTr="00C54F1F">
        <w:trPr>
          <w:trHeight w:val="20"/>
        </w:trPr>
        <w:tc>
          <w:tcPr>
            <w:tcW w:w="6750" w:type="dxa"/>
            <w:shd w:val="clear" w:color="auto" w:fill="auto"/>
          </w:tcPr>
          <w:p w14:paraId="17D0132E" w14:textId="77777777" w:rsidR="00F02680" w:rsidRPr="006D2CD3" w:rsidRDefault="00F02680" w:rsidP="00F02680">
            <w:pPr>
              <w:ind w:left="101" w:right="-72" w:hanging="187"/>
              <w:jc w:val="left"/>
              <w:rPr>
                <w:rFonts w:ascii="Arial" w:hAnsi="Arial" w:cs="Arial"/>
                <w:sz w:val="18"/>
                <w:szCs w:val="18"/>
              </w:rPr>
            </w:pPr>
            <w:r w:rsidRPr="006D2CD3">
              <w:rPr>
                <w:rFonts w:ascii="Arial" w:hAnsi="Arial" w:cs="Arial"/>
                <w:sz w:val="18"/>
                <w:szCs w:val="18"/>
              </w:rPr>
              <w:t>Interest expense</w:t>
            </w:r>
          </w:p>
        </w:tc>
        <w:tc>
          <w:tcPr>
            <w:tcW w:w="1368" w:type="dxa"/>
            <w:shd w:val="clear" w:color="auto" w:fill="auto"/>
            <w:vAlign w:val="bottom"/>
          </w:tcPr>
          <w:p w14:paraId="247C899B" w14:textId="05DF7DD4" w:rsidR="00F02680" w:rsidRPr="006D2CD3" w:rsidRDefault="00F02680" w:rsidP="00F02680">
            <w:pPr>
              <w:ind w:right="-72"/>
              <w:jc w:val="right"/>
              <w:rPr>
                <w:rFonts w:ascii="Arial" w:hAnsi="Arial" w:cs="Arial"/>
                <w:sz w:val="18"/>
                <w:szCs w:val="18"/>
                <w:lang w:val="en-GB"/>
              </w:rPr>
            </w:pPr>
            <w:r w:rsidRPr="006D2CD3">
              <w:rPr>
                <w:rFonts w:ascii="Arial" w:hAnsi="Arial" w:cs="Arial"/>
                <w:sz w:val="18"/>
                <w:szCs w:val="18"/>
                <w:lang w:val="en-GB"/>
              </w:rPr>
              <w:t>742,468</w:t>
            </w:r>
          </w:p>
        </w:tc>
        <w:tc>
          <w:tcPr>
            <w:tcW w:w="1368" w:type="dxa"/>
            <w:shd w:val="clear" w:color="auto" w:fill="auto"/>
            <w:vAlign w:val="bottom"/>
          </w:tcPr>
          <w:p w14:paraId="58B7B422" w14:textId="1DE7ED24" w:rsidR="00F02680" w:rsidRPr="006D2CD3" w:rsidRDefault="00F02680" w:rsidP="00F02680">
            <w:pPr>
              <w:ind w:right="-72"/>
              <w:jc w:val="right"/>
              <w:rPr>
                <w:rFonts w:ascii="Arial" w:hAnsi="Arial" w:cs="Arial"/>
                <w:sz w:val="18"/>
                <w:szCs w:val="18"/>
                <w:lang w:val="en-GB"/>
              </w:rPr>
            </w:pPr>
            <w:r w:rsidRPr="006D2CD3">
              <w:rPr>
                <w:rFonts w:ascii="Arial" w:hAnsi="Arial" w:cs="Arial"/>
                <w:sz w:val="18"/>
                <w:szCs w:val="18"/>
                <w:lang w:val="en-GB"/>
              </w:rPr>
              <w:t>617,608</w:t>
            </w:r>
          </w:p>
        </w:tc>
      </w:tr>
      <w:tr w:rsidR="006D2CD3" w:rsidRPr="006D2CD3" w14:paraId="1DCF5961" w14:textId="77777777" w:rsidTr="00C54F1F">
        <w:trPr>
          <w:trHeight w:val="20"/>
        </w:trPr>
        <w:tc>
          <w:tcPr>
            <w:tcW w:w="6750" w:type="dxa"/>
            <w:shd w:val="clear" w:color="auto" w:fill="auto"/>
          </w:tcPr>
          <w:p w14:paraId="4CE950A7" w14:textId="77777777" w:rsidR="00F02680" w:rsidRPr="006D2CD3" w:rsidRDefault="00F02680" w:rsidP="00F02680">
            <w:pPr>
              <w:ind w:left="101" w:right="-72" w:hanging="187"/>
              <w:jc w:val="left"/>
              <w:rPr>
                <w:rFonts w:ascii="Arial" w:hAnsi="Arial" w:cs="Arial"/>
                <w:sz w:val="18"/>
                <w:szCs w:val="18"/>
              </w:rPr>
            </w:pPr>
            <w:r w:rsidRPr="006D2CD3">
              <w:rPr>
                <w:rFonts w:ascii="Arial" w:hAnsi="Arial" w:cs="Arial"/>
                <w:sz w:val="18"/>
                <w:szCs w:val="18"/>
              </w:rPr>
              <w:t>Benefit payment</w:t>
            </w:r>
          </w:p>
        </w:tc>
        <w:tc>
          <w:tcPr>
            <w:tcW w:w="1368" w:type="dxa"/>
            <w:tcBorders>
              <w:bottom w:val="single" w:sz="4" w:space="0" w:color="auto"/>
            </w:tcBorders>
            <w:shd w:val="clear" w:color="auto" w:fill="auto"/>
            <w:vAlign w:val="bottom"/>
          </w:tcPr>
          <w:p w14:paraId="2DC80783" w14:textId="7094CA91" w:rsidR="00F02680" w:rsidRPr="006D2CD3" w:rsidRDefault="00F02680" w:rsidP="00F02680">
            <w:pPr>
              <w:ind w:right="-72"/>
              <w:jc w:val="right"/>
              <w:rPr>
                <w:rFonts w:ascii="Arial" w:hAnsi="Arial" w:cs="Arial"/>
                <w:sz w:val="18"/>
                <w:szCs w:val="18"/>
              </w:rPr>
            </w:pPr>
            <w:r w:rsidRPr="006D2CD3">
              <w:rPr>
                <w:rFonts w:ascii="Arial" w:hAnsi="Arial" w:cs="Arial"/>
                <w:sz w:val="18"/>
                <w:szCs w:val="18"/>
                <w:lang w:val="en-GB"/>
              </w:rPr>
              <w:t>(516,359)</w:t>
            </w:r>
          </w:p>
        </w:tc>
        <w:tc>
          <w:tcPr>
            <w:tcW w:w="1368" w:type="dxa"/>
            <w:tcBorders>
              <w:bottom w:val="single" w:sz="4" w:space="0" w:color="auto"/>
            </w:tcBorders>
            <w:shd w:val="clear" w:color="auto" w:fill="auto"/>
            <w:vAlign w:val="bottom"/>
          </w:tcPr>
          <w:p w14:paraId="6DD4F531" w14:textId="1C7677BA" w:rsidR="00F02680" w:rsidRPr="006D2CD3" w:rsidRDefault="00F02680" w:rsidP="00F02680">
            <w:pPr>
              <w:ind w:right="-72"/>
              <w:jc w:val="right"/>
              <w:rPr>
                <w:rFonts w:ascii="Arial" w:hAnsi="Arial" w:cs="Arial"/>
                <w:sz w:val="18"/>
                <w:szCs w:val="18"/>
              </w:rPr>
            </w:pPr>
            <w:r w:rsidRPr="006D2CD3">
              <w:rPr>
                <w:rFonts w:ascii="Arial" w:hAnsi="Arial" w:cs="Arial"/>
                <w:sz w:val="18"/>
                <w:szCs w:val="18"/>
                <w:lang w:val="en-GB"/>
              </w:rPr>
              <w:t>(780,140)</w:t>
            </w:r>
          </w:p>
        </w:tc>
      </w:tr>
      <w:tr w:rsidR="006D2CD3" w:rsidRPr="006D2CD3" w14:paraId="3D2F945C" w14:textId="77777777" w:rsidTr="00C54F1F">
        <w:trPr>
          <w:trHeight w:val="20"/>
        </w:trPr>
        <w:tc>
          <w:tcPr>
            <w:tcW w:w="6750" w:type="dxa"/>
            <w:shd w:val="clear" w:color="auto" w:fill="auto"/>
          </w:tcPr>
          <w:p w14:paraId="36A4AC64" w14:textId="77777777" w:rsidR="008E27DD" w:rsidRPr="006D2CD3" w:rsidRDefault="008E27DD" w:rsidP="008E27DD">
            <w:pPr>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66763D1C" w14:textId="77777777" w:rsidR="008E27DD" w:rsidRPr="006D2CD3" w:rsidRDefault="008E27DD" w:rsidP="008E27DD">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1351A2" w14:textId="77777777" w:rsidR="008E27DD" w:rsidRPr="006D2CD3" w:rsidRDefault="008E27DD" w:rsidP="008E27DD">
            <w:pPr>
              <w:ind w:right="-72"/>
              <w:jc w:val="right"/>
              <w:rPr>
                <w:rFonts w:ascii="Arial" w:hAnsi="Arial" w:cs="Arial"/>
                <w:sz w:val="18"/>
                <w:szCs w:val="18"/>
              </w:rPr>
            </w:pPr>
          </w:p>
        </w:tc>
      </w:tr>
      <w:tr w:rsidR="006D2CD3" w:rsidRPr="006D2CD3" w14:paraId="2AB4131E" w14:textId="77777777" w:rsidTr="00C54F1F">
        <w:trPr>
          <w:trHeight w:val="20"/>
        </w:trPr>
        <w:tc>
          <w:tcPr>
            <w:tcW w:w="6750" w:type="dxa"/>
            <w:shd w:val="clear" w:color="auto" w:fill="auto"/>
          </w:tcPr>
          <w:p w14:paraId="655B6576" w14:textId="77777777" w:rsidR="008E27DD" w:rsidRPr="006D2CD3" w:rsidRDefault="008E27DD" w:rsidP="008E27DD">
            <w:pPr>
              <w:ind w:left="101" w:right="-72" w:hanging="187"/>
              <w:jc w:val="left"/>
              <w:rPr>
                <w:rFonts w:ascii="Arial" w:hAnsi="Arial" w:cs="Arial"/>
                <w:b/>
                <w:bCs/>
                <w:sz w:val="18"/>
                <w:szCs w:val="18"/>
              </w:rPr>
            </w:pPr>
            <w:r w:rsidRPr="006D2CD3">
              <w:rPr>
                <w:rFonts w:ascii="Arial" w:hAnsi="Arial" w:cs="Arial"/>
                <w:b/>
                <w:bCs/>
                <w:sz w:val="18"/>
                <w:szCs w:val="18"/>
              </w:rPr>
              <w:t xml:space="preserve">At </w:t>
            </w:r>
            <w:r w:rsidRPr="006D2CD3">
              <w:rPr>
                <w:rFonts w:ascii="Arial" w:hAnsi="Arial" w:cs="Arial"/>
                <w:b/>
                <w:bCs/>
                <w:sz w:val="18"/>
                <w:szCs w:val="18"/>
                <w:lang w:val="en-GB"/>
              </w:rPr>
              <w:t>31</w:t>
            </w:r>
            <w:r w:rsidRPr="006D2CD3">
              <w:rPr>
                <w:rFonts w:ascii="Arial" w:hAnsi="Arial" w:cs="Arial"/>
                <w:b/>
                <w:bCs/>
                <w:sz w:val="18"/>
                <w:szCs w:val="18"/>
              </w:rPr>
              <w:t xml:space="preserve"> December</w:t>
            </w:r>
          </w:p>
        </w:tc>
        <w:tc>
          <w:tcPr>
            <w:tcW w:w="1368" w:type="dxa"/>
            <w:tcBorders>
              <w:bottom w:val="single" w:sz="4" w:space="0" w:color="auto"/>
            </w:tcBorders>
            <w:shd w:val="clear" w:color="auto" w:fill="auto"/>
            <w:vAlign w:val="bottom"/>
          </w:tcPr>
          <w:p w14:paraId="7E504A1D" w14:textId="5E390024" w:rsidR="008E27DD" w:rsidRPr="006D2CD3" w:rsidRDefault="00F02680" w:rsidP="008E27DD">
            <w:pPr>
              <w:ind w:right="-72"/>
              <w:jc w:val="right"/>
              <w:rPr>
                <w:rFonts w:ascii="Arial" w:hAnsi="Arial" w:cs="Arial"/>
                <w:sz w:val="18"/>
                <w:szCs w:val="18"/>
              </w:rPr>
            </w:pPr>
            <w:r w:rsidRPr="006D2CD3">
              <w:rPr>
                <w:rFonts w:ascii="Arial" w:hAnsi="Arial" w:cs="Arial"/>
                <w:sz w:val="18"/>
                <w:szCs w:val="18"/>
              </w:rPr>
              <w:t>29,566,321</w:t>
            </w:r>
          </w:p>
        </w:tc>
        <w:tc>
          <w:tcPr>
            <w:tcW w:w="1368" w:type="dxa"/>
            <w:tcBorders>
              <w:bottom w:val="single" w:sz="4" w:space="0" w:color="auto"/>
            </w:tcBorders>
            <w:shd w:val="clear" w:color="auto" w:fill="auto"/>
            <w:vAlign w:val="bottom"/>
          </w:tcPr>
          <w:p w14:paraId="69382A1A" w14:textId="190BD68C" w:rsidR="008E27DD" w:rsidRPr="006D2CD3" w:rsidRDefault="008E27DD" w:rsidP="008E27DD">
            <w:pPr>
              <w:ind w:right="-72"/>
              <w:jc w:val="right"/>
              <w:rPr>
                <w:rFonts w:ascii="Arial" w:hAnsi="Arial" w:cs="Arial"/>
                <w:sz w:val="18"/>
                <w:szCs w:val="18"/>
              </w:rPr>
            </w:pPr>
            <w:r w:rsidRPr="006D2CD3">
              <w:rPr>
                <w:rFonts w:ascii="Arial" w:hAnsi="Arial" w:cs="Arial"/>
                <w:sz w:val="18"/>
                <w:szCs w:val="18"/>
                <w:lang w:val="en-GB"/>
              </w:rPr>
              <w:t>24,666,910</w:t>
            </w:r>
          </w:p>
        </w:tc>
      </w:tr>
      <w:bookmarkEnd w:id="31"/>
    </w:tbl>
    <w:p w14:paraId="594E4069" w14:textId="77777777" w:rsidR="002A7DE1" w:rsidRPr="006D2CD3" w:rsidRDefault="002A7DE1" w:rsidP="00674624">
      <w:pPr>
        <w:jc w:val="thaiDistribute"/>
        <w:rPr>
          <w:rFonts w:ascii="Arial" w:hAnsi="Arial" w:cs="Arial"/>
          <w:sz w:val="18"/>
          <w:szCs w:val="18"/>
        </w:rPr>
      </w:pPr>
    </w:p>
    <w:p w14:paraId="2A09E62B" w14:textId="77777777" w:rsidR="002A7DE1" w:rsidRPr="006D2CD3" w:rsidRDefault="002A7DE1" w:rsidP="00674624">
      <w:pPr>
        <w:jc w:val="thaiDistribute"/>
        <w:rPr>
          <w:rFonts w:ascii="Arial" w:hAnsi="Arial" w:cs="Arial"/>
          <w:sz w:val="18"/>
          <w:szCs w:val="18"/>
        </w:rPr>
      </w:pPr>
      <w:r w:rsidRPr="006D2CD3">
        <w:rPr>
          <w:rFonts w:ascii="Arial" w:hAnsi="Arial" w:cs="Arial"/>
          <w:sz w:val="18"/>
          <w:szCs w:val="18"/>
        </w:rPr>
        <w:t>The principal actuarial assumptions used were as follows:</w:t>
      </w:r>
    </w:p>
    <w:p w14:paraId="58CFDA48" w14:textId="77777777" w:rsidR="00253690" w:rsidRPr="006D2CD3" w:rsidRDefault="00253690" w:rsidP="00674624">
      <w:pPr>
        <w:jc w:val="thaiDistribute"/>
        <w:rPr>
          <w:rFonts w:ascii="Arial" w:hAnsi="Arial" w:cs="Arial"/>
          <w:sz w:val="18"/>
          <w:szCs w:val="18"/>
        </w:rPr>
      </w:pPr>
    </w:p>
    <w:tbl>
      <w:tblPr>
        <w:tblW w:w="9477" w:type="dxa"/>
        <w:tblInd w:w="108" w:type="dxa"/>
        <w:tblLayout w:type="fixed"/>
        <w:tblLook w:val="0000" w:firstRow="0" w:lastRow="0" w:firstColumn="0" w:lastColumn="0" w:noHBand="0" w:noVBand="0"/>
      </w:tblPr>
      <w:tblGrid>
        <w:gridCol w:w="6741"/>
        <w:gridCol w:w="1368"/>
        <w:gridCol w:w="1368"/>
      </w:tblGrid>
      <w:tr w:rsidR="006D2CD3" w:rsidRPr="006D2CD3" w14:paraId="5CAA1D22" w14:textId="77777777" w:rsidTr="00C54F1F">
        <w:trPr>
          <w:trHeight w:val="20"/>
        </w:trPr>
        <w:tc>
          <w:tcPr>
            <w:tcW w:w="6741" w:type="dxa"/>
            <w:shd w:val="clear" w:color="auto" w:fill="auto"/>
          </w:tcPr>
          <w:p w14:paraId="38F5F41E" w14:textId="77777777" w:rsidR="002A7DE1" w:rsidRPr="006D2CD3" w:rsidRDefault="002A7DE1" w:rsidP="00C949A0">
            <w:pPr>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tcPr>
          <w:p w14:paraId="4EA2F552" w14:textId="2044E677" w:rsidR="002A7DE1" w:rsidRPr="006D2CD3" w:rsidRDefault="002A7DE1" w:rsidP="00C949A0">
            <w:pPr>
              <w:ind w:right="-72"/>
              <w:jc w:val="center"/>
              <w:rPr>
                <w:rFonts w:ascii="Arial" w:hAnsi="Arial" w:cs="Arial"/>
                <w:b/>
                <w:bCs/>
                <w:sz w:val="18"/>
                <w:szCs w:val="18"/>
              </w:rPr>
            </w:pPr>
            <w:r w:rsidRPr="006D2CD3">
              <w:rPr>
                <w:rFonts w:ascii="Arial" w:hAnsi="Arial" w:cs="Arial"/>
                <w:b/>
                <w:bCs/>
                <w:sz w:val="18"/>
                <w:szCs w:val="18"/>
              </w:rPr>
              <w:t xml:space="preserve">Consolidated and </w:t>
            </w:r>
            <w:r w:rsidR="009D1FCC">
              <w:rPr>
                <w:rFonts w:ascii="Arial" w:hAnsi="Arial" w:cs="Arial"/>
                <w:b/>
                <w:bCs/>
                <w:sz w:val="18"/>
                <w:szCs w:val="18"/>
              </w:rPr>
              <w:t>s</w:t>
            </w:r>
            <w:r w:rsidRPr="006D2CD3">
              <w:rPr>
                <w:rFonts w:ascii="Arial" w:hAnsi="Arial" w:cs="Arial"/>
                <w:b/>
                <w:bCs/>
                <w:sz w:val="18"/>
                <w:szCs w:val="18"/>
              </w:rPr>
              <w:t>eparate financial statements</w:t>
            </w:r>
          </w:p>
        </w:tc>
      </w:tr>
      <w:tr w:rsidR="006D2CD3" w:rsidRPr="006D2CD3" w14:paraId="21C4DC3E" w14:textId="77777777" w:rsidTr="00C54F1F">
        <w:trPr>
          <w:trHeight w:val="20"/>
        </w:trPr>
        <w:tc>
          <w:tcPr>
            <w:tcW w:w="6741" w:type="dxa"/>
            <w:shd w:val="clear" w:color="auto" w:fill="auto"/>
          </w:tcPr>
          <w:p w14:paraId="052C9319" w14:textId="77777777" w:rsidR="00070952" w:rsidRPr="006D2CD3" w:rsidRDefault="00070952" w:rsidP="00070952">
            <w:pPr>
              <w:ind w:left="101" w:right="-72" w:hanging="187"/>
              <w:jc w:val="left"/>
              <w:rPr>
                <w:rFonts w:ascii="Arial" w:hAnsi="Arial" w:cs="Arial"/>
                <w:b/>
                <w:bCs/>
                <w:sz w:val="18"/>
                <w:szCs w:val="18"/>
              </w:rPr>
            </w:pPr>
          </w:p>
        </w:tc>
        <w:tc>
          <w:tcPr>
            <w:tcW w:w="1368" w:type="dxa"/>
            <w:tcBorders>
              <w:top w:val="single" w:sz="4" w:space="0" w:color="auto"/>
            </w:tcBorders>
            <w:shd w:val="clear" w:color="auto" w:fill="auto"/>
          </w:tcPr>
          <w:p w14:paraId="1A13CF38" w14:textId="63140384" w:rsidR="00070952" w:rsidRPr="006D2CD3" w:rsidRDefault="004E07B7" w:rsidP="00070952">
            <w:pPr>
              <w:ind w:right="-72"/>
              <w:jc w:val="right"/>
              <w:rPr>
                <w:rFonts w:ascii="Arial" w:hAnsi="Arial" w:cs="Arial"/>
                <w:b/>
                <w:bCs/>
                <w:sz w:val="18"/>
                <w:szCs w:val="18"/>
              </w:rPr>
            </w:pPr>
            <w:r w:rsidRPr="006D2CD3">
              <w:rPr>
                <w:rFonts w:ascii="Arial" w:hAnsi="Arial" w:cs="Arial"/>
                <w:b/>
                <w:bCs/>
                <w:sz w:val="18"/>
                <w:szCs w:val="18"/>
                <w:lang w:val="en-GB"/>
              </w:rPr>
              <w:t>2024</w:t>
            </w:r>
          </w:p>
        </w:tc>
        <w:tc>
          <w:tcPr>
            <w:tcW w:w="1368" w:type="dxa"/>
            <w:tcBorders>
              <w:top w:val="single" w:sz="4" w:space="0" w:color="auto"/>
            </w:tcBorders>
            <w:shd w:val="clear" w:color="auto" w:fill="auto"/>
          </w:tcPr>
          <w:p w14:paraId="05016679" w14:textId="06093C9C" w:rsidR="00070952" w:rsidRPr="006D2CD3" w:rsidRDefault="00DB5CDA" w:rsidP="00070952">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7AA2E1E4" w14:textId="77777777" w:rsidTr="00C54F1F">
        <w:trPr>
          <w:trHeight w:val="20"/>
        </w:trPr>
        <w:tc>
          <w:tcPr>
            <w:tcW w:w="6741" w:type="dxa"/>
            <w:shd w:val="clear" w:color="auto" w:fill="auto"/>
          </w:tcPr>
          <w:p w14:paraId="1841F76A" w14:textId="77777777" w:rsidR="002A7DE1" w:rsidRPr="006D2CD3" w:rsidRDefault="002A7DE1" w:rsidP="00C949A0">
            <w:pPr>
              <w:ind w:left="101" w:right="-72" w:hanging="187"/>
              <w:jc w:val="left"/>
              <w:rPr>
                <w:rFonts w:ascii="Arial" w:hAnsi="Arial" w:cs="Arial"/>
                <w:sz w:val="18"/>
                <w:szCs w:val="18"/>
              </w:rPr>
            </w:pPr>
          </w:p>
        </w:tc>
        <w:tc>
          <w:tcPr>
            <w:tcW w:w="1368" w:type="dxa"/>
            <w:tcBorders>
              <w:top w:val="single" w:sz="4" w:space="0" w:color="auto"/>
            </w:tcBorders>
            <w:shd w:val="clear" w:color="auto" w:fill="auto"/>
          </w:tcPr>
          <w:p w14:paraId="35BD5C86" w14:textId="77777777" w:rsidR="002A7DE1" w:rsidRPr="006D2CD3" w:rsidRDefault="002A7DE1" w:rsidP="00C949A0">
            <w:pPr>
              <w:ind w:right="-72"/>
              <w:jc w:val="right"/>
              <w:rPr>
                <w:rFonts w:ascii="Arial" w:hAnsi="Arial" w:cs="Arial"/>
                <w:sz w:val="18"/>
                <w:szCs w:val="18"/>
              </w:rPr>
            </w:pPr>
          </w:p>
        </w:tc>
        <w:tc>
          <w:tcPr>
            <w:tcW w:w="1368" w:type="dxa"/>
            <w:tcBorders>
              <w:top w:val="single" w:sz="4" w:space="0" w:color="auto"/>
            </w:tcBorders>
            <w:shd w:val="clear" w:color="auto" w:fill="auto"/>
          </w:tcPr>
          <w:p w14:paraId="3C93514E" w14:textId="77777777" w:rsidR="002A7DE1" w:rsidRPr="006D2CD3" w:rsidRDefault="002A7DE1" w:rsidP="00C949A0">
            <w:pPr>
              <w:ind w:right="-72"/>
              <w:jc w:val="right"/>
              <w:rPr>
                <w:rFonts w:ascii="Arial" w:hAnsi="Arial" w:cs="Arial"/>
                <w:sz w:val="18"/>
                <w:szCs w:val="18"/>
              </w:rPr>
            </w:pPr>
          </w:p>
        </w:tc>
      </w:tr>
      <w:tr w:rsidR="006D2CD3" w:rsidRPr="006D2CD3" w14:paraId="07111C6D" w14:textId="77777777" w:rsidTr="00C54F1F">
        <w:trPr>
          <w:trHeight w:val="20"/>
        </w:trPr>
        <w:tc>
          <w:tcPr>
            <w:tcW w:w="6741" w:type="dxa"/>
            <w:shd w:val="clear" w:color="auto" w:fill="auto"/>
          </w:tcPr>
          <w:p w14:paraId="55C0EFBF" w14:textId="77777777" w:rsidR="00F02680" w:rsidRPr="006D2CD3" w:rsidRDefault="00F02680" w:rsidP="00F02680">
            <w:pPr>
              <w:ind w:left="101" w:right="-72" w:hanging="187"/>
              <w:jc w:val="left"/>
              <w:rPr>
                <w:rFonts w:ascii="Arial" w:hAnsi="Arial" w:cs="Arial"/>
                <w:sz w:val="18"/>
                <w:szCs w:val="18"/>
              </w:rPr>
            </w:pPr>
            <w:bookmarkStart w:id="32" w:name="OLE_LINK24"/>
            <w:r w:rsidRPr="006D2CD3">
              <w:rPr>
                <w:rFonts w:ascii="Arial" w:hAnsi="Arial" w:cs="Arial"/>
                <w:sz w:val="18"/>
                <w:szCs w:val="18"/>
              </w:rPr>
              <w:t>Discount rate</w:t>
            </w:r>
          </w:p>
        </w:tc>
        <w:tc>
          <w:tcPr>
            <w:tcW w:w="1368" w:type="dxa"/>
            <w:shd w:val="clear" w:color="auto" w:fill="auto"/>
          </w:tcPr>
          <w:p w14:paraId="65BA5F68" w14:textId="39E08946"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3.01%</w:t>
            </w:r>
          </w:p>
        </w:tc>
        <w:tc>
          <w:tcPr>
            <w:tcW w:w="1368" w:type="dxa"/>
            <w:shd w:val="clear" w:color="auto" w:fill="auto"/>
            <w:vAlign w:val="bottom"/>
          </w:tcPr>
          <w:p w14:paraId="39EAFDA3" w14:textId="6C234397" w:rsidR="00F02680" w:rsidRPr="006D2CD3" w:rsidRDefault="00F02680" w:rsidP="00F02680">
            <w:pPr>
              <w:ind w:right="-72"/>
              <w:jc w:val="right"/>
              <w:rPr>
                <w:rFonts w:ascii="Arial" w:hAnsi="Arial" w:cs="Arial"/>
                <w:sz w:val="18"/>
                <w:szCs w:val="18"/>
              </w:rPr>
            </w:pPr>
            <w:r w:rsidRPr="006D2CD3">
              <w:rPr>
                <w:rFonts w:ascii="Arial" w:hAnsi="Arial" w:cs="Arial"/>
                <w:sz w:val="18"/>
                <w:szCs w:val="18"/>
                <w:lang w:val="en-GB"/>
              </w:rPr>
              <w:t>3.01%</w:t>
            </w:r>
          </w:p>
        </w:tc>
      </w:tr>
      <w:tr w:rsidR="006D2CD3" w:rsidRPr="006D2CD3" w14:paraId="5FD5C173" w14:textId="77777777" w:rsidTr="00C54F1F">
        <w:trPr>
          <w:trHeight w:val="20"/>
        </w:trPr>
        <w:tc>
          <w:tcPr>
            <w:tcW w:w="6741" w:type="dxa"/>
            <w:shd w:val="clear" w:color="auto" w:fill="auto"/>
          </w:tcPr>
          <w:p w14:paraId="367C3CA4" w14:textId="77777777" w:rsidR="00F02680" w:rsidRPr="006D2CD3" w:rsidRDefault="00F02680" w:rsidP="00F02680">
            <w:pPr>
              <w:ind w:left="101" w:right="-72" w:hanging="187"/>
              <w:jc w:val="left"/>
              <w:rPr>
                <w:rFonts w:ascii="Arial" w:hAnsi="Arial" w:cs="Arial"/>
                <w:sz w:val="18"/>
                <w:szCs w:val="18"/>
              </w:rPr>
            </w:pPr>
            <w:r w:rsidRPr="006D2CD3">
              <w:rPr>
                <w:rFonts w:ascii="Arial" w:hAnsi="Arial" w:cs="Arial"/>
                <w:sz w:val="18"/>
                <w:szCs w:val="18"/>
              </w:rPr>
              <w:t>Salary growth rate</w:t>
            </w:r>
          </w:p>
        </w:tc>
        <w:tc>
          <w:tcPr>
            <w:tcW w:w="1368" w:type="dxa"/>
            <w:shd w:val="clear" w:color="auto" w:fill="auto"/>
          </w:tcPr>
          <w:p w14:paraId="572F3E83" w14:textId="75FF1BE4" w:rsidR="00F02680" w:rsidRPr="006D2CD3" w:rsidRDefault="00F02680" w:rsidP="00F02680">
            <w:pPr>
              <w:ind w:right="-72"/>
              <w:jc w:val="right"/>
              <w:rPr>
                <w:rFonts w:ascii="Arial" w:hAnsi="Arial" w:cs="Arial"/>
                <w:sz w:val="18"/>
                <w:szCs w:val="18"/>
              </w:rPr>
            </w:pPr>
            <w:r w:rsidRPr="006D2CD3">
              <w:rPr>
                <w:rFonts w:ascii="Arial" w:hAnsi="Arial" w:cs="Arial"/>
                <w:sz w:val="18"/>
                <w:szCs w:val="18"/>
              </w:rPr>
              <w:t>4.00%</w:t>
            </w:r>
          </w:p>
        </w:tc>
        <w:tc>
          <w:tcPr>
            <w:tcW w:w="1368" w:type="dxa"/>
            <w:shd w:val="clear" w:color="auto" w:fill="auto"/>
            <w:vAlign w:val="bottom"/>
          </w:tcPr>
          <w:p w14:paraId="4A7E06C0" w14:textId="2C07C07A" w:rsidR="00F02680" w:rsidRPr="006D2CD3" w:rsidRDefault="00F02680" w:rsidP="00F02680">
            <w:pPr>
              <w:ind w:right="-72"/>
              <w:jc w:val="right"/>
              <w:rPr>
                <w:rFonts w:ascii="Arial" w:hAnsi="Arial" w:cs="Arial"/>
                <w:sz w:val="18"/>
                <w:szCs w:val="18"/>
              </w:rPr>
            </w:pPr>
            <w:r w:rsidRPr="006D2CD3">
              <w:rPr>
                <w:rFonts w:ascii="Arial" w:hAnsi="Arial" w:cs="Arial"/>
                <w:sz w:val="18"/>
                <w:szCs w:val="18"/>
                <w:lang w:val="en-GB"/>
              </w:rPr>
              <w:t>4.00%</w:t>
            </w:r>
          </w:p>
        </w:tc>
      </w:tr>
      <w:bookmarkEnd w:id="32"/>
    </w:tbl>
    <w:p w14:paraId="2F2276B4" w14:textId="77777777" w:rsidR="00803AB6" w:rsidRPr="006D2CD3" w:rsidRDefault="00803AB6" w:rsidP="00674624">
      <w:pPr>
        <w:jc w:val="thaiDistribute"/>
        <w:rPr>
          <w:rFonts w:ascii="Arial" w:hAnsi="Arial" w:cs="Arial"/>
          <w:sz w:val="18"/>
          <w:szCs w:val="18"/>
          <w:lang w:val="en-GB"/>
        </w:rPr>
      </w:pPr>
    </w:p>
    <w:p w14:paraId="58309E59" w14:textId="77777777" w:rsidR="00AA70C9" w:rsidRPr="006D2CD3" w:rsidRDefault="00AA70C9" w:rsidP="00674624">
      <w:pPr>
        <w:jc w:val="thaiDistribute"/>
        <w:rPr>
          <w:rFonts w:ascii="Arial" w:hAnsi="Arial" w:cs="Arial"/>
          <w:sz w:val="18"/>
          <w:szCs w:val="18"/>
          <w:lang w:val="en-GB"/>
        </w:rPr>
      </w:pPr>
      <w:r w:rsidRPr="006D2CD3">
        <w:rPr>
          <w:rFonts w:ascii="Arial" w:hAnsi="Arial" w:cs="Arial"/>
          <w:sz w:val="18"/>
          <w:szCs w:val="18"/>
          <w:lang w:val="en-GB"/>
        </w:rPr>
        <w:t>The sensitivity analyses of significant actuarial assumptions in pension liability calculations.</w:t>
      </w:r>
    </w:p>
    <w:p w14:paraId="5C3796B2" w14:textId="77777777" w:rsidR="00AA70C9" w:rsidRPr="006D2CD3" w:rsidRDefault="00AA70C9" w:rsidP="00674624">
      <w:pPr>
        <w:jc w:val="thaiDistribute"/>
        <w:rPr>
          <w:rFonts w:ascii="Arial" w:hAnsi="Arial" w:cs="Arial"/>
          <w:sz w:val="18"/>
          <w:szCs w:val="18"/>
          <w:lang w:val="en-GB"/>
        </w:rPr>
      </w:pPr>
    </w:p>
    <w:tbl>
      <w:tblPr>
        <w:tblW w:w="9465" w:type="dxa"/>
        <w:jc w:val="center"/>
        <w:tblLook w:val="04A0" w:firstRow="1" w:lastRow="0" w:firstColumn="1" w:lastColumn="0" w:noHBand="0" w:noVBand="1"/>
      </w:tblPr>
      <w:tblGrid>
        <w:gridCol w:w="2243"/>
        <w:gridCol w:w="956"/>
        <w:gridCol w:w="1014"/>
        <w:gridCol w:w="1345"/>
        <w:gridCol w:w="1283"/>
        <w:gridCol w:w="1332"/>
        <w:gridCol w:w="1292"/>
      </w:tblGrid>
      <w:tr w:rsidR="006D2CD3" w:rsidRPr="006D2CD3" w14:paraId="71078033" w14:textId="77777777" w:rsidTr="00C54F1F">
        <w:trPr>
          <w:trHeight w:val="20"/>
          <w:jc w:val="center"/>
        </w:trPr>
        <w:tc>
          <w:tcPr>
            <w:tcW w:w="2243" w:type="dxa"/>
            <w:tcBorders>
              <w:top w:val="nil"/>
              <w:left w:val="nil"/>
              <w:bottom w:val="nil"/>
              <w:right w:val="nil"/>
            </w:tcBorders>
            <w:shd w:val="clear" w:color="auto" w:fill="auto"/>
            <w:vAlign w:val="center"/>
            <w:hideMark/>
          </w:tcPr>
          <w:p w14:paraId="5B9D06C0" w14:textId="77777777" w:rsidR="00AA70C9" w:rsidRPr="006D2CD3" w:rsidRDefault="00AA70C9" w:rsidP="00C949A0">
            <w:pPr>
              <w:ind w:left="101" w:right="-72" w:hanging="187"/>
              <w:jc w:val="left"/>
              <w:rPr>
                <w:rFonts w:ascii="Arial" w:eastAsia="Times New Roman" w:hAnsi="Arial" w:cs="Arial"/>
                <w:b/>
                <w:bCs/>
                <w:sz w:val="16"/>
                <w:szCs w:val="16"/>
                <w:lang w:eastAsia="en-GB"/>
              </w:rPr>
            </w:pPr>
          </w:p>
        </w:tc>
        <w:tc>
          <w:tcPr>
            <w:tcW w:w="1970" w:type="dxa"/>
            <w:gridSpan w:val="2"/>
            <w:tcBorders>
              <w:left w:val="nil"/>
              <w:bottom w:val="nil"/>
              <w:right w:val="nil"/>
            </w:tcBorders>
            <w:shd w:val="clear" w:color="auto" w:fill="auto"/>
            <w:vAlign w:val="center"/>
          </w:tcPr>
          <w:p w14:paraId="3218D6A8" w14:textId="77777777" w:rsidR="00AA70C9" w:rsidRPr="006D2CD3" w:rsidRDefault="00AA70C9" w:rsidP="00C949A0">
            <w:pPr>
              <w:ind w:right="-72"/>
              <w:jc w:val="center"/>
              <w:rPr>
                <w:rFonts w:ascii="Arial" w:eastAsia="Times New Roman" w:hAnsi="Arial" w:cs="Arial"/>
                <w:b/>
                <w:bCs/>
                <w:sz w:val="16"/>
                <w:szCs w:val="16"/>
                <w:lang w:eastAsia="en-GB"/>
              </w:rPr>
            </w:pPr>
          </w:p>
        </w:tc>
        <w:tc>
          <w:tcPr>
            <w:tcW w:w="5252" w:type="dxa"/>
            <w:gridSpan w:val="4"/>
            <w:tcBorders>
              <w:left w:val="nil"/>
              <w:bottom w:val="single" w:sz="4" w:space="0" w:color="auto"/>
              <w:right w:val="nil"/>
            </w:tcBorders>
            <w:shd w:val="clear" w:color="auto" w:fill="auto"/>
            <w:vAlign w:val="center"/>
          </w:tcPr>
          <w:p w14:paraId="7DEFBBE0" w14:textId="77777777" w:rsidR="00AA70C9" w:rsidRPr="006D2CD3" w:rsidRDefault="00AA70C9" w:rsidP="00C949A0">
            <w:pPr>
              <w:ind w:right="-72"/>
              <w:jc w:val="center"/>
              <w:rPr>
                <w:rFonts w:ascii="Arial" w:eastAsia="Times New Roman" w:hAnsi="Arial" w:cs="Arial"/>
                <w:b/>
                <w:bCs/>
                <w:sz w:val="16"/>
                <w:szCs w:val="16"/>
                <w:lang w:eastAsia="en-GB"/>
              </w:rPr>
            </w:pPr>
            <w:r w:rsidRPr="006D2CD3">
              <w:rPr>
                <w:rFonts w:ascii="Arial" w:hAnsi="Arial" w:cs="Arial"/>
                <w:b/>
                <w:bCs/>
                <w:sz w:val="16"/>
                <w:szCs w:val="16"/>
              </w:rPr>
              <w:t>Impact on defined benefit obligation</w:t>
            </w:r>
          </w:p>
        </w:tc>
      </w:tr>
      <w:tr w:rsidR="006D2CD3" w:rsidRPr="006D2CD3" w14:paraId="22E15E6E" w14:textId="77777777" w:rsidTr="00C54F1F">
        <w:trPr>
          <w:trHeight w:val="20"/>
          <w:jc w:val="center"/>
        </w:trPr>
        <w:tc>
          <w:tcPr>
            <w:tcW w:w="2243" w:type="dxa"/>
            <w:tcBorders>
              <w:top w:val="nil"/>
              <w:left w:val="nil"/>
              <w:bottom w:val="nil"/>
              <w:right w:val="nil"/>
            </w:tcBorders>
            <w:shd w:val="clear" w:color="auto" w:fill="auto"/>
            <w:vAlign w:val="center"/>
          </w:tcPr>
          <w:p w14:paraId="47CE203C" w14:textId="77777777" w:rsidR="00AA70C9" w:rsidRPr="006D2CD3" w:rsidRDefault="00AA70C9" w:rsidP="00C949A0">
            <w:pPr>
              <w:ind w:left="101" w:right="-72" w:hanging="187"/>
              <w:jc w:val="left"/>
              <w:rPr>
                <w:rFonts w:ascii="Arial" w:eastAsia="Times New Roman" w:hAnsi="Arial" w:cs="Arial"/>
                <w:b/>
                <w:bCs/>
                <w:sz w:val="16"/>
                <w:szCs w:val="16"/>
                <w:lang w:eastAsia="en-GB"/>
              </w:rPr>
            </w:pPr>
          </w:p>
        </w:tc>
        <w:tc>
          <w:tcPr>
            <w:tcW w:w="1970" w:type="dxa"/>
            <w:gridSpan w:val="2"/>
            <w:tcBorders>
              <w:top w:val="nil"/>
              <w:left w:val="nil"/>
              <w:bottom w:val="single" w:sz="4" w:space="0" w:color="auto"/>
              <w:right w:val="nil"/>
            </w:tcBorders>
            <w:shd w:val="clear" w:color="auto" w:fill="auto"/>
            <w:vAlign w:val="center"/>
          </w:tcPr>
          <w:p w14:paraId="49B77371" w14:textId="77777777" w:rsidR="00AA70C9" w:rsidRPr="006D2CD3" w:rsidRDefault="00AA70C9" w:rsidP="00C949A0">
            <w:pPr>
              <w:ind w:right="-72"/>
              <w:jc w:val="center"/>
              <w:rPr>
                <w:rFonts w:ascii="Arial" w:eastAsia="Times New Roman" w:hAnsi="Arial" w:cs="Arial"/>
                <w:b/>
                <w:bCs/>
                <w:sz w:val="16"/>
                <w:szCs w:val="16"/>
                <w:lang w:eastAsia="en-GB"/>
              </w:rPr>
            </w:pPr>
            <w:r w:rsidRPr="006D2CD3">
              <w:rPr>
                <w:rFonts w:ascii="Arial" w:hAnsi="Arial" w:cs="Arial"/>
                <w:b/>
                <w:bCs/>
                <w:sz w:val="16"/>
                <w:szCs w:val="16"/>
              </w:rPr>
              <w:t>Change in assumption</w:t>
            </w:r>
          </w:p>
        </w:tc>
        <w:tc>
          <w:tcPr>
            <w:tcW w:w="2628" w:type="dxa"/>
            <w:gridSpan w:val="2"/>
            <w:tcBorders>
              <w:top w:val="single" w:sz="4" w:space="0" w:color="auto"/>
              <w:left w:val="nil"/>
              <w:bottom w:val="single" w:sz="4" w:space="0" w:color="auto"/>
              <w:right w:val="nil"/>
            </w:tcBorders>
            <w:shd w:val="clear" w:color="auto" w:fill="auto"/>
            <w:vAlign w:val="center"/>
          </w:tcPr>
          <w:p w14:paraId="1DD48122" w14:textId="77777777" w:rsidR="00AA70C9" w:rsidRPr="006D2CD3" w:rsidRDefault="00AA70C9" w:rsidP="00C949A0">
            <w:pPr>
              <w:ind w:right="-72"/>
              <w:jc w:val="center"/>
              <w:rPr>
                <w:rFonts w:ascii="Arial" w:eastAsia="Times New Roman" w:hAnsi="Arial" w:cs="Arial"/>
                <w:b/>
                <w:bCs/>
                <w:sz w:val="16"/>
                <w:szCs w:val="16"/>
                <w:lang w:eastAsia="en-GB"/>
              </w:rPr>
            </w:pPr>
            <w:r w:rsidRPr="006D2CD3">
              <w:rPr>
                <w:rFonts w:ascii="Arial" w:hAnsi="Arial" w:cs="Arial"/>
                <w:b/>
                <w:bCs/>
                <w:sz w:val="16"/>
                <w:szCs w:val="16"/>
              </w:rPr>
              <w:t>Increase in assumption</w:t>
            </w:r>
          </w:p>
        </w:tc>
        <w:tc>
          <w:tcPr>
            <w:tcW w:w="2624" w:type="dxa"/>
            <w:gridSpan w:val="2"/>
            <w:tcBorders>
              <w:top w:val="single" w:sz="4" w:space="0" w:color="auto"/>
              <w:left w:val="nil"/>
              <w:bottom w:val="single" w:sz="4" w:space="0" w:color="auto"/>
              <w:right w:val="nil"/>
            </w:tcBorders>
            <w:shd w:val="clear" w:color="auto" w:fill="auto"/>
            <w:vAlign w:val="center"/>
          </w:tcPr>
          <w:p w14:paraId="7C6AA8F9" w14:textId="77777777" w:rsidR="00AA70C9" w:rsidRPr="006D2CD3" w:rsidRDefault="00AA70C9" w:rsidP="00C949A0">
            <w:pPr>
              <w:ind w:right="-72"/>
              <w:jc w:val="center"/>
              <w:rPr>
                <w:rFonts w:ascii="Arial" w:eastAsia="Times New Roman" w:hAnsi="Arial" w:cs="Arial"/>
                <w:b/>
                <w:bCs/>
                <w:sz w:val="16"/>
                <w:szCs w:val="16"/>
                <w:lang w:eastAsia="en-GB"/>
              </w:rPr>
            </w:pPr>
            <w:r w:rsidRPr="006D2CD3">
              <w:rPr>
                <w:rFonts w:ascii="Arial" w:hAnsi="Arial" w:cs="Arial"/>
                <w:b/>
                <w:bCs/>
                <w:sz w:val="16"/>
                <w:szCs w:val="16"/>
              </w:rPr>
              <w:t>Decrease in assumption</w:t>
            </w:r>
          </w:p>
        </w:tc>
      </w:tr>
      <w:tr w:rsidR="006D2CD3" w:rsidRPr="006D2CD3" w14:paraId="1E443D38" w14:textId="77777777" w:rsidTr="00C54F1F">
        <w:trPr>
          <w:trHeight w:val="20"/>
          <w:jc w:val="center"/>
        </w:trPr>
        <w:tc>
          <w:tcPr>
            <w:tcW w:w="2243" w:type="dxa"/>
            <w:tcBorders>
              <w:top w:val="nil"/>
              <w:left w:val="nil"/>
              <w:bottom w:val="nil"/>
              <w:right w:val="nil"/>
            </w:tcBorders>
            <w:shd w:val="clear" w:color="auto" w:fill="auto"/>
            <w:vAlign w:val="center"/>
            <w:hideMark/>
          </w:tcPr>
          <w:p w14:paraId="3AF0731C" w14:textId="77777777" w:rsidR="00070952" w:rsidRPr="006D2CD3" w:rsidRDefault="00070952" w:rsidP="00070952">
            <w:pPr>
              <w:ind w:left="101" w:right="-72" w:hanging="187"/>
              <w:jc w:val="left"/>
              <w:rPr>
                <w:rFonts w:ascii="Arial" w:eastAsia="Times New Roman" w:hAnsi="Arial" w:cs="Arial"/>
                <w:b/>
                <w:bCs/>
                <w:sz w:val="16"/>
                <w:szCs w:val="16"/>
                <w:lang w:eastAsia="en-GB"/>
              </w:rPr>
            </w:pPr>
          </w:p>
        </w:tc>
        <w:tc>
          <w:tcPr>
            <w:tcW w:w="956" w:type="dxa"/>
            <w:tcBorders>
              <w:top w:val="single" w:sz="4" w:space="0" w:color="auto"/>
              <w:left w:val="nil"/>
              <w:bottom w:val="single" w:sz="4" w:space="0" w:color="auto"/>
              <w:right w:val="nil"/>
            </w:tcBorders>
            <w:shd w:val="clear" w:color="auto" w:fill="auto"/>
            <w:vAlign w:val="center"/>
            <w:hideMark/>
          </w:tcPr>
          <w:p w14:paraId="357CC826" w14:textId="1F9EE9F7" w:rsidR="00070952" w:rsidRPr="006D2CD3" w:rsidRDefault="004E07B7" w:rsidP="00070952">
            <w:pPr>
              <w:ind w:right="-72"/>
              <w:jc w:val="right"/>
              <w:rPr>
                <w:rFonts w:ascii="Arial" w:eastAsia="Times New Roman" w:hAnsi="Arial" w:cs="Arial"/>
                <w:b/>
                <w:bCs/>
                <w:sz w:val="16"/>
                <w:szCs w:val="16"/>
                <w:lang w:eastAsia="en-GB"/>
              </w:rPr>
            </w:pPr>
            <w:r w:rsidRPr="006D2CD3">
              <w:rPr>
                <w:rFonts w:ascii="Arial" w:eastAsia="Times New Roman" w:hAnsi="Arial" w:cs="Arial"/>
                <w:b/>
                <w:bCs/>
                <w:sz w:val="16"/>
                <w:szCs w:val="16"/>
                <w:lang w:val="en-GB" w:eastAsia="en-GB"/>
              </w:rPr>
              <w:t>2024</w:t>
            </w:r>
          </w:p>
        </w:tc>
        <w:tc>
          <w:tcPr>
            <w:tcW w:w="1014" w:type="dxa"/>
            <w:tcBorders>
              <w:top w:val="single" w:sz="4" w:space="0" w:color="auto"/>
              <w:left w:val="nil"/>
              <w:bottom w:val="single" w:sz="4" w:space="0" w:color="auto"/>
              <w:right w:val="nil"/>
            </w:tcBorders>
            <w:shd w:val="clear" w:color="auto" w:fill="auto"/>
            <w:vAlign w:val="center"/>
            <w:hideMark/>
          </w:tcPr>
          <w:p w14:paraId="0F171E84" w14:textId="254FFC5E" w:rsidR="00070952" w:rsidRPr="006D2CD3" w:rsidRDefault="00DB5CDA" w:rsidP="00070952">
            <w:pPr>
              <w:ind w:right="-72"/>
              <w:jc w:val="right"/>
              <w:rPr>
                <w:rFonts w:ascii="Arial" w:eastAsia="Times New Roman" w:hAnsi="Arial" w:cs="Arial"/>
                <w:b/>
                <w:bCs/>
                <w:sz w:val="16"/>
                <w:szCs w:val="16"/>
                <w:lang w:eastAsia="en-GB"/>
              </w:rPr>
            </w:pPr>
            <w:r w:rsidRPr="006D2CD3">
              <w:rPr>
                <w:rFonts w:ascii="Arial" w:eastAsia="Times New Roman" w:hAnsi="Arial" w:cs="Arial"/>
                <w:b/>
                <w:bCs/>
                <w:sz w:val="16"/>
                <w:szCs w:val="16"/>
                <w:lang w:val="en-GB" w:eastAsia="en-GB"/>
              </w:rPr>
              <w:t>2023</w:t>
            </w:r>
          </w:p>
        </w:tc>
        <w:tc>
          <w:tcPr>
            <w:tcW w:w="1345" w:type="dxa"/>
            <w:tcBorders>
              <w:top w:val="single" w:sz="4" w:space="0" w:color="auto"/>
              <w:left w:val="nil"/>
              <w:bottom w:val="single" w:sz="4" w:space="0" w:color="auto"/>
              <w:right w:val="nil"/>
            </w:tcBorders>
            <w:shd w:val="clear" w:color="auto" w:fill="auto"/>
            <w:vAlign w:val="center"/>
            <w:hideMark/>
          </w:tcPr>
          <w:p w14:paraId="04FA7716" w14:textId="5F3CB3B1" w:rsidR="00070952" w:rsidRPr="006D2CD3" w:rsidRDefault="004E07B7" w:rsidP="00070952">
            <w:pPr>
              <w:ind w:right="-72"/>
              <w:jc w:val="right"/>
              <w:rPr>
                <w:rFonts w:ascii="Arial" w:eastAsia="Times New Roman" w:hAnsi="Arial" w:cs="Arial"/>
                <w:b/>
                <w:bCs/>
                <w:sz w:val="16"/>
                <w:szCs w:val="16"/>
                <w:lang w:eastAsia="en-GB"/>
              </w:rPr>
            </w:pPr>
            <w:r w:rsidRPr="006D2CD3">
              <w:rPr>
                <w:rFonts w:ascii="Arial" w:eastAsia="Times New Roman" w:hAnsi="Arial" w:cs="Arial"/>
                <w:b/>
                <w:bCs/>
                <w:sz w:val="16"/>
                <w:szCs w:val="16"/>
                <w:lang w:val="en-GB" w:eastAsia="en-GB"/>
              </w:rPr>
              <w:t>2024</w:t>
            </w:r>
          </w:p>
        </w:tc>
        <w:tc>
          <w:tcPr>
            <w:tcW w:w="1283" w:type="dxa"/>
            <w:tcBorders>
              <w:top w:val="single" w:sz="4" w:space="0" w:color="auto"/>
              <w:left w:val="nil"/>
              <w:bottom w:val="single" w:sz="4" w:space="0" w:color="auto"/>
              <w:right w:val="nil"/>
            </w:tcBorders>
            <w:shd w:val="clear" w:color="auto" w:fill="auto"/>
            <w:vAlign w:val="center"/>
            <w:hideMark/>
          </w:tcPr>
          <w:p w14:paraId="17B74543" w14:textId="4B04877E" w:rsidR="00070952" w:rsidRPr="006D2CD3" w:rsidRDefault="00DB5CDA" w:rsidP="00070952">
            <w:pPr>
              <w:ind w:right="-72"/>
              <w:jc w:val="right"/>
              <w:rPr>
                <w:rFonts w:ascii="Arial" w:eastAsia="Times New Roman" w:hAnsi="Arial" w:cs="Arial"/>
                <w:b/>
                <w:bCs/>
                <w:sz w:val="16"/>
                <w:szCs w:val="16"/>
                <w:lang w:eastAsia="en-GB"/>
              </w:rPr>
            </w:pPr>
            <w:r w:rsidRPr="006D2CD3">
              <w:rPr>
                <w:rFonts w:ascii="Arial" w:eastAsia="Times New Roman" w:hAnsi="Arial" w:cs="Arial"/>
                <w:b/>
                <w:bCs/>
                <w:sz w:val="16"/>
                <w:szCs w:val="16"/>
                <w:lang w:val="en-GB" w:eastAsia="en-GB"/>
              </w:rPr>
              <w:t>2023</w:t>
            </w:r>
          </w:p>
        </w:tc>
        <w:tc>
          <w:tcPr>
            <w:tcW w:w="1332" w:type="dxa"/>
            <w:tcBorders>
              <w:top w:val="single" w:sz="4" w:space="0" w:color="auto"/>
              <w:left w:val="nil"/>
              <w:bottom w:val="single" w:sz="4" w:space="0" w:color="auto"/>
              <w:right w:val="nil"/>
            </w:tcBorders>
            <w:shd w:val="clear" w:color="auto" w:fill="auto"/>
            <w:vAlign w:val="center"/>
            <w:hideMark/>
          </w:tcPr>
          <w:p w14:paraId="6CE8CCA4" w14:textId="78F8ED80" w:rsidR="00070952" w:rsidRPr="006D2CD3" w:rsidRDefault="004E07B7" w:rsidP="00070952">
            <w:pPr>
              <w:ind w:right="-72"/>
              <w:jc w:val="right"/>
              <w:rPr>
                <w:rFonts w:ascii="Arial" w:eastAsia="Times New Roman" w:hAnsi="Arial" w:cs="Arial"/>
                <w:b/>
                <w:bCs/>
                <w:sz w:val="16"/>
                <w:szCs w:val="16"/>
                <w:lang w:eastAsia="en-GB"/>
              </w:rPr>
            </w:pPr>
            <w:r w:rsidRPr="006D2CD3">
              <w:rPr>
                <w:rFonts w:ascii="Arial" w:eastAsia="Times New Roman" w:hAnsi="Arial" w:cs="Arial"/>
                <w:b/>
                <w:bCs/>
                <w:sz w:val="16"/>
                <w:szCs w:val="16"/>
                <w:lang w:val="en-GB" w:eastAsia="en-GB"/>
              </w:rPr>
              <w:t>2024</w:t>
            </w:r>
          </w:p>
        </w:tc>
        <w:tc>
          <w:tcPr>
            <w:tcW w:w="1292" w:type="dxa"/>
            <w:tcBorders>
              <w:top w:val="single" w:sz="4" w:space="0" w:color="auto"/>
              <w:left w:val="nil"/>
              <w:bottom w:val="single" w:sz="4" w:space="0" w:color="auto"/>
              <w:right w:val="nil"/>
            </w:tcBorders>
            <w:shd w:val="clear" w:color="auto" w:fill="auto"/>
            <w:vAlign w:val="center"/>
            <w:hideMark/>
          </w:tcPr>
          <w:p w14:paraId="39FF9D59" w14:textId="2601C00A" w:rsidR="00070952" w:rsidRPr="006D2CD3" w:rsidRDefault="00DB5CDA" w:rsidP="00070952">
            <w:pPr>
              <w:ind w:right="-72"/>
              <w:jc w:val="right"/>
              <w:rPr>
                <w:rFonts w:ascii="Arial" w:eastAsia="Times New Roman" w:hAnsi="Arial" w:cs="Arial"/>
                <w:b/>
                <w:bCs/>
                <w:sz w:val="16"/>
                <w:szCs w:val="16"/>
                <w:lang w:eastAsia="en-GB"/>
              </w:rPr>
            </w:pPr>
            <w:r w:rsidRPr="006D2CD3">
              <w:rPr>
                <w:rFonts w:ascii="Arial" w:eastAsia="Times New Roman" w:hAnsi="Arial" w:cs="Arial"/>
                <w:b/>
                <w:bCs/>
                <w:sz w:val="16"/>
                <w:szCs w:val="16"/>
                <w:lang w:val="en-GB" w:eastAsia="en-GB"/>
              </w:rPr>
              <w:t>2023</w:t>
            </w:r>
          </w:p>
        </w:tc>
      </w:tr>
      <w:tr w:rsidR="006D2CD3" w:rsidRPr="006D2CD3" w14:paraId="5F14522D" w14:textId="77777777" w:rsidTr="00C54F1F">
        <w:trPr>
          <w:trHeight w:val="20"/>
          <w:jc w:val="center"/>
        </w:trPr>
        <w:tc>
          <w:tcPr>
            <w:tcW w:w="2243" w:type="dxa"/>
            <w:tcBorders>
              <w:top w:val="nil"/>
              <w:left w:val="nil"/>
              <w:bottom w:val="nil"/>
              <w:right w:val="nil"/>
            </w:tcBorders>
            <w:shd w:val="clear" w:color="auto" w:fill="auto"/>
            <w:vAlign w:val="center"/>
          </w:tcPr>
          <w:p w14:paraId="3AED57AC" w14:textId="77777777" w:rsidR="00AA70C9" w:rsidRPr="006D2CD3" w:rsidRDefault="00AA70C9" w:rsidP="00C949A0">
            <w:pPr>
              <w:ind w:left="101" w:right="-72" w:hanging="187"/>
              <w:jc w:val="left"/>
              <w:rPr>
                <w:rFonts w:ascii="Arial" w:eastAsia="Times New Roman" w:hAnsi="Arial" w:cs="Arial"/>
                <w:b/>
                <w:bCs/>
                <w:sz w:val="16"/>
                <w:szCs w:val="16"/>
                <w:lang w:eastAsia="en-GB"/>
              </w:rPr>
            </w:pPr>
          </w:p>
        </w:tc>
        <w:tc>
          <w:tcPr>
            <w:tcW w:w="956" w:type="dxa"/>
            <w:tcBorders>
              <w:top w:val="single" w:sz="4" w:space="0" w:color="auto"/>
              <w:left w:val="nil"/>
              <w:bottom w:val="nil"/>
              <w:right w:val="nil"/>
            </w:tcBorders>
            <w:shd w:val="clear" w:color="auto" w:fill="auto"/>
            <w:vAlign w:val="center"/>
          </w:tcPr>
          <w:p w14:paraId="3E494284" w14:textId="77777777" w:rsidR="00AA70C9" w:rsidRPr="006D2CD3" w:rsidRDefault="00AA70C9" w:rsidP="00C949A0">
            <w:pPr>
              <w:ind w:right="-72"/>
              <w:rPr>
                <w:rFonts w:ascii="Arial" w:eastAsia="Times New Roman" w:hAnsi="Arial" w:cs="Arial"/>
                <w:sz w:val="16"/>
                <w:szCs w:val="16"/>
                <w:lang w:eastAsia="en-GB"/>
              </w:rPr>
            </w:pPr>
          </w:p>
        </w:tc>
        <w:tc>
          <w:tcPr>
            <w:tcW w:w="1014" w:type="dxa"/>
            <w:tcBorders>
              <w:top w:val="single" w:sz="4" w:space="0" w:color="auto"/>
              <w:left w:val="nil"/>
              <w:bottom w:val="nil"/>
              <w:right w:val="nil"/>
            </w:tcBorders>
            <w:shd w:val="clear" w:color="auto" w:fill="auto"/>
            <w:vAlign w:val="center"/>
          </w:tcPr>
          <w:p w14:paraId="1B89A469" w14:textId="77777777" w:rsidR="00AA70C9" w:rsidRPr="006D2CD3" w:rsidRDefault="00AA70C9" w:rsidP="00C949A0">
            <w:pPr>
              <w:ind w:right="-72"/>
              <w:jc w:val="right"/>
              <w:rPr>
                <w:rFonts w:ascii="Arial" w:eastAsia="Times New Roman" w:hAnsi="Arial" w:cs="Arial"/>
                <w:sz w:val="16"/>
                <w:szCs w:val="16"/>
                <w:lang w:eastAsia="en-GB"/>
              </w:rPr>
            </w:pPr>
          </w:p>
        </w:tc>
        <w:tc>
          <w:tcPr>
            <w:tcW w:w="1345" w:type="dxa"/>
            <w:tcBorders>
              <w:top w:val="single" w:sz="4" w:space="0" w:color="auto"/>
              <w:left w:val="nil"/>
              <w:bottom w:val="nil"/>
              <w:right w:val="nil"/>
            </w:tcBorders>
            <w:shd w:val="clear" w:color="auto" w:fill="auto"/>
            <w:noWrap/>
            <w:vAlign w:val="bottom"/>
          </w:tcPr>
          <w:p w14:paraId="0A751D8D" w14:textId="77777777" w:rsidR="00AA70C9" w:rsidRPr="006D2CD3" w:rsidRDefault="00AA70C9" w:rsidP="00C949A0">
            <w:pPr>
              <w:ind w:right="-72"/>
              <w:jc w:val="right"/>
              <w:rPr>
                <w:rFonts w:ascii="Arial" w:eastAsia="Times New Roman" w:hAnsi="Arial" w:cs="Arial"/>
                <w:sz w:val="16"/>
                <w:szCs w:val="16"/>
                <w:lang w:eastAsia="en-GB"/>
              </w:rPr>
            </w:pPr>
          </w:p>
        </w:tc>
        <w:tc>
          <w:tcPr>
            <w:tcW w:w="1283" w:type="dxa"/>
            <w:tcBorders>
              <w:top w:val="single" w:sz="4" w:space="0" w:color="auto"/>
              <w:left w:val="nil"/>
              <w:bottom w:val="nil"/>
              <w:right w:val="nil"/>
            </w:tcBorders>
            <w:shd w:val="clear" w:color="auto" w:fill="auto"/>
            <w:vAlign w:val="center"/>
          </w:tcPr>
          <w:p w14:paraId="49FB4FB0" w14:textId="77777777" w:rsidR="00AA70C9" w:rsidRPr="006D2CD3" w:rsidRDefault="00AA70C9" w:rsidP="00C949A0">
            <w:pPr>
              <w:ind w:right="-72"/>
              <w:rPr>
                <w:rFonts w:ascii="Arial" w:eastAsia="Times New Roman" w:hAnsi="Arial" w:cs="Arial"/>
                <w:sz w:val="16"/>
                <w:szCs w:val="16"/>
                <w:lang w:eastAsia="en-GB"/>
              </w:rPr>
            </w:pPr>
          </w:p>
        </w:tc>
        <w:tc>
          <w:tcPr>
            <w:tcW w:w="1332" w:type="dxa"/>
            <w:tcBorders>
              <w:top w:val="single" w:sz="4" w:space="0" w:color="auto"/>
              <w:left w:val="nil"/>
              <w:bottom w:val="nil"/>
              <w:right w:val="nil"/>
            </w:tcBorders>
            <w:shd w:val="clear" w:color="auto" w:fill="auto"/>
            <w:noWrap/>
            <w:vAlign w:val="bottom"/>
          </w:tcPr>
          <w:p w14:paraId="492CE5E2" w14:textId="77777777" w:rsidR="00AA70C9" w:rsidRPr="006D2CD3" w:rsidRDefault="00AA70C9" w:rsidP="00C949A0">
            <w:pPr>
              <w:ind w:right="-72"/>
              <w:rPr>
                <w:rFonts w:ascii="Arial" w:eastAsia="Times New Roman" w:hAnsi="Arial" w:cs="Arial"/>
                <w:sz w:val="16"/>
                <w:szCs w:val="16"/>
                <w:lang w:eastAsia="en-GB"/>
              </w:rPr>
            </w:pPr>
          </w:p>
        </w:tc>
        <w:tc>
          <w:tcPr>
            <w:tcW w:w="1292" w:type="dxa"/>
            <w:tcBorders>
              <w:top w:val="single" w:sz="4" w:space="0" w:color="auto"/>
              <w:left w:val="nil"/>
              <w:bottom w:val="nil"/>
              <w:right w:val="nil"/>
            </w:tcBorders>
            <w:shd w:val="clear" w:color="auto" w:fill="auto"/>
            <w:vAlign w:val="center"/>
          </w:tcPr>
          <w:p w14:paraId="5A7BEBDD" w14:textId="77777777" w:rsidR="00AA70C9" w:rsidRPr="006D2CD3" w:rsidRDefault="00AA70C9" w:rsidP="00C949A0">
            <w:pPr>
              <w:ind w:right="-72"/>
              <w:rPr>
                <w:rFonts w:ascii="Arial" w:eastAsia="Times New Roman" w:hAnsi="Arial" w:cs="Arial"/>
                <w:sz w:val="16"/>
                <w:szCs w:val="16"/>
                <w:lang w:eastAsia="en-GB"/>
              </w:rPr>
            </w:pPr>
          </w:p>
        </w:tc>
      </w:tr>
      <w:tr w:rsidR="006D2CD3" w:rsidRPr="006D2CD3" w14:paraId="42C6721D" w14:textId="77777777" w:rsidTr="00C54F1F">
        <w:trPr>
          <w:trHeight w:val="20"/>
          <w:jc w:val="center"/>
        </w:trPr>
        <w:tc>
          <w:tcPr>
            <w:tcW w:w="2243" w:type="dxa"/>
            <w:tcBorders>
              <w:top w:val="nil"/>
              <w:left w:val="nil"/>
              <w:bottom w:val="nil"/>
              <w:right w:val="nil"/>
            </w:tcBorders>
            <w:shd w:val="clear" w:color="auto" w:fill="auto"/>
            <w:hideMark/>
          </w:tcPr>
          <w:p w14:paraId="29A180D6" w14:textId="77777777" w:rsidR="00F02680" w:rsidRPr="006D2CD3" w:rsidRDefault="00F02680" w:rsidP="00F02680">
            <w:pPr>
              <w:ind w:left="101" w:right="-72" w:hanging="187"/>
              <w:jc w:val="left"/>
              <w:rPr>
                <w:rFonts w:ascii="Arial" w:eastAsia="Times New Roman" w:hAnsi="Arial" w:cs="Arial"/>
                <w:sz w:val="16"/>
                <w:szCs w:val="16"/>
                <w:lang w:eastAsia="en-GB"/>
              </w:rPr>
            </w:pPr>
            <w:r w:rsidRPr="006D2CD3">
              <w:rPr>
                <w:rFonts w:ascii="Arial" w:hAnsi="Arial" w:cs="Arial"/>
                <w:sz w:val="16"/>
                <w:szCs w:val="16"/>
              </w:rPr>
              <w:t>Discount rate</w:t>
            </w:r>
          </w:p>
        </w:tc>
        <w:tc>
          <w:tcPr>
            <w:tcW w:w="956" w:type="dxa"/>
            <w:tcBorders>
              <w:top w:val="nil"/>
              <w:left w:val="nil"/>
              <w:bottom w:val="nil"/>
              <w:right w:val="nil"/>
            </w:tcBorders>
            <w:shd w:val="clear" w:color="auto" w:fill="auto"/>
          </w:tcPr>
          <w:p w14:paraId="33D84837" w14:textId="2B63C202" w:rsidR="00F02680" w:rsidRPr="006D2CD3" w:rsidRDefault="00F02680" w:rsidP="00F02680">
            <w:pPr>
              <w:ind w:right="-72"/>
              <w:jc w:val="right"/>
              <w:rPr>
                <w:rFonts w:ascii="Arial" w:hAnsi="Arial" w:cs="Arial"/>
                <w:sz w:val="16"/>
                <w:szCs w:val="16"/>
              </w:rPr>
            </w:pPr>
            <w:r w:rsidRPr="006D2CD3">
              <w:rPr>
                <w:rFonts w:ascii="Arial" w:hAnsi="Arial" w:cs="Arial"/>
                <w:sz w:val="16"/>
                <w:szCs w:val="16"/>
                <w:lang w:val="en-GB"/>
              </w:rPr>
              <w:t>1.00</w:t>
            </w:r>
            <w:r w:rsidRPr="006D2CD3">
              <w:rPr>
                <w:rFonts w:ascii="Arial" w:hAnsi="Arial" w:cs="Arial"/>
                <w:sz w:val="16"/>
                <w:szCs w:val="16"/>
              </w:rPr>
              <w:t>%</w:t>
            </w:r>
          </w:p>
        </w:tc>
        <w:tc>
          <w:tcPr>
            <w:tcW w:w="1014" w:type="dxa"/>
            <w:tcBorders>
              <w:top w:val="nil"/>
              <w:left w:val="nil"/>
              <w:bottom w:val="nil"/>
              <w:right w:val="nil"/>
            </w:tcBorders>
            <w:shd w:val="clear" w:color="auto" w:fill="auto"/>
          </w:tcPr>
          <w:p w14:paraId="0B5741D9" w14:textId="1FE2A487" w:rsidR="00F02680" w:rsidRPr="006D2CD3" w:rsidRDefault="00F02680" w:rsidP="00F02680">
            <w:pPr>
              <w:ind w:right="-72"/>
              <w:jc w:val="right"/>
              <w:rPr>
                <w:rFonts w:ascii="Arial" w:hAnsi="Arial" w:cs="Arial"/>
                <w:sz w:val="16"/>
                <w:szCs w:val="16"/>
              </w:rPr>
            </w:pPr>
            <w:r w:rsidRPr="006D2CD3">
              <w:rPr>
                <w:rFonts w:ascii="Arial" w:hAnsi="Arial" w:cs="Arial"/>
                <w:sz w:val="16"/>
                <w:szCs w:val="16"/>
                <w:lang w:val="en-GB"/>
              </w:rPr>
              <w:t>1.00</w:t>
            </w:r>
            <w:r w:rsidRPr="006D2CD3">
              <w:rPr>
                <w:rFonts w:ascii="Arial" w:hAnsi="Arial" w:cs="Arial"/>
                <w:sz w:val="16"/>
                <w:szCs w:val="16"/>
              </w:rPr>
              <w:t>%</w:t>
            </w:r>
          </w:p>
        </w:tc>
        <w:tc>
          <w:tcPr>
            <w:tcW w:w="1345" w:type="dxa"/>
            <w:tcBorders>
              <w:top w:val="nil"/>
              <w:left w:val="nil"/>
              <w:bottom w:val="nil"/>
              <w:right w:val="nil"/>
            </w:tcBorders>
            <w:shd w:val="clear" w:color="auto" w:fill="auto"/>
          </w:tcPr>
          <w:p w14:paraId="3A412DB8" w14:textId="77777777"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 xml:space="preserve">Decrease </w:t>
            </w:r>
          </w:p>
          <w:p w14:paraId="2D85C978" w14:textId="6701F661"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by 10.15%</w:t>
            </w:r>
          </w:p>
        </w:tc>
        <w:tc>
          <w:tcPr>
            <w:tcW w:w="1283" w:type="dxa"/>
            <w:tcBorders>
              <w:top w:val="nil"/>
              <w:left w:val="nil"/>
              <w:bottom w:val="nil"/>
              <w:right w:val="nil"/>
            </w:tcBorders>
            <w:shd w:val="clear" w:color="auto" w:fill="auto"/>
          </w:tcPr>
          <w:p w14:paraId="3B3A4D26" w14:textId="77777777"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 xml:space="preserve">Decrease </w:t>
            </w:r>
          </w:p>
          <w:p w14:paraId="03E0002E" w14:textId="6643BB3D"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 xml:space="preserve">by 10.51% </w:t>
            </w:r>
          </w:p>
        </w:tc>
        <w:tc>
          <w:tcPr>
            <w:tcW w:w="1332" w:type="dxa"/>
            <w:tcBorders>
              <w:top w:val="nil"/>
              <w:left w:val="nil"/>
              <w:bottom w:val="nil"/>
              <w:right w:val="nil"/>
            </w:tcBorders>
            <w:shd w:val="clear" w:color="auto" w:fill="auto"/>
          </w:tcPr>
          <w:p w14:paraId="417E9453" w14:textId="77777777"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Increase</w:t>
            </w:r>
          </w:p>
          <w:p w14:paraId="43739E1B" w14:textId="0C08707B"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by</w:t>
            </w:r>
            <w:r w:rsidRPr="006D2CD3">
              <w:rPr>
                <w:rFonts w:ascii="Arial" w:eastAsia="Times New Roman" w:hAnsi="Arial" w:cs="Arial"/>
                <w:sz w:val="16"/>
                <w:szCs w:val="16"/>
                <w:cs/>
                <w:lang w:eastAsia="en-GB"/>
              </w:rPr>
              <w:t xml:space="preserve"> </w:t>
            </w:r>
            <w:r w:rsidRPr="006D2CD3">
              <w:rPr>
                <w:rFonts w:ascii="Arial" w:eastAsia="Times New Roman" w:hAnsi="Arial" w:cs="Arial"/>
                <w:sz w:val="16"/>
                <w:szCs w:val="16"/>
                <w:lang w:eastAsia="en-GB"/>
              </w:rPr>
              <w:t>12.07%</w:t>
            </w:r>
          </w:p>
        </w:tc>
        <w:tc>
          <w:tcPr>
            <w:tcW w:w="1292" w:type="dxa"/>
            <w:tcBorders>
              <w:top w:val="nil"/>
              <w:left w:val="nil"/>
              <w:bottom w:val="nil"/>
              <w:right w:val="nil"/>
            </w:tcBorders>
            <w:shd w:val="clear" w:color="auto" w:fill="auto"/>
          </w:tcPr>
          <w:p w14:paraId="7EFE8BEF" w14:textId="77777777"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Increase</w:t>
            </w:r>
          </w:p>
          <w:p w14:paraId="2836361B" w14:textId="013D5FC0"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by</w:t>
            </w:r>
            <w:r w:rsidRPr="006D2CD3">
              <w:rPr>
                <w:rFonts w:ascii="Arial" w:eastAsia="Times New Roman" w:hAnsi="Arial" w:cs="Arial"/>
                <w:sz w:val="16"/>
                <w:szCs w:val="16"/>
                <w:cs/>
                <w:lang w:eastAsia="en-GB"/>
              </w:rPr>
              <w:t xml:space="preserve"> </w:t>
            </w:r>
            <w:r w:rsidRPr="006D2CD3">
              <w:rPr>
                <w:rFonts w:ascii="Arial" w:eastAsia="Times New Roman" w:hAnsi="Arial" w:cs="Arial"/>
                <w:sz w:val="16"/>
                <w:szCs w:val="16"/>
                <w:lang w:eastAsia="en-GB"/>
              </w:rPr>
              <w:t>12.51%</w:t>
            </w:r>
          </w:p>
        </w:tc>
      </w:tr>
      <w:tr w:rsidR="006D2CD3" w:rsidRPr="006D2CD3" w14:paraId="218F1879" w14:textId="77777777" w:rsidTr="00C54F1F">
        <w:trPr>
          <w:trHeight w:val="20"/>
          <w:jc w:val="center"/>
        </w:trPr>
        <w:tc>
          <w:tcPr>
            <w:tcW w:w="2243" w:type="dxa"/>
            <w:tcBorders>
              <w:top w:val="nil"/>
              <w:left w:val="nil"/>
              <w:bottom w:val="nil"/>
              <w:right w:val="nil"/>
            </w:tcBorders>
            <w:shd w:val="clear" w:color="auto" w:fill="auto"/>
            <w:hideMark/>
          </w:tcPr>
          <w:p w14:paraId="5214A73D" w14:textId="77777777" w:rsidR="00F02680" w:rsidRPr="006D2CD3" w:rsidRDefault="00F02680" w:rsidP="00F02680">
            <w:pPr>
              <w:ind w:left="101" w:right="-72" w:hanging="187"/>
              <w:jc w:val="left"/>
              <w:rPr>
                <w:rFonts w:ascii="Arial" w:eastAsia="Times New Roman" w:hAnsi="Arial" w:cs="Arial"/>
                <w:sz w:val="16"/>
                <w:szCs w:val="16"/>
                <w:lang w:eastAsia="en-GB"/>
              </w:rPr>
            </w:pPr>
            <w:r w:rsidRPr="006D2CD3">
              <w:rPr>
                <w:rFonts w:ascii="Arial" w:hAnsi="Arial" w:cs="Arial"/>
                <w:sz w:val="16"/>
                <w:szCs w:val="16"/>
              </w:rPr>
              <w:t>Salary growth rate</w:t>
            </w:r>
          </w:p>
        </w:tc>
        <w:tc>
          <w:tcPr>
            <w:tcW w:w="956" w:type="dxa"/>
            <w:tcBorders>
              <w:top w:val="nil"/>
              <w:left w:val="nil"/>
              <w:bottom w:val="nil"/>
              <w:right w:val="nil"/>
            </w:tcBorders>
            <w:shd w:val="clear" w:color="auto" w:fill="auto"/>
          </w:tcPr>
          <w:p w14:paraId="7D60ADCB" w14:textId="52FBE752" w:rsidR="00F02680" w:rsidRPr="006D2CD3" w:rsidRDefault="00F02680" w:rsidP="00F02680">
            <w:pPr>
              <w:ind w:right="-72"/>
              <w:jc w:val="right"/>
              <w:rPr>
                <w:rFonts w:ascii="Arial" w:hAnsi="Arial" w:cs="Arial"/>
                <w:sz w:val="16"/>
                <w:szCs w:val="16"/>
              </w:rPr>
            </w:pPr>
            <w:r w:rsidRPr="006D2CD3">
              <w:rPr>
                <w:rFonts w:ascii="Arial" w:hAnsi="Arial" w:cs="Arial"/>
                <w:sz w:val="16"/>
                <w:szCs w:val="16"/>
                <w:lang w:val="en-GB"/>
              </w:rPr>
              <w:t>1.00</w:t>
            </w:r>
            <w:r w:rsidRPr="006D2CD3">
              <w:rPr>
                <w:rFonts w:ascii="Arial" w:hAnsi="Arial" w:cs="Arial"/>
                <w:sz w:val="16"/>
                <w:szCs w:val="16"/>
              </w:rPr>
              <w:t>%</w:t>
            </w:r>
          </w:p>
        </w:tc>
        <w:tc>
          <w:tcPr>
            <w:tcW w:w="1014" w:type="dxa"/>
            <w:tcBorders>
              <w:top w:val="nil"/>
              <w:left w:val="nil"/>
              <w:bottom w:val="nil"/>
              <w:right w:val="nil"/>
            </w:tcBorders>
            <w:shd w:val="clear" w:color="auto" w:fill="auto"/>
          </w:tcPr>
          <w:p w14:paraId="00F82E66" w14:textId="4CBD8641" w:rsidR="00F02680" w:rsidRPr="006D2CD3" w:rsidRDefault="00F02680" w:rsidP="00F02680">
            <w:pPr>
              <w:ind w:right="-72"/>
              <w:jc w:val="right"/>
              <w:rPr>
                <w:rFonts w:ascii="Arial" w:hAnsi="Arial" w:cs="Arial"/>
                <w:sz w:val="16"/>
                <w:szCs w:val="16"/>
              </w:rPr>
            </w:pPr>
            <w:r w:rsidRPr="006D2CD3">
              <w:rPr>
                <w:rFonts w:ascii="Arial" w:hAnsi="Arial" w:cs="Arial"/>
                <w:sz w:val="16"/>
                <w:szCs w:val="16"/>
                <w:lang w:val="en-GB"/>
              </w:rPr>
              <w:t>1.00</w:t>
            </w:r>
            <w:r w:rsidRPr="006D2CD3">
              <w:rPr>
                <w:rFonts w:ascii="Arial" w:hAnsi="Arial" w:cs="Arial"/>
                <w:sz w:val="16"/>
                <w:szCs w:val="16"/>
              </w:rPr>
              <w:t>%</w:t>
            </w:r>
          </w:p>
        </w:tc>
        <w:tc>
          <w:tcPr>
            <w:tcW w:w="1345" w:type="dxa"/>
            <w:tcBorders>
              <w:top w:val="nil"/>
              <w:left w:val="nil"/>
              <w:bottom w:val="nil"/>
              <w:right w:val="nil"/>
            </w:tcBorders>
            <w:shd w:val="clear" w:color="auto" w:fill="auto"/>
          </w:tcPr>
          <w:p w14:paraId="58075972" w14:textId="77777777"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Increase</w:t>
            </w:r>
          </w:p>
          <w:p w14:paraId="4C18B707" w14:textId="5155DE73"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by</w:t>
            </w:r>
            <w:r w:rsidRPr="006D2CD3">
              <w:rPr>
                <w:rFonts w:ascii="Arial" w:eastAsia="Times New Roman" w:hAnsi="Arial" w:cs="Arial"/>
                <w:sz w:val="16"/>
                <w:szCs w:val="16"/>
                <w:cs/>
                <w:lang w:eastAsia="en-GB"/>
              </w:rPr>
              <w:t xml:space="preserve"> </w:t>
            </w:r>
            <w:r w:rsidRPr="006D2CD3">
              <w:rPr>
                <w:rFonts w:ascii="Arial" w:eastAsia="Times New Roman" w:hAnsi="Arial" w:cs="Arial"/>
                <w:sz w:val="16"/>
                <w:szCs w:val="16"/>
                <w:lang w:val="en-GB" w:eastAsia="en-GB"/>
              </w:rPr>
              <w:t>13.98</w:t>
            </w:r>
            <w:r w:rsidRPr="006D2CD3">
              <w:rPr>
                <w:rFonts w:ascii="Arial" w:eastAsia="Times New Roman" w:hAnsi="Arial" w:cs="Arial"/>
                <w:sz w:val="16"/>
                <w:szCs w:val="16"/>
                <w:lang w:eastAsia="en-GB"/>
              </w:rPr>
              <w:t>%</w:t>
            </w:r>
          </w:p>
        </w:tc>
        <w:tc>
          <w:tcPr>
            <w:tcW w:w="1283" w:type="dxa"/>
            <w:tcBorders>
              <w:top w:val="nil"/>
              <w:left w:val="nil"/>
              <w:bottom w:val="nil"/>
              <w:right w:val="nil"/>
            </w:tcBorders>
            <w:shd w:val="clear" w:color="auto" w:fill="auto"/>
          </w:tcPr>
          <w:p w14:paraId="31F3E40F" w14:textId="77777777"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Increase</w:t>
            </w:r>
          </w:p>
          <w:p w14:paraId="04FFFE90" w14:textId="4F730EB7"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by</w:t>
            </w:r>
            <w:r w:rsidRPr="006D2CD3">
              <w:rPr>
                <w:rFonts w:ascii="Arial" w:eastAsia="Times New Roman" w:hAnsi="Arial" w:cs="Arial"/>
                <w:sz w:val="16"/>
                <w:szCs w:val="16"/>
                <w:cs/>
                <w:lang w:eastAsia="en-GB"/>
              </w:rPr>
              <w:t xml:space="preserve"> </w:t>
            </w:r>
            <w:r w:rsidRPr="006D2CD3">
              <w:rPr>
                <w:rFonts w:ascii="Arial" w:eastAsia="Times New Roman" w:hAnsi="Arial" w:cs="Arial"/>
                <w:sz w:val="16"/>
                <w:szCs w:val="16"/>
                <w:lang w:val="en-GB" w:eastAsia="en-GB"/>
              </w:rPr>
              <w:t>13.33</w:t>
            </w:r>
            <w:r w:rsidRPr="006D2CD3">
              <w:rPr>
                <w:rFonts w:ascii="Arial" w:eastAsia="Times New Roman" w:hAnsi="Arial" w:cs="Arial"/>
                <w:sz w:val="16"/>
                <w:szCs w:val="16"/>
                <w:lang w:eastAsia="en-GB"/>
              </w:rPr>
              <w:t>%</w:t>
            </w:r>
          </w:p>
        </w:tc>
        <w:tc>
          <w:tcPr>
            <w:tcW w:w="1332" w:type="dxa"/>
            <w:tcBorders>
              <w:top w:val="nil"/>
              <w:left w:val="nil"/>
              <w:bottom w:val="nil"/>
              <w:right w:val="nil"/>
            </w:tcBorders>
            <w:shd w:val="clear" w:color="auto" w:fill="auto"/>
          </w:tcPr>
          <w:p w14:paraId="013A6B4D" w14:textId="77777777"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Decrease</w:t>
            </w:r>
          </w:p>
          <w:p w14:paraId="6BD590C8" w14:textId="3ACFC4AC"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by</w:t>
            </w:r>
            <w:r w:rsidRPr="006D2CD3">
              <w:rPr>
                <w:rFonts w:ascii="Arial" w:eastAsia="Times New Roman" w:hAnsi="Arial" w:cs="Arial"/>
                <w:sz w:val="16"/>
                <w:szCs w:val="16"/>
                <w:cs/>
                <w:lang w:eastAsia="en-GB"/>
              </w:rPr>
              <w:t xml:space="preserve"> </w:t>
            </w:r>
            <w:r w:rsidRPr="006D2CD3">
              <w:rPr>
                <w:rFonts w:ascii="Arial" w:eastAsia="Times New Roman" w:hAnsi="Arial" w:cs="Arial"/>
                <w:sz w:val="16"/>
                <w:szCs w:val="16"/>
                <w:lang w:eastAsia="en-GB"/>
              </w:rPr>
              <w:t>11.87%</w:t>
            </w:r>
          </w:p>
        </w:tc>
        <w:tc>
          <w:tcPr>
            <w:tcW w:w="1292" w:type="dxa"/>
            <w:tcBorders>
              <w:top w:val="nil"/>
              <w:left w:val="nil"/>
              <w:bottom w:val="nil"/>
              <w:right w:val="nil"/>
            </w:tcBorders>
            <w:shd w:val="clear" w:color="auto" w:fill="auto"/>
          </w:tcPr>
          <w:p w14:paraId="0C6E09F1" w14:textId="77777777"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Decrease</w:t>
            </w:r>
          </w:p>
          <w:p w14:paraId="20E58E41" w14:textId="4FB8D7D8" w:rsidR="00F02680" w:rsidRPr="006D2CD3" w:rsidRDefault="00F02680" w:rsidP="00F02680">
            <w:pPr>
              <w:ind w:right="-72"/>
              <w:jc w:val="right"/>
              <w:rPr>
                <w:rFonts w:ascii="Arial" w:eastAsia="Times New Roman" w:hAnsi="Arial" w:cs="Arial"/>
                <w:sz w:val="16"/>
                <w:szCs w:val="16"/>
                <w:lang w:eastAsia="en-GB"/>
              </w:rPr>
            </w:pPr>
            <w:r w:rsidRPr="006D2CD3">
              <w:rPr>
                <w:rFonts w:ascii="Arial" w:eastAsia="Times New Roman" w:hAnsi="Arial" w:cs="Arial"/>
                <w:sz w:val="16"/>
                <w:szCs w:val="16"/>
                <w:lang w:eastAsia="en-GB"/>
              </w:rPr>
              <w:t>by</w:t>
            </w:r>
            <w:r w:rsidRPr="006D2CD3">
              <w:rPr>
                <w:rFonts w:ascii="Arial" w:eastAsia="Times New Roman" w:hAnsi="Arial" w:cs="Arial"/>
                <w:sz w:val="16"/>
                <w:szCs w:val="16"/>
                <w:cs/>
                <w:lang w:eastAsia="en-GB"/>
              </w:rPr>
              <w:t xml:space="preserve"> </w:t>
            </w:r>
            <w:r w:rsidRPr="006D2CD3">
              <w:rPr>
                <w:rFonts w:ascii="Arial" w:eastAsia="Times New Roman" w:hAnsi="Arial" w:cs="Arial"/>
                <w:sz w:val="16"/>
                <w:szCs w:val="16"/>
                <w:lang w:eastAsia="en-GB"/>
              </w:rPr>
              <w:t>11.37%</w:t>
            </w:r>
          </w:p>
        </w:tc>
      </w:tr>
    </w:tbl>
    <w:p w14:paraId="09AAB107" w14:textId="545F4816" w:rsidR="00866EEB" w:rsidRDefault="00866EEB" w:rsidP="00C949A0">
      <w:pPr>
        <w:rPr>
          <w:rFonts w:ascii="Arial" w:hAnsi="Arial" w:cs="Arial"/>
          <w:sz w:val="18"/>
          <w:szCs w:val="18"/>
          <w:lang w:val="en-GB"/>
        </w:rPr>
      </w:pPr>
    </w:p>
    <w:p w14:paraId="74560F90" w14:textId="77777777" w:rsidR="00AA70C9" w:rsidRPr="006D2CD3" w:rsidRDefault="00AA70C9" w:rsidP="00C949A0">
      <w:pPr>
        <w:rPr>
          <w:rFonts w:ascii="Arial" w:hAnsi="Arial" w:cs="Arial"/>
          <w:sz w:val="18"/>
          <w:szCs w:val="18"/>
          <w:lang w:val="en-GB"/>
        </w:rPr>
      </w:pPr>
      <w:r w:rsidRPr="006D2CD3">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9D4878" w:rsidRPr="006D2CD3">
        <w:rPr>
          <w:rFonts w:ascii="Arial" w:hAnsi="Arial" w:cs="Arial"/>
          <w:sz w:val="18"/>
          <w:szCs w:val="18"/>
          <w:lang w:val="en-GB"/>
        </w:rPr>
        <w:t xml:space="preserve">, </w:t>
      </w:r>
      <w:r w:rsidRPr="006D2CD3">
        <w:rPr>
          <w:rFonts w:ascii="Arial" w:hAnsi="Arial" w:cs="Arial"/>
          <w:sz w:val="18"/>
          <w:szCs w:val="18"/>
          <w:lang w:val="en-GB"/>
        </w:rPr>
        <w:t>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24A00618" w14:textId="77777777" w:rsidR="00AA70C9" w:rsidRPr="006D2CD3" w:rsidRDefault="00AA70C9" w:rsidP="00C949A0">
      <w:pPr>
        <w:rPr>
          <w:rFonts w:ascii="Arial" w:hAnsi="Arial" w:cs="Arial"/>
          <w:sz w:val="18"/>
          <w:szCs w:val="18"/>
          <w:lang w:val="en-GB"/>
        </w:rPr>
      </w:pPr>
    </w:p>
    <w:p w14:paraId="2A168715" w14:textId="77777777" w:rsidR="00AA70C9" w:rsidRPr="006D2CD3" w:rsidRDefault="00AA70C9" w:rsidP="00C949A0">
      <w:pPr>
        <w:rPr>
          <w:rFonts w:ascii="Arial" w:hAnsi="Arial" w:cs="Arial"/>
          <w:sz w:val="18"/>
          <w:szCs w:val="18"/>
          <w:lang w:val="en-GB"/>
        </w:rPr>
      </w:pPr>
      <w:r w:rsidRPr="006D2CD3">
        <w:rPr>
          <w:rFonts w:ascii="Arial" w:hAnsi="Arial" w:cs="Arial"/>
          <w:sz w:val="18"/>
          <w:szCs w:val="18"/>
          <w:lang w:val="en-GB"/>
        </w:rPr>
        <w:t>The methods and types of assumptions used in preparing the sensitivity analysis did not change compared to the previous year.</w:t>
      </w:r>
    </w:p>
    <w:p w14:paraId="3D490B98" w14:textId="77777777" w:rsidR="006039B0" w:rsidRPr="006D2CD3" w:rsidRDefault="006039B0" w:rsidP="00C949A0">
      <w:pPr>
        <w:jc w:val="thaiDistribute"/>
        <w:rPr>
          <w:rFonts w:ascii="Arial" w:hAnsi="Arial" w:cs="Arial"/>
          <w:sz w:val="18"/>
          <w:szCs w:val="18"/>
          <w:lang w:val="en-GB"/>
        </w:rPr>
      </w:pPr>
    </w:p>
    <w:p w14:paraId="364E8D54" w14:textId="77777777" w:rsidR="001A6AB7" w:rsidRPr="006D2CD3" w:rsidRDefault="001A6AB7" w:rsidP="00C949A0">
      <w:pPr>
        <w:jc w:val="thaiDistribute"/>
        <w:rPr>
          <w:rFonts w:ascii="Arial" w:hAnsi="Arial" w:cs="Arial"/>
          <w:sz w:val="18"/>
          <w:szCs w:val="18"/>
          <w:lang w:val="en-GB"/>
        </w:rPr>
      </w:pPr>
      <w:r w:rsidRPr="006D2CD3">
        <w:rPr>
          <w:rFonts w:ascii="Arial" w:hAnsi="Arial" w:cs="Arial"/>
          <w:sz w:val="18"/>
          <w:szCs w:val="18"/>
          <w:lang w:val="en-GB"/>
        </w:rPr>
        <w:t xml:space="preserve">Through its defined benefit retirement plans, the </w:t>
      </w:r>
      <w:r w:rsidR="00037B72" w:rsidRPr="006D2CD3">
        <w:rPr>
          <w:rFonts w:ascii="Arial" w:hAnsi="Arial" w:cs="Arial"/>
          <w:sz w:val="18"/>
          <w:szCs w:val="18"/>
          <w:lang w:val="en-GB"/>
        </w:rPr>
        <w:t>G</w:t>
      </w:r>
      <w:r w:rsidRPr="006D2CD3">
        <w:rPr>
          <w:rFonts w:ascii="Arial" w:hAnsi="Arial" w:cs="Arial"/>
          <w:sz w:val="18"/>
          <w:szCs w:val="18"/>
          <w:lang w:val="en-GB"/>
        </w:rPr>
        <w:t>roup is exposed to a number of risks, the most significant of which are detailed below:</w:t>
      </w:r>
    </w:p>
    <w:p w14:paraId="7E909173" w14:textId="77777777" w:rsidR="001A6AB7" w:rsidRPr="006D2CD3" w:rsidRDefault="001A6AB7" w:rsidP="00C949A0">
      <w:pPr>
        <w:jc w:val="thaiDistribute"/>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2970"/>
        <w:gridCol w:w="6510"/>
      </w:tblGrid>
      <w:tr w:rsidR="001A6AB7" w:rsidRPr="006D2CD3" w14:paraId="113B9192" w14:textId="77777777" w:rsidTr="00ED3640">
        <w:tc>
          <w:tcPr>
            <w:tcW w:w="2970" w:type="dxa"/>
            <w:shd w:val="clear" w:color="auto" w:fill="auto"/>
          </w:tcPr>
          <w:p w14:paraId="0B28E2FD" w14:textId="77777777" w:rsidR="001A6AB7" w:rsidRPr="006D2CD3" w:rsidRDefault="001A6AB7"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6D2CD3">
              <w:rPr>
                <w:rFonts w:ascii="Arial" w:hAnsi="Arial" w:cs="Arial"/>
                <w:sz w:val="18"/>
                <w:szCs w:val="18"/>
              </w:rPr>
              <w:t>Changes in bond yields</w:t>
            </w:r>
          </w:p>
        </w:tc>
        <w:tc>
          <w:tcPr>
            <w:tcW w:w="6510" w:type="dxa"/>
            <w:shd w:val="clear" w:color="auto" w:fill="auto"/>
          </w:tcPr>
          <w:p w14:paraId="3A98C147" w14:textId="77777777" w:rsidR="001A6AB7" w:rsidRPr="006D2CD3" w:rsidRDefault="001A6AB7" w:rsidP="00114AE2">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6D2CD3">
              <w:rPr>
                <w:rFonts w:ascii="Arial" w:hAnsi="Arial" w:cs="Arial"/>
                <w:sz w:val="18"/>
                <w:szCs w:val="18"/>
              </w:rPr>
              <w:t>A decrease in Government bond yields will increase plan liabilities.</w:t>
            </w:r>
          </w:p>
        </w:tc>
      </w:tr>
    </w:tbl>
    <w:p w14:paraId="71231EFF" w14:textId="77777777" w:rsidR="001A6AB7" w:rsidRPr="006D2CD3" w:rsidRDefault="001A6AB7" w:rsidP="00C949A0">
      <w:pPr>
        <w:jc w:val="thaiDistribute"/>
        <w:rPr>
          <w:rFonts w:ascii="Arial" w:hAnsi="Arial" w:cs="Arial"/>
          <w:b/>
          <w:bCs/>
          <w:sz w:val="18"/>
          <w:szCs w:val="18"/>
          <w:lang w:val="en-GB"/>
        </w:rPr>
      </w:pPr>
    </w:p>
    <w:p w14:paraId="6B6916C4" w14:textId="686910B5" w:rsidR="007E3746" w:rsidRPr="006D2CD3" w:rsidRDefault="007E3746" w:rsidP="00C949A0">
      <w:pPr>
        <w:jc w:val="thaiDistribute"/>
        <w:rPr>
          <w:rFonts w:ascii="Arial" w:hAnsi="Arial" w:cs="Arial"/>
          <w:sz w:val="18"/>
          <w:szCs w:val="18"/>
          <w:lang w:val="en-GB"/>
        </w:rPr>
      </w:pPr>
      <w:r w:rsidRPr="006D2CD3">
        <w:rPr>
          <w:rFonts w:ascii="Arial" w:hAnsi="Arial" w:cs="Arial"/>
          <w:sz w:val="18"/>
          <w:szCs w:val="18"/>
          <w:lang w:val="en-GB"/>
        </w:rPr>
        <w:t xml:space="preserve">The weighted average duration of the defined benefit obligation is </w:t>
      </w:r>
      <w:r w:rsidR="00A1344B" w:rsidRPr="006D2CD3">
        <w:rPr>
          <w:rFonts w:ascii="Arial" w:hAnsi="Arial" w:cs="Arial"/>
          <w:sz w:val="18"/>
          <w:szCs w:val="18"/>
          <w:lang w:val="en-GB"/>
        </w:rPr>
        <w:t>21.84</w:t>
      </w:r>
      <w:r w:rsidR="008E27DD" w:rsidRPr="006D2CD3">
        <w:rPr>
          <w:rFonts w:ascii="Arial" w:hAnsi="Arial" w:cs="Arial"/>
          <w:sz w:val="18"/>
          <w:szCs w:val="18"/>
          <w:lang w:val="en-GB"/>
        </w:rPr>
        <w:t xml:space="preserve"> </w:t>
      </w:r>
      <w:r w:rsidRPr="006D2CD3">
        <w:rPr>
          <w:rFonts w:ascii="Arial" w:hAnsi="Arial" w:cs="Arial"/>
          <w:sz w:val="18"/>
          <w:szCs w:val="18"/>
          <w:lang w:val="en-GB"/>
        </w:rPr>
        <w:t>years</w:t>
      </w:r>
      <w:r w:rsidR="00263BC5" w:rsidRPr="006D2CD3">
        <w:rPr>
          <w:rFonts w:ascii="Arial" w:hAnsi="Arial" w:cs="Arial"/>
          <w:sz w:val="18"/>
          <w:szCs w:val="18"/>
          <w:lang w:val="en-GB"/>
        </w:rPr>
        <w:t xml:space="preserve"> (</w:t>
      </w:r>
      <w:r w:rsidR="00DB5CDA" w:rsidRPr="006D2CD3">
        <w:rPr>
          <w:rFonts w:ascii="Arial" w:hAnsi="Arial" w:cs="Arial"/>
          <w:sz w:val="18"/>
          <w:szCs w:val="18"/>
          <w:lang w:val="en-GB"/>
        </w:rPr>
        <w:t>2023</w:t>
      </w:r>
      <w:r w:rsidR="00263BC5" w:rsidRPr="006D2CD3">
        <w:rPr>
          <w:rFonts w:ascii="Arial" w:hAnsi="Arial" w:cs="Arial"/>
          <w:sz w:val="18"/>
          <w:szCs w:val="18"/>
          <w:lang w:val="en-GB"/>
        </w:rPr>
        <w:t xml:space="preserve">: </w:t>
      </w:r>
      <w:r w:rsidR="008E27DD" w:rsidRPr="006D2CD3">
        <w:rPr>
          <w:rFonts w:ascii="Arial" w:hAnsi="Arial" w:cs="Arial"/>
          <w:sz w:val="18"/>
          <w:szCs w:val="18"/>
          <w:lang w:val="en-GB"/>
        </w:rPr>
        <w:t xml:space="preserve">22.54 </w:t>
      </w:r>
      <w:r w:rsidR="00263BC5" w:rsidRPr="006D2CD3">
        <w:rPr>
          <w:rFonts w:ascii="Arial" w:hAnsi="Arial" w:cs="Arial"/>
          <w:sz w:val="18"/>
          <w:szCs w:val="18"/>
          <w:lang w:val="en-GB"/>
        </w:rPr>
        <w:t>years)</w:t>
      </w:r>
      <w:r w:rsidR="002F44C3" w:rsidRPr="006D2CD3">
        <w:rPr>
          <w:rFonts w:ascii="Arial" w:hAnsi="Arial" w:cs="Arial"/>
          <w:sz w:val="18"/>
          <w:szCs w:val="18"/>
          <w:lang w:val="en-GB"/>
        </w:rPr>
        <w:t>.</w:t>
      </w:r>
    </w:p>
    <w:p w14:paraId="436C20CB" w14:textId="4BCA9127" w:rsidR="00382F24" w:rsidRDefault="00382F24" w:rsidP="00C949A0">
      <w:pPr>
        <w:jc w:val="thaiDistribute"/>
        <w:rPr>
          <w:rFonts w:ascii="Arial" w:hAnsi="Arial" w:cs="Arial"/>
          <w:sz w:val="18"/>
          <w:szCs w:val="18"/>
          <w:lang w:val="en-GB"/>
        </w:rPr>
      </w:pPr>
    </w:p>
    <w:p w14:paraId="18CE2B5C" w14:textId="77777777" w:rsidR="009D08D2" w:rsidRPr="006D2CD3" w:rsidRDefault="009D08D2" w:rsidP="00C949A0">
      <w:pPr>
        <w:rPr>
          <w:rFonts w:ascii="Arial" w:hAnsi="Arial" w:cs="Arial"/>
          <w:sz w:val="18"/>
          <w:szCs w:val="18"/>
          <w:lang w:eastAsia="en-US"/>
        </w:rPr>
      </w:pPr>
      <w:r w:rsidRPr="006D2CD3">
        <w:rPr>
          <w:rFonts w:ascii="Arial" w:hAnsi="Arial" w:cs="Arial"/>
          <w:sz w:val="18"/>
          <w:szCs w:val="18"/>
        </w:rPr>
        <w:t>Expected maturity analysis of undiscounted retirement:</w:t>
      </w:r>
    </w:p>
    <w:p w14:paraId="38621707" w14:textId="352F7556" w:rsidR="009D08D2" w:rsidRPr="006D2CD3" w:rsidRDefault="00C54F1F" w:rsidP="00C949A0">
      <w:pPr>
        <w:rPr>
          <w:rFonts w:ascii="Arial" w:hAnsi="Arial" w:cs="Arial"/>
          <w:sz w:val="18"/>
          <w:szCs w:val="18"/>
          <w:lang w:val="en-GB"/>
        </w:rPr>
      </w:pPr>
      <w:r>
        <w:rPr>
          <w:rFonts w:ascii="Arial" w:hAnsi="Arial" w:cs="Arial"/>
          <w:sz w:val="18"/>
          <w:szCs w:val="18"/>
          <w:lang w:val="en-GB"/>
        </w:rPr>
        <w:br w:type="page"/>
      </w:r>
    </w:p>
    <w:tbl>
      <w:tblPr>
        <w:tblW w:w="9475" w:type="dxa"/>
        <w:tblInd w:w="108" w:type="dxa"/>
        <w:tblLayout w:type="fixed"/>
        <w:tblLook w:val="04A0" w:firstRow="1" w:lastRow="0" w:firstColumn="1" w:lastColumn="0" w:noHBand="0" w:noVBand="1"/>
      </w:tblPr>
      <w:tblGrid>
        <w:gridCol w:w="2635"/>
        <w:gridCol w:w="1368"/>
        <w:gridCol w:w="1368"/>
        <w:gridCol w:w="1368"/>
        <w:gridCol w:w="1368"/>
        <w:gridCol w:w="1368"/>
      </w:tblGrid>
      <w:tr w:rsidR="006D2CD3" w:rsidRPr="006D2CD3" w14:paraId="061519EB" w14:textId="77777777" w:rsidTr="006802FC">
        <w:trPr>
          <w:cantSplit/>
        </w:trPr>
        <w:tc>
          <w:tcPr>
            <w:tcW w:w="2635" w:type="dxa"/>
            <w:shd w:val="clear" w:color="auto" w:fill="auto"/>
          </w:tcPr>
          <w:p w14:paraId="261A40A2" w14:textId="77777777" w:rsidR="009D08D2" w:rsidRPr="006D2CD3" w:rsidRDefault="009D08D2" w:rsidP="00C949A0">
            <w:pPr>
              <w:ind w:left="101" w:right="-72" w:hanging="187"/>
              <w:jc w:val="left"/>
              <w:rPr>
                <w:rFonts w:ascii="Arial" w:hAnsi="Arial" w:cs="Arial"/>
                <w:sz w:val="18"/>
                <w:szCs w:val="18"/>
                <w:lang w:bidi="ar-SA"/>
              </w:rPr>
            </w:pPr>
          </w:p>
        </w:tc>
        <w:tc>
          <w:tcPr>
            <w:tcW w:w="6840" w:type="dxa"/>
            <w:gridSpan w:val="5"/>
            <w:tcBorders>
              <w:bottom w:val="single" w:sz="4" w:space="0" w:color="auto"/>
            </w:tcBorders>
            <w:shd w:val="clear" w:color="auto" w:fill="auto"/>
            <w:vAlign w:val="bottom"/>
            <w:hideMark/>
          </w:tcPr>
          <w:p w14:paraId="582E5F91" w14:textId="77777777" w:rsidR="009D08D2" w:rsidRPr="006D2CD3" w:rsidRDefault="009D08D2" w:rsidP="00C949A0">
            <w:pPr>
              <w:ind w:right="-72"/>
              <w:jc w:val="center"/>
              <w:rPr>
                <w:rFonts w:ascii="Arial" w:eastAsia="Times New Roman" w:hAnsi="Arial" w:cs="Arial"/>
                <w:b/>
                <w:bCs/>
                <w:sz w:val="18"/>
                <w:szCs w:val="18"/>
                <w:lang w:bidi="ar-SA"/>
              </w:rPr>
            </w:pPr>
            <w:r w:rsidRPr="006D2CD3">
              <w:rPr>
                <w:rFonts w:ascii="Arial" w:eastAsia="Times New Roman" w:hAnsi="Arial" w:cs="Arial"/>
                <w:b/>
                <w:bCs/>
                <w:sz w:val="18"/>
                <w:szCs w:val="18"/>
                <w:lang w:bidi="ar-SA"/>
              </w:rPr>
              <w:t>Consolidated and Separate financial statements</w:t>
            </w:r>
          </w:p>
        </w:tc>
      </w:tr>
      <w:tr w:rsidR="006D2CD3" w:rsidRPr="006D2CD3" w14:paraId="2A862C17" w14:textId="77777777" w:rsidTr="00ED3640">
        <w:trPr>
          <w:cantSplit/>
        </w:trPr>
        <w:tc>
          <w:tcPr>
            <w:tcW w:w="2635" w:type="dxa"/>
            <w:shd w:val="clear" w:color="auto" w:fill="auto"/>
          </w:tcPr>
          <w:p w14:paraId="728FF07C" w14:textId="77777777" w:rsidR="009D08D2" w:rsidRPr="006D2CD3" w:rsidRDefault="009D08D2" w:rsidP="00C949A0">
            <w:pPr>
              <w:ind w:left="101" w:right="-72" w:hanging="187"/>
              <w:jc w:val="left"/>
              <w:rPr>
                <w:rFonts w:ascii="Arial" w:hAnsi="Arial" w:cs="Arial"/>
                <w:sz w:val="18"/>
                <w:szCs w:val="18"/>
                <w:lang w:bidi="ar-SA"/>
              </w:rPr>
            </w:pPr>
          </w:p>
        </w:tc>
        <w:tc>
          <w:tcPr>
            <w:tcW w:w="1368" w:type="dxa"/>
            <w:tcBorders>
              <w:top w:val="single" w:sz="4" w:space="0" w:color="auto"/>
            </w:tcBorders>
            <w:shd w:val="clear" w:color="auto" w:fill="auto"/>
            <w:vAlign w:val="bottom"/>
            <w:hideMark/>
          </w:tcPr>
          <w:p w14:paraId="1709B405" w14:textId="77777777" w:rsidR="009D08D2" w:rsidRPr="006D2CD3" w:rsidRDefault="009D08D2" w:rsidP="00C949A0">
            <w:pPr>
              <w:ind w:right="-72"/>
              <w:jc w:val="right"/>
              <w:rPr>
                <w:rFonts w:ascii="Arial" w:hAnsi="Arial" w:cs="Arial"/>
                <w:b/>
                <w:bCs/>
                <w:sz w:val="18"/>
                <w:szCs w:val="18"/>
                <w:lang w:bidi="ar-SA"/>
              </w:rPr>
            </w:pPr>
            <w:r w:rsidRPr="006D2CD3">
              <w:rPr>
                <w:rFonts w:ascii="Arial" w:hAnsi="Arial" w:cs="Arial"/>
                <w:b/>
                <w:bCs/>
                <w:sz w:val="18"/>
                <w:szCs w:val="18"/>
                <w:lang w:bidi="ar-SA"/>
              </w:rPr>
              <w:t>Less than a year</w:t>
            </w:r>
          </w:p>
        </w:tc>
        <w:tc>
          <w:tcPr>
            <w:tcW w:w="1368" w:type="dxa"/>
            <w:tcBorders>
              <w:top w:val="single" w:sz="4" w:space="0" w:color="auto"/>
            </w:tcBorders>
            <w:shd w:val="clear" w:color="auto" w:fill="auto"/>
            <w:vAlign w:val="bottom"/>
            <w:hideMark/>
          </w:tcPr>
          <w:p w14:paraId="6A4BD7BD" w14:textId="77777777" w:rsidR="009D08D2" w:rsidRPr="006D2CD3" w:rsidRDefault="009D08D2" w:rsidP="00C949A0">
            <w:pPr>
              <w:ind w:right="-72"/>
              <w:jc w:val="right"/>
              <w:rPr>
                <w:rFonts w:ascii="Arial" w:hAnsi="Arial" w:cs="Arial"/>
                <w:b/>
                <w:bCs/>
                <w:sz w:val="18"/>
                <w:szCs w:val="18"/>
                <w:lang w:bidi="ar-SA"/>
              </w:rPr>
            </w:pPr>
            <w:r w:rsidRPr="006D2CD3">
              <w:rPr>
                <w:rFonts w:ascii="Arial" w:hAnsi="Arial" w:cs="Arial"/>
                <w:b/>
                <w:bCs/>
                <w:sz w:val="18"/>
                <w:szCs w:val="18"/>
                <w:lang w:bidi="ar-SA"/>
              </w:rPr>
              <w:t xml:space="preserve">Between </w:t>
            </w:r>
            <w:r w:rsidR="00B14D45" w:rsidRPr="006D2CD3">
              <w:rPr>
                <w:rFonts w:ascii="Arial" w:hAnsi="Arial" w:cs="Arial"/>
                <w:b/>
                <w:bCs/>
                <w:sz w:val="18"/>
                <w:szCs w:val="18"/>
                <w:lang w:val="en-GB"/>
              </w:rPr>
              <w:t>1</w:t>
            </w:r>
            <w:r w:rsidRPr="006D2CD3">
              <w:rPr>
                <w:rFonts w:ascii="Arial" w:hAnsi="Arial" w:cs="Arial"/>
                <w:b/>
                <w:bCs/>
                <w:sz w:val="18"/>
                <w:szCs w:val="18"/>
                <w:cs/>
              </w:rPr>
              <w:t>-</w:t>
            </w:r>
            <w:r w:rsidR="00B14D45" w:rsidRPr="006D2CD3">
              <w:rPr>
                <w:rFonts w:ascii="Arial" w:hAnsi="Arial" w:cs="Arial"/>
                <w:b/>
                <w:bCs/>
                <w:sz w:val="18"/>
                <w:szCs w:val="18"/>
                <w:lang w:val="en-GB"/>
              </w:rPr>
              <w:t>2</w:t>
            </w:r>
            <w:r w:rsidRPr="006D2CD3">
              <w:rPr>
                <w:rFonts w:ascii="Arial" w:hAnsi="Arial" w:cs="Arial"/>
                <w:b/>
                <w:bCs/>
                <w:sz w:val="18"/>
                <w:szCs w:val="18"/>
                <w:cs/>
              </w:rPr>
              <w:t xml:space="preserve"> </w:t>
            </w:r>
            <w:r w:rsidRPr="006D2CD3">
              <w:rPr>
                <w:rFonts w:ascii="Arial" w:hAnsi="Arial" w:cs="Arial"/>
                <w:b/>
                <w:bCs/>
                <w:sz w:val="18"/>
                <w:szCs w:val="18"/>
                <w:lang w:bidi="ar-SA"/>
              </w:rPr>
              <w:t>years</w:t>
            </w:r>
          </w:p>
        </w:tc>
        <w:tc>
          <w:tcPr>
            <w:tcW w:w="1368" w:type="dxa"/>
            <w:tcBorders>
              <w:top w:val="single" w:sz="4" w:space="0" w:color="auto"/>
            </w:tcBorders>
            <w:shd w:val="clear" w:color="auto" w:fill="auto"/>
            <w:vAlign w:val="bottom"/>
            <w:hideMark/>
          </w:tcPr>
          <w:p w14:paraId="7AA06924" w14:textId="77777777" w:rsidR="009D08D2" w:rsidRPr="006D2CD3" w:rsidRDefault="009D08D2" w:rsidP="00C949A0">
            <w:pPr>
              <w:ind w:right="-72"/>
              <w:jc w:val="right"/>
              <w:rPr>
                <w:rFonts w:ascii="Arial" w:hAnsi="Arial" w:cs="Arial"/>
                <w:b/>
                <w:bCs/>
                <w:sz w:val="18"/>
                <w:szCs w:val="18"/>
                <w:lang w:bidi="ar-SA"/>
              </w:rPr>
            </w:pPr>
            <w:r w:rsidRPr="006D2CD3">
              <w:rPr>
                <w:rFonts w:ascii="Arial" w:hAnsi="Arial" w:cs="Arial"/>
                <w:b/>
                <w:bCs/>
                <w:sz w:val="18"/>
                <w:szCs w:val="18"/>
                <w:lang w:bidi="ar-SA"/>
              </w:rPr>
              <w:t xml:space="preserve">Between </w:t>
            </w:r>
            <w:r w:rsidR="00B14D45" w:rsidRPr="006D2CD3">
              <w:rPr>
                <w:rFonts w:ascii="Arial" w:hAnsi="Arial" w:cs="Arial"/>
                <w:b/>
                <w:bCs/>
                <w:sz w:val="18"/>
                <w:szCs w:val="18"/>
                <w:lang w:val="en-GB"/>
              </w:rPr>
              <w:t>2</w:t>
            </w:r>
            <w:r w:rsidRPr="006D2CD3">
              <w:rPr>
                <w:rFonts w:ascii="Arial" w:hAnsi="Arial" w:cs="Arial"/>
                <w:b/>
                <w:bCs/>
                <w:sz w:val="18"/>
                <w:szCs w:val="18"/>
                <w:cs/>
              </w:rPr>
              <w:t>-</w:t>
            </w:r>
            <w:r w:rsidR="00B14D45" w:rsidRPr="006D2CD3">
              <w:rPr>
                <w:rFonts w:ascii="Arial" w:hAnsi="Arial" w:cs="Arial"/>
                <w:b/>
                <w:bCs/>
                <w:sz w:val="18"/>
                <w:szCs w:val="18"/>
                <w:lang w:val="en-GB"/>
              </w:rPr>
              <w:t>5</w:t>
            </w:r>
            <w:r w:rsidRPr="006D2CD3">
              <w:rPr>
                <w:rFonts w:ascii="Arial" w:hAnsi="Arial" w:cs="Arial"/>
                <w:b/>
                <w:bCs/>
                <w:sz w:val="18"/>
                <w:szCs w:val="18"/>
                <w:cs/>
              </w:rPr>
              <w:t xml:space="preserve"> </w:t>
            </w:r>
            <w:r w:rsidRPr="006D2CD3">
              <w:rPr>
                <w:rFonts w:ascii="Arial" w:hAnsi="Arial" w:cs="Arial"/>
                <w:b/>
                <w:bCs/>
                <w:sz w:val="18"/>
                <w:szCs w:val="18"/>
                <w:lang w:bidi="ar-SA"/>
              </w:rPr>
              <w:t>years</w:t>
            </w:r>
          </w:p>
        </w:tc>
        <w:tc>
          <w:tcPr>
            <w:tcW w:w="1368" w:type="dxa"/>
            <w:tcBorders>
              <w:top w:val="single" w:sz="4" w:space="0" w:color="auto"/>
            </w:tcBorders>
            <w:shd w:val="clear" w:color="auto" w:fill="auto"/>
            <w:vAlign w:val="bottom"/>
            <w:hideMark/>
          </w:tcPr>
          <w:p w14:paraId="76EE711A" w14:textId="77777777" w:rsidR="009D08D2" w:rsidRPr="006D2CD3" w:rsidRDefault="009D08D2" w:rsidP="00C949A0">
            <w:pPr>
              <w:ind w:right="-72"/>
              <w:jc w:val="right"/>
              <w:rPr>
                <w:rFonts w:ascii="Arial" w:hAnsi="Arial" w:cs="Arial"/>
                <w:b/>
                <w:bCs/>
                <w:sz w:val="18"/>
                <w:szCs w:val="18"/>
                <w:lang w:bidi="ar-SA"/>
              </w:rPr>
            </w:pPr>
            <w:r w:rsidRPr="006D2CD3">
              <w:rPr>
                <w:rFonts w:ascii="Arial" w:hAnsi="Arial" w:cs="Arial"/>
                <w:b/>
                <w:bCs/>
                <w:sz w:val="18"/>
                <w:szCs w:val="18"/>
                <w:lang w:bidi="ar-SA"/>
              </w:rPr>
              <w:t xml:space="preserve">Over </w:t>
            </w:r>
            <w:r w:rsidR="00B14D45" w:rsidRPr="006D2CD3">
              <w:rPr>
                <w:rFonts w:ascii="Arial" w:hAnsi="Arial" w:cs="Arial"/>
                <w:b/>
                <w:bCs/>
                <w:sz w:val="18"/>
                <w:szCs w:val="18"/>
                <w:lang w:val="en-GB"/>
              </w:rPr>
              <w:t>5</w:t>
            </w:r>
            <w:r w:rsidRPr="006D2CD3">
              <w:rPr>
                <w:rFonts w:ascii="Arial" w:hAnsi="Arial" w:cs="Arial"/>
                <w:b/>
                <w:bCs/>
                <w:sz w:val="18"/>
                <w:szCs w:val="18"/>
                <w:cs/>
              </w:rPr>
              <w:t xml:space="preserve"> </w:t>
            </w:r>
            <w:r w:rsidRPr="006D2CD3">
              <w:rPr>
                <w:rFonts w:ascii="Arial" w:hAnsi="Arial" w:cs="Arial"/>
                <w:b/>
                <w:bCs/>
                <w:sz w:val="18"/>
                <w:szCs w:val="18"/>
                <w:lang w:bidi="ar-SA"/>
              </w:rPr>
              <w:t>years</w:t>
            </w:r>
          </w:p>
        </w:tc>
        <w:tc>
          <w:tcPr>
            <w:tcW w:w="1368" w:type="dxa"/>
            <w:tcBorders>
              <w:top w:val="single" w:sz="4" w:space="0" w:color="auto"/>
            </w:tcBorders>
            <w:shd w:val="clear" w:color="auto" w:fill="auto"/>
            <w:vAlign w:val="bottom"/>
            <w:hideMark/>
          </w:tcPr>
          <w:p w14:paraId="3475E95C" w14:textId="77777777" w:rsidR="009D08D2" w:rsidRPr="006D2CD3" w:rsidRDefault="009D08D2" w:rsidP="00C949A0">
            <w:pPr>
              <w:ind w:right="-72"/>
              <w:jc w:val="right"/>
              <w:rPr>
                <w:rFonts w:ascii="Arial" w:hAnsi="Arial" w:cs="Arial"/>
                <w:b/>
                <w:bCs/>
                <w:sz w:val="18"/>
                <w:szCs w:val="18"/>
                <w:lang w:bidi="ar-SA"/>
              </w:rPr>
            </w:pPr>
            <w:r w:rsidRPr="006D2CD3">
              <w:rPr>
                <w:rFonts w:ascii="Arial" w:hAnsi="Arial" w:cs="Arial"/>
                <w:b/>
                <w:bCs/>
                <w:sz w:val="18"/>
                <w:szCs w:val="18"/>
                <w:lang w:bidi="ar-SA"/>
              </w:rPr>
              <w:t>Total</w:t>
            </w:r>
          </w:p>
        </w:tc>
      </w:tr>
      <w:tr w:rsidR="006D2CD3" w:rsidRPr="006D2CD3" w14:paraId="6B5BA42F" w14:textId="77777777" w:rsidTr="00ED3640">
        <w:trPr>
          <w:cantSplit/>
        </w:trPr>
        <w:tc>
          <w:tcPr>
            <w:tcW w:w="2635" w:type="dxa"/>
            <w:shd w:val="clear" w:color="auto" w:fill="auto"/>
          </w:tcPr>
          <w:p w14:paraId="785634A3" w14:textId="77777777" w:rsidR="009D08D2" w:rsidRPr="006D2CD3" w:rsidRDefault="004D4FF5" w:rsidP="00C949A0">
            <w:pPr>
              <w:ind w:left="101" w:right="-72" w:hanging="187"/>
              <w:jc w:val="left"/>
              <w:rPr>
                <w:rFonts w:ascii="Arial" w:hAnsi="Arial" w:cs="Arial"/>
                <w:sz w:val="18"/>
                <w:szCs w:val="18"/>
                <w:lang w:bidi="ar-SA"/>
              </w:rPr>
            </w:pPr>
            <w:r w:rsidRPr="006D2CD3">
              <w:rPr>
                <w:rFonts w:ascii="Arial" w:eastAsia="Times New Roman" w:hAnsi="Arial" w:cs="Arial"/>
                <w:sz w:val="18"/>
                <w:szCs w:val="18"/>
                <w:lang w:val="x-none" w:bidi="ar-SA"/>
              </w:rPr>
              <w:t>Retirement benefits</w:t>
            </w:r>
          </w:p>
        </w:tc>
        <w:tc>
          <w:tcPr>
            <w:tcW w:w="1368" w:type="dxa"/>
            <w:tcBorders>
              <w:top w:val="nil"/>
              <w:left w:val="nil"/>
              <w:bottom w:val="single" w:sz="4" w:space="0" w:color="auto"/>
              <w:right w:val="nil"/>
            </w:tcBorders>
            <w:shd w:val="clear" w:color="auto" w:fill="auto"/>
            <w:hideMark/>
          </w:tcPr>
          <w:p w14:paraId="1E2E3998" w14:textId="77777777" w:rsidR="009D08D2" w:rsidRPr="006D2CD3" w:rsidRDefault="009D08D2" w:rsidP="00C949A0">
            <w:pPr>
              <w:ind w:right="-72"/>
              <w:jc w:val="right"/>
              <w:rPr>
                <w:rFonts w:ascii="Arial" w:hAnsi="Arial" w:cs="Arial"/>
                <w:sz w:val="18"/>
                <w:szCs w:val="18"/>
                <w:lang w:bidi="ar-SA"/>
              </w:rPr>
            </w:pPr>
            <w:r w:rsidRPr="006D2CD3">
              <w:rPr>
                <w:rFonts w:ascii="Arial" w:hAnsi="Arial" w:cs="Arial"/>
                <w:b/>
                <w:bCs/>
                <w:sz w:val="18"/>
                <w:szCs w:val="18"/>
                <w:lang w:bidi="ar-SA"/>
              </w:rPr>
              <w:t>Baht</w:t>
            </w:r>
          </w:p>
        </w:tc>
        <w:tc>
          <w:tcPr>
            <w:tcW w:w="1368" w:type="dxa"/>
            <w:tcBorders>
              <w:top w:val="nil"/>
              <w:left w:val="nil"/>
              <w:bottom w:val="single" w:sz="4" w:space="0" w:color="auto"/>
              <w:right w:val="nil"/>
            </w:tcBorders>
            <w:shd w:val="clear" w:color="auto" w:fill="auto"/>
            <w:hideMark/>
          </w:tcPr>
          <w:p w14:paraId="6E6430BE" w14:textId="77777777" w:rsidR="009D08D2" w:rsidRPr="006D2CD3" w:rsidRDefault="009D08D2" w:rsidP="00C949A0">
            <w:pPr>
              <w:ind w:right="-72"/>
              <w:jc w:val="right"/>
              <w:rPr>
                <w:rFonts w:ascii="Arial" w:hAnsi="Arial" w:cs="Arial"/>
                <w:sz w:val="18"/>
                <w:szCs w:val="18"/>
                <w:lang w:bidi="ar-SA"/>
              </w:rPr>
            </w:pPr>
            <w:r w:rsidRPr="006D2CD3">
              <w:rPr>
                <w:rFonts w:ascii="Arial" w:hAnsi="Arial" w:cs="Arial"/>
                <w:b/>
                <w:bCs/>
                <w:sz w:val="18"/>
                <w:szCs w:val="18"/>
                <w:lang w:bidi="ar-SA"/>
              </w:rPr>
              <w:t>Baht</w:t>
            </w:r>
          </w:p>
        </w:tc>
        <w:tc>
          <w:tcPr>
            <w:tcW w:w="1368" w:type="dxa"/>
            <w:tcBorders>
              <w:top w:val="nil"/>
              <w:left w:val="nil"/>
              <w:bottom w:val="single" w:sz="4" w:space="0" w:color="auto"/>
              <w:right w:val="nil"/>
            </w:tcBorders>
            <w:shd w:val="clear" w:color="auto" w:fill="auto"/>
            <w:hideMark/>
          </w:tcPr>
          <w:p w14:paraId="14AECF87" w14:textId="77777777" w:rsidR="009D08D2" w:rsidRPr="006D2CD3" w:rsidRDefault="009D08D2" w:rsidP="00C949A0">
            <w:pPr>
              <w:ind w:right="-72"/>
              <w:jc w:val="right"/>
              <w:rPr>
                <w:rFonts w:ascii="Arial" w:hAnsi="Arial" w:cs="Arial"/>
                <w:sz w:val="18"/>
                <w:szCs w:val="18"/>
                <w:lang w:bidi="ar-SA"/>
              </w:rPr>
            </w:pPr>
            <w:r w:rsidRPr="006D2CD3">
              <w:rPr>
                <w:rFonts w:ascii="Arial" w:hAnsi="Arial" w:cs="Arial"/>
                <w:b/>
                <w:bCs/>
                <w:sz w:val="18"/>
                <w:szCs w:val="18"/>
                <w:lang w:bidi="ar-SA"/>
              </w:rPr>
              <w:t>Baht</w:t>
            </w:r>
          </w:p>
        </w:tc>
        <w:tc>
          <w:tcPr>
            <w:tcW w:w="1368" w:type="dxa"/>
            <w:tcBorders>
              <w:top w:val="nil"/>
              <w:left w:val="nil"/>
              <w:bottom w:val="single" w:sz="4" w:space="0" w:color="auto"/>
              <w:right w:val="nil"/>
            </w:tcBorders>
            <w:shd w:val="clear" w:color="auto" w:fill="auto"/>
            <w:hideMark/>
          </w:tcPr>
          <w:p w14:paraId="115C341B" w14:textId="77777777" w:rsidR="009D08D2" w:rsidRPr="006D2CD3" w:rsidRDefault="009D08D2" w:rsidP="00C949A0">
            <w:pPr>
              <w:ind w:right="-72"/>
              <w:jc w:val="right"/>
              <w:rPr>
                <w:rFonts w:ascii="Arial" w:hAnsi="Arial" w:cs="Arial"/>
                <w:sz w:val="18"/>
                <w:szCs w:val="18"/>
                <w:lang w:bidi="ar-SA"/>
              </w:rPr>
            </w:pPr>
            <w:r w:rsidRPr="006D2CD3">
              <w:rPr>
                <w:rFonts w:ascii="Arial" w:hAnsi="Arial" w:cs="Arial"/>
                <w:b/>
                <w:bCs/>
                <w:sz w:val="18"/>
                <w:szCs w:val="18"/>
                <w:lang w:bidi="ar-SA"/>
              </w:rPr>
              <w:t>Baht</w:t>
            </w:r>
          </w:p>
        </w:tc>
        <w:tc>
          <w:tcPr>
            <w:tcW w:w="1368" w:type="dxa"/>
            <w:tcBorders>
              <w:top w:val="nil"/>
              <w:left w:val="nil"/>
              <w:bottom w:val="single" w:sz="4" w:space="0" w:color="auto"/>
              <w:right w:val="nil"/>
            </w:tcBorders>
            <w:shd w:val="clear" w:color="auto" w:fill="auto"/>
            <w:hideMark/>
          </w:tcPr>
          <w:p w14:paraId="19479CEB" w14:textId="77777777" w:rsidR="009D08D2" w:rsidRPr="006D2CD3" w:rsidRDefault="009D08D2" w:rsidP="00C949A0">
            <w:pPr>
              <w:ind w:right="-72"/>
              <w:jc w:val="right"/>
              <w:rPr>
                <w:rFonts w:ascii="Arial" w:hAnsi="Arial" w:cs="Arial"/>
                <w:sz w:val="18"/>
                <w:szCs w:val="18"/>
                <w:lang w:bidi="ar-SA"/>
              </w:rPr>
            </w:pPr>
            <w:r w:rsidRPr="006D2CD3">
              <w:rPr>
                <w:rFonts w:ascii="Arial" w:hAnsi="Arial" w:cs="Arial"/>
                <w:b/>
                <w:bCs/>
                <w:sz w:val="18"/>
                <w:szCs w:val="18"/>
                <w:lang w:bidi="ar-SA"/>
              </w:rPr>
              <w:t>Baht</w:t>
            </w:r>
          </w:p>
        </w:tc>
      </w:tr>
      <w:tr w:rsidR="006D2CD3" w:rsidRPr="006D2CD3" w14:paraId="4A66C098" w14:textId="77777777" w:rsidTr="00ED3640">
        <w:trPr>
          <w:cantSplit/>
        </w:trPr>
        <w:tc>
          <w:tcPr>
            <w:tcW w:w="2635" w:type="dxa"/>
            <w:shd w:val="clear" w:color="auto" w:fill="auto"/>
          </w:tcPr>
          <w:p w14:paraId="35B67D7C" w14:textId="77777777" w:rsidR="009D08D2" w:rsidRPr="006D2CD3" w:rsidRDefault="009D08D2" w:rsidP="00C949A0">
            <w:pPr>
              <w:ind w:left="101" w:right="-72" w:hanging="187"/>
              <w:jc w:val="left"/>
              <w:rPr>
                <w:rFonts w:ascii="Arial" w:hAnsi="Arial" w:cs="Arial"/>
                <w:sz w:val="18"/>
                <w:szCs w:val="18"/>
                <w:lang w:bidi="ar-SA"/>
              </w:rPr>
            </w:pPr>
          </w:p>
        </w:tc>
        <w:tc>
          <w:tcPr>
            <w:tcW w:w="1368" w:type="dxa"/>
            <w:tcBorders>
              <w:top w:val="single" w:sz="4" w:space="0" w:color="auto"/>
              <w:left w:val="nil"/>
              <w:bottom w:val="nil"/>
              <w:right w:val="nil"/>
            </w:tcBorders>
            <w:shd w:val="clear" w:color="auto" w:fill="auto"/>
          </w:tcPr>
          <w:p w14:paraId="34F8D2CB" w14:textId="77777777" w:rsidR="009D08D2" w:rsidRPr="006D2CD3" w:rsidRDefault="009D08D2" w:rsidP="00C949A0">
            <w:pPr>
              <w:ind w:right="-72"/>
              <w:jc w:val="right"/>
              <w:rPr>
                <w:rFonts w:ascii="Arial" w:hAnsi="Arial" w:cs="Arial"/>
                <w:sz w:val="18"/>
                <w:szCs w:val="18"/>
                <w:lang w:bidi="ar-SA"/>
              </w:rPr>
            </w:pPr>
          </w:p>
        </w:tc>
        <w:tc>
          <w:tcPr>
            <w:tcW w:w="1368" w:type="dxa"/>
            <w:tcBorders>
              <w:top w:val="single" w:sz="4" w:space="0" w:color="auto"/>
              <w:left w:val="nil"/>
              <w:right w:val="nil"/>
            </w:tcBorders>
            <w:shd w:val="clear" w:color="auto" w:fill="auto"/>
          </w:tcPr>
          <w:p w14:paraId="48BB79EE" w14:textId="77777777" w:rsidR="009D08D2" w:rsidRPr="006D2CD3" w:rsidRDefault="009D08D2" w:rsidP="00C949A0">
            <w:pPr>
              <w:ind w:right="-72"/>
              <w:jc w:val="right"/>
              <w:rPr>
                <w:rFonts w:ascii="Arial" w:hAnsi="Arial" w:cs="Arial"/>
                <w:sz w:val="18"/>
                <w:szCs w:val="18"/>
                <w:lang w:bidi="ar-SA"/>
              </w:rPr>
            </w:pPr>
          </w:p>
        </w:tc>
        <w:tc>
          <w:tcPr>
            <w:tcW w:w="1368" w:type="dxa"/>
            <w:tcBorders>
              <w:top w:val="single" w:sz="4" w:space="0" w:color="auto"/>
              <w:left w:val="nil"/>
              <w:bottom w:val="nil"/>
              <w:right w:val="nil"/>
            </w:tcBorders>
            <w:shd w:val="clear" w:color="auto" w:fill="auto"/>
          </w:tcPr>
          <w:p w14:paraId="5B41848A" w14:textId="77777777" w:rsidR="009D08D2" w:rsidRPr="006D2CD3" w:rsidRDefault="009D08D2" w:rsidP="00C949A0">
            <w:pPr>
              <w:ind w:right="-72"/>
              <w:jc w:val="right"/>
              <w:rPr>
                <w:rFonts w:ascii="Arial" w:hAnsi="Arial" w:cs="Arial"/>
                <w:sz w:val="18"/>
                <w:szCs w:val="18"/>
                <w:lang w:bidi="ar-SA"/>
              </w:rPr>
            </w:pPr>
          </w:p>
        </w:tc>
        <w:tc>
          <w:tcPr>
            <w:tcW w:w="1368" w:type="dxa"/>
            <w:tcBorders>
              <w:top w:val="single" w:sz="4" w:space="0" w:color="auto"/>
              <w:left w:val="nil"/>
              <w:bottom w:val="nil"/>
              <w:right w:val="nil"/>
            </w:tcBorders>
            <w:shd w:val="clear" w:color="auto" w:fill="auto"/>
          </w:tcPr>
          <w:p w14:paraId="7B867D3E" w14:textId="77777777" w:rsidR="009D08D2" w:rsidRPr="006D2CD3" w:rsidRDefault="009D08D2" w:rsidP="00C949A0">
            <w:pPr>
              <w:ind w:right="-72"/>
              <w:jc w:val="right"/>
              <w:rPr>
                <w:rFonts w:ascii="Arial" w:hAnsi="Arial" w:cs="Arial"/>
                <w:sz w:val="18"/>
                <w:szCs w:val="18"/>
                <w:lang w:bidi="ar-SA"/>
              </w:rPr>
            </w:pPr>
          </w:p>
        </w:tc>
        <w:tc>
          <w:tcPr>
            <w:tcW w:w="1368" w:type="dxa"/>
            <w:tcBorders>
              <w:top w:val="single" w:sz="4" w:space="0" w:color="auto"/>
              <w:left w:val="nil"/>
              <w:bottom w:val="nil"/>
              <w:right w:val="nil"/>
            </w:tcBorders>
            <w:shd w:val="clear" w:color="auto" w:fill="auto"/>
          </w:tcPr>
          <w:p w14:paraId="717FAEED" w14:textId="77777777" w:rsidR="009D08D2" w:rsidRPr="006D2CD3" w:rsidRDefault="009D08D2" w:rsidP="00C949A0">
            <w:pPr>
              <w:ind w:right="-72"/>
              <w:jc w:val="right"/>
              <w:rPr>
                <w:rFonts w:ascii="Arial" w:hAnsi="Arial" w:cs="Arial"/>
                <w:sz w:val="18"/>
                <w:szCs w:val="18"/>
                <w:lang w:bidi="ar-SA"/>
              </w:rPr>
            </w:pPr>
          </w:p>
        </w:tc>
      </w:tr>
      <w:tr w:rsidR="006D2CD3" w:rsidRPr="006D2CD3" w14:paraId="3F94B66B" w14:textId="77777777" w:rsidTr="00ED3640">
        <w:trPr>
          <w:cantSplit/>
          <w:trHeight w:val="218"/>
        </w:trPr>
        <w:tc>
          <w:tcPr>
            <w:tcW w:w="2635" w:type="dxa"/>
            <w:shd w:val="clear" w:color="auto" w:fill="auto"/>
            <w:hideMark/>
          </w:tcPr>
          <w:p w14:paraId="62F762DB" w14:textId="5CCB4587" w:rsidR="008E27DD" w:rsidRPr="006D2CD3" w:rsidRDefault="008E27DD" w:rsidP="008E27DD">
            <w:pPr>
              <w:ind w:left="101" w:right="-72" w:hanging="187"/>
              <w:jc w:val="left"/>
              <w:rPr>
                <w:rFonts w:ascii="Arial" w:hAnsi="Arial" w:cs="Arial"/>
                <w:sz w:val="18"/>
                <w:szCs w:val="18"/>
              </w:rPr>
            </w:pPr>
            <w:r w:rsidRPr="006D2CD3">
              <w:rPr>
                <w:rFonts w:ascii="Arial" w:hAnsi="Arial" w:cs="Arial"/>
                <w:sz w:val="18"/>
                <w:szCs w:val="18"/>
              </w:rPr>
              <w:t xml:space="preserve">As at </w:t>
            </w:r>
            <w:r w:rsidRPr="006D2CD3">
              <w:rPr>
                <w:rFonts w:ascii="Arial" w:hAnsi="Arial" w:cs="Arial"/>
                <w:sz w:val="18"/>
                <w:szCs w:val="18"/>
                <w:lang w:val="en-GB"/>
              </w:rPr>
              <w:t>31</w:t>
            </w:r>
            <w:r w:rsidRPr="006D2CD3">
              <w:rPr>
                <w:rFonts w:ascii="Arial" w:hAnsi="Arial" w:cs="Arial"/>
                <w:sz w:val="18"/>
                <w:szCs w:val="18"/>
              </w:rPr>
              <w:t xml:space="preserve"> December </w:t>
            </w:r>
            <w:r w:rsidRPr="006D2CD3">
              <w:rPr>
                <w:rFonts w:ascii="Arial" w:hAnsi="Arial" w:cs="Arial"/>
                <w:sz w:val="18"/>
                <w:szCs w:val="18"/>
                <w:lang w:val="en-GB"/>
              </w:rPr>
              <w:t>2023</w:t>
            </w:r>
          </w:p>
        </w:tc>
        <w:tc>
          <w:tcPr>
            <w:tcW w:w="1368" w:type="dxa"/>
            <w:tcBorders>
              <w:bottom w:val="single" w:sz="4" w:space="0" w:color="auto"/>
            </w:tcBorders>
            <w:shd w:val="clear" w:color="auto" w:fill="auto"/>
          </w:tcPr>
          <w:p w14:paraId="47984B04" w14:textId="641CB3AE"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6D2CD3">
              <w:rPr>
                <w:rFonts w:ascii="Arial" w:hAnsi="Arial" w:cs="Arial"/>
                <w:sz w:val="18"/>
                <w:szCs w:val="18"/>
              </w:rPr>
              <w:t>516,359</w:t>
            </w:r>
          </w:p>
        </w:tc>
        <w:tc>
          <w:tcPr>
            <w:tcW w:w="1368" w:type="dxa"/>
            <w:tcBorders>
              <w:bottom w:val="single" w:sz="4" w:space="0" w:color="auto"/>
            </w:tcBorders>
            <w:shd w:val="clear" w:color="auto" w:fill="auto"/>
          </w:tcPr>
          <w:p w14:paraId="3882C207" w14:textId="1C600B3A"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6D2CD3">
              <w:rPr>
                <w:rFonts w:ascii="Arial" w:hAnsi="Arial" w:cs="Arial"/>
                <w:sz w:val="18"/>
                <w:szCs w:val="18"/>
              </w:rPr>
              <w:t>370,638</w:t>
            </w:r>
          </w:p>
        </w:tc>
        <w:tc>
          <w:tcPr>
            <w:tcW w:w="1368" w:type="dxa"/>
            <w:tcBorders>
              <w:bottom w:val="single" w:sz="4" w:space="0" w:color="auto"/>
            </w:tcBorders>
            <w:shd w:val="clear" w:color="auto" w:fill="auto"/>
          </w:tcPr>
          <w:p w14:paraId="0B5A5DC3" w14:textId="044C57C4"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6D2CD3">
              <w:rPr>
                <w:rFonts w:ascii="Arial" w:hAnsi="Arial" w:cs="Arial"/>
                <w:sz w:val="18"/>
                <w:szCs w:val="18"/>
              </w:rPr>
              <w:t>12,171,395</w:t>
            </w:r>
          </w:p>
        </w:tc>
        <w:tc>
          <w:tcPr>
            <w:tcW w:w="1368" w:type="dxa"/>
            <w:tcBorders>
              <w:bottom w:val="single" w:sz="4" w:space="0" w:color="auto"/>
            </w:tcBorders>
            <w:shd w:val="clear" w:color="auto" w:fill="auto"/>
          </w:tcPr>
          <w:p w14:paraId="24CBC5CD" w14:textId="5E800FC9"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6D2CD3">
              <w:rPr>
                <w:rFonts w:ascii="Arial" w:hAnsi="Arial" w:cs="Arial"/>
                <w:sz w:val="18"/>
                <w:szCs w:val="18"/>
              </w:rPr>
              <w:t>278,466,097</w:t>
            </w:r>
          </w:p>
        </w:tc>
        <w:tc>
          <w:tcPr>
            <w:tcW w:w="1368" w:type="dxa"/>
            <w:tcBorders>
              <w:bottom w:val="single" w:sz="4" w:space="0" w:color="auto"/>
            </w:tcBorders>
            <w:shd w:val="clear" w:color="auto" w:fill="auto"/>
          </w:tcPr>
          <w:p w14:paraId="387019A6" w14:textId="4AD695F8" w:rsidR="008E27DD" w:rsidRPr="006D2CD3"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6D2CD3">
              <w:rPr>
                <w:rFonts w:ascii="Arial" w:hAnsi="Arial" w:cs="Arial"/>
                <w:sz w:val="18"/>
                <w:szCs w:val="18"/>
              </w:rPr>
              <w:t>291,524,489</w:t>
            </w:r>
          </w:p>
        </w:tc>
      </w:tr>
      <w:tr w:rsidR="006D2CD3" w:rsidRPr="006D2CD3" w14:paraId="3A5CADD1" w14:textId="77777777" w:rsidTr="00ED3640">
        <w:trPr>
          <w:cantSplit/>
        </w:trPr>
        <w:tc>
          <w:tcPr>
            <w:tcW w:w="2635" w:type="dxa"/>
            <w:shd w:val="clear" w:color="auto" w:fill="auto"/>
          </w:tcPr>
          <w:p w14:paraId="4726FACA" w14:textId="77777777" w:rsidR="008E27DD" w:rsidRPr="006D2CD3" w:rsidRDefault="008E27DD" w:rsidP="008E27DD">
            <w:pPr>
              <w:ind w:left="101" w:right="-72" w:hanging="187"/>
              <w:jc w:val="left"/>
              <w:rPr>
                <w:rFonts w:ascii="Arial" w:hAnsi="Arial" w:cs="Arial"/>
                <w:sz w:val="18"/>
                <w:szCs w:val="18"/>
                <w:lang w:bidi="ar-SA"/>
              </w:rPr>
            </w:pPr>
          </w:p>
        </w:tc>
        <w:tc>
          <w:tcPr>
            <w:tcW w:w="1368" w:type="dxa"/>
            <w:tcBorders>
              <w:top w:val="single" w:sz="4" w:space="0" w:color="auto"/>
              <w:left w:val="nil"/>
              <w:bottom w:val="nil"/>
              <w:right w:val="nil"/>
            </w:tcBorders>
            <w:shd w:val="clear" w:color="auto" w:fill="auto"/>
          </w:tcPr>
          <w:p w14:paraId="3D700202" w14:textId="77777777" w:rsidR="008E27DD" w:rsidRPr="006D2CD3" w:rsidRDefault="008E27DD" w:rsidP="008E27DD">
            <w:pPr>
              <w:ind w:right="-72"/>
              <w:jc w:val="right"/>
              <w:rPr>
                <w:rFonts w:ascii="Arial" w:hAnsi="Arial" w:cs="Arial"/>
                <w:sz w:val="18"/>
                <w:szCs w:val="18"/>
                <w:lang w:bidi="ar-SA"/>
              </w:rPr>
            </w:pPr>
          </w:p>
        </w:tc>
        <w:tc>
          <w:tcPr>
            <w:tcW w:w="1368" w:type="dxa"/>
            <w:tcBorders>
              <w:top w:val="single" w:sz="4" w:space="0" w:color="auto"/>
              <w:left w:val="nil"/>
              <w:right w:val="nil"/>
            </w:tcBorders>
            <w:shd w:val="clear" w:color="auto" w:fill="auto"/>
          </w:tcPr>
          <w:p w14:paraId="0D09CC6A" w14:textId="77777777" w:rsidR="008E27DD" w:rsidRPr="006D2CD3" w:rsidRDefault="008E27DD" w:rsidP="008E27DD">
            <w:pPr>
              <w:ind w:right="-72"/>
              <w:jc w:val="right"/>
              <w:rPr>
                <w:rFonts w:ascii="Arial" w:hAnsi="Arial" w:cs="Arial"/>
                <w:sz w:val="18"/>
                <w:szCs w:val="18"/>
                <w:lang w:bidi="ar-SA"/>
              </w:rPr>
            </w:pPr>
          </w:p>
        </w:tc>
        <w:tc>
          <w:tcPr>
            <w:tcW w:w="1368" w:type="dxa"/>
            <w:tcBorders>
              <w:top w:val="single" w:sz="4" w:space="0" w:color="auto"/>
              <w:left w:val="nil"/>
              <w:bottom w:val="nil"/>
              <w:right w:val="nil"/>
            </w:tcBorders>
            <w:shd w:val="clear" w:color="auto" w:fill="auto"/>
          </w:tcPr>
          <w:p w14:paraId="4BF3AF23" w14:textId="77777777" w:rsidR="008E27DD" w:rsidRPr="006D2CD3" w:rsidRDefault="008E27DD" w:rsidP="008E27DD">
            <w:pPr>
              <w:ind w:right="-72"/>
              <w:jc w:val="right"/>
              <w:rPr>
                <w:rFonts w:ascii="Arial" w:hAnsi="Arial" w:cs="Arial"/>
                <w:sz w:val="18"/>
                <w:szCs w:val="18"/>
                <w:lang w:bidi="ar-SA"/>
              </w:rPr>
            </w:pPr>
          </w:p>
        </w:tc>
        <w:tc>
          <w:tcPr>
            <w:tcW w:w="1368" w:type="dxa"/>
            <w:tcBorders>
              <w:top w:val="single" w:sz="4" w:space="0" w:color="auto"/>
              <w:left w:val="nil"/>
              <w:bottom w:val="nil"/>
              <w:right w:val="nil"/>
            </w:tcBorders>
            <w:shd w:val="clear" w:color="auto" w:fill="auto"/>
          </w:tcPr>
          <w:p w14:paraId="5E92A722" w14:textId="77777777" w:rsidR="008E27DD" w:rsidRPr="006D2CD3" w:rsidRDefault="008E27DD" w:rsidP="008E27DD">
            <w:pPr>
              <w:ind w:right="-72"/>
              <w:jc w:val="right"/>
              <w:rPr>
                <w:rFonts w:ascii="Arial" w:hAnsi="Arial" w:cs="Arial"/>
                <w:sz w:val="18"/>
                <w:szCs w:val="18"/>
                <w:lang w:bidi="ar-SA"/>
              </w:rPr>
            </w:pPr>
          </w:p>
        </w:tc>
        <w:tc>
          <w:tcPr>
            <w:tcW w:w="1368" w:type="dxa"/>
            <w:tcBorders>
              <w:top w:val="single" w:sz="4" w:space="0" w:color="auto"/>
              <w:left w:val="nil"/>
              <w:bottom w:val="nil"/>
              <w:right w:val="nil"/>
            </w:tcBorders>
            <w:shd w:val="clear" w:color="auto" w:fill="auto"/>
          </w:tcPr>
          <w:p w14:paraId="3B229FE3" w14:textId="77777777" w:rsidR="008E27DD" w:rsidRPr="006D2CD3" w:rsidRDefault="008E27DD" w:rsidP="008E27DD">
            <w:pPr>
              <w:ind w:right="-72"/>
              <w:jc w:val="right"/>
              <w:rPr>
                <w:rFonts w:ascii="Arial" w:hAnsi="Arial" w:cs="Arial"/>
                <w:sz w:val="18"/>
                <w:szCs w:val="18"/>
                <w:lang w:bidi="ar-SA"/>
              </w:rPr>
            </w:pPr>
          </w:p>
        </w:tc>
      </w:tr>
      <w:tr w:rsidR="006D2CD3" w:rsidRPr="006D2CD3" w14:paraId="558D28D5" w14:textId="77777777" w:rsidTr="00ED3640">
        <w:trPr>
          <w:cantSplit/>
          <w:trHeight w:val="93"/>
        </w:trPr>
        <w:tc>
          <w:tcPr>
            <w:tcW w:w="2635" w:type="dxa"/>
            <w:shd w:val="clear" w:color="auto" w:fill="auto"/>
            <w:hideMark/>
          </w:tcPr>
          <w:p w14:paraId="1085096A" w14:textId="4FBBF14C" w:rsidR="00F02680" w:rsidRPr="006D2CD3" w:rsidRDefault="00F02680" w:rsidP="00F0268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lang w:bidi="ar-SA"/>
              </w:rPr>
            </w:pPr>
            <w:r w:rsidRPr="006D2CD3">
              <w:rPr>
                <w:rFonts w:ascii="Arial" w:hAnsi="Arial" w:cs="Arial"/>
                <w:sz w:val="18"/>
                <w:szCs w:val="18"/>
              </w:rPr>
              <w:t xml:space="preserve">As at </w:t>
            </w:r>
            <w:r w:rsidRPr="006D2CD3">
              <w:rPr>
                <w:rFonts w:ascii="Arial" w:hAnsi="Arial" w:cs="Arial"/>
                <w:sz w:val="18"/>
                <w:szCs w:val="18"/>
                <w:lang w:val="en-GB"/>
              </w:rPr>
              <w:t>31</w:t>
            </w:r>
            <w:r w:rsidRPr="006D2CD3">
              <w:rPr>
                <w:rFonts w:ascii="Arial" w:hAnsi="Arial" w:cs="Arial"/>
                <w:sz w:val="18"/>
                <w:szCs w:val="18"/>
              </w:rPr>
              <w:t xml:space="preserve"> December </w:t>
            </w:r>
            <w:r w:rsidRPr="006D2CD3">
              <w:rPr>
                <w:rFonts w:ascii="Arial" w:hAnsi="Arial" w:cs="Arial"/>
                <w:sz w:val="18"/>
                <w:szCs w:val="18"/>
                <w:lang w:val="en-GB"/>
              </w:rPr>
              <w:t>2024</w:t>
            </w:r>
          </w:p>
        </w:tc>
        <w:tc>
          <w:tcPr>
            <w:tcW w:w="1368" w:type="dxa"/>
            <w:tcBorders>
              <w:bottom w:val="single" w:sz="4" w:space="0" w:color="auto"/>
            </w:tcBorders>
            <w:shd w:val="clear" w:color="auto" w:fill="auto"/>
          </w:tcPr>
          <w:p w14:paraId="5AC6DCDB" w14:textId="6058AE29"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6D2CD3">
              <w:rPr>
                <w:rFonts w:ascii="Arial" w:hAnsi="Arial" w:cs="Arial"/>
                <w:sz w:val="18"/>
                <w:szCs w:val="18"/>
              </w:rPr>
              <w:t>370,638</w:t>
            </w:r>
          </w:p>
        </w:tc>
        <w:tc>
          <w:tcPr>
            <w:tcW w:w="1368" w:type="dxa"/>
            <w:tcBorders>
              <w:bottom w:val="single" w:sz="4" w:space="0" w:color="auto"/>
            </w:tcBorders>
            <w:shd w:val="clear" w:color="auto" w:fill="auto"/>
          </w:tcPr>
          <w:p w14:paraId="1A13A3FD" w14:textId="451E3568"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6D2CD3">
              <w:rPr>
                <w:rFonts w:ascii="Arial" w:hAnsi="Arial" w:cs="Arial"/>
                <w:sz w:val="18"/>
                <w:szCs w:val="18"/>
              </w:rPr>
              <w:t>2,457,400</w:t>
            </w:r>
          </w:p>
        </w:tc>
        <w:tc>
          <w:tcPr>
            <w:tcW w:w="1368" w:type="dxa"/>
            <w:tcBorders>
              <w:bottom w:val="single" w:sz="4" w:space="0" w:color="auto"/>
            </w:tcBorders>
            <w:shd w:val="clear" w:color="auto" w:fill="auto"/>
          </w:tcPr>
          <w:p w14:paraId="7E86DFFF" w14:textId="32F3C0CE"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6D2CD3">
              <w:rPr>
                <w:rFonts w:ascii="Arial" w:hAnsi="Arial" w:cs="Arial"/>
                <w:sz w:val="18"/>
                <w:szCs w:val="18"/>
              </w:rPr>
              <w:t>10,021,262</w:t>
            </w:r>
          </w:p>
        </w:tc>
        <w:tc>
          <w:tcPr>
            <w:tcW w:w="1368" w:type="dxa"/>
            <w:tcBorders>
              <w:bottom w:val="single" w:sz="4" w:space="0" w:color="auto"/>
            </w:tcBorders>
            <w:shd w:val="clear" w:color="auto" w:fill="auto"/>
          </w:tcPr>
          <w:p w14:paraId="174C3798" w14:textId="4C387980"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6D2CD3">
              <w:rPr>
                <w:rFonts w:ascii="Arial" w:hAnsi="Arial" w:cs="Arial"/>
                <w:sz w:val="18"/>
                <w:szCs w:val="18"/>
              </w:rPr>
              <w:t>278,158,830</w:t>
            </w:r>
          </w:p>
        </w:tc>
        <w:tc>
          <w:tcPr>
            <w:tcW w:w="1368" w:type="dxa"/>
            <w:tcBorders>
              <w:bottom w:val="single" w:sz="4" w:space="0" w:color="auto"/>
            </w:tcBorders>
            <w:shd w:val="clear" w:color="auto" w:fill="auto"/>
          </w:tcPr>
          <w:p w14:paraId="61FD82BB" w14:textId="2D99F519" w:rsidR="00F02680" w:rsidRPr="006D2CD3" w:rsidRDefault="00F02680" w:rsidP="00F026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bidi="ar-SA"/>
              </w:rPr>
            </w:pPr>
            <w:r w:rsidRPr="006D2CD3">
              <w:rPr>
                <w:rFonts w:ascii="Arial" w:hAnsi="Arial" w:cs="Arial"/>
                <w:sz w:val="18"/>
                <w:szCs w:val="18"/>
              </w:rPr>
              <w:t>291,008,130</w:t>
            </w:r>
          </w:p>
        </w:tc>
      </w:tr>
    </w:tbl>
    <w:p w14:paraId="2364589C" w14:textId="77777777" w:rsidR="00583AEB" w:rsidRPr="006D2CD3" w:rsidRDefault="00583AEB" w:rsidP="00114AE2">
      <w:pPr>
        <w:ind w:left="540" w:hanging="526"/>
        <w:jc w:val="thaiDistribute"/>
        <w:rPr>
          <w:rFonts w:ascii="Arial" w:hAnsi="Arial" w:cs="Arial"/>
          <w:sz w:val="18"/>
          <w:szCs w:val="18"/>
          <w:lang w:val="en-GB"/>
        </w:rPr>
      </w:pPr>
    </w:p>
    <w:p w14:paraId="5BA81B5B" w14:textId="77777777" w:rsidR="00C949A0" w:rsidRPr="006D2CD3" w:rsidRDefault="00C949A0" w:rsidP="00114AE2">
      <w:pPr>
        <w:ind w:left="540" w:hanging="526"/>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ED3640" w:rsidRPr="006D2CD3" w14:paraId="1DEE1C84" w14:textId="77777777" w:rsidTr="65846EA9">
        <w:trPr>
          <w:trHeight w:val="389"/>
        </w:trPr>
        <w:tc>
          <w:tcPr>
            <w:tcW w:w="9461" w:type="dxa"/>
            <w:shd w:val="clear" w:color="auto" w:fill="auto"/>
            <w:vAlign w:val="center"/>
          </w:tcPr>
          <w:p w14:paraId="5B2E6539" w14:textId="2D8A8CFA" w:rsidR="002F2BF3" w:rsidRPr="006D2CD3" w:rsidRDefault="00BD2454" w:rsidP="00660D5C">
            <w:pPr>
              <w:pStyle w:val="Heading1"/>
              <w:keepNext w:val="0"/>
              <w:spacing w:before="0" w:after="0"/>
              <w:ind w:left="432" w:hanging="545"/>
              <w:jc w:val="left"/>
              <w:rPr>
                <w:rFonts w:ascii="Arial" w:eastAsia="BrowalliaUPC" w:hAnsi="Arial" w:cs="Arial"/>
                <w:spacing w:val="-2"/>
                <w:kern w:val="28"/>
                <w:sz w:val="18"/>
                <w:szCs w:val="18"/>
                <w:cs/>
              </w:rPr>
            </w:pPr>
            <w:r w:rsidRPr="006D2CD3">
              <w:rPr>
                <w:rFonts w:ascii="Arial" w:eastAsia="BrowalliaUPC" w:hAnsi="Arial" w:cs="Arial"/>
                <w:spacing w:val="-2"/>
                <w:kern w:val="28"/>
                <w:sz w:val="18"/>
                <w:szCs w:val="18"/>
                <w:lang w:val="en-GB"/>
              </w:rPr>
              <w:t>2</w:t>
            </w:r>
            <w:r w:rsidR="4E59FD47" w:rsidRPr="006D2CD3">
              <w:rPr>
                <w:rFonts w:ascii="Arial" w:eastAsia="BrowalliaUPC" w:hAnsi="Arial" w:cs="Arial"/>
                <w:spacing w:val="-2"/>
                <w:kern w:val="28"/>
                <w:sz w:val="18"/>
                <w:szCs w:val="18"/>
                <w:lang w:val="en-GB"/>
              </w:rPr>
              <w:t>5</w:t>
            </w:r>
            <w:r w:rsidR="002F2BF3" w:rsidRPr="006D2CD3">
              <w:rPr>
                <w:rFonts w:ascii="Arial" w:eastAsia="BrowalliaUPC" w:hAnsi="Arial" w:cs="Arial"/>
                <w:spacing w:val="-2"/>
                <w:kern w:val="28"/>
                <w:sz w:val="18"/>
                <w:szCs w:val="18"/>
              </w:rPr>
              <w:tab/>
            </w:r>
            <w:r w:rsidR="115A9F5E" w:rsidRPr="006D2CD3">
              <w:rPr>
                <w:rFonts w:ascii="Arial" w:eastAsia="BrowalliaUPC" w:hAnsi="Arial" w:cs="Arial"/>
                <w:spacing w:val="-2"/>
                <w:kern w:val="28"/>
                <w:sz w:val="18"/>
                <w:szCs w:val="18"/>
              </w:rPr>
              <w:t>Share capital and premium on share capital</w:t>
            </w:r>
          </w:p>
        </w:tc>
      </w:tr>
    </w:tbl>
    <w:p w14:paraId="52C8C181" w14:textId="77777777" w:rsidR="007F4A28" w:rsidRDefault="007F4A28" w:rsidP="00A818C7">
      <w:pPr>
        <w:jc w:val="thaiDistribute"/>
        <w:rPr>
          <w:rFonts w:ascii="Arial" w:hAnsi="Arial" w:cs="Arial"/>
          <w:sz w:val="18"/>
          <w:szCs w:val="18"/>
          <w:lang w:val="en-GB"/>
        </w:rPr>
      </w:pPr>
    </w:p>
    <w:tbl>
      <w:tblPr>
        <w:tblW w:w="9459" w:type="dxa"/>
        <w:tblInd w:w="108" w:type="dxa"/>
        <w:tblLayout w:type="fixed"/>
        <w:tblLook w:val="04A0" w:firstRow="1" w:lastRow="0" w:firstColumn="1" w:lastColumn="0" w:noHBand="0" w:noVBand="1"/>
      </w:tblPr>
      <w:tblGrid>
        <w:gridCol w:w="2127"/>
        <w:gridCol w:w="1140"/>
        <w:gridCol w:w="702"/>
        <w:gridCol w:w="1170"/>
        <w:gridCol w:w="1080"/>
        <w:gridCol w:w="1080"/>
        <w:gridCol w:w="1080"/>
        <w:gridCol w:w="1080"/>
      </w:tblGrid>
      <w:tr w:rsidR="00A304AE" w:rsidRPr="0068618D" w14:paraId="534BA838" w14:textId="77777777" w:rsidTr="00654B0D">
        <w:trPr>
          <w:trHeight w:val="116"/>
        </w:trPr>
        <w:tc>
          <w:tcPr>
            <w:tcW w:w="2127" w:type="dxa"/>
            <w:shd w:val="clear" w:color="auto" w:fill="auto"/>
          </w:tcPr>
          <w:p w14:paraId="2EAABFDB" w14:textId="77777777" w:rsidR="00A304AE" w:rsidRPr="00BE0C02" w:rsidRDefault="00A304AE">
            <w:pPr>
              <w:ind w:right="-72"/>
              <w:rPr>
                <w:rFonts w:ascii="Arial" w:hAnsi="Arial" w:cs="Arial"/>
                <w:sz w:val="14"/>
                <w:szCs w:val="14"/>
              </w:rPr>
            </w:pPr>
          </w:p>
        </w:tc>
        <w:tc>
          <w:tcPr>
            <w:tcW w:w="3012" w:type="dxa"/>
            <w:gridSpan w:val="3"/>
            <w:tcBorders>
              <w:top w:val="single" w:sz="4" w:space="0" w:color="auto"/>
              <w:bottom w:val="single" w:sz="4" w:space="0" w:color="auto"/>
            </w:tcBorders>
            <w:shd w:val="clear" w:color="auto" w:fill="auto"/>
            <w:vAlign w:val="bottom"/>
          </w:tcPr>
          <w:p w14:paraId="678F0B66" w14:textId="77777777" w:rsidR="00A304AE" w:rsidRPr="00BE0C02" w:rsidRDefault="00A304AE">
            <w:pPr>
              <w:ind w:right="-72"/>
              <w:jc w:val="center"/>
              <w:rPr>
                <w:rFonts w:ascii="Arial" w:hAnsi="Arial" w:cs="Arial"/>
                <w:b/>
                <w:bCs/>
                <w:sz w:val="14"/>
                <w:szCs w:val="14"/>
              </w:rPr>
            </w:pPr>
            <w:r w:rsidRPr="00BE0C02">
              <w:rPr>
                <w:rFonts w:ascii="Arial" w:eastAsia="Arial" w:hAnsi="Arial" w:cs="Arial"/>
                <w:b/>
                <w:sz w:val="14"/>
                <w:szCs w:val="14"/>
                <w:lang w:eastAsia="en-GB"/>
              </w:rPr>
              <w:t>Authorised</w:t>
            </w:r>
          </w:p>
        </w:tc>
        <w:tc>
          <w:tcPr>
            <w:tcW w:w="1080" w:type="dxa"/>
            <w:tcBorders>
              <w:top w:val="single" w:sz="4" w:space="0" w:color="auto"/>
              <w:bottom w:val="single" w:sz="4" w:space="0" w:color="auto"/>
            </w:tcBorders>
            <w:shd w:val="clear" w:color="auto" w:fill="auto"/>
            <w:vAlign w:val="bottom"/>
          </w:tcPr>
          <w:p w14:paraId="75B535E6" w14:textId="77777777" w:rsidR="00A304AE" w:rsidRPr="00BE0C02" w:rsidRDefault="00A304AE">
            <w:pPr>
              <w:ind w:right="-72"/>
              <w:jc w:val="right"/>
              <w:rPr>
                <w:rFonts w:ascii="Arial" w:hAnsi="Arial" w:cs="Arial"/>
                <w:b/>
                <w:bCs/>
                <w:sz w:val="14"/>
                <w:szCs w:val="14"/>
              </w:rPr>
            </w:pPr>
            <w:r w:rsidRPr="00BE0C02">
              <w:rPr>
                <w:rFonts w:ascii="Arial" w:eastAsia="Arial" w:hAnsi="Arial" w:cs="Arial"/>
                <w:b/>
                <w:sz w:val="14"/>
                <w:szCs w:val="14"/>
                <w:lang w:eastAsia="en-GB"/>
              </w:rPr>
              <w:t>Issued and paid-up</w:t>
            </w:r>
          </w:p>
        </w:tc>
        <w:tc>
          <w:tcPr>
            <w:tcW w:w="1080" w:type="dxa"/>
            <w:tcBorders>
              <w:top w:val="single" w:sz="4" w:space="0" w:color="auto"/>
              <w:bottom w:val="single" w:sz="4" w:space="0" w:color="auto"/>
            </w:tcBorders>
            <w:shd w:val="clear" w:color="auto" w:fill="auto"/>
            <w:vAlign w:val="bottom"/>
          </w:tcPr>
          <w:p w14:paraId="43E19D55" w14:textId="77777777" w:rsidR="00A304AE" w:rsidRPr="00BE0C02" w:rsidRDefault="00A304AE">
            <w:pPr>
              <w:ind w:right="-72"/>
              <w:jc w:val="right"/>
              <w:rPr>
                <w:rFonts w:ascii="Arial" w:hAnsi="Arial" w:cs="Arial"/>
                <w:b/>
                <w:bCs/>
                <w:sz w:val="14"/>
                <w:szCs w:val="14"/>
                <w:lang w:val="en-GB"/>
              </w:rPr>
            </w:pPr>
            <w:r w:rsidRPr="00BE0C02">
              <w:rPr>
                <w:rFonts w:ascii="Arial" w:hAnsi="Arial" w:cs="Arial"/>
                <w:b/>
                <w:bCs/>
                <w:sz w:val="14"/>
                <w:szCs w:val="14"/>
                <w:lang w:val="en-GB"/>
              </w:rPr>
              <w:t>Shares</w:t>
            </w:r>
          </w:p>
          <w:p w14:paraId="415DAB8F" w14:textId="77777777" w:rsidR="00A304AE" w:rsidRPr="00BE0C02" w:rsidRDefault="00A304AE">
            <w:pPr>
              <w:ind w:right="-72"/>
              <w:jc w:val="right"/>
              <w:rPr>
                <w:rFonts w:ascii="Arial" w:hAnsi="Arial" w:cs="Arial"/>
                <w:b/>
                <w:bCs/>
                <w:sz w:val="14"/>
                <w:szCs w:val="14"/>
                <w:lang w:val="en-GB"/>
              </w:rPr>
            </w:pPr>
            <w:r w:rsidRPr="00BE0C02">
              <w:rPr>
                <w:rFonts w:ascii="Arial" w:hAnsi="Arial" w:cs="Arial"/>
                <w:b/>
                <w:bCs/>
                <w:sz w:val="14"/>
                <w:szCs w:val="14"/>
                <w:lang w:val="en-GB"/>
              </w:rPr>
              <w:t>premium</w:t>
            </w:r>
          </w:p>
        </w:tc>
        <w:tc>
          <w:tcPr>
            <w:tcW w:w="1080" w:type="dxa"/>
            <w:tcBorders>
              <w:top w:val="single" w:sz="4" w:space="0" w:color="auto"/>
              <w:bottom w:val="single" w:sz="4" w:space="0" w:color="auto"/>
            </w:tcBorders>
            <w:shd w:val="clear" w:color="auto" w:fill="auto"/>
            <w:vAlign w:val="bottom"/>
          </w:tcPr>
          <w:p w14:paraId="418B5315" w14:textId="77777777" w:rsidR="00A304AE" w:rsidRPr="00BE0C02" w:rsidRDefault="00A304AE">
            <w:pPr>
              <w:ind w:right="-72"/>
              <w:jc w:val="right"/>
              <w:rPr>
                <w:rFonts w:ascii="Arial" w:hAnsi="Arial" w:cs="Arial"/>
                <w:b/>
                <w:bCs/>
                <w:sz w:val="14"/>
                <w:szCs w:val="14"/>
              </w:rPr>
            </w:pPr>
            <w:r w:rsidRPr="00BE0C02">
              <w:rPr>
                <w:rFonts w:ascii="Arial" w:hAnsi="Arial" w:cs="Arial"/>
                <w:b/>
                <w:bCs/>
                <w:sz w:val="14"/>
                <w:szCs w:val="14"/>
                <w:cs/>
              </w:rPr>
              <w:t>Treasury</w:t>
            </w:r>
          </w:p>
          <w:p w14:paraId="18FF2712" w14:textId="77777777" w:rsidR="00A304AE" w:rsidRPr="00BE0C02" w:rsidRDefault="00A304AE">
            <w:pPr>
              <w:ind w:right="-72"/>
              <w:jc w:val="right"/>
              <w:rPr>
                <w:rFonts w:ascii="Arial" w:hAnsi="Arial" w:cs="Arial"/>
                <w:b/>
                <w:bCs/>
                <w:sz w:val="14"/>
                <w:szCs w:val="14"/>
                <w:cs/>
              </w:rPr>
            </w:pPr>
            <w:r w:rsidRPr="00BE0C02">
              <w:rPr>
                <w:rFonts w:ascii="Arial" w:hAnsi="Arial" w:cs="Arial"/>
                <w:b/>
                <w:bCs/>
                <w:sz w:val="14"/>
                <w:szCs w:val="14"/>
                <w:cs/>
              </w:rPr>
              <w:t>Shares</w:t>
            </w:r>
          </w:p>
        </w:tc>
        <w:tc>
          <w:tcPr>
            <w:tcW w:w="1080" w:type="dxa"/>
            <w:tcBorders>
              <w:top w:val="single" w:sz="4" w:space="0" w:color="auto"/>
              <w:bottom w:val="single" w:sz="4" w:space="0" w:color="auto"/>
            </w:tcBorders>
            <w:shd w:val="clear" w:color="auto" w:fill="auto"/>
            <w:vAlign w:val="bottom"/>
          </w:tcPr>
          <w:p w14:paraId="0F8A9A3C" w14:textId="77777777" w:rsidR="00A304AE" w:rsidRPr="00BE0C02" w:rsidRDefault="00A304AE">
            <w:pPr>
              <w:ind w:right="-72"/>
              <w:jc w:val="right"/>
              <w:rPr>
                <w:rFonts w:ascii="Arial" w:hAnsi="Arial" w:cs="Arial"/>
                <w:b/>
                <w:bCs/>
                <w:sz w:val="14"/>
                <w:szCs w:val="14"/>
                <w:cs/>
              </w:rPr>
            </w:pPr>
            <w:r w:rsidRPr="00BE0C02">
              <w:rPr>
                <w:rFonts w:ascii="Arial" w:hAnsi="Arial" w:cs="Arial"/>
                <w:b/>
                <w:bCs/>
                <w:sz w:val="14"/>
                <w:szCs w:val="14"/>
                <w:cs/>
              </w:rPr>
              <w:t>Total</w:t>
            </w:r>
          </w:p>
        </w:tc>
      </w:tr>
      <w:tr w:rsidR="00A304AE" w:rsidRPr="0068618D" w14:paraId="3C6379CD" w14:textId="77777777" w:rsidTr="00654B0D">
        <w:trPr>
          <w:trHeight w:val="20"/>
        </w:trPr>
        <w:tc>
          <w:tcPr>
            <w:tcW w:w="2127" w:type="dxa"/>
            <w:shd w:val="clear" w:color="auto" w:fill="auto"/>
          </w:tcPr>
          <w:p w14:paraId="18813D92" w14:textId="77777777" w:rsidR="00A304AE" w:rsidRPr="00BE0C02" w:rsidRDefault="00A304AE">
            <w:pPr>
              <w:ind w:right="-72"/>
              <w:rPr>
                <w:rFonts w:ascii="Arial" w:hAnsi="Arial" w:cs="Arial"/>
                <w:sz w:val="14"/>
                <w:szCs w:val="14"/>
              </w:rPr>
            </w:pPr>
          </w:p>
        </w:tc>
        <w:tc>
          <w:tcPr>
            <w:tcW w:w="1140" w:type="dxa"/>
            <w:tcBorders>
              <w:top w:val="single" w:sz="4" w:space="0" w:color="auto"/>
              <w:bottom w:val="single" w:sz="4" w:space="0" w:color="auto"/>
            </w:tcBorders>
            <w:shd w:val="clear" w:color="auto" w:fill="auto"/>
          </w:tcPr>
          <w:p w14:paraId="3123B99F" w14:textId="77777777" w:rsidR="00A304AE" w:rsidRPr="00BE0C02" w:rsidRDefault="00A304AE">
            <w:pPr>
              <w:ind w:right="-72"/>
              <w:jc w:val="right"/>
              <w:rPr>
                <w:rFonts w:ascii="Arial" w:hAnsi="Arial" w:cs="Arial"/>
                <w:b/>
                <w:bCs/>
                <w:sz w:val="14"/>
                <w:szCs w:val="14"/>
              </w:rPr>
            </w:pPr>
            <w:r w:rsidRPr="00BE0C02">
              <w:rPr>
                <w:rFonts w:ascii="Arial" w:hAnsi="Arial" w:cs="Arial"/>
                <w:b/>
                <w:bCs/>
                <w:sz w:val="14"/>
                <w:szCs w:val="14"/>
              </w:rPr>
              <w:t>Number of</w:t>
            </w:r>
          </w:p>
          <w:p w14:paraId="4294C95A" w14:textId="77777777" w:rsidR="00A304AE" w:rsidRPr="00BE0C02" w:rsidRDefault="00A304AE">
            <w:pPr>
              <w:ind w:right="-72"/>
              <w:jc w:val="right"/>
              <w:rPr>
                <w:rFonts w:ascii="Arial" w:hAnsi="Arial" w:cs="Arial"/>
                <w:b/>
                <w:bCs/>
                <w:sz w:val="14"/>
                <w:szCs w:val="14"/>
              </w:rPr>
            </w:pPr>
            <w:r w:rsidRPr="00BE0C02">
              <w:rPr>
                <w:rFonts w:ascii="Arial" w:hAnsi="Arial" w:cs="Arial"/>
                <w:b/>
                <w:bCs/>
                <w:sz w:val="14"/>
                <w:szCs w:val="14"/>
              </w:rPr>
              <w:t>Shares</w:t>
            </w:r>
          </w:p>
          <w:p w14:paraId="60FD4B33" w14:textId="77777777" w:rsidR="00A304AE" w:rsidRPr="00BE0C02" w:rsidRDefault="00A304AE">
            <w:pPr>
              <w:ind w:right="-72"/>
              <w:jc w:val="right"/>
              <w:rPr>
                <w:rFonts w:ascii="Arial" w:hAnsi="Arial" w:cs="Arial"/>
                <w:b/>
                <w:bCs/>
                <w:sz w:val="14"/>
                <w:szCs w:val="14"/>
                <w:cs/>
              </w:rPr>
            </w:pPr>
            <w:r w:rsidRPr="00BE0C02">
              <w:rPr>
                <w:rFonts w:ascii="Arial" w:hAnsi="Arial" w:cs="Arial"/>
                <w:b/>
                <w:bCs/>
                <w:sz w:val="14"/>
                <w:szCs w:val="14"/>
              </w:rPr>
              <w:t>Shares</w:t>
            </w:r>
          </w:p>
        </w:tc>
        <w:tc>
          <w:tcPr>
            <w:tcW w:w="702" w:type="dxa"/>
            <w:tcBorders>
              <w:top w:val="single" w:sz="4" w:space="0" w:color="auto"/>
              <w:bottom w:val="single" w:sz="4" w:space="0" w:color="auto"/>
            </w:tcBorders>
            <w:shd w:val="clear" w:color="auto" w:fill="auto"/>
          </w:tcPr>
          <w:p w14:paraId="703AC4A2" w14:textId="77777777" w:rsidR="00A304AE" w:rsidRPr="00BE0C02" w:rsidRDefault="00A304AE">
            <w:pPr>
              <w:ind w:right="-72"/>
              <w:jc w:val="right"/>
              <w:rPr>
                <w:rFonts w:ascii="Arial" w:eastAsia="Arial" w:hAnsi="Arial" w:cs="Arial"/>
                <w:b/>
                <w:sz w:val="14"/>
                <w:szCs w:val="14"/>
                <w:lang w:eastAsia="en-GB"/>
              </w:rPr>
            </w:pPr>
          </w:p>
          <w:p w14:paraId="19966447" w14:textId="77777777" w:rsidR="00A304AE" w:rsidRPr="00BE0C02" w:rsidRDefault="00A304AE">
            <w:pPr>
              <w:ind w:right="-72"/>
              <w:jc w:val="right"/>
              <w:rPr>
                <w:rFonts w:ascii="Arial" w:hAnsi="Arial" w:cs="Arial"/>
                <w:b/>
                <w:bCs/>
                <w:sz w:val="14"/>
                <w:szCs w:val="14"/>
              </w:rPr>
            </w:pPr>
            <w:r w:rsidRPr="00BE0C02">
              <w:rPr>
                <w:rFonts w:ascii="Arial" w:eastAsia="Arial" w:hAnsi="Arial" w:cs="Arial"/>
                <w:b/>
                <w:sz w:val="14"/>
                <w:szCs w:val="14"/>
                <w:lang w:eastAsia="en-GB"/>
              </w:rPr>
              <w:t>Par value Baht</w:t>
            </w:r>
          </w:p>
        </w:tc>
        <w:tc>
          <w:tcPr>
            <w:tcW w:w="1170" w:type="dxa"/>
            <w:tcBorders>
              <w:top w:val="single" w:sz="4" w:space="0" w:color="auto"/>
              <w:bottom w:val="single" w:sz="4" w:space="0" w:color="auto"/>
            </w:tcBorders>
            <w:shd w:val="clear" w:color="auto" w:fill="auto"/>
          </w:tcPr>
          <w:p w14:paraId="3991C126" w14:textId="77777777" w:rsidR="00A304AE" w:rsidRPr="00BE0C02" w:rsidRDefault="00A304AE">
            <w:pPr>
              <w:ind w:right="-72"/>
              <w:jc w:val="right"/>
              <w:rPr>
                <w:rFonts w:ascii="Arial" w:hAnsi="Arial" w:cs="Arial"/>
                <w:b/>
                <w:bCs/>
                <w:sz w:val="14"/>
                <w:szCs w:val="14"/>
              </w:rPr>
            </w:pPr>
          </w:p>
          <w:p w14:paraId="27ABA1FA" w14:textId="77777777" w:rsidR="00A304AE" w:rsidRPr="00BE0C02" w:rsidRDefault="00A304AE">
            <w:pPr>
              <w:ind w:right="-72"/>
              <w:jc w:val="right"/>
              <w:rPr>
                <w:rFonts w:ascii="Arial" w:hAnsi="Arial" w:cs="Arial"/>
                <w:b/>
                <w:bCs/>
                <w:sz w:val="14"/>
                <w:szCs w:val="14"/>
              </w:rPr>
            </w:pPr>
            <w:r w:rsidRPr="00BE0C02">
              <w:rPr>
                <w:rFonts w:ascii="Arial" w:hAnsi="Arial" w:cs="Arial"/>
                <w:b/>
                <w:bCs/>
                <w:sz w:val="14"/>
                <w:szCs w:val="14"/>
                <w:cs/>
              </w:rPr>
              <w:t>Total</w:t>
            </w:r>
          </w:p>
          <w:p w14:paraId="7E71BF1F" w14:textId="77777777" w:rsidR="00A304AE" w:rsidRPr="00BE0C02" w:rsidRDefault="00A304AE">
            <w:pPr>
              <w:ind w:right="-72"/>
              <w:jc w:val="right"/>
              <w:rPr>
                <w:rFonts w:ascii="Arial" w:hAnsi="Arial" w:cs="Arial"/>
                <w:b/>
                <w:bCs/>
                <w:sz w:val="14"/>
                <w:szCs w:val="14"/>
                <w:cs/>
              </w:rPr>
            </w:pPr>
            <w:r w:rsidRPr="00BE0C02">
              <w:rPr>
                <w:rFonts w:ascii="Arial" w:hAnsi="Arial" w:cs="Arial"/>
                <w:b/>
                <w:bCs/>
                <w:sz w:val="14"/>
                <w:szCs w:val="14"/>
                <w:cs/>
              </w:rPr>
              <w:t>Baht</w:t>
            </w:r>
          </w:p>
        </w:tc>
        <w:tc>
          <w:tcPr>
            <w:tcW w:w="1080" w:type="dxa"/>
            <w:tcBorders>
              <w:top w:val="single" w:sz="4" w:space="0" w:color="auto"/>
              <w:bottom w:val="single" w:sz="4" w:space="0" w:color="auto"/>
            </w:tcBorders>
            <w:shd w:val="clear" w:color="auto" w:fill="auto"/>
          </w:tcPr>
          <w:p w14:paraId="6CBDF727" w14:textId="77777777" w:rsidR="00A304AE" w:rsidRPr="00BE0C02" w:rsidRDefault="00A304AE">
            <w:pPr>
              <w:ind w:right="-72"/>
              <w:jc w:val="right"/>
              <w:rPr>
                <w:rFonts w:ascii="Arial" w:hAnsi="Arial" w:cs="Arial"/>
                <w:b/>
                <w:bCs/>
                <w:sz w:val="14"/>
                <w:szCs w:val="14"/>
              </w:rPr>
            </w:pPr>
          </w:p>
          <w:p w14:paraId="4EBF8CC7" w14:textId="77777777" w:rsidR="00A304AE" w:rsidRPr="00BE0C02" w:rsidRDefault="00A304AE">
            <w:pPr>
              <w:ind w:right="-72"/>
              <w:jc w:val="right"/>
              <w:rPr>
                <w:rFonts w:ascii="Arial" w:hAnsi="Arial" w:cs="Arial"/>
                <w:b/>
                <w:bCs/>
                <w:sz w:val="14"/>
                <w:szCs w:val="14"/>
              </w:rPr>
            </w:pPr>
          </w:p>
          <w:p w14:paraId="258880A4" w14:textId="77777777" w:rsidR="00A304AE" w:rsidRPr="00BE0C02" w:rsidRDefault="00A304AE">
            <w:pPr>
              <w:ind w:right="-72"/>
              <w:jc w:val="right"/>
              <w:rPr>
                <w:rFonts w:ascii="Arial" w:hAnsi="Arial" w:cs="Arial"/>
                <w:b/>
                <w:bCs/>
                <w:sz w:val="14"/>
                <w:szCs w:val="14"/>
                <w:cs/>
              </w:rPr>
            </w:pPr>
            <w:r w:rsidRPr="00BE0C02">
              <w:rPr>
                <w:rFonts w:ascii="Arial" w:hAnsi="Arial" w:cs="Arial"/>
                <w:b/>
                <w:bCs/>
                <w:sz w:val="14"/>
                <w:szCs w:val="14"/>
                <w:cs/>
              </w:rPr>
              <w:t>Baht</w:t>
            </w:r>
          </w:p>
        </w:tc>
        <w:tc>
          <w:tcPr>
            <w:tcW w:w="1080" w:type="dxa"/>
            <w:tcBorders>
              <w:top w:val="single" w:sz="4" w:space="0" w:color="auto"/>
              <w:bottom w:val="single" w:sz="4" w:space="0" w:color="auto"/>
            </w:tcBorders>
            <w:shd w:val="clear" w:color="auto" w:fill="auto"/>
          </w:tcPr>
          <w:p w14:paraId="00BBDEF6" w14:textId="77777777" w:rsidR="00A304AE" w:rsidRPr="00BE0C02" w:rsidRDefault="00A304AE">
            <w:pPr>
              <w:ind w:right="-72"/>
              <w:jc w:val="right"/>
              <w:rPr>
                <w:rFonts w:ascii="Arial" w:hAnsi="Arial" w:cs="Arial"/>
                <w:b/>
                <w:bCs/>
                <w:sz w:val="14"/>
                <w:szCs w:val="14"/>
              </w:rPr>
            </w:pPr>
          </w:p>
          <w:p w14:paraId="42652C81" w14:textId="77777777" w:rsidR="00A304AE" w:rsidRPr="00BE0C02" w:rsidRDefault="00A304AE">
            <w:pPr>
              <w:ind w:right="-72"/>
              <w:jc w:val="right"/>
              <w:rPr>
                <w:rFonts w:ascii="Arial" w:hAnsi="Arial" w:cs="Arial"/>
                <w:b/>
                <w:bCs/>
                <w:sz w:val="14"/>
                <w:szCs w:val="14"/>
              </w:rPr>
            </w:pPr>
          </w:p>
          <w:p w14:paraId="3E691FFD" w14:textId="77777777" w:rsidR="00A304AE" w:rsidRPr="00BE0C02" w:rsidRDefault="00A304AE">
            <w:pPr>
              <w:ind w:right="-72"/>
              <w:jc w:val="right"/>
              <w:rPr>
                <w:rFonts w:ascii="Arial" w:hAnsi="Arial" w:cs="Arial"/>
                <w:b/>
                <w:bCs/>
                <w:sz w:val="14"/>
                <w:szCs w:val="14"/>
                <w:cs/>
              </w:rPr>
            </w:pPr>
            <w:r w:rsidRPr="00BE0C02">
              <w:rPr>
                <w:rFonts w:ascii="Arial" w:hAnsi="Arial" w:cs="Arial"/>
                <w:b/>
                <w:bCs/>
                <w:sz w:val="14"/>
                <w:szCs w:val="14"/>
                <w:cs/>
              </w:rPr>
              <w:t>Baht</w:t>
            </w:r>
          </w:p>
        </w:tc>
        <w:tc>
          <w:tcPr>
            <w:tcW w:w="1080" w:type="dxa"/>
            <w:tcBorders>
              <w:top w:val="single" w:sz="4" w:space="0" w:color="auto"/>
              <w:bottom w:val="single" w:sz="4" w:space="0" w:color="auto"/>
            </w:tcBorders>
            <w:shd w:val="clear" w:color="auto" w:fill="auto"/>
          </w:tcPr>
          <w:p w14:paraId="61FD0B05" w14:textId="77777777" w:rsidR="00A304AE" w:rsidRPr="00BE0C02" w:rsidRDefault="00A304AE">
            <w:pPr>
              <w:ind w:right="-72"/>
              <w:jc w:val="right"/>
              <w:rPr>
                <w:rFonts w:ascii="Arial" w:hAnsi="Arial" w:cs="Arial"/>
                <w:b/>
                <w:bCs/>
                <w:sz w:val="14"/>
                <w:szCs w:val="14"/>
              </w:rPr>
            </w:pPr>
          </w:p>
          <w:p w14:paraId="439C9E0D" w14:textId="77777777" w:rsidR="00A304AE" w:rsidRPr="00BE0C02" w:rsidRDefault="00A304AE">
            <w:pPr>
              <w:ind w:right="-72"/>
              <w:jc w:val="right"/>
              <w:rPr>
                <w:rFonts w:ascii="Arial" w:hAnsi="Arial" w:cs="Arial"/>
                <w:b/>
                <w:bCs/>
                <w:sz w:val="14"/>
                <w:szCs w:val="14"/>
              </w:rPr>
            </w:pPr>
          </w:p>
          <w:p w14:paraId="6A682D64" w14:textId="77777777" w:rsidR="00A304AE" w:rsidRPr="00BE0C02" w:rsidRDefault="00A304AE">
            <w:pPr>
              <w:ind w:right="-72"/>
              <w:jc w:val="right"/>
              <w:rPr>
                <w:rFonts w:ascii="Arial" w:hAnsi="Arial" w:cs="Arial"/>
                <w:b/>
                <w:bCs/>
                <w:sz w:val="14"/>
                <w:szCs w:val="14"/>
                <w:cs/>
              </w:rPr>
            </w:pPr>
            <w:r w:rsidRPr="00BE0C02">
              <w:rPr>
                <w:rFonts w:ascii="Arial" w:hAnsi="Arial" w:cs="Arial"/>
                <w:b/>
                <w:bCs/>
                <w:sz w:val="14"/>
                <w:szCs w:val="14"/>
                <w:cs/>
              </w:rPr>
              <w:t>Baht</w:t>
            </w:r>
          </w:p>
        </w:tc>
        <w:tc>
          <w:tcPr>
            <w:tcW w:w="1080" w:type="dxa"/>
            <w:tcBorders>
              <w:top w:val="single" w:sz="4" w:space="0" w:color="auto"/>
              <w:bottom w:val="single" w:sz="4" w:space="0" w:color="auto"/>
            </w:tcBorders>
            <w:shd w:val="clear" w:color="auto" w:fill="auto"/>
          </w:tcPr>
          <w:p w14:paraId="39A238E9" w14:textId="77777777" w:rsidR="00A304AE" w:rsidRPr="00BE0C02" w:rsidRDefault="00A304AE">
            <w:pPr>
              <w:ind w:right="-72"/>
              <w:jc w:val="right"/>
              <w:rPr>
                <w:rFonts w:ascii="Arial" w:hAnsi="Arial" w:cs="Arial"/>
                <w:b/>
                <w:bCs/>
                <w:sz w:val="14"/>
                <w:szCs w:val="14"/>
              </w:rPr>
            </w:pPr>
          </w:p>
          <w:p w14:paraId="1F6E057C" w14:textId="77777777" w:rsidR="00A304AE" w:rsidRPr="00BE0C02" w:rsidRDefault="00A304AE">
            <w:pPr>
              <w:ind w:right="-72"/>
              <w:jc w:val="right"/>
              <w:rPr>
                <w:rFonts w:ascii="Arial" w:hAnsi="Arial" w:cs="Arial"/>
                <w:b/>
                <w:bCs/>
                <w:sz w:val="14"/>
                <w:szCs w:val="14"/>
              </w:rPr>
            </w:pPr>
          </w:p>
          <w:p w14:paraId="5AD51A6C" w14:textId="77777777" w:rsidR="00A304AE" w:rsidRPr="00BE0C02" w:rsidRDefault="00A304AE">
            <w:pPr>
              <w:ind w:right="-72"/>
              <w:jc w:val="right"/>
              <w:rPr>
                <w:rFonts w:ascii="Arial" w:hAnsi="Arial" w:cs="Arial"/>
                <w:b/>
                <w:bCs/>
                <w:sz w:val="14"/>
                <w:szCs w:val="14"/>
                <w:cs/>
              </w:rPr>
            </w:pPr>
            <w:r w:rsidRPr="00BE0C02">
              <w:rPr>
                <w:rFonts w:ascii="Arial" w:hAnsi="Arial" w:cs="Arial"/>
                <w:b/>
                <w:bCs/>
                <w:sz w:val="14"/>
                <w:szCs w:val="14"/>
                <w:cs/>
              </w:rPr>
              <w:t>Baht</w:t>
            </w:r>
          </w:p>
        </w:tc>
      </w:tr>
      <w:tr w:rsidR="00A304AE" w:rsidRPr="0068618D" w14:paraId="2D3D20DF" w14:textId="77777777" w:rsidTr="00654B0D">
        <w:trPr>
          <w:trHeight w:val="20"/>
        </w:trPr>
        <w:tc>
          <w:tcPr>
            <w:tcW w:w="2127" w:type="dxa"/>
            <w:shd w:val="clear" w:color="auto" w:fill="auto"/>
          </w:tcPr>
          <w:p w14:paraId="4F447BC6" w14:textId="77777777" w:rsidR="00A304AE" w:rsidRPr="00BE0C02" w:rsidRDefault="00A304AE">
            <w:pPr>
              <w:ind w:right="-72"/>
              <w:rPr>
                <w:rFonts w:ascii="Arial" w:hAnsi="Arial" w:cs="Arial"/>
                <w:sz w:val="14"/>
                <w:szCs w:val="14"/>
              </w:rPr>
            </w:pPr>
          </w:p>
        </w:tc>
        <w:tc>
          <w:tcPr>
            <w:tcW w:w="1140" w:type="dxa"/>
            <w:tcBorders>
              <w:top w:val="single" w:sz="4" w:space="0" w:color="auto"/>
            </w:tcBorders>
            <w:shd w:val="clear" w:color="auto" w:fill="auto"/>
          </w:tcPr>
          <w:p w14:paraId="114D2DA7" w14:textId="77777777" w:rsidR="00A304AE" w:rsidRPr="00BE0C02" w:rsidRDefault="00A304AE">
            <w:pPr>
              <w:ind w:right="-72"/>
              <w:jc w:val="right"/>
              <w:rPr>
                <w:rFonts w:ascii="Arial" w:hAnsi="Arial" w:cs="Arial"/>
                <w:b/>
                <w:bCs/>
                <w:sz w:val="14"/>
                <w:szCs w:val="14"/>
                <w:cs/>
              </w:rPr>
            </w:pPr>
          </w:p>
        </w:tc>
        <w:tc>
          <w:tcPr>
            <w:tcW w:w="702" w:type="dxa"/>
            <w:tcBorders>
              <w:top w:val="single" w:sz="4" w:space="0" w:color="auto"/>
            </w:tcBorders>
            <w:shd w:val="clear" w:color="auto" w:fill="auto"/>
          </w:tcPr>
          <w:p w14:paraId="58DD2786" w14:textId="77777777" w:rsidR="00A304AE" w:rsidRPr="00BE0C02" w:rsidRDefault="00A304AE">
            <w:pPr>
              <w:ind w:right="-72"/>
              <w:jc w:val="right"/>
              <w:rPr>
                <w:rFonts w:ascii="Arial" w:eastAsia="Arial" w:hAnsi="Arial" w:cs="Arial"/>
                <w:b/>
                <w:sz w:val="14"/>
                <w:szCs w:val="14"/>
                <w:lang w:eastAsia="en-GB"/>
              </w:rPr>
            </w:pPr>
          </w:p>
        </w:tc>
        <w:tc>
          <w:tcPr>
            <w:tcW w:w="1170" w:type="dxa"/>
            <w:tcBorders>
              <w:top w:val="single" w:sz="4" w:space="0" w:color="auto"/>
            </w:tcBorders>
            <w:shd w:val="clear" w:color="auto" w:fill="auto"/>
          </w:tcPr>
          <w:p w14:paraId="374220F0" w14:textId="77777777" w:rsidR="00A304AE" w:rsidRPr="00BE0C02" w:rsidRDefault="00A304AE">
            <w:pPr>
              <w:ind w:right="-72"/>
              <w:jc w:val="right"/>
              <w:rPr>
                <w:rFonts w:ascii="Arial" w:hAnsi="Arial" w:cs="Arial"/>
                <w:b/>
                <w:bCs/>
                <w:sz w:val="14"/>
                <w:szCs w:val="14"/>
              </w:rPr>
            </w:pPr>
          </w:p>
        </w:tc>
        <w:tc>
          <w:tcPr>
            <w:tcW w:w="1080" w:type="dxa"/>
            <w:tcBorders>
              <w:top w:val="single" w:sz="4" w:space="0" w:color="auto"/>
            </w:tcBorders>
            <w:shd w:val="clear" w:color="auto" w:fill="auto"/>
          </w:tcPr>
          <w:p w14:paraId="7EF6682E" w14:textId="77777777" w:rsidR="00A304AE" w:rsidRPr="00BE0C02" w:rsidRDefault="00A304AE">
            <w:pPr>
              <w:ind w:right="-72"/>
              <w:jc w:val="right"/>
              <w:rPr>
                <w:rFonts w:ascii="Arial" w:hAnsi="Arial" w:cs="Arial"/>
                <w:b/>
                <w:bCs/>
                <w:sz w:val="14"/>
                <w:szCs w:val="14"/>
              </w:rPr>
            </w:pPr>
          </w:p>
        </w:tc>
        <w:tc>
          <w:tcPr>
            <w:tcW w:w="1080" w:type="dxa"/>
            <w:tcBorders>
              <w:top w:val="single" w:sz="4" w:space="0" w:color="auto"/>
            </w:tcBorders>
            <w:shd w:val="clear" w:color="auto" w:fill="auto"/>
          </w:tcPr>
          <w:p w14:paraId="4E07BA7A" w14:textId="77777777" w:rsidR="00A304AE" w:rsidRPr="00BE0C02" w:rsidRDefault="00A304AE">
            <w:pPr>
              <w:ind w:right="-72"/>
              <w:jc w:val="right"/>
              <w:rPr>
                <w:rFonts w:ascii="Arial" w:hAnsi="Arial" w:cs="Arial"/>
                <w:b/>
                <w:bCs/>
                <w:sz w:val="14"/>
                <w:szCs w:val="14"/>
              </w:rPr>
            </w:pPr>
          </w:p>
        </w:tc>
        <w:tc>
          <w:tcPr>
            <w:tcW w:w="1080" w:type="dxa"/>
            <w:tcBorders>
              <w:top w:val="single" w:sz="4" w:space="0" w:color="auto"/>
            </w:tcBorders>
            <w:shd w:val="clear" w:color="auto" w:fill="auto"/>
          </w:tcPr>
          <w:p w14:paraId="1989A746" w14:textId="77777777" w:rsidR="00A304AE" w:rsidRPr="00BE0C02" w:rsidRDefault="00A304AE">
            <w:pPr>
              <w:ind w:right="-72"/>
              <w:jc w:val="right"/>
              <w:rPr>
                <w:rFonts w:ascii="Arial" w:hAnsi="Arial" w:cs="Arial"/>
                <w:b/>
                <w:bCs/>
                <w:sz w:val="14"/>
                <w:szCs w:val="14"/>
              </w:rPr>
            </w:pPr>
          </w:p>
        </w:tc>
        <w:tc>
          <w:tcPr>
            <w:tcW w:w="1080" w:type="dxa"/>
            <w:tcBorders>
              <w:top w:val="single" w:sz="4" w:space="0" w:color="auto"/>
            </w:tcBorders>
            <w:shd w:val="clear" w:color="auto" w:fill="auto"/>
          </w:tcPr>
          <w:p w14:paraId="50E2F0CF" w14:textId="77777777" w:rsidR="00A304AE" w:rsidRPr="00BE0C02" w:rsidRDefault="00A304AE">
            <w:pPr>
              <w:ind w:right="-72"/>
              <w:jc w:val="right"/>
              <w:rPr>
                <w:rFonts w:ascii="Arial" w:hAnsi="Arial" w:cs="Arial"/>
                <w:b/>
                <w:bCs/>
                <w:sz w:val="14"/>
                <w:szCs w:val="14"/>
              </w:rPr>
            </w:pPr>
          </w:p>
        </w:tc>
      </w:tr>
      <w:tr w:rsidR="0070407C" w:rsidRPr="0068618D" w14:paraId="0322B5B6" w14:textId="77777777" w:rsidTr="00654B0D">
        <w:trPr>
          <w:trHeight w:val="20"/>
        </w:trPr>
        <w:tc>
          <w:tcPr>
            <w:tcW w:w="2127" w:type="dxa"/>
            <w:shd w:val="clear" w:color="auto" w:fill="auto"/>
            <w:vAlign w:val="center"/>
          </w:tcPr>
          <w:p w14:paraId="1D22E587" w14:textId="0003D048" w:rsidR="0070407C" w:rsidRPr="00BE0C02" w:rsidRDefault="0070407C" w:rsidP="0070407C">
            <w:pPr>
              <w:ind w:left="-101" w:right="-72"/>
              <w:rPr>
                <w:rFonts w:ascii="Arial" w:hAnsi="Arial" w:cs="Arial"/>
                <w:b/>
                <w:bCs/>
                <w:sz w:val="14"/>
                <w:szCs w:val="14"/>
              </w:rPr>
            </w:pPr>
            <w:r w:rsidRPr="00BE0C02">
              <w:rPr>
                <w:rFonts w:ascii="Arial" w:eastAsia="Arial" w:hAnsi="Arial" w:cs="Arial"/>
                <w:b/>
                <w:bCs/>
                <w:sz w:val="14"/>
                <w:szCs w:val="14"/>
                <w:lang w:eastAsia="en-GB"/>
              </w:rPr>
              <w:t xml:space="preserve">At </w:t>
            </w:r>
            <w:r w:rsidRPr="00BE0C02">
              <w:rPr>
                <w:rFonts w:ascii="Arial" w:eastAsia="Arial" w:hAnsi="Arial" w:cs="Arial"/>
                <w:b/>
                <w:bCs/>
                <w:sz w:val="14"/>
                <w:szCs w:val="14"/>
                <w:lang w:val="en-GB" w:eastAsia="en-GB"/>
              </w:rPr>
              <w:t>1</w:t>
            </w:r>
            <w:r w:rsidRPr="00BE0C02">
              <w:rPr>
                <w:rFonts w:ascii="Arial" w:eastAsia="Arial" w:hAnsi="Arial" w:cs="Arial"/>
                <w:b/>
                <w:bCs/>
                <w:sz w:val="14"/>
                <w:szCs w:val="14"/>
                <w:lang w:eastAsia="en-GB"/>
              </w:rPr>
              <w:t xml:space="preserve"> January </w:t>
            </w:r>
            <w:r w:rsidRPr="00BE0C02">
              <w:rPr>
                <w:rFonts w:ascii="Arial" w:eastAsia="Arial" w:hAnsi="Arial" w:cs="Arial"/>
                <w:b/>
                <w:bCs/>
                <w:sz w:val="14"/>
                <w:szCs w:val="14"/>
                <w:lang w:val="en-GB" w:eastAsia="en-GB"/>
              </w:rPr>
              <w:t>202</w:t>
            </w:r>
            <w:r>
              <w:rPr>
                <w:rFonts w:ascii="Arial" w:eastAsia="Arial" w:hAnsi="Arial" w:cs="Arial"/>
                <w:b/>
                <w:bCs/>
                <w:sz w:val="14"/>
                <w:szCs w:val="14"/>
                <w:lang w:val="en-GB" w:eastAsia="en-GB"/>
              </w:rPr>
              <w:t>3</w:t>
            </w:r>
          </w:p>
        </w:tc>
        <w:tc>
          <w:tcPr>
            <w:tcW w:w="1140" w:type="dxa"/>
            <w:shd w:val="clear" w:color="auto" w:fill="auto"/>
          </w:tcPr>
          <w:p w14:paraId="5ECC2FB4" w14:textId="24C5255B" w:rsidR="0070407C" w:rsidRPr="0070407C" w:rsidRDefault="0070407C" w:rsidP="0070407C">
            <w:pPr>
              <w:ind w:right="-72"/>
              <w:jc w:val="right"/>
              <w:rPr>
                <w:rFonts w:ascii="Arial" w:hAnsi="Arial" w:cs="Arial"/>
                <w:sz w:val="14"/>
                <w:szCs w:val="14"/>
              </w:rPr>
            </w:pPr>
            <w:r w:rsidRPr="0070407C">
              <w:rPr>
                <w:rFonts w:ascii="Arial" w:hAnsi="Arial" w:cs="Arial"/>
                <w:sz w:val="14"/>
                <w:szCs w:val="14"/>
              </w:rPr>
              <w:t>2,477,474,454</w:t>
            </w:r>
          </w:p>
        </w:tc>
        <w:tc>
          <w:tcPr>
            <w:tcW w:w="702" w:type="dxa"/>
            <w:shd w:val="clear" w:color="auto" w:fill="auto"/>
          </w:tcPr>
          <w:p w14:paraId="5A4EE70D" w14:textId="63329D33" w:rsidR="0070407C" w:rsidRPr="0070407C" w:rsidRDefault="0070407C" w:rsidP="0070407C">
            <w:pPr>
              <w:ind w:right="-72"/>
              <w:jc w:val="right"/>
              <w:rPr>
                <w:rFonts w:ascii="Arial" w:hAnsi="Arial" w:cs="Arial"/>
                <w:sz w:val="14"/>
                <w:szCs w:val="14"/>
              </w:rPr>
            </w:pPr>
            <w:r w:rsidRPr="0070407C">
              <w:rPr>
                <w:rFonts w:ascii="Arial" w:hAnsi="Arial" w:cs="Arial"/>
                <w:sz w:val="14"/>
                <w:szCs w:val="14"/>
              </w:rPr>
              <w:t>1</w:t>
            </w:r>
          </w:p>
        </w:tc>
        <w:tc>
          <w:tcPr>
            <w:tcW w:w="1170" w:type="dxa"/>
            <w:shd w:val="clear" w:color="auto" w:fill="auto"/>
          </w:tcPr>
          <w:p w14:paraId="2002D5AF" w14:textId="5FBEB4A1" w:rsidR="0070407C" w:rsidRPr="0070407C" w:rsidRDefault="0070407C" w:rsidP="0070407C">
            <w:pPr>
              <w:ind w:right="-72"/>
              <w:jc w:val="right"/>
              <w:rPr>
                <w:rFonts w:ascii="Arial" w:hAnsi="Arial" w:cs="Arial"/>
                <w:sz w:val="14"/>
                <w:szCs w:val="14"/>
              </w:rPr>
            </w:pPr>
            <w:r w:rsidRPr="0070407C">
              <w:rPr>
                <w:rFonts w:ascii="Arial" w:hAnsi="Arial" w:cs="Arial"/>
                <w:sz w:val="14"/>
                <w:szCs w:val="14"/>
              </w:rPr>
              <w:t>2,477,474,454</w:t>
            </w:r>
          </w:p>
        </w:tc>
        <w:tc>
          <w:tcPr>
            <w:tcW w:w="1080" w:type="dxa"/>
            <w:shd w:val="clear" w:color="auto" w:fill="auto"/>
          </w:tcPr>
          <w:p w14:paraId="27CC6CFF" w14:textId="3B17ED99" w:rsidR="0070407C" w:rsidRPr="0070407C" w:rsidRDefault="0070407C" w:rsidP="0070407C">
            <w:pPr>
              <w:ind w:right="-72"/>
              <w:jc w:val="right"/>
              <w:rPr>
                <w:rFonts w:ascii="Arial" w:hAnsi="Arial" w:cs="Arial"/>
                <w:sz w:val="14"/>
                <w:szCs w:val="14"/>
              </w:rPr>
            </w:pPr>
            <w:r w:rsidRPr="0070407C">
              <w:rPr>
                <w:rFonts w:ascii="Arial" w:hAnsi="Arial" w:cs="Arial"/>
                <w:sz w:val="14"/>
                <w:szCs w:val="14"/>
              </w:rPr>
              <w:t>2,117,716,281</w:t>
            </w:r>
          </w:p>
        </w:tc>
        <w:tc>
          <w:tcPr>
            <w:tcW w:w="1080" w:type="dxa"/>
            <w:shd w:val="clear" w:color="auto" w:fill="auto"/>
          </w:tcPr>
          <w:p w14:paraId="687E44FB" w14:textId="28EFA657" w:rsidR="0070407C" w:rsidRPr="0070407C" w:rsidRDefault="0070407C" w:rsidP="0070407C">
            <w:pPr>
              <w:ind w:right="-72"/>
              <w:jc w:val="right"/>
              <w:rPr>
                <w:rFonts w:ascii="Arial" w:hAnsi="Arial" w:cs="Arial"/>
                <w:sz w:val="14"/>
                <w:szCs w:val="14"/>
              </w:rPr>
            </w:pPr>
            <w:r w:rsidRPr="0070407C">
              <w:rPr>
                <w:rFonts w:ascii="Arial" w:hAnsi="Arial" w:cs="Arial"/>
                <w:sz w:val="14"/>
                <w:szCs w:val="14"/>
              </w:rPr>
              <w:t>1,045,504,325</w:t>
            </w:r>
          </w:p>
        </w:tc>
        <w:tc>
          <w:tcPr>
            <w:tcW w:w="1080" w:type="dxa"/>
            <w:shd w:val="clear" w:color="auto" w:fill="auto"/>
          </w:tcPr>
          <w:p w14:paraId="4F2942ED" w14:textId="340ED532" w:rsidR="0070407C" w:rsidRPr="0070407C" w:rsidRDefault="0070407C" w:rsidP="0070407C">
            <w:pPr>
              <w:ind w:right="-72"/>
              <w:jc w:val="right"/>
              <w:rPr>
                <w:rFonts w:ascii="Arial" w:hAnsi="Arial" w:cs="Arial"/>
                <w:sz w:val="14"/>
                <w:szCs w:val="14"/>
              </w:rPr>
            </w:pPr>
            <w:r w:rsidRPr="0070407C">
              <w:rPr>
                <w:rFonts w:ascii="Arial" w:hAnsi="Arial" w:cs="Arial"/>
                <w:sz w:val="14"/>
                <w:szCs w:val="14"/>
              </w:rPr>
              <w:t>-</w:t>
            </w:r>
          </w:p>
        </w:tc>
        <w:tc>
          <w:tcPr>
            <w:tcW w:w="1080" w:type="dxa"/>
            <w:shd w:val="clear" w:color="auto" w:fill="auto"/>
          </w:tcPr>
          <w:p w14:paraId="7CF94D98" w14:textId="31760EEB" w:rsidR="0070407C" w:rsidRPr="0070407C" w:rsidRDefault="0070407C" w:rsidP="0070407C">
            <w:pPr>
              <w:ind w:right="-72"/>
              <w:jc w:val="right"/>
              <w:rPr>
                <w:rFonts w:ascii="Arial" w:hAnsi="Arial" w:cs="Arial"/>
                <w:sz w:val="14"/>
                <w:szCs w:val="14"/>
              </w:rPr>
            </w:pPr>
            <w:r w:rsidRPr="0070407C">
              <w:rPr>
                <w:rFonts w:ascii="Arial" w:hAnsi="Arial" w:cs="Arial"/>
                <w:sz w:val="14"/>
                <w:szCs w:val="14"/>
              </w:rPr>
              <w:t>3,163,220,606</w:t>
            </w:r>
          </w:p>
        </w:tc>
      </w:tr>
      <w:tr w:rsidR="00A304AE" w:rsidRPr="0068618D" w14:paraId="111AB615" w14:textId="77777777" w:rsidTr="00654B0D">
        <w:trPr>
          <w:trHeight w:val="20"/>
        </w:trPr>
        <w:tc>
          <w:tcPr>
            <w:tcW w:w="2127" w:type="dxa"/>
            <w:shd w:val="clear" w:color="auto" w:fill="auto"/>
            <w:vAlign w:val="center"/>
          </w:tcPr>
          <w:p w14:paraId="34C862A6" w14:textId="77777777" w:rsidR="00A304AE" w:rsidRPr="00BE0C02" w:rsidRDefault="00A304AE">
            <w:pPr>
              <w:ind w:left="-101" w:right="-72"/>
              <w:rPr>
                <w:rFonts w:ascii="Arial" w:eastAsia="Arial" w:hAnsi="Arial" w:cs="Arial"/>
                <w:sz w:val="14"/>
                <w:szCs w:val="14"/>
                <w:u w:val="single"/>
                <w:cs/>
                <w:lang w:eastAsia="en-GB"/>
              </w:rPr>
            </w:pPr>
          </w:p>
        </w:tc>
        <w:tc>
          <w:tcPr>
            <w:tcW w:w="1140" w:type="dxa"/>
            <w:tcBorders>
              <w:top w:val="single" w:sz="4" w:space="0" w:color="auto"/>
            </w:tcBorders>
            <w:shd w:val="clear" w:color="auto" w:fill="auto"/>
          </w:tcPr>
          <w:p w14:paraId="067D4E87" w14:textId="77777777" w:rsidR="00A304AE" w:rsidRPr="00BE0C02" w:rsidRDefault="00A304AE">
            <w:pPr>
              <w:ind w:right="-72"/>
              <w:jc w:val="right"/>
              <w:rPr>
                <w:rFonts w:ascii="Arial" w:hAnsi="Arial" w:cs="Arial"/>
                <w:sz w:val="14"/>
                <w:szCs w:val="14"/>
              </w:rPr>
            </w:pPr>
          </w:p>
        </w:tc>
        <w:tc>
          <w:tcPr>
            <w:tcW w:w="702" w:type="dxa"/>
            <w:tcBorders>
              <w:top w:val="single" w:sz="4" w:space="0" w:color="auto"/>
            </w:tcBorders>
            <w:shd w:val="clear" w:color="auto" w:fill="auto"/>
          </w:tcPr>
          <w:p w14:paraId="103A4AD1" w14:textId="77777777" w:rsidR="00A304AE" w:rsidRPr="00BE0C02" w:rsidRDefault="00A304AE">
            <w:pPr>
              <w:ind w:right="-72"/>
              <w:jc w:val="right"/>
              <w:rPr>
                <w:rFonts w:ascii="Arial" w:hAnsi="Arial" w:cs="Arial"/>
                <w:sz w:val="14"/>
                <w:szCs w:val="14"/>
              </w:rPr>
            </w:pPr>
          </w:p>
        </w:tc>
        <w:tc>
          <w:tcPr>
            <w:tcW w:w="1170" w:type="dxa"/>
            <w:tcBorders>
              <w:top w:val="single" w:sz="4" w:space="0" w:color="auto"/>
            </w:tcBorders>
            <w:shd w:val="clear" w:color="auto" w:fill="auto"/>
          </w:tcPr>
          <w:p w14:paraId="2754E920" w14:textId="77777777" w:rsidR="00A304AE" w:rsidRPr="00BE0C02" w:rsidRDefault="00A304AE">
            <w:pPr>
              <w:ind w:right="-72"/>
              <w:jc w:val="right"/>
              <w:rPr>
                <w:rFonts w:ascii="Arial" w:hAnsi="Arial" w:cs="Arial"/>
                <w:sz w:val="14"/>
                <w:szCs w:val="14"/>
              </w:rPr>
            </w:pPr>
          </w:p>
        </w:tc>
        <w:tc>
          <w:tcPr>
            <w:tcW w:w="1080" w:type="dxa"/>
            <w:tcBorders>
              <w:top w:val="single" w:sz="4" w:space="0" w:color="auto"/>
            </w:tcBorders>
            <w:shd w:val="clear" w:color="auto" w:fill="auto"/>
          </w:tcPr>
          <w:p w14:paraId="7F80491D" w14:textId="77777777" w:rsidR="00A304AE" w:rsidRPr="00BE0C02" w:rsidRDefault="00A304AE">
            <w:pPr>
              <w:ind w:right="-72"/>
              <w:jc w:val="right"/>
              <w:rPr>
                <w:rFonts w:ascii="Arial" w:hAnsi="Arial" w:cs="Arial"/>
                <w:sz w:val="14"/>
                <w:szCs w:val="14"/>
              </w:rPr>
            </w:pPr>
          </w:p>
        </w:tc>
        <w:tc>
          <w:tcPr>
            <w:tcW w:w="1080" w:type="dxa"/>
            <w:tcBorders>
              <w:top w:val="single" w:sz="4" w:space="0" w:color="auto"/>
            </w:tcBorders>
            <w:shd w:val="clear" w:color="auto" w:fill="auto"/>
          </w:tcPr>
          <w:p w14:paraId="7781CB3A" w14:textId="77777777" w:rsidR="00A304AE" w:rsidRPr="00BE0C02" w:rsidRDefault="00A304AE">
            <w:pPr>
              <w:ind w:right="-72"/>
              <w:jc w:val="right"/>
              <w:rPr>
                <w:rFonts w:ascii="Arial" w:hAnsi="Arial" w:cs="Arial"/>
                <w:sz w:val="14"/>
                <w:szCs w:val="14"/>
              </w:rPr>
            </w:pPr>
          </w:p>
        </w:tc>
        <w:tc>
          <w:tcPr>
            <w:tcW w:w="1080" w:type="dxa"/>
            <w:tcBorders>
              <w:top w:val="single" w:sz="4" w:space="0" w:color="auto"/>
            </w:tcBorders>
            <w:shd w:val="clear" w:color="auto" w:fill="auto"/>
          </w:tcPr>
          <w:p w14:paraId="495E6D46" w14:textId="77777777" w:rsidR="00A304AE" w:rsidRPr="00BE0C02" w:rsidRDefault="00A304AE">
            <w:pPr>
              <w:ind w:right="-72"/>
              <w:jc w:val="right"/>
              <w:rPr>
                <w:rFonts w:ascii="Arial" w:hAnsi="Arial" w:cs="Arial"/>
                <w:sz w:val="14"/>
                <w:szCs w:val="14"/>
              </w:rPr>
            </w:pPr>
          </w:p>
        </w:tc>
        <w:tc>
          <w:tcPr>
            <w:tcW w:w="1080" w:type="dxa"/>
            <w:tcBorders>
              <w:top w:val="single" w:sz="4" w:space="0" w:color="auto"/>
            </w:tcBorders>
            <w:shd w:val="clear" w:color="auto" w:fill="auto"/>
          </w:tcPr>
          <w:p w14:paraId="46930459" w14:textId="77777777" w:rsidR="00A304AE" w:rsidRPr="00BE0C02" w:rsidRDefault="00A304AE">
            <w:pPr>
              <w:ind w:right="-72"/>
              <w:jc w:val="right"/>
              <w:rPr>
                <w:rFonts w:ascii="Arial" w:hAnsi="Arial" w:cs="Arial"/>
                <w:sz w:val="14"/>
                <w:szCs w:val="14"/>
              </w:rPr>
            </w:pPr>
          </w:p>
        </w:tc>
      </w:tr>
      <w:tr w:rsidR="0008693B" w:rsidRPr="0068618D" w14:paraId="5BF43285" w14:textId="77777777" w:rsidTr="00654B0D">
        <w:trPr>
          <w:trHeight w:val="20"/>
        </w:trPr>
        <w:tc>
          <w:tcPr>
            <w:tcW w:w="2127" w:type="dxa"/>
            <w:shd w:val="clear" w:color="auto" w:fill="auto"/>
            <w:vAlign w:val="center"/>
          </w:tcPr>
          <w:p w14:paraId="48C7FEBF" w14:textId="7073EC6C" w:rsidR="0008693B" w:rsidRPr="00BE0C02" w:rsidRDefault="0008693B" w:rsidP="0008693B">
            <w:pPr>
              <w:ind w:left="-101" w:right="-72"/>
              <w:rPr>
                <w:rFonts w:ascii="Arial" w:hAnsi="Arial" w:cs="Arial"/>
                <w:b/>
                <w:bCs/>
                <w:sz w:val="14"/>
                <w:szCs w:val="14"/>
              </w:rPr>
            </w:pPr>
            <w:r w:rsidRPr="00BE0C02">
              <w:rPr>
                <w:rFonts w:ascii="Arial" w:eastAsia="Arial" w:hAnsi="Arial" w:cs="Arial"/>
                <w:b/>
                <w:bCs/>
                <w:sz w:val="14"/>
                <w:szCs w:val="14"/>
                <w:lang w:eastAsia="en-GB"/>
              </w:rPr>
              <w:t xml:space="preserve">At </w:t>
            </w:r>
            <w:r w:rsidRPr="00BE0C02">
              <w:rPr>
                <w:rFonts w:ascii="Arial" w:eastAsia="Arial" w:hAnsi="Arial" w:cs="Arial"/>
                <w:b/>
                <w:bCs/>
                <w:sz w:val="14"/>
                <w:szCs w:val="14"/>
                <w:lang w:val="en-GB" w:eastAsia="en-GB"/>
              </w:rPr>
              <w:t>31</w:t>
            </w:r>
            <w:r w:rsidRPr="00BE0C02">
              <w:rPr>
                <w:rFonts w:ascii="Arial" w:eastAsia="Arial" w:hAnsi="Arial" w:cs="Arial"/>
                <w:b/>
                <w:bCs/>
                <w:sz w:val="14"/>
                <w:szCs w:val="14"/>
                <w:lang w:eastAsia="en-GB"/>
              </w:rPr>
              <w:t xml:space="preserve"> </w:t>
            </w:r>
            <w:r w:rsidRPr="00BE0C02">
              <w:rPr>
                <w:rFonts w:ascii="Arial" w:eastAsia="Arial" w:hAnsi="Arial" w:cs="Arial"/>
                <w:b/>
                <w:bCs/>
                <w:sz w:val="14"/>
                <w:szCs w:val="14"/>
                <w:cs/>
                <w:lang w:eastAsia="en-GB"/>
              </w:rPr>
              <w:t>December</w:t>
            </w:r>
            <w:r w:rsidRPr="00BE0C02">
              <w:rPr>
                <w:rFonts w:ascii="Arial" w:eastAsia="Arial" w:hAnsi="Arial" w:cs="Arial"/>
                <w:b/>
                <w:bCs/>
                <w:sz w:val="14"/>
                <w:szCs w:val="14"/>
                <w:lang w:eastAsia="en-GB"/>
              </w:rPr>
              <w:t xml:space="preserve"> </w:t>
            </w:r>
            <w:r w:rsidRPr="00BE0C02">
              <w:rPr>
                <w:rFonts w:ascii="Arial" w:eastAsia="Arial" w:hAnsi="Arial" w:cs="Arial"/>
                <w:b/>
                <w:bCs/>
                <w:sz w:val="14"/>
                <w:szCs w:val="14"/>
                <w:lang w:val="en-GB" w:eastAsia="en-GB"/>
              </w:rPr>
              <w:t>202</w:t>
            </w:r>
            <w:r>
              <w:rPr>
                <w:rFonts w:ascii="Arial" w:eastAsia="Arial" w:hAnsi="Arial" w:cs="Arial"/>
                <w:b/>
                <w:bCs/>
                <w:sz w:val="14"/>
                <w:szCs w:val="14"/>
                <w:lang w:val="en-GB" w:eastAsia="en-GB"/>
              </w:rPr>
              <w:t>3</w:t>
            </w:r>
          </w:p>
        </w:tc>
        <w:tc>
          <w:tcPr>
            <w:tcW w:w="1140" w:type="dxa"/>
            <w:shd w:val="clear" w:color="auto" w:fill="auto"/>
          </w:tcPr>
          <w:p w14:paraId="3B84CB4A" w14:textId="78A70D9E" w:rsidR="0008693B" w:rsidRPr="0008693B" w:rsidRDefault="0008693B" w:rsidP="0008693B">
            <w:pPr>
              <w:ind w:right="-72"/>
              <w:jc w:val="right"/>
              <w:rPr>
                <w:rFonts w:ascii="Arial" w:hAnsi="Arial" w:cs="Arial"/>
                <w:sz w:val="14"/>
                <w:szCs w:val="14"/>
              </w:rPr>
            </w:pPr>
            <w:r w:rsidRPr="0008693B">
              <w:rPr>
                <w:rFonts w:ascii="Arial" w:hAnsi="Arial" w:cs="Arial"/>
                <w:sz w:val="14"/>
                <w:szCs w:val="14"/>
              </w:rPr>
              <w:t>2,477,474,454</w:t>
            </w:r>
          </w:p>
        </w:tc>
        <w:tc>
          <w:tcPr>
            <w:tcW w:w="702" w:type="dxa"/>
            <w:shd w:val="clear" w:color="auto" w:fill="auto"/>
          </w:tcPr>
          <w:p w14:paraId="7077B0EB" w14:textId="2D0666C3" w:rsidR="0008693B" w:rsidRPr="0008693B" w:rsidRDefault="0008693B" w:rsidP="0008693B">
            <w:pPr>
              <w:ind w:right="-72"/>
              <w:jc w:val="right"/>
              <w:rPr>
                <w:rFonts w:ascii="Arial" w:hAnsi="Arial" w:cs="Arial"/>
                <w:sz w:val="14"/>
                <w:szCs w:val="14"/>
              </w:rPr>
            </w:pPr>
            <w:r w:rsidRPr="0008693B">
              <w:rPr>
                <w:rFonts w:ascii="Arial" w:hAnsi="Arial" w:cs="Arial"/>
                <w:sz w:val="14"/>
                <w:szCs w:val="14"/>
              </w:rPr>
              <w:t>1</w:t>
            </w:r>
          </w:p>
        </w:tc>
        <w:tc>
          <w:tcPr>
            <w:tcW w:w="1170" w:type="dxa"/>
            <w:shd w:val="clear" w:color="auto" w:fill="auto"/>
          </w:tcPr>
          <w:p w14:paraId="3ACB1BCF" w14:textId="62254AC6" w:rsidR="0008693B" w:rsidRPr="0008693B" w:rsidRDefault="0008693B" w:rsidP="0008693B">
            <w:pPr>
              <w:ind w:right="-72"/>
              <w:jc w:val="right"/>
              <w:rPr>
                <w:rFonts w:ascii="Arial" w:hAnsi="Arial" w:cs="Arial"/>
                <w:sz w:val="14"/>
                <w:szCs w:val="14"/>
              </w:rPr>
            </w:pPr>
            <w:r w:rsidRPr="0008693B">
              <w:rPr>
                <w:rFonts w:ascii="Arial" w:hAnsi="Arial" w:cs="Arial"/>
                <w:sz w:val="14"/>
                <w:szCs w:val="14"/>
              </w:rPr>
              <w:t>2,477,474,454</w:t>
            </w:r>
          </w:p>
        </w:tc>
        <w:tc>
          <w:tcPr>
            <w:tcW w:w="1080" w:type="dxa"/>
            <w:shd w:val="clear" w:color="auto" w:fill="auto"/>
          </w:tcPr>
          <w:p w14:paraId="1CF6B888" w14:textId="18ED0397" w:rsidR="0008693B" w:rsidRPr="0008693B" w:rsidRDefault="0008693B" w:rsidP="0008693B">
            <w:pPr>
              <w:ind w:right="-72"/>
              <w:jc w:val="right"/>
              <w:rPr>
                <w:rFonts w:ascii="Arial" w:hAnsi="Arial" w:cs="Arial"/>
                <w:sz w:val="14"/>
                <w:szCs w:val="14"/>
              </w:rPr>
            </w:pPr>
            <w:r w:rsidRPr="0008693B">
              <w:rPr>
                <w:rFonts w:ascii="Arial" w:hAnsi="Arial" w:cs="Arial"/>
                <w:sz w:val="14"/>
                <w:szCs w:val="14"/>
              </w:rPr>
              <w:t>2,117,716,281</w:t>
            </w:r>
          </w:p>
        </w:tc>
        <w:tc>
          <w:tcPr>
            <w:tcW w:w="1080" w:type="dxa"/>
            <w:shd w:val="clear" w:color="auto" w:fill="auto"/>
          </w:tcPr>
          <w:p w14:paraId="4011F533" w14:textId="02C06A82" w:rsidR="0008693B" w:rsidRPr="0008693B" w:rsidRDefault="0008693B" w:rsidP="0008693B">
            <w:pPr>
              <w:ind w:right="-72"/>
              <w:jc w:val="right"/>
              <w:rPr>
                <w:rFonts w:ascii="Arial" w:hAnsi="Arial" w:cs="Arial"/>
                <w:sz w:val="14"/>
                <w:szCs w:val="14"/>
              </w:rPr>
            </w:pPr>
            <w:r w:rsidRPr="0008693B">
              <w:rPr>
                <w:rFonts w:ascii="Arial" w:hAnsi="Arial" w:cs="Arial"/>
                <w:sz w:val="14"/>
                <w:szCs w:val="14"/>
              </w:rPr>
              <w:t>1,045,504,325</w:t>
            </w:r>
          </w:p>
        </w:tc>
        <w:tc>
          <w:tcPr>
            <w:tcW w:w="1080" w:type="dxa"/>
            <w:shd w:val="clear" w:color="auto" w:fill="auto"/>
          </w:tcPr>
          <w:p w14:paraId="0BF87D6C" w14:textId="094CA337" w:rsidR="0008693B" w:rsidRPr="0008693B" w:rsidRDefault="0008693B" w:rsidP="0008693B">
            <w:pPr>
              <w:ind w:right="-72"/>
              <w:jc w:val="right"/>
              <w:rPr>
                <w:rFonts w:ascii="Arial" w:hAnsi="Arial" w:cs="Arial"/>
                <w:sz w:val="14"/>
                <w:szCs w:val="14"/>
              </w:rPr>
            </w:pPr>
            <w:r w:rsidRPr="0008693B">
              <w:rPr>
                <w:rFonts w:ascii="Arial" w:hAnsi="Arial" w:cs="Arial"/>
                <w:sz w:val="14"/>
                <w:szCs w:val="14"/>
              </w:rPr>
              <w:t>-</w:t>
            </w:r>
          </w:p>
        </w:tc>
        <w:tc>
          <w:tcPr>
            <w:tcW w:w="1080" w:type="dxa"/>
            <w:shd w:val="clear" w:color="auto" w:fill="auto"/>
          </w:tcPr>
          <w:p w14:paraId="56F04E2F" w14:textId="0E0E0AA4" w:rsidR="0008693B" w:rsidRPr="0008693B" w:rsidRDefault="0008693B" w:rsidP="0008693B">
            <w:pPr>
              <w:ind w:right="-72"/>
              <w:jc w:val="right"/>
              <w:rPr>
                <w:rFonts w:ascii="Arial" w:hAnsi="Arial" w:cs="Arial"/>
                <w:sz w:val="14"/>
                <w:szCs w:val="14"/>
              </w:rPr>
            </w:pPr>
            <w:r w:rsidRPr="0008693B">
              <w:rPr>
                <w:rFonts w:ascii="Arial" w:hAnsi="Arial" w:cs="Arial"/>
                <w:sz w:val="14"/>
                <w:szCs w:val="14"/>
              </w:rPr>
              <w:t>3,163,220,606</w:t>
            </w:r>
          </w:p>
        </w:tc>
      </w:tr>
      <w:tr w:rsidR="0008693B" w:rsidRPr="0068618D" w14:paraId="38BE93B0" w14:textId="77777777" w:rsidTr="00654B0D">
        <w:trPr>
          <w:trHeight w:val="20"/>
        </w:trPr>
        <w:tc>
          <w:tcPr>
            <w:tcW w:w="2127" w:type="dxa"/>
            <w:shd w:val="clear" w:color="auto" w:fill="auto"/>
            <w:vAlign w:val="center"/>
          </w:tcPr>
          <w:p w14:paraId="4243032A" w14:textId="77777777" w:rsidR="0008693B" w:rsidRPr="00BE0C02" w:rsidRDefault="0008693B" w:rsidP="0008693B">
            <w:pPr>
              <w:ind w:left="-101" w:right="-72"/>
              <w:rPr>
                <w:rFonts w:ascii="Arial" w:hAnsi="Arial" w:cs="Arial"/>
                <w:sz w:val="14"/>
                <w:szCs w:val="14"/>
                <w:cs/>
              </w:rPr>
            </w:pPr>
            <w:r w:rsidRPr="00BE0C02">
              <w:rPr>
                <w:rFonts w:ascii="Arial" w:eastAsia="Arial" w:hAnsi="Arial" w:cs="Arial"/>
                <w:sz w:val="14"/>
                <w:szCs w:val="14"/>
                <w:u w:val="single"/>
                <w:cs/>
                <w:lang w:eastAsia="en-GB"/>
              </w:rPr>
              <w:t>Less</w:t>
            </w:r>
            <w:r w:rsidRPr="00BE0C02">
              <w:rPr>
                <w:rFonts w:ascii="Arial" w:eastAsia="Arial" w:hAnsi="Arial" w:cs="Arial"/>
                <w:sz w:val="14"/>
                <w:szCs w:val="14"/>
                <w:cs/>
                <w:lang w:eastAsia="en-GB"/>
              </w:rPr>
              <w:t xml:space="preserve">  Treasury Shares</w:t>
            </w:r>
          </w:p>
        </w:tc>
        <w:tc>
          <w:tcPr>
            <w:tcW w:w="1140" w:type="dxa"/>
            <w:tcBorders>
              <w:bottom w:val="single" w:sz="4" w:space="0" w:color="auto"/>
            </w:tcBorders>
            <w:shd w:val="clear" w:color="auto" w:fill="auto"/>
          </w:tcPr>
          <w:p w14:paraId="1FDD3CD9" w14:textId="5F0F72CA" w:rsidR="0008693B" w:rsidRPr="0008693B" w:rsidRDefault="0008693B" w:rsidP="0008693B">
            <w:pPr>
              <w:ind w:right="-72"/>
              <w:jc w:val="right"/>
              <w:rPr>
                <w:rFonts w:ascii="Arial" w:hAnsi="Arial" w:cs="Arial"/>
                <w:sz w:val="14"/>
                <w:szCs w:val="14"/>
                <w:cs/>
                <w:lang w:val="en-GB"/>
              </w:rPr>
            </w:pPr>
            <w:r w:rsidRPr="0008693B">
              <w:rPr>
                <w:rFonts w:ascii="Arial" w:hAnsi="Arial" w:cs="Arial"/>
                <w:sz w:val="14"/>
                <w:szCs w:val="14"/>
              </w:rPr>
              <w:t>-</w:t>
            </w:r>
          </w:p>
        </w:tc>
        <w:tc>
          <w:tcPr>
            <w:tcW w:w="702" w:type="dxa"/>
            <w:tcBorders>
              <w:bottom w:val="single" w:sz="4" w:space="0" w:color="auto"/>
            </w:tcBorders>
            <w:shd w:val="clear" w:color="auto" w:fill="auto"/>
          </w:tcPr>
          <w:p w14:paraId="05741B77" w14:textId="7836E64A" w:rsidR="0008693B" w:rsidRPr="0008693B" w:rsidRDefault="0008693B" w:rsidP="0008693B">
            <w:pPr>
              <w:ind w:right="-72"/>
              <w:jc w:val="right"/>
              <w:rPr>
                <w:rFonts w:ascii="Arial" w:hAnsi="Arial" w:cs="Arial"/>
                <w:sz w:val="14"/>
                <w:szCs w:val="14"/>
                <w:cs/>
                <w:lang w:val="en-GB"/>
              </w:rPr>
            </w:pPr>
            <w:r w:rsidRPr="0008693B">
              <w:rPr>
                <w:rFonts w:ascii="Arial" w:hAnsi="Arial" w:cs="Arial"/>
                <w:sz w:val="14"/>
                <w:szCs w:val="14"/>
              </w:rPr>
              <w:t>-</w:t>
            </w:r>
          </w:p>
        </w:tc>
        <w:tc>
          <w:tcPr>
            <w:tcW w:w="1170" w:type="dxa"/>
            <w:tcBorders>
              <w:bottom w:val="single" w:sz="4" w:space="0" w:color="auto"/>
            </w:tcBorders>
            <w:shd w:val="clear" w:color="auto" w:fill="auto"/>
          </w:tcPr>
          <w:p w14:paraId="524E5469" w14:textId="0B8A8A16" w:rsidR="0008693B" w:rsidRPr="0008693B" w:rsidRDefault="0008693B" w:rsidP="0008693B">
            <w:pPr>
              <w:ind w:right="-72"/>
              <w:jc w:val="right"/>
              <w:rPr>
                <w:rFonts w:ascii="Arial" w:hAnsi="Arial" w:cs="Arial"/>
                <w:sz w:val="14"/>
                <w:szCs w:val="14"/>
                <w:cs/>
                <w:lang w:val="en-GB"/>
              </w:rPr>
            </w:pPr>
            <w:r w:rsidRPr="0008693B">
              <w:rPr>
                <w:rFonts w:ascii="Arial" w:hAnsi="Arial" w:cs="Arial"/>
                <w:sz w:val="14"/>
                <w:szCs w:val="14"/>
              </w:rPr>
              <w:t>-</w:t>
            </w:r>
          </w:p>
        </w:tc>
        <w:tc>
          <w:tcPr>
            <w:tcW w:w="1080" w:type="dxa"/>
            <w:tcBorders>
              <w:bottom w:val="single" w:sz="4" w:space="0" w:color="auto"/>
            </w:tcBorders>
            <w:shd w:val="clear" w:color="auto" w:fill="auto"/>
          </w:tcPr>
          <w:p w14:paraId="2209121E" w14:textId="1F313618" w:rsidR="0008693B" w:rsidRPr="0008693B" w:rsidRDefault="0008693B" w:rsidP="0008693B">
            <w:pPr>
              <w:ind w:right="-72"/>
              <w:jc w:val="right"/>
              <w:rPr>
                <w:rFonts w:ascii="Arial" w:hAnsi="Arial" w:cs="Arial"/>
                <w:sz w:val="14"/>
                <w:szCs w:val="14"/>
                <w:cs/>
                <w:lang w:val="en-GB"/>
              </w:rPr>
            </w:pPr>
            <w:r w:rsidRPr="0008693B">
              <w:rPr>
                <w:rFonts w:ascii="Arial" w:hAnsi="Arial" w:cs="Arial"/>
                <w:sz w:val="14"/>
                <w:szCs w:val="14"/>
              </w:rPr>
              <w:t>-</w:t>
            </w:r>
          </w:p>
        </w:tc>
        <w:tc>
          <w:tcPr>
            <w:tcW w:w="1080" w:type="dxa"/>
            <w:tcBorders>
              <w:bottom w:val="single" w:sz="4" w:space="0" w:color="auto"/>
            </w:tcBorders>
            <w:shd w:val="clear" w:color="auto" w:fill="auto"/>
          </w:tcPr>
          <w:p w14:paraId="5108D7CC" w14:textId="791C8293" w:rsidR="0008693B" w:rsidRPr="0008693B" w:rsidRDefault="0008693B" w:rsidP="0008693B">
            <w:pPr>
              <w:ind w:right="-72"/>
              <w:jc w:val="right"/>
              <w:rPr>
                <w:rFonts w:ascii="Arial" w:hAnsi="Arial" w:cs="Arial"/>
                <w:sz w:val="14"/>
                <w:szCs w:val="14"/>
                <w:cs/>
                <w:lang w:val="en-GB"/>
              </w:rPr>
            </w:pPr>
            <w:r w:rsidRPr="0008693B">
              <w:rPr>
                <w:rFonts w:ascii="Arial" w:hAnsi="Arial" w:cs="Arial"/>
                <w:sz w:val="14"/>
                <w:szCs w:val="14"/>
              </w:rPr>
              <w:t>-</w:t>
            </w:r>
          </w:p>
        </w:tc>
        <w:tc>
          <w:tcPr>
            <w:tcW w:w="1080" w:type="dxa"/>
            <w:tcBorders>
              <w:bottom w:val="single" w:sz="4" w:space="0" w:color="auto"/>
            </w:tcBorders>
            <w:shd w:val="clear" w:color="auto" w:fill="auto"/>
          </w:tcPr>
          <w:p w14:paraId="5B4B9136" w14:textId="474FD694" w:rsidR="0008693B" w:rsidRPr="0008693B" w:rsidRDefault="0008693B" w:rsidP="0008693B">
            <w:pPr>
              <w:ind w:right="-72"/>
              <w:jc w:val="right"/>
              <w:rPr>
                <w:rFonts w:ascii="Arial" w:hAnsi="Arial" w:cs="Arial"/>
                <w:sz w:val="14"/>
                <w:szCs w:val="14"/>
                <w:cs/>
                <w:lang w:val="en-GB"/>
              </w:rPr>
            </w:pPr>
            <w:r w:rsidRPr="0008693B">
              <w:rPr>
                <w:rFonts w:ascii="Arial" w:hAnsi="Arial" w:cs="Arial"/>
                <w:sz w:val="14"/>
                <w:szCs w:val="14"/>
              </w:rPr>
              <w:t>(2,339,010)</w:t>
            </w:r>
          </w:p>
        </w:tc>
        <w:tc>
          <w:tcPr>
            <w:tcW w:w="1080" w:type="dxa"/>
            <w:tcBorders>
              <w:bottom w:val="single" w:sz="4" w:space="0" w:color="auto"/>
            </w:tcBorders>
            <w:shd w:val="clear" w:color="auto" w:fill="auto"/>
          </w:tcPr>
          <w:p w14:paraId="7D0EB83A" w14:textId="427ABE25" w:rsidR="0008693B" w:rsidRPr="0008693B" w:rsidRDefault="0008693B" w:rsidP="0008693B">
            <w:pPr>
              <w:ind w:right="-72"/>
              <w:jc w:val="right"/>
              <w:rPr>
                <w:rFonts w:ascii="Arial" w:hAnsi="Arial" w:cs="Arial"/>
                <w:sz w:val="14"/>
                <w:szCs w:val="14"/>
                <w:cs/>
                <w:lang w:val="en-GB"/>
              </w:rPr>
            </w:pPr>
            <w:r w:rsidRPr="0008693B">
              <w:rPr>
                <w:rFonts w:ascii="Arial" w:hAnsi="Arial" w:cs="Arial"/>
                <w:sz w:val="14"/>
                <w:szCs w:val="14"/>
              </w:rPr>
              <w:t>(2,339,010)</w:t>
            </w:r>
          </w:p>
        </w:tc>
      </w:tr>
      <w:tr w:rsidR="00A304AE" w:rsidRPr="0068618D" w14:paraId="70DEF9CF" w14:textId="77777777" w:rsidTr="00654B0D">
        <w:trPr>
          <w:trHeight w:val="20"/>
        </w:trPr>
        <w:tc>
          <w:tcPr>
            <w:tcW w:w="2127" w:type="dxa"/>
            <w:shd w:val="clear" w:color="auto" w:fill="auto"/>
            <w:vAlign w:val="center"/>
          </w:tcPr>
          <w:p w14:paraId="0234A247" w14:textId="77777777" w:rsidR="00A304AE" w:rsidRPr="00BE0C02" w:rsidRDefault="00A304AE">
            <w:pPr>
              <w:ind w:left="-101" w:right="-72"/>
              <w:rPr>
                <w:rFonts w:ascii="Arial" w:eastAsia="Arial" w:hAnsi="Arial" w:cs="Arial"/>
                <w:sz w:val="14"/>
                <w:szCs w:val="14"/>
                <w:u w:val="single"/>
                <w:cs/>
                <w:lang w:eastAsia="en-GB"/>
              </w:rPr>
            </w:pPr>
          </w:p>
        </w:tc>
        <w:tc>
          <w:tcPr>
            <w:tcW w:w="1140" w:type="dxa"/>
            <w:tcBorders>
              <w:top w:val="single" w:sz="4" w:space="0" w:color="auto"/>
            </w:tcBorders>
            <w:shd w:val="clear" w:color="auto" w:fill="auto"/>
          </w:tcPr>
          <w:p w14:paraId="38424161" w14:textId="77777777" w:rsidR="00A304AE" w:rsidRPr="00BE0C02" w:rsidRDefault="00A304AE">
            <w:pPr>
              <w:ind w:right="-72"/>
              <w:jc w:val="right"/>
              <w:rPr>
                <w:rFonts w:ascii="Arial" w:hAnsi="Arial" w:cs="Arial"/>
                <w:sz w:val="14"/>
                <w:szCs w:val="14"/>
                <w:lang w:val="en-GB"/>
              </w:rPr>
            </w:pPr>
          </w:p>
        </w:tc>
        <w:tc>
          <w:tcPr>
            <w:tcW w:w="702" w:type="dxa"/>
            <w:tcBorders>
              <w:top w:val="single" w:sz="4" w:space="0" w:color="auto"/>
            </w:tcBorders>
            <w:shd w:val="clear" w:color="auto" w:fill="auto"/>
          </w:tcPr>
          <w:p w14:paraId="60D2F9EF" w14:textId="77777777" w:rsidR="00A304AE" w:rsidRPr="00BE0C02" w:rsidRDefault="00A304AE">
            <w:pPr>
              <w:ind w:right="-72"/>
              <w:jc w:val="right"/>
              <w:rPr>
                <w:rFonts w:ascii="Arial" w:hAnsi="Arial" w:cs="Arial"/>
                <w:sz w:val="14"/>
                <w:szCs w:val="14"/>
                <w:lang w:val="en-GB"/>
              </w:rPr>
            </w:pPr>
          </w:p>
        </w:tc>
        <w:tc>
          <w:tcPr>
            <w:tcW w:w="1170" w:type="dxa"/>
            <w:tcBorders>
              <w:top w:val="single" w:sz="4" w:space="0" w:color="auto"/>
            </w:tcBorders>
            <w:shd w:val="clear" w:color="auto" w:fill="auto"/>
          </w:tcPr>
          <w:p w14:paraId="18CB328C" w14:textId="77777777" w:rsidR="00A304AE" w:rsidRPr="00BE0C02" w:rsidRDefault="00A304AE">
            <w:pPr>
              <w:ind w:right="-72"/>
              <w:jc w:val="right"/>
              <w:rPr>
                <w:rFonts w:ascii="Arial" w:hAnsi="Arial" w:cs="Arial"/>
                <w:sz w:val="14"/>
                <w:szCs w:val="14"/>
                <w:lang w:val="en-GB"/>
              </w:rPr>
            </w:pPr>
          </w:p>
        </w:tc>
        <w:tc>
          <w:tcPr>
            <w:tcW w:w="1080" w:type="dxa"/>
            <w:tcBorders>
              <w:top w:val="single" w:sz="4" w:space="0" w:color="auto"/>
            </w:tcBorders>
            <w:shd w:val="clear" w:color="auto" w:fill="auto"/>
          </w:tcPr>
          <w:p w14:paraId="465EEDD7" w14:textId="77777777" w:rsidR="00A304AE" w:rsidRPr="00BE0C02" w:rsidRDefault="00A304AE">
            <w:pPr>
              <w:ind w:right="-72"/>
              <w:jc w:val="right"/>
              <w:rPr>
                <w:rFonts w:ascii="Arial" w:hAnsi="Arial" w:cs="Arial"/>
                <w:sz w:val="14"/>
                <w:szCs w:val="14"/>
                <w:lang w:val="en-GB"/>
              </w:rPr>
            </w:pPr>
          </w:p>
        </w:tc>
        <w:tc>
          <w:tcPr>
            <w:tcW w:w="1080" w:type="dxa"/>
            <w:tcBorders>
              <w:top w:val="single" w:sz="4" w:space="0" w:color="auto"/>
            </w:tcBorders>
            <w:shd w:val="clear" w:color="auto" w:fill="auto"/>
          </w:tcPr>
          <w:p w14:paraId="42D727CC" w14:textId="77777777" w:rsidR="00A304AE" w:rsidRPr="00BE0C02" w:rsidRDefault="00A304AE">
            <w:pPr>
              <w:ind w:right="-72"/>
              <w:jc w:val="right"/>
              <w:rPr>
                <w:rFonts w:ascii="Arial" w:hAnsi="Arial" w:cs="Arial"/>
                <w:sz w:val="14"/>
                <w:szCs w:val="14"/>
                <w:lang w:val="en-GB"/>
              </w:rPr>
            </w:pPr>
          </w:p>
        </w:tc>
        <w:tc>
          <w:tcPr>
            <w:tcW w:w="1080" w:type="dxa"/>
            <w:tcBorders>
              <w:top w:val="single" w:sz="4" w:space="0" w:color="auto"/>
            </w:tcBorders>
            <w:shd w:val="clear" w:color="auto" w:fill="auto"/>
          </w:tcPr>
          <w:p w14:paraId="531E9D04" w14:textId="77777777" w:rsidR="00A304AE" w:rsidRPr="00BE0C02" w:rsidRDefault="00A304AE">
            <w:pPr>
              <w:ind w:right="-72"/>
              <w:jc w:val="right"/>
              <w:rPr>
                <w:rFonts w:ascii="Arial" w:hAnsi="Arial" w:cs="Arial"/>
                <w:sz w:val="14"/>
                <w:szCs w:val="14"/>
                <w:lang w:val="en-GB"/>
              </w:rPr>
            </w:pPr>
          </w:p>
        </w:tc>
        <w:tc>
          <w:tcPr>
            <w:tcW w:w="1080" w:type="dxa"/>
            <w:tcBorders>
              <w:top w:val="single" w:sz="4" w:space="0" w:color="auto"/>
            </w:tcBorders>
            <w:shd w:val="clear" w:color="auto" w:fill="auto"/>
          </w:tcPr>
          <w:p w14:paraId="587A8F79" w14:textId="77777777" w:rsidR="00A304AE" w:rsidRPr="00BE0C02" w:rsidRDefault="00A304AE">
            <w:pPr>
              <w:ind w:right="-72"/>
              <w:jc w:val="right"/>
              <w:rPr>
                <w:rFonts w:ascii="Arial" w:hAnsi="Arial" w:cs="Arial"/>
                <w:sz w:val="14"/>
                <w:szCs w:val="14"/>
                <w:lang w:val="en-GB"/>
              </w:rPr>
            </w:pPr>
          </w:p>
        </w:tc>
      </w:tr>
      <w:tr w:rsidR="00654B0D" w:rsidRPr="0068618D" w14:paraId="596CFC76" w14:textId="77777777" w:rsidTr="00654B0D">
        <w:trPr>
          <w:trHeight w:val="20"/>
        </w:trPr>
        <w:tc>
          <w:tcPr>
            <w:tcW w:w="2127" w:type="dxa"/>
            <w:shd w:val="clear" w:color="auto" w:fill="auto"/>
            <w:vAlign w:val="center"/>
          </w:tcPr>
          <w:p w14:paraId="352266C5" w14:textId="3C2D3DC4" w:rsidR="00654B0D" w:rsidRPr="00BE0C02" w:rsidRDefault="00654B0D" w:rsidP="00654B0D">
            <w:pPr>
              <w:ind w:left="-101" w:right="-72"/>
              <w:rPr>
                <w:rFonts w:ascii="Arial" w:hAnsi="Arial" w:cs="Arial"/>
                <w:b/>
                <w:bCs/>
                <w:sz w:val="14"/>
                <w:szCs w:val="14"/>
              </w:rPr>
            </w:pPr>
            <w:r w:rsidRPr="00BE0C02">
              <w:rPr>
                <w:rFonts w:ascii="Arial" w:eastAsia="Arial" w:hAnsi="Arial" w:cs="Arial"/>
                <w:b/>
                <w:bCs/>
                <w:sz w:val="14"/>
                <w:szCs w:val="14"/>
                <w:lang w:eastAsia="en-GB"/>
              </w:rPr>
              <w:t xml:space="preserve">At </w:t>
            </w:r>
            <w:r w:rsidRPr="00BE0C02">
              <w:rPr>
                <w:rFonts w:ascii="Arial" w:eastAsia="Arial" w:hAnsi="Arial" w:cs="Arial"/>
                <w:b/>
                <w:bCs/>
                <w:sz w:val="14"/>
                <w:szCs w:val="14"/>
                <w:lang w:val="en-GB" w:eastAsia="en-GB"/>
              </w:rPr>
              <w:t>31</w:t>
            </w:r>
            <w:r w:rsidRPr="00BE0C02">
              <w:rPr>
                <w:rFonts w:ascii="Arial" w:eastAsia="Arial" w:hAnsi="Arial" w:cs="Arial"/>
                <w:b/>
                <w:bCs/>
                <w:sz w:val="14"/>
                <w:szCs w:val="14"/>
                <w:lang w:eastAsia="en-GB"/>
              </w:rPr>
              <w:t xml:space="preserve"> </w:t>
            </w:r>
            <w:r w:rsidRPr="00BE0C02">
              <w:rPr>
                <w:rFonts w:ascii="Arial" w:eastAsia="Arial" w:hAnsi="Arial" w:cs="Arial"/>
                <w:b/>
                <w:bCs/>
                <w:sz w:val="14"/>
                <w:szCs w:val="14"/>
                <w:cs/>
                <w:lang w:eastAsia="en-GB"/>
              </w:rPr>
              <w:t>December</w:t>
            </w:r>
            <w:r w:rsidRPr="00BE0C02">
              <w:rPr>
                <w:rFonts w:ascii="Arial" w:eastAsia="Arial" w:hAnsi="Arial" w:cs="Arial"/>
                <w:b/>
                <w:bCs/>
                <w:sz w:val="14"/>
                <w:szCs w:val="14"/>
                <w:lang w:eastAsia="en-GB"/>
              </w:rPr>
              <w:t xml:space="preserve"> </w:t>
            </w:r>
            <w:r w:rsidRPr="00BE0C02">
              <w:rPr>
                <w:rFonts w:ascii="Arial" w:eastAsia="Arial" w:hAnsi="Arial" w:cs="Arial"/>
                <w:b/>
                <w:bCs/>
                <w:sz w:val="14"/>
                <w:szCs w:val="14"/>
                <w:lang w:val="en-GB" w:eastAsia="en-GB"/>
              </w:rPr>
              <w:t>202</w:t>
            </w:r>
            <w:r>
              <w:rPr>
                <w:rFonts w:ascii="Arial" w:eastAsia="Arial" w:hAnsi="Arial" w:cs="Arial"/>
                <w:b/>
                <w:bCs/>
                <w:sz w:val="14"/>
                <w:szCs w:val="14"/>
                <w:lang w:val="en-GB" w:eastAsia="en-GB"/>
              </w:rPr>
              <w:t>4</w:t>
            </w:r>
          </w:p>
        </w:tc>
        <w:tc>
          <w:tcPr>
            <w:tcW w:w="1140" w:type="dxa"/>
            <w:tcBorders>
              <w:bottom w:val="single" w:sz="4" w:space="0" w:color="auto"/>
            </w:tcBorders>
            <w:shd w:val="clear" w:color="auto" w:fill="auto"/>
          </w:tcPr>
          <w:p w14:paraId="03CD750D" w14:textId="7E22E693" w:rsidR="00654B0D" w:rsidRPr="00654B0D" w:rsidRDefault="00654B0D" w:rsidP="00654B0D">
            <w:pPr>
              <w:ind w:right="-72"/>
              <w:jc w:val="right"/>
              <w:rPr>
                <w:rFonts w:ascii="Arial" w:hAnsi="Arial" w:cs="Arial"/>
                <w:sz w:val="14"/>
                <w:szCs w:val="14"/>
                <w:cs/>
                <w:lang w:val="en-GB"/>
              </w:rPr>
            </w:pPr>
            <w:r w:rsidRPr="00654B0D">
              <w:rPr>
                <w:rFonts w:ascii="Arial" w:hAnsi="Arial" w:cs="Arial"/>
                <w:sz w:val="14"/>
                <w:szCs w:val="14"/>
              </w:rPr>
              <w:t>2,477,474,454</w:t>
            </w:r>
          </w:p>
        </w:tc>
        <w:tc>
          <w:tcPr>
            <w:tcW w:w="702" w:type="dxa"/>
            <w:tcBorders>
              <w:bottom w:val="single" w:sz="4" w:space="0" w:color="auto"/>
            </w:tcBorders>
            <w:shd w:val="clear" w:color="auto" w:fill="auto"/>
          </w:tcPr>
          <w:p w14:paraId="7C103342" w14:textId="0EB7E8AE" w:rsidR="00654B0D" w:rsidRPr="00654B0D" w:rsidRDefault="00654B0D" w:rsidP="00654B0D">
            <w:pPr>
              <w:ind w:right="-72"/>
              <w:jc w:val="right"/>
              <w:rPr>
                <w:rFonts w:ascii="Arial" w:hAnsi="Arial" w:cs="Arial"/>
                <w:sz w:val="14"/>
                <w:szCs w:val="14"/>
                <w:cs/>
                <w:lang w:val="en-GB"/>
              </w:rPr>
            </w:pPr>
            <w:r w:rsidRPr="00654B0D">
              <w:rPr>
                <w:rFonts w:ascii="Arial" w:hAnsi="Arial" w:cs="Arial"/>
                <w:sz w:val="14"/>
                <w:szCs w:val="14"/>
              </w:rPr>
              <w:t>1</w:t>
            </w:r>
          </w:p>
        </w:tc>
        <w:tc>
          <w:tcPr>
            <w:tcW w:w="1170" w:type="dxa"/>
            <w:tcBorders>
              <w:bottom w:val="single" w:sz="4" w:space="0" w:color="auto"/>
            </w:tcBorders>
            <w:shd w:val="clear" w:color="auto" w:fill="auto"/>
          </w:tcPr>
          <w:p w14:paraId="148B6C61" w14:textId="27A45839" w:rsidR="00654B0D" w:rsidRPr="00654B0D" w:rsidRDefault="00654B0D" w:rsidP="00654B0D">
            <w:pPr>
              <w:ind w:right="-72"/>
              <w:jc w:val="right"/>
              <w:rPr>
                <w:rFonts w:ascii="Arial" w:hAnsi="Arial" w:cs="Arial"/>
                <w:sz w:val="14"/>
                <w:szCs w:val="14"/>
                <w:cs/>
                <w:lang w:val="en-GB"/>
              </w:rPr>
            </w:pPr>
            <w:r w:rsidRPr="00654B0D">
              <w:rPr>
                <w:rFonts w:ascii="Arial" w:hAnsi="Arial" w:cs="Arial"/>
                <w:sz w:val="14"/>
                <w:szCs w:val="14"/>
              </w:rPr>
              <w:t>2,477,474,454</w:t>
            </w:r>
          </w:p>
        </w:tc>
        <w:tc>
          <w:tcPr>
            <w:tcW w:w="1080" w:type="dxa"/>
            <w:tcBorders>
              <w:bottom w:val="single" w:sz="4" w:space="0" w:color="auto"/>
            </w:tcBorders>
            <w:shd w:val="clear" w:color="auto" w:fill="auto"/>
          </w:tcPr>
          <w:p w14:paraId="43C99363" w14:textId="372E4D2B" w:rsidR="00654B0D" w:rsidRPr="00654B0D" w:rsidRDefault="00654B0D" w:rsidP="00654B0D">
            <w:pPr>
              <w:ind w:right="-72"/>
              <w:jc w:val="right"/>
              <w:rPr>
                <w:rFonts w:ascii="Arial" w:hAnsi="Arial" w:cs="Arial"/>
                <w:sz w:val="14"/>
                <w:szCs w:val="14"/>
                <w:cs/>
                <w:lang w:val="en-GB"/>
              </w:rPr>
            </w:pPr>
            <w:r w:rsidRPr="00654B0D">
              <w:rPr>
                <w:rFonts w:ascii="Arial" w:hAnsi="Arial" w:cs="Arial"/>
                <w:sz w:val="14"/>
                <w:szCs w:val="14"/>
              </w:rPr>
              <w:t>2,117,716,281</w:t>
            </w:r>
          </w:p>
        </w:tc>
        <w:tc>
          <w:tcPr>
            <w:tcW w:w="1080" w:type="dxa"/>
            <w:tcBorders>
              <w:bottom w:val="single" w:sz="4" w:space="0" w:color="auto"/>
            </w:tcBorders>
            <w:shd w:val="clear" w:color="auto" w:fill="auto"/>
          </w:tcPr>
          <w:p w14:paraId="2728281D" w14:textId="41C9E7CF" w:rsidR="00654B0D" w:rsidRPr="00654B0D" w:rsidRDefault="00654B0D" w:rsidP="00654B0D">
            <w:pPr>
              <w:ind w:right="-72"/>
              <w:jc w:val="right"/>
              <w:rPr>
                <w:rFonts w:ascii="Arial" w:hAnsi="Arial" w:cs="Arial"/>
                <w:sz w:val="14"/>
                <w:szCs w:val="14"/>
                <w:cs/>
                <w:lang w:val="en-GB"/>
              </w:rPr>
            </w:pPr>
            <w:r w:rsidRPr="00654B0D">
              <w:rPr>
                <w:rFonts w:ascii="Arial" w:hAnsi="Arial" w:cs="Arial"/>
                <w:sz w:val="14"/>
                <w:szCs w:val="14"/>
              </w:rPr>
              <w:t>1,045,504,325</w:t>
            </w:r>
          </w:p>
        </w:tc>
        <w:tc>
          <w:tcPr>
            <w:tcW w:w="1080" w:type="dxa"/>
            <w:tcBorders>
              <w:bottom w:val="single" w:sz="4" w:space="0" w:color="auto"/>
            </w:tcBorders>
            <w:shd w:val="clear" w:color="auto" w:fill="auto"/>
          </w:tcPr>
          <w:p w14:paraId="4A97B0A2" w14:textId="0D2113B2" w:rsidR="00654B0D" w:rsidRPr="00654B0D" w:rsidRDefault="00654B0D" w:rsidP="00654B0D">
            <w:pPr>
              <w:ind w:right="-72"/>
              <w:jc w:val="right"/>
              <w:rPr>
                <w:rFonts w:ascii="Arial" w:hAnsi="Arial" w:cs="Arial"/>
                <w:sz w:val="14"/>
                <w:szCs w:val="14"/>
                <w:cs/>
                <w:lang w:val="en-GB"/>
              </w:rPr>
            </w:pPr>
            <w:r w:rsidRPr="00654B0D">
              <w:rPr>
                <w:rFonts w:ascii="Arial" w:hAnsi="Arial" w:cs="Arial"/>
                <w:sz w:val="14"/>
                <w:szCs w:val="14"/>
              </w:rPr>
              <w:t>(2,339,010)</w:t>
            </w:r>
          </w:p>
        </w:tc>
        <w:tc>
          <w:tcPr>
            <w:tcW w:w="1080" w:type="dxa"/>
            <w:tcBorders>
              <w:bottom w:val="single" w:sz="4" w:space="0" w:color="auto"/>
            </w:tcBorders>
            <w:shd w:val="clear" w:color="auto" w:fill="auto"/>
          </w:tcPr>
          <w:p w14:paraId="3860175C" w14:textId="396AED0F" w:rsidR="00654B0D" w:rsidRPr="00654B0D" w:rsidRDefault="00654B0D" w:rsidP="00654B0D">
            <w:pPr>
              <w:ind w:right="-72"/>
              <w:jc w:val="right"/>
              <w:rPr>
                <w:rFonts w:ascii="Arial" w:hAnsi="Arial" w:cs="Arial"/>
                <w:sz w:val="14"/>
                <w:szCs w:val="14"/>
                <w:cs/>
                <w:lang w:val="en-GB"/>
              </w:rPr>
            </w:pPr>
            <w:r w:rsidRPr="00654B0D">
              <w:rPr>
                <w:rFonts w:ascii="Arial" w:hAnsi="Arial" w:cs="Arial"/>
                <w:sz w:val="14"/>
                <w:szCs w:val="14"/>
              </w:rPr>
              <w:t>3,160,881,596</w:t>
            </w:r>
          </w:p>
        </w:tc>
      </w:tr>
    </w:tbl>
    <w:p w14:paraId="1B29F643" w14:textId="77777777" w:rsidR="00253690" w:rsidRPr="006D2CD3" w:rsidRDefault="00253690" w:rsidP="000D5C84">
      <w:pPr>
        <w:rPr>
          <w:rFonts w:ascii="Arial" w:hAnsi="Arial" w:cs="Arial"/>
          <w:sz w:val="18"/>
          <w:szCs w:val="18"/>
          <w:lang w:val="en-GB"/>
        </w:rPr>
      </w:pPr>
    </w:p>
    <w:p w14:paraId="33D9288E" w14:textId="4F7AFCD2" w:rsidR="007F4A28" w:rsidRPr="00C54F1F" w:rsidRDefault="007F4A28" w:rsidP="000D5C84">
      <w:pPr>
        <w:rPr>
          <w:rFonts w:ascii="Arial" w:hAnsi="Arial" w:cs="Arial"/>
          <w:spacing w:val="-6"/>
          <w:sz w:val="18"/>
          <w:szCs w:val="18"/>
          <w:lang w:val="en-GB"/>
        </w:rPr>
      </w:pPr>
      <w:r w:rsidRPr="00C54F1F">
        <w:rPr>
          <w:rFonts w:ascii="Arial" w:hAnsi="Arial" w:cs="Arial"/>
          <w:spacing w:val="-6"/>
          <w:sz w:val="18"/>
          <w:szCs w:val="18"/>
          <w:lang w:val="en-GB"/>
        </w:rPr>
        <w:t>A</w:t>
      </w:r>
      <w:r w:rsidR="00E570CC" w:rsidRPr="00C54F1F">
        <w:rPr>
          <w:rFonts w:ascii="Arial" w:hAnsi="Arial" w:cs="Arial"/>
          <w:spacing w:val="-6"/>
          <w:sz w:val="18"/>
          <w:szCs w:val="18"/>
          <w:lang w:val="en-GB"/>
        </w:rPr>
        <w:t>s at</w:t>
      </w:r>
      <w:r w:rsidRPr="00C54F1F">
        <w:rPr>
          <w:rFonts w:ascii="Arial" w:hAnsi="Arial" w:cs="Arial"/>
          <w:spacing w:val="-6"/>
          <w:sz w:val="18"/>
          <w:szCs w:val="18"/>
          <w:lang w:val="en-GB"/>
        </w:rPr>
        <w:t xml:space="preserve"> </w:t>
      </w:r>
      <w:r w:rsidR="00B14D45" w:rsidRPr="00C54F1F">
        <w:rPr>
          <w:rFonts w:ascii="Arial" w:hAnsi="Arial" w:cs="Arial"/>
          <w:spacing w:val="-6"/>
          <w:sz w:val="18"/>
          <w:szCs w:val="18"/>
          <w:lang w:val="en-GB"/>
        </w:rPr>
        <w:t>31</w:t>
      </w:r>
      <w:r w:rsidRPr="00C54F1F">
        <w:rPr>
          <w:rFonts w:ascii="Arial" w:hAnsi="Arial" w:cs="Arial"/>
          <w:spacing w:val="-6"/>
          <w:sz w:val="18"/>
          <w:szCs w:val="18"/>
          <w:lang w:val="en-GB"/>
        </w:rPr>
        <w:t xml:space="preserve"> December </w:t>
      </w:r>
      <w:r w:rsidR="004E07B7" w:rsidRPr="00C54F1F">
        <w:rPr>
          <w:rFonts w:ascii="Arial" w:hAnsi="Arial" w:cs="Arial"/>
          <w:spacing w:val="-6"/>
          <w:sz w:val="18"/>
          <w:szCs w:val="18"/>
          <w:lang w:val="en-GB"/>
        </w:rPr>
        <w:t>2024</w:t>
      </w:r>
      <w:r w:rsidRPr="00C54F1F">
        <w:rPr>
          <w:rFonts w:ascii="Arial" w:hAnsi="Arial" w:cs="Arial"/>
          <w:spacing w:val="-6"/>
          <w:sz w:val="18"/>
          <w:szCs w:val="18"/>
          <w:lang w:val="en-GB"/>
        </w:rPr>
        <w:t xml:space="preserve">, the total authorised number of ordinary shares is </w:t>
      </w:r>
      <w:r w:rsidR="00A1344B" w:rsidRPr="00C54F1F">
        <w:rPr>
          <w:rFonts w:ascii="Arial" w:hAnsi="Arial" w:cs="Arial"/>
          <w:spacing w:val="-6"/>
          <w:sz w:val="18"/>
          <w:szCs w:val="18"/>
          <w:lang w:val="en-GB"/>
        </w:rPr>
        <w:t>2</w:t>
      </w:r>
      <w:r w:rsidR="00A1344B" w:rsidRPr="00C54F1F">
        <w:rPr>
          <w:rFonts w:ascii="Arial" w:hAnsi="Arial" w:cs="Arial"/>
          <w:spacing w:val="-6"/>
          <w:sz w:val="18"/>
          <w:szCs w:val="18"/>
        </w:rPr>
        <w:t>,</w:t>
      </w:r>
      <w:r w:rsidR="00A1344B" w:rsidRPr="00C54F1F">
        <w:rPr>
          <w:rFonts w:ascii="Arial" w:hAnsi="Arial" w:cs="Arial"/>
          <w:spacing w:val="-6"/>
          <w:sz w:val="18"/>
          <w:szCs w:val="18"/>
          <w:lang w:val="en-GB"/>
        </w:rPr>
        <w:t>477</w:t>
      </w:r>
      <w:r w:rsidR="00A1344B" w:rsidRPr="00C54F1F">
        <w:rPr>
          <w:rFonts w:ascii="Arial" w:hAnsi="Arial" w:cs="Arial"/>
          <w:spacing w:val="-6"/>
          <w:sz w:val="18"/>
          <w:szCs w:val="18"/>
        </w:rPr>
        <w:t>,</w:t>
      </w:r>
      <w:r w:rsidR="00A1344B" w:rsidRPr="00C54F1F">
        <w:rPr>
          <w:rFonts w:ascii="Arial" w:hAnsi="Arial" w:cs="Arial"/>
          <w:spacing w:val="-6"/>
          <w:sz w:val="18"/>
          <w:szCs w:val="18"/>
          <w:lang w:val="en-GB"/>
        </w:rPr>
        <w:t>474</w:t>
      </w:r>
      <w:r w:rsidR="00A1344B" w:rsidRPr="00C54F1F">
        <w:rPr>
          <w:rFonts w:ascii="Arial" w:hAnsi="Arial" w:cs="Arial"/>
          <w:spacing w:val="-6"/>
          <w:sz w:val="18"/>
          <w:szCs w:val="18"/>
        </w:rPr>
        <w:t>,</w:t>
      </w:r>
      <w:r w:rsidR="00A1344B" w:rsidRPr="00C54F1F">
        <w:rPr>
          <w:rFonts w:ascii="Arial" w:hAnsi="Arial" w:cs="Arial"/>
          <w:spacing w:val="-6"/>
          <w:sz w:val="18"/>
          <w:szCs w:val="18"/>
          <w:lang w:val="en-GB"/>
        </w:rPr>
        <w:t>454</w:t>
      </w:r>
      <w:r w:rsidR="00A1344B" w:rsidRPr="00C54F1F" w:rsidDel="00A1344B">
        <w:rPr>
          <w:rFonts w:ascii="Arial" w:hAnsi="Arial" w:cs="Arial"/>
          <w:spacing w:val="-6"/>
          <w:sz w:val="18"/>
          <w:szCs w:val="18"/>
          <w:lang w:val="en-GB"/>
        </w:rPr>
        <w:t xml:space="preserve"> </w:t>
      </w:r>
      <w:r w:rsidRPr="00C54F1F">
        <w:rPr>
          <w:rFonts w:ascii="Arial" w:hAnsi="Arial" w:cs="Arial"/>
          <w:spacing w:val="-6"/>
          <w:sz w:val="18"/>
          <w:szCs w:val="18"/>
          <w:lang w:val="en-GB"/>
        </w:rPr>
        <w:t>shares (</w:t>
      </w:r>
      <w:r w:rsidR="00DB5CDA" w:rsidRPr="00C54F1F">
        <w:rPr>
          <w:rFonts w:ascii="Arial" w:hAnsi="Arial" w:cs="Arial"/>
          <w:spacing w:val="-6"/>
          <w:sz w:val="18"/>
          <w:szCs w:val="18"/>
          <w:lang w:val="en-GB"/>
        </w:rPr>
        <w:t>2023</w:t>
      </w:r>
      <w:r w:rsidRPr="00C54F1F">
        <w:rPr>
          <w:rFonts w:ascii="Arial" w:hAnsi="Arial" w:cs="Arial"/>
          <w:spacing w:val="-6"/>
          <w:sz w:val="18"/>
          <w:szCs w:val="18"/>
          <w:lang w:val="en-GB"/>
        </w:rPr>
        <w:t xml:space="preserve">: </w:t>
      </w:r>
      <w:r w:rsidR="001C2CD3" w:rsidRPr="00C54F1F">
        <w:rPr>
          <w:rFonts w:ascii="Arial" w:hAnsi="Arial" w:cs="Arial"/>
          <w:spacing w:val="-6"/>
          <w:sz w:val="18"/>
          <w:szCs w:val="18"/>
          <w:lang w:val="en-GB"/>
        </w:rPr>
        <w:t>2</w:t>
      </w:r>
      <w:r w:rsidR="001C2CD3" w:rsidRPr="00C54F1F">
        <w:rPr>
          <w:rFonts w:ascii="Arial" w:hAnsi="Arial" w:cs="Arial"/>
          <w:spacing w:val="-6"/>
          <w:sz w:val="18"/>
          <w:szCs w:val="18"/>
        </w:rPr>
        <w:t>,</w:t>
      </w:r>
      <w:r w:rsidR="001C2CD3" w:rsidRPr="00C54F1F">
        <w:rPr>
          <w:rFonts w:ascii="Arial" w:hAnsi="Arial" w:cs="Arial"/>
          <w:spacing w:val="-6"/>
          <w:sz w:val="18"/>
          <w:szCs w:val="18"/>
          <w:lang w:val="en-GB"/>
        </w:rPr>
        <w:t>477</w:t>
      </w:r>
      <w:r w:rsidR="001C2CD3" w:rsidRPr="00C54F1F">
        <w:rPr>
          <w:rFonts w:ascii="Arial" w:hAnsi="Arial" w:cs="Arial"/>
          <w:spacing w:val="-6"/>
          <w:sz w:val="18"/>
          <w:szCs w:val="18"/>
        </w:rPr>
        <w:t>,</w:t>
      </w:r>
      <w:r w:rsidR="001C2CD3" w:rsidRPr="00C54F1F">
        <w:rPr>
          <w:rFonts w:ascii="Arial" w:hAnsi="Arial" w:cs="Arial"/>
          <w:spacing w:val="-6"/>
          <w:sz w:val="18"/>
          <w:szCs w:val="18"/>
          <w:lang w:val="en-GB"/>
        </w:rPr>
        <w:t>474</w:t>
      </w:r>
      <w:r w:rsidR="001C2CD3" w:rsidRPr="00C54F1F">
        <w:rPr>
          <w:rFonts w:ascii="Arial" w:hAnsi="Arial" w:cs="Arial"/>
          <w:spacing w:val="-6"/>
          <w:sz w:val="18"/>
          <w:szCs w:val="18"/>
        </w:rPr>
        <w:t>,</w:t>
      </w:r>
      <w:r w:rsidR="001C2CD3" w:rsidRPr="00C54F1F">
        <w:rPr>
          <w:rFonts w:ascii="Arial" w:hAnsi="Arial" w:cs="Arial"/>
          <w:spacing w:val="-6"/>
          <w:sz w:val="18"/>
          <w:szCs w:val="18"/>
          <w:lang w:val="en-GB"/>
        </w:rPr>
        <w:t xml:space="preserve">454 </w:t>
      </w:r>
      <w:r w:rsidRPr="00C54F1F">
        <w:rPr>
          <w:rFonts w:ascii="Arial" w:hAnsi="Arial" w:cs="Arial"/>
          <w:spacing w:val="-6"/>
          <w:sz w:val="18"/>
          <w:szCs w:val="18"/>
          <w:lang w:val="en-GB"/>
        </w:rPr>
        <w:t>shares) with a par value of Baht</w:t>
      </w:r>
      <w:r w:rsidR="00853044" w:rsidRPr="00C54F1F">
        <w:rPr>
          <w:rFonts w:ascii="Arial" w:hAnsi="Arial" w:cs="Arial"/>
          <w:spacing w:val="-6"/>
          <w:sz w:val="18"/>
          <w:szCs w:val="18"/>
          <w:lang w:val="en-GB"/>
        </w:rPr>
        <w:t xml:space="preserve"> </w:t>
      </w:r>
      <w:r w:rsidR="007B61A5" w:rsidRPr="00C54F1F">
        <w:rPr>
          <w:rFonts w:ascii="Arial" w:hAnsi="Arial" w:cs="Arial"/>
          <w:spacing w:val="-6"/>
          <w:sz w:val="18"/>
          <w:szCs w:val="18"/>
          <w:lang w:val="en-GB"/>
        </w:rPr>
        <w:t>1</w:t>
      </w:r>
      <w:r w:rsidRPr="00C54F1F">
        <w:rPr>
          <w:rFonts w:ascii="Arial" w:hAnsi="Arial" w:cs="Arial"/>
          <w:spacing w:val="-6"/>
          <w:sz w:val="18"/>
          <w:szCs w:val="18"/>
          <w:lang w:val="en-GB"/>
        </w:rPr>
        <w:t xml:space="preserve"> each (</w:t>
      </w:r>
      <w:r w:rsidR="00DB5CDA" w:rsidRPr="00C54F1F">
        <w:rPr>
          <w:rFonts w:ascii="Arial" w:hAnsi="Arial" w:cs="Arial"/>
          <w:spacing w:val="-6"/>
          <w:sz w:val="18"/>
          <w:szCs w:val="18"/>
          <w:lang w:val="en-GB"/>
        </w:rPr>
        <w:t>2023</w:t>
      </w:r>
      <w:r w:rsidRPr="00C54F1F">
        <w:rPr>
          <w:rFonts w:ascii="Arial" w:hAnsi="Arial" w:cs="Arial"/>
          <w:spacing w:val="-6"/>
          <w:sz w:val="18"/>
          <w:szCs w:val="18"/>
          <w:lang w:val="en-GB"/>
        </w:rPr>
        <w:t xml:space="preserve">: Baht </w:t>
      </w:r>
      <w:r w:rsidR="00B14D45" w:rsidRPr="00C54F1F">
        <w:rPr>
          <w:rFonts w:ascii="Arial" w:hAnsi="Arial" w:cs="Arial"/>
          <w:spacing w:val="-6"/>
          <w:sz w:val="18"/>
          <w:szCs w:val="18"/>
          <w:lang w:val="en-GB"/>
        </w:rPr>
        <w:t>1</w:t>
      </w:r>
      <w:r w:rsidRPr="00C54F1F">
        <w:rPr>
          <w:rFonts w:ascii="Arial" w:hAnsi="Arial" w:cs="Arial"/>
          <w:spacing w:val="-6"/>
          <w:sz w:val="18"/>
          <w:szCs w:val="18"/>
          <w:lang w:val="en-GB"/>
        </w:rPr>
        <w:t xml:space="preserve"> each</w:t>
      </w:r>
      <w:r w:rsidR="000C7B61" w:rsidRPr="00C54F1F">
        <w:rPr>
          <w:rFonts w:ascii="Arial" w:hAnsi="Arial" w:cs="Arial"/>
          <w:spacing w:val="-6"/>
          <w:sz w:val="18"/>
          <w:szCs w:val="18"/>
          <w:lang w:val="en-GB"/>
        </w:rPr>
        <w:t xml:space="preserve">) </w:t>
      </w:r>
      <w:r w:rsidR="00AE5A39" w:rsidRPr="00C54F1F">
        <w:rPr>
          <w:rFonts w:ascii="Arial" w:hAnsi="Arial" w:cs="Arial"/>
          <w:spacing w:val="-6"/>
          <w:sz w:val="18"/>
          <w:szCs w:val="18"/>
          <w:lang w:val="en-GB"/>
        </w:rPr>
        <w:t>and</w:t>
      </w:r>
      <w:r w:rsidR="00734647" w:rsidRPr="00C54F1F">
        <w:rPr>
          <w:rFonts w:ascii="Arial" w:hAnsi="Arial" w:cs="Arial"/>
          <w:spacing w:val="-6"/>
          <w:sz w:val="18"/>
          <w:szCs w:val="18"/>
          <w:lang w:val="en-GB"/>
        </w:rPr>
        <w:t xml:space="preserve"> </w:t>
      </w:r>
      <w:r w:rsidR="00A1344B" w:rsidRPr="00C54F1F">
        <w:rPr>
          <w:rFonts w:ascii="Arial" w:hAnsi="Arial" w:cs="Arial"/>
          <w:spacing w:val="-6"/>
          <w:sz w:val="18"/>
          <w:szCs w:val="18"/>
          <w:lang w:val="en-GB"/>
        </w:rPr>
        <w:t xml:space="preserve">2,117,716,281 </w:t>
      </w:r>
      <w:r w:rsidRPr="00C54F1F">
        <w:rPr>
          <w:rFonts w:ascii="Arial" w:hAnsi="Arial" w:cs="Arial"/>
          <w:spacing w:val="-6"/>
          <w:sz w:val="18"/>
          <w:szCs w:val="18"/>
          <w:lang w:val="en-GB"/>
        </w:rPr>
        <w:t>shares are issued and fully paid (</w:t>
      </w:r>
      <w:r w:rsidR="00DB5CDA" w:rsidRPr="00C54F1F">
        <w:rPr>
          <w:rFonts w:ascii="Arial" w:hAnsi="Arial" w:cs="Arial"/>
          <w:spacing w:val="-6"/>
          <w:sz w:val="18"/>
          <w:szCs w:val="18"/>
          <w:lang w:val="en-GB"/>
        </w:rPr>
        <w:t>2023</w:t>
      </w:r>
      <w:r w:rsidRPr="00C54F1F">
        <w:rPr>
          <w:rFonts w:ascii="Arial" w:hAnsi="Arial" w:cs="Arial"/>
          <w:spacing w:val="-6"/>
          <w:sz w:val="18"/>
          <w:szCs w:val="18"/>
          <w:lang w:val="en-GB"/>
        </w:rPr>
        <w:t xml:space="preserve">: </w:t>
      </w:r>
      <w:r w:rsidR="008E27DD" w:rsidRPr="00C54F1F">
        <w:rPr>
          <w:rFonts w:ascii="Arial" w:hAnsi="Arial" w:cs="Arial"/>
          <w:spacing w:val="-6"/>
          <w:sz w:val="18"/>
          <w:szCs w:val="18"/>
          <w:lang w:val="en-GB"/>
        </w:rPr>
        <w:t xml:space="preserve">2,117,716,281 </w:t>
      </w:r>
      <w:r w:rsidRPr="00C54F1F">
        <w:rPr>
          <w:rFonts w:ascii="Arial" w:hAnsi="Arial" w:cs="Arial"/>
          <w:spacing w:val="-6"/>
          <w:sz w:val="18"/>
          <w:szCs w:val="18"/>
          <w:lang w:val="en-GB"/>
        </w:rPr>
        <w:t>shares).</w:t>
      </w:r>
    </w:p>
    <w:p w14:paraId="1CB8D1EF" w14:textId="77777777" w:rsidR="00E020EA" w:rsidRPr="006D2CD3" w:rsidRDefault="00E020EA" w:rsidP="000D5C84">
      <w:pPr>
        <w:rPr>
          <w:rFonts w:ascii="Arial" w:hAnsi="Arial" w:cs="Arial"/>
          <w:sz w:val="18"/>
          <w:szCs w:val="18"/>
          <w:lang w:val="en-GB"/>
        </w:rPr>
      </w:pPr>
    </w:p>
    <w:p w14:paraId="499C4C4B" w14:textId="77777777" w:rsidR="00E020EA" w:rsidRPr="006D2CD3" w:rsidRDefault="00E020EA" w:rsidP="00E020EA">
      <w:pPr>
        <w:jc w:val="thaiDistribute"/>
        <w:outlineLvl w:val="2"/>
        <w:rPr>
          <w:rFonts w:ascii="Arial" w:eastAsia="Arial Unicode MS" w:hAnsi="Arial" w:cs="Arial"/>
          <w:b/>
          <w:bCs/>
          <w:sz w:val="18"/>
          <w:szCs w:val="18"/>
          <w:lang w:val="en-GB"/>
        </w:rPr>
      </w:pPr>
      <w:r w:rsidRPr="006D2CD3">
        <w:rPr>
          <w:rFonts w:ascii="Arial" w:eastAsia="Arial Unicode MS" w:hAnsi="Arial" w:cs="Arial"/>
          <w:b/>
          <w:bCs/>
          <w:sz w:val="18"/>
          <w:szCs w:val="18"/>
          <w:lang w:val="en-GB"/>
        </w:rPr>
        <w:t>Treasury share</w:t>
      </w:r>
    </w:p>
    <w:p w14:paraId="0C27BD34" w14:textId="77777777" w:rsidR="00E020EA" w:rsidRPr="006D2CD3" w:rsidRDefault="00E020EA" w:rsidP="00E020EA">
      <w:pPr>
        <w:jc w:val="thaiDistribute"/>
        <w:outlineLvl w:val="2"/>
        <w:rPr>
          <w:rFonts w:ascii="Arial" w:eastAsia="Arial Unicode MS" w:hAnsi="Arial" w:cs="Arial"/>
          <w:b/>
          <w:bCs/>
          <w:sz w:val="18"/>
          <w:szCs w:val="18"/>
          <w:lang w:val="en-GB"/>
        </w:rPr>
      </w:pPr>
    </w:p>
    <w:p w14:paraId="6B923334" w14:textId="6904DE94" w:rsidR="00E020EA" w:rsidRPr="006D2CD3" w:rsidRDefault="00E020EA" w:rsidP="00E020EA">
      <w:pPr>
        <w:rPr>
          <w:rFonts w:ascii="Arial" w:hAnsi="Arial" w:cs="Arial"/>
          <w:noProof/>
          <w:sz w:val="18"/>
          <w:szCs w:val="18"/>
          <w:lang w:eastAsia="en-US"/>
        </w:rPr>
      </w:pPr>
      <w:r w:rsidRPr="006D2CD3">
        <w:rPr>
          <w:rFonts w:ascii="Arial" w:hAnsi="Arial" w:cs="Arial"/>
          <w:noProof/>
          <w:sz w:val="18"/>
          <w:szCs w:val="18"/>
          <w:lang w:eastAsia="en-US"/>
        </w:rPr>
        <w:t>At the Board of Directors Meeting no.3/2024 on 1 July 2024, a resolution was passed to approve repurchase treasury shares for financial management purposes. The repurchase is within the budget limit of Baht 200 million and a maximum of 160 million shares, representing 7.56% of total shares sold. The Company</w:t>
      </w:r>
      <w:r w:rsidR="00583193">
        <w:rPr>
          <w:rFonts w:ascii="Arial" w:hAnsi="Arial" w:cs="Arial"/>
          <w:noProof/>
          <w:sz w:val="18"/>
          <w:szCs w:val="18"/>
          <w:lang w:eastAsia="en-US"/>
        </w:rPr>
        <w:t xml:space="preserve"> </w:t>
      </w:r>
      <w:r w:rsidRPr="006D2CD3">
        <w:rPr>
          <w:rFonts w:ascii="Arial" w:hAnsi="Arial" w:cs="Arial"/>
          <w:noProof/>
          <w:sz w:val="18"/>
          <w:szCs w:val="18"/>
          <w:lang w:eastAsia="en-US"/>
        </w:rPr>
        <w:t>repurchase</w:t>
      </w:r>
      <w:r w:rsidR="00583193">
        <w:rPr>
          <w:rFonts w:ascii="Arial" w:hAnsi="Arial" w:cs="Arial"/>
          <w:noProof/>
          <w:sz w:val="18"/>
          <w:szCs w:val="18"/>
          <w:lang w:eastAsia="en-US"/>
        </w:rPr>
        <w:t>d</w:t>
      </w:r>
      <w:r w:rsidRPr="006D2CD3">
        <w:rPr>
          <w:rFonts w:ascii="Arial" w:hAnsi="Arial" w:cs="Arial"/>
          <w:noProof/>
          <w:sz w:val="18"/>
          <w:szCs w:val="18"/>
          <w:lang w:eastAsia="en-US"/>
        </w:rPr>
        <w:t xml:space="preserve"> shares on the board of the Stock Exchange of Thailand within a 6 month period,</w:t>
      </w:r>
      <w:r w:rsidR="0083253B" w:rsidRPr="006D2CD3">
        <w:rPr>
          <w:rFonts w:ascii="Arial" w:hAnsi="Arial" w:cs="Arial"/>
          <w:noProof/>
          <w:sz w:val="18"/>
          <w:szCs w:val="18"/>
          <w:lang w:eastAsia="en-US"/>
        </w:rPr>
        <w:t xml:space="preserve"> ended on</w:t>
      </w:r>
      <w:r w:rsidRPr="006D2CD3">
        <w:rPr>
          <w:rFonts w:ascii="Arial" w:hAnsi="Arial" w:cs="Arial"/>
          <w:noProof/>
          <w:sz w:val="18"/>
          <w:szCs w:val="18"/>
          <w:lang w:eastAsia="en-US"/>
        </w:rPr>
        <w:t xml:space="preserve"> 3 January 2025. The treasury shares must be sold after 6 months but not more than 3 years from the date of completion of the purchase of the treasury </w:t>
      </w:r>
      <w:r w:rsidRPr="006D2CD3">
        <w:rPr>
          <w:rFonts w:ascii="Arial" w:hAnsi="Arial" w:cs="Arial"/>
          <w:noProof/>
          <w:spacing w:val="-4"/>
          <w:sz w:val="18"/>
          <w:szCs w:val="18"/>
          <w:lang w:eastAsia="en-US"/>
        </w:rPr>
        <w:t>shares. The amounts paid to repurchase shares are shown as a deduction from equity in the statement of financial position.</w:t>
      </w:r>
    </w:p>
    <w:p w14:paraId="62C33E63" w14:textId="77777777" w:rsidR="00E020EA" w:rsidRPr="006D2CD3" w:rsidRDefault="00E020EA" w:rsidP="00E020EA">
      <w:pPr>
        <w:rPr>
          <w:rFonts w:ascii="Arial" w:hAnsi="Arial" w:cs="Arial"/>
          <w:noProof/>
          <w:sz w:val="18"/>
          <w:szCs w:val="18"/>
          <w:lang w:eastAsia="en-US"/>
        </w:rPr>
      </w:pPr>
    </w:p>
    <w:p w14:paraId="1D0450CB" w14:textId="773D3666" w:rsidR="00E020EA" w:rsidRPr="006D2CD3" w:rsidRDefault="00E020EA" w:rsidP="00E020EA">
      <w:pPr>
        <w:rPr>
          <w:rFonts w:ascii="Arial" w:hAnsi="Arial" w:cs="Arial"/>
          <w:sz w:val="18"/>
          <w:szCs w:val="18"/>
          <w:lang w:val="en-GB"/>
        </w:rPr>
      </w:pPr>
      <w:r w:rsidRPr="006D2CD3">
        <w:rPr>
          <w:rFonts w:ascii="Arial" w:hAnsi="Arial" w:cs="Arial"/>
          <w:spacing w:val="-4"/>
          <w:sz w:val="18"/>
          <w:szCs w:val="18"/>
        </w:rPr>
        <w:t>During 25 July 2024, 13 August 2024, and 15 August 2024, the Company repurchased treasury shares totaling Baht 2.34 million</w:t>
      </w:r>
      <w:r w:rsidRPr="006D2CD3">
        <w:rPr>
          <w:rFonts w:ascii="Arial" w:hAnsi="Arial" w:cs="Arial"/>
          <w:sz w:val="18"/>
          <w:szCs w:val="18"/>
        </w:rPr>
        <w:t xml:space="preserve"> representing treasury share of 2</w:t>
      </w:r>
      <w:r w:rsidRPr="006D2CD3">
        <w:rPr>
          <w:rFonts w:ascii="Arial" w:hAnsi="Arial" w:cs="Arial"/>
          <w:sz w:val="18"/>
          <w:szCs w:val="22"/>
        </w:rPr>
        <w:t>,500,000</w:t>
      </w:r>
      <w:r w:rsidRPr="006D2CD3">
        <w:rPr>
          <w:rFonts w:ascii="Arial" w:hAnsi="Arial" w:cs="Arial"/>
          <w:sz w:val="18"/>
          <w:szCs w:val="18"/>
        </w:rPr>
        <w:t xml:space="preserve"> shares.</w:t>
      </w:r>
    </w:p>
    <w:p w14:paraId="2CF59C9D" w14:textId="77777777" w:rsidR="000D5C84" w:rsidRPr="006D2CD3" w:rsidRDefault="000D5C84" w:rsidP="000D5C84">
      <w:pPr>
        <w:rPr>
          <w:rFonts w:ascii="Arial" w:hAnsi="Arial" w:cs="Arial"/>
          <w:sz w:val="18"/>
          <w:szCs w:val="18"/>
          <w:lang w:val="en-GB"/>
        </w:rPr>
      </w:pPr>
    </w:p>
    <w:p w14:paraId="61165127" w14:textId="78B53ADB" w:rsidR="00C949A0" w:rsidRPr="00C54F1F" w:rsidRDefault="00C949A0" w:rsidP="00F83ABB">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ED3640" w:rsidRPr="00C54F1F" w14:paraId="5ABE9F96" w14:textId="77777777" w:rsidTr="65846EA9">
        <w:trPr>
          <w:trHeight w:val="389"/>
        </w:trPr>
        <w:tc>
          <w:tcPr>
            <w:tcW w:w="9461" w:type="dxa"/>
            <w:shd w:val="clear" w:color="auto" w:fill="auto"/>
            <w:vAlign w:val="center"/>
          </w:tcPr>
          <w:p w14:paraId="3034200F" w14:textId="01BA969C" w:rsidR="002F2BF3" w:rsidRPr="00C54F1F" w:rsidRDefault="00BD2454" w:rsidP="00660D5C">
            <w:pPr>
              <w:pStyle w:val="Heading1"/>
              <w:keepNext w:val="0"/>
              <w:spacing w:before="0" w:after="0"/>
              <w:ind w:left="432" w:hanging="545"/>
              <w:jc w:val="left"/>
              <w:rPr>
                <w:rFonts w:ascii="Arial" w:eastAsia="BrowalliaUPC" w:hAnsi="Arial" w:cs="Arial"/>
                <w:spacing w:val="-2"/>
                <w:kern w:val="28"/>
                <w:sz w:val="18"/>
                <w:szCs w:val="18"/>
              </w:rPr>
            </w:pPr>
            <w:r w:rsidRPr="00C54F1F">
              <w:rPr>
                <w:rFonts w:ascii="Arial" w:eastAsia="BrowalliaUPC" w:hAnsi="Arial" w:cs="Arial"/>
                <w:spacing w:val="-2"/>
                <w:kern w:val="28"/>
                <w:sz w:val="18"/>
                <w:szCs w:val="18"/>
                <w:lang w:val="en-GB"/>
              </w:rPr>
              <w:t>2</w:t>
            </w:r>
            <w:r w:rsidR="246C082B" w:rsidRPr="00C54F1F">
              <w:rPr>
                <w:rFonts w:ascii="Arial" w:eastAsia="BrowalliaUPC" w:hAnsi="Arial" w:cs="Arial"/>
                <w:spacing w:val="-2"/>
                <w:kern w:val="28"/>
                <w:sz w:val="18"/>
                <w:szCs w:val="18"/>
                <w:lang w:val="en-GB"/>
              </w:rPr>
              <w:t>6</w:t>
            </w:r>
            <w:r w:rsidR="002F2BF3" w:rsidRPr="00C54F1F">
              <w:rPr>
                <w:rFonts w:ascii="Arial" w:eastAsia="BrowalliaUPC" w:hAnsi="Arial" w:cs="Arial"/>
                <w:spacing w:val="-2"/>
                <w:kern w:val="28"/>
                <w:sz w:val="18"/>
                <w:szCs w:val="18"/>
              </w:rPr>
              <w:tab/>
            </w:r>
            <w:r w:rsidR="115A9F5E" w:rsidRPr="00C54F1F">
              <w:rPr>
                <w:rFonts w:ascii="Arial" w:eastAsia="BrowalliaUPC" w:hAnsi="Arial" w:cs="Arial"/>
                <w:spacing w:val="-2"/>
                <w:kern w:val="28"/>
                <w:sz w:val="18"/>
                <w:szCs w:val="18"/>
              </w:rPr>
              <w:t>Legal reserve</w:t>
            </w:r>
          </w:p>
        </w:tc>
      </w:tr>
    </w:tbl>
    <w:p w14:paraId="5DFD29E9" w14:textId="77777777" w:rsidR="007F4A28" w:rsidRPr="00C54F1F" w:rsidRDefault="007F4A28" w:rsidP="00F83ABB">
      <w:pPr>
        <w:rPr>
          <w:rFonts w:ascii="Arial" w:hAnsi="Arial" w:cs="Arial"/>
          <w:sz w:val="18"/>
          <w:szCs w:val="18"/>
          <w:lang w:val="en-GB"/>
        </w:rPr>
      </w:pPr>
    </w:p>
    <w:tbl>
      <w:tblPr>
        <w:tblW w:w="9454" w:type="dxa"/>
        <w:tblInd w:w="108" w:type="dxa"/>
        <w:tblLayout w:type="fixed"/>
        <w:tblLook w:val="0000" w:firstRow="0" w:lastRow="0" w:firstColumn="0" w:lastColumn="0" w:noHBand="0" w:noVBand="0"/>
      </w:tblPr>
      <w:tblGrid>
        <w:gridCol w:w="3828"/>
        <w:gridCol w:w="1505"/>
        <w:gridCol w:w="1374"/>
        <w:gridCol w:w="1373"/>
        <w:gridCol w:w="1374"/>
      </w:tblGrid>
      <w:tr w:rsidR="006D2CD3" w:rsidRPr="00C54F1F" w14:paraId="2948319B" w14:textId="77777777" w:rsidTr="006802FC">
        <w:tc>
          <w:tcPr>
            <w:tcW w:w="3828" w:type="dxa"/>
            <w:shd w:val="clear" w:color="auto" w:fill="auto"/>
            <w:vAlign w:val="bottom"/>
          </w:tcPr>
          <w:p w14:paraId="543DC97A" w14:textId="77777777" w:rsidR="007F4A28" w:rsidRPr="00C54F1F" w:rsidRDefault="007F4A28" w:rsidP="00C949A0">
            <w:pPr>
              <w:pStyle w:val="a"/>
              <w:tabs>
                <w:tab w:val="right" w:pos="9810"/>
              </w:tabs>
              <w:ind w:left="101" w:right="-72" w:hanging="187"/>
              <w:rPr>
                <w:rFonts w:ascii="Arial" w:eastAsia="Angsana New" w:hAnsi="Arial" w:cs="Arial"/>
                <w:sz w:val="18"/>
                <w:szCs w:val="18"/>
                <w:cs/>
              </w:rPr>
            </w:pPr>
          </w:p>
        </w:tc>
        <w:tc>
          <w:tcPr>
            <w:tcW w:w="2879" w:type="dxa"/>
            <w:gridSpan w:val="2"/>
            <w:tcBorders>
              <w:bottom w:val="single" w:sz="4" w:space="0" w:color="auto"/>
            </w:tcBorders>
            <w:shd w:val="clear" w:color="auto" w:fill="auto"/>
            <w:vAlign w:val="bottom"/>
          </w:tcPr>
          <w:p w14:paraId="6167347F" w14:textId="77777777" w:rsidR="007F4A28" w:rsidRPr="00C54F1F" w:rsidRDefault="007F4A28" w:rsidP="00C94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4F1F">
              <w:rPr>
                <w:rFonts w:ascii="Arial" w:hAnsi="Arial" w:cs="Arial"/>
                <w:b/>
                <w:bCs/>
                <w:sz w:val="18"/>
                <w:szCs w:val="18"/>
              </w:rPr>
              <w:t xml:space="preserve">Consolidated </w:t>
            </w:r>
            <w:r w:rsidRPr="00C54F1F">
              <w:rPr>
                <w:rFonts w:ascii="Arial" w:hAnsi="Arial" w:cs="Arial"/>
                <w:b/>
                <w:bCs/>
                <w:sz w:val="18"/>
                <w:szCs w:val="18"/>
              </w:rPr>
              <w:br/>
              <w:t>financial statements</w:t>
            </w:r>
          </w:p>
        </w:tc>
        <w:tc>
          <w:tcPr>
            <w:tcW w:w="2747" w:type="dxa"/>
            <w:gridSpan w:val="2"/>
            <w:tcBorders>
              <w:bottom w:val="single" w:sz="4" w:space="0" w:color="auto"/>
            </w:tcBorders>
            <w:shd w:val="clear" w:color="auto" w:fill="auto"/>
            <w:vAlign w:val="bottom"/>
          </w:tcPr>
          <w:p w14:paraId="4F55CA8C" w14:textId="77777777" w:rsidR="007F4A28" w:rsidRPr="00C54F1F" w:rsidRDefault="007F4A28" w:rsidP="00C94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4F1F">
              <w:rPr>
                <w:rFonts w:ascii="Arial" w:hAnsi="Arial" w:cs="Arial"/>
                <w:b/>
                <w:bCs/>
                <w:sz w:val="18"/>
                <w:szCs w:val="18"/>
              </w:rPr>
              <w:t xml:space="preserve">Separate </w:t>
            </w:r>
            <w:r w:rsidRPr="00C54F1F">
              <w:rPr>
                <w:rFonts w:ascii="Arial" w:hAnsi="Arial" w:cs="Arial"/>
                <w:b/>
                <w:bCs/>
                <w:sz w:val="18"/>
                <w:szCs w:val="18"/>
              </w:rPr>
              <w:br/>
              <w:t>financial statements</w:t>
            </w:r>
          </w:p>
        </w:tc>
      </w:tr>
      <w:tr w:rsidR="006D2CD3" w:rsidRPr="00C54F1F" w14:paraId="3DCDC539" w14:textId="77777777" w:rsidTr="00ED3640">
        <w:tc>
          <w:tcPr>
            <w:tcW w:w="3828" w:type="dxa"/>
            <w:shd w:val="clear" w:color="auto" w:fill="auto"/>
            <w:vAlign w:val="bottom"/>
          </w:tcPr>
          <w:p w14:paraId="51A3CB7E" w14:textId="77777777" w:rsidR="00083F5A" w:rsidRPr="00C54F1F" w:rsidRDefault="00083F5A" w:rsidP="00083F5A">
            <w:pPr>
              <w:pStyle w:val="a"/>
              <w:tabs>
                <w:tab w:val="right" w:pos="9810"/>
              </w:tabs>
              <w:ind w:left="101" w:right="-72" w:hanging="187"/>
              <w:rPr>
                <w:rFonts w:ascii="Arial" w:eastAsia="Angsana New" w:hAnsi="Arial" w:cs="Arial"/>
                <w:sz w:val="18"/>
                <w:szCs w:val="18"/>
                <w:cs/>
              </w:rPr>
            </w:pPr>
          </w:p>
        </w:tc>
        <w:tc>
          <w:tcPr>
            <w:tcW w:w="1505" w:type="dxa"/>
            <w:tcBorders>
              <w:top w:val="single" w:sz="4" w:space="0" w:color="auto"/>
            </w:tcBorders>
            <w:shd w:val="clear" w:color="auto" w:fill="auto"/>
            <w:vAlign w:val="bottom"/>
          </w:tcPr>
          <w:p w14:paraId="13C285DB" w14:textId="01D2392A" w:rsidR="00083F5A" w:rsidRPr="00C54F1F" w:rsidRDefault="004E07B7" w:rsidP="00083F5A">
            <w:pPr>
              <w:pStyle w:val="a"/>
              <w:ind w:right="-72"/>
              <w:jc w:val="right"/>
              <w:rPr>
                <w:rFonts w:ascii="Arial" w:hAnsi="Arial" w:cs="Arial"/>
                <w:b/>
                <w:bCs/>
                <w:sz w:val="18"/>
                <w:szCs w:val="18"/>
                <w:lang w:val="en-US"/>
              </w:rPr>
            </w:pPr>
            <w:r w:rsidRPr="00C54F1F">
              <w:rPr>
                <w:rFonts w:ascii="Arial" w:hAnsi="Arial" w:cs="Arial"/>
                <w:b/>
                <w:bCs/>
                <w:sz w:val="18"/>
                <w:szCs w:val="18"/>
                <w:lang w:val="en-GB"/>
              </w:rPr>
              <w:t>2024</w:t>
            </w:r>
          </w:p>
        </w:tc>
        <w:tc>
          <w:tcPr>
            <w:tcW w:w="1374" w:type="dxa"/>
            <w:tcBorders>
              <w:top w:val="single" w:sz="4" w:space="0" w:color="auto"/>
            </w:tcBorders>
            <w:shd w:val="clear" w:color="auto" w:fill="auto"/>
            <w:vAlign w:val="bottom"/>
          </w:tcPr>
          <w:p w14:paraId="2895D74F" w14:textId="0D24F316" w:rsidR="00083F5A" w:rsidRPr="00C54F1F" w:rsidRDefault="00DB5CDA" w:rsidP="00083F5A">
            <w:pPr>
              <w:pStyle w:val="a"/>
              <w:ind w:right="-72"/>
              <w:jc w:val="right"/>
              <w:rPr>
                <w:rFonts w:ascii="Arial" w:hAnsi="Arial" w:cs="Arial"/>
                <w:b/>
                <w:bCs/>
                <w:sz w:val="18"/>
                <w:szCs w:val="18"/>
                <w:lang w:val="en-US"/>
              </w:rPr>
            </w:pPr>
            <w:r w:rsidRPr="00C54F1F">
              <w:rPr>
                <w:rFonts w:ascii="Arial" w:hAnsi="Arial" w:cs="Arial"/>
                <w:b/>
                <w:bCs/>
                <w:sz w:val="18"/>
                <w:szCs w:val="18"/>
                <w:lang w:val="en-GB"/>
              </w:rPr>
              <w:t>2023</w:t>
            </w:r>
          </w:p>
        </w:tc>
        <w:tc>
          <w:tcPr>
            <w:tcW w:w="1373" w:type="dxa"/>
            <w:tcBorders>
              <w:top w:val="single" w:sz="4" w:space="0" w:color="auto"/>
            </w:tcBorders>
            <w:shd w:val="clear" w:color="auto" w:fill="auto"/>
            <w:vAlign w:val="bottom"/>
          </w:tcPr>
          <w:p w14:paraId="1771C6BF" w14:textId="6BA7C7D0" w:rsidR="00083F5A" w:rsidRPr="00C54F1F" w:rsidRDefault="004E07B7" w:rsidP="00083F5A">
            <w:pPr>
              <w:pStyle w:val="a"/>
              <w:ind w:right="-72"/>
              <w:jc w:val="right"/>
              <w:rPr>
                <w:rFonts w:ascii="Arial" w:hAnsi="Arial" w:cs="Arial"/>
                <w:b/>
                <w:bCs/>
                <w:sz w:val="18"/>
                <w:szCs w:val="18"/>
                <w:lang w:val="en-US"/>
              </w:rPr>
            </w:pPr>
            <w:r w:rsidRPr="00C54F1F">
              <w:rPr>
                <w:rFonts w:ascii="Arial" w:hAnsi="Arial" w:cs="Arial"/>
                <w:b/>
                <w:bCs/>
                <w:sz w:val="18"/>
                <w:szCs w:val="18"/>
                <w:lang w:val="en-GB"/>
              </w:rPr>
              <w:t>2024</w:t>
            </w:r>
          </w:p>
        </w:tc>
        <w:tc>
          <w:tcPr>
            <w:tcW w:w="1374" w:type="dxa"/>
            <w:tcBorders>
              <w:top w:val="single" w:sz="4" w:space="0" w:color="auto"/>
            </w:tcBorders>
            <w:shd w:val="clear" w:color="auto" w:fill="auto"/>
            <w:vAlign w:val="bottom"/>
          </w:tcPr>
          <w:p w14:paraId="02E24716" w14:textId="3934989B" w:rsidR="00083F5A" w:rsidRPr="00C54F1F" w:rsidRDefault="00DB5CDA" w:rsidP="00083F5A">
            <w:pPr>
              <w:pStyle w:val="a"/>
              <w:ind w:right="-72"/>
              <w:jc w:val="right"/>
              <w:rPr>
                <w:rFonts w:ascii="Arial" w:hAnsi="Arial" w:cs="Arial"/>
                <w:b/>
                <w:bCs/>
                <w:sz w:val="18"/>
                <w:szCs w:val="18"/>
                <w:lang w:val="en-US"/>
              </w:rPr>
            </w:pPr>
            <w:r w:rsidRPr="00C54F1F">
              <w:rPr>
                <w:rFonts w:ascii="Arial" w:hAnsi="Arial" w:cs="Arial"/>
                <w:b/>
                <w:bCs/>
                <w:sz w:val="18"/>
                <w:szCs w:val="18"/>
                <w:lang w:val="en-GB"/>
              </w:rPr>
              <w:t>2023</w:t>
            </w:r>
          </w:p>
        </w:tc>
      </w:tr>
      <w:tr w:rsidR="006D2CD3" w:rsidRPr="00C54F1F" w14:paraId="04FB0970" w14:textId="77777777" w:rsidTr="00ED3640">
        <w:tc>
          <w:tcPr>
            <w:tcW w:w="3828" w:type="dxa"/>
            <w:shd w:val="clear" w:color="auto" w:fill="auto"/>
            <w:vAlign w:val="bottom"/>
          </w:tcPr>
          <w:p w14:paraId="1A13F853" w14:textId="77777777" w:rsidR="00083F5A" w:rsidRPr="00C54F1F" w:rsidRDefault="00083F5A" w:rsidP="00083F5A">
            <w:pPr>
              <w:pStyle w:val="a"/>
              <w:tabs>
                <w:tab w:val="right" w:pos="9810"/>
              </w:tabs>
              <w:ind w:left="101" w:right="-72" w:hanging="187"/>
              <w:rPr>
                <w:rFonts w:ascii="Arial" w:eastAsia="Angsana New" w:hAnsi="Arial" w:cs="Arial"/>
                <w:sz w:val="18"/>
                <w:szCs w:val="18"/>
                <w:cs/>
              </w:rPr>
            </w:pPr>
          </w:p>
        </w:tc>
        <w:tc>
          <w:tcPr>
            <w:tcW w:w="1505" w:type="dxa"/>
            <w:tcBorders>
              <w:bottom w:val="single" w:sz="4" w:space="0" w:color="auto"/>
            </w:tcBorders>
            <w:shd w:val="clear" w:color="auto" w:fill="auto"/>
            <w:vAlign w:val="bottom"/>
          </w:tcPr>
          <w:p w14:paraId="0B2A3FC1"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74" w:type="dxa"/>
            <w:tcBorders>
              <w:bottom w:val="single" w:sz="4" w:space="0" w:color="auto"/>
            </w:tcBorders>
            <w:shd w:val="clear" w:color="auto" w:fill="auto"/>
            <w:vAlign w:val="bottom"/>
          </w:tcPr>
          <w:p w14:paraId="6EDC7A0B"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73" w:type="dxa"/>
            <w:tcBorders>
              <w:bottom w:val="single" w:sz="4" w:space="0" w:color="auto"/>
            </w:tcBorders>
            <w:shd w:val="clear" w:color="auto" w:fill="auto"/>
            <w:vAlign w:val="bottom"/>
          </w:tcPr>
          <w:p w14:paraId="1B42FB46"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74" w:type="dxa"/>
            <w:tcBorders>
              <w:bottom w:val="single" w:sz="4" w:space="0" w:color="auto"/>
            </w:tcBorders>
            <w:shd w:val="clear" w:color="auto" w:fill="auto"/>
            <w:vAlign w:val="bottom"/>
          </w:tcPr>
          <w:p w14:paraId="73AE68E5"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r>
      <w:tr w:rsidR="006D2CD3" w:rsidRPr="00C54F1F" w14:paraId="02FC3807" w14:textId="77777777" w:rsidTr="00ED3640">
        <w:tc>
          <w:tcPr>
            <w:tcW w:w="3828" w:type="dxa"/>
            <w:shd w:val="clear" w:color="auto" w:fill="auto"/>
            <w:vAlign w:val="bottom"/>
          </w:tcPr>
          <w:p w14:paraId="2DA5C510" w14:textId="77777777" w:rsidR="007F4A28" w:rsidRPr="00C54F1F" w:rsidRDefault="007F4A28" w:rsidP="00C949A0">
            <w:pPr>
              <w:pStyle w:val="a"/>
              <w:tabs>
                <w:tab w:val="right" w:pos="9810"/>
              </w:tabs>
              <w:ind w:left="101" w:right="-72" w:hanging="187"/>
              <w:rPr>
                <w:rFonts w:ascii="Arial" w:eastAsia="Angsana New" w:hAnsi="Arial" w:cs="Arial"/>
                <w:sz w:val="18"/>
                <w:szCs w:val="18"/>
                <w:cs/>
              </w:rPr>
            </w:pPr>
          </w:p>
        </w:tc>
        <w:tc>
          <w:tcPr>
            <w:tcW w:w="1505" w:type="dxa"/>
            <w:tcBorders>
              <w:top w:val="single" w:sz="4" w:space="0" w:color="auto"/>
            </w:tcBorders>
            <w:shd w:val="clear" w:color="auto" w:fill="auto"/>
            <w:vAlign w:val="bottom"/>
          </w:tcPr>
          <w:p w14:paraId="4B85B334" w14:textId="77777777" w:rsidR="007F4A28" w:rsidRPr="00C54F1F" w:rsidRDefault="007F4A28" w:rsidP="00C949A0">
            <w:pPr>
              <w:pStyle w:val="a"/>
              <w:ind w:right="-72"/>
              <w:jc w:val="right"/>
              <w:rPr>
                <w:rFonts w:ascii="Arial" w:eastAsia="Angsana New" w:hAnsi="Arial" w:cs="Arial"/>
                <w:sz w:val="18"/>
                <w:szCs w:val="18"/>
                <w:lang w:val="en-US"/>
              </w:rPr>
            </w:pPr>
          </w:p>
        </w:tc>
        <w:tc>
          <w:tcPr>
            <w:tcW w:w="1374" w:type="dxa"/>
            <w:tcBorders>
              <w:top w:val="single" w:sz="4" w:space="0" w:color="auto"/>
            </w:tcBorders>
            <w:shd w:val="clear" w:color="auto" w:fill="auto"/>
            <w:vAlign w:val="bottom"/>
          </w:tcPr>
          <w:p w14:paraId="6338BB2A" w14:textId="77777777" w:rsidR="007F4A28" w:rsidRPr="00C54F1F" w:rsidRDefault="007F4A28" w:rsidP="00C949A0">
            <w:pPr>
              <w:pStyle w:val="a"/>
              <w:ind w:right="-72"/>
              <w:jc w:val="right"/>
              <w:rPr>
                <w:rFonts w:ascii="Arial" w:eastAsia="Angsana New" w:hAnsi="Arial" w:cs="Arial"/>
                <w:sz w:val="18"/>
                <w:szCs w:val="18"/>
                <w:lang w:val="en-US"/>
              </w:rPr>
            </w:pPr>
          </w:p>
        </w:tc>
        <w:tc>
          <w:tcPr>
            <w:tcW w:w="1373" w:type="dxa"/>
            <w:tcBorders>
              <w:top w:val="single" w:sz="4" w:space="0" w:color="auto"/>
            </w:tcBorders>
            <w:shd w:val="clear" w:color="auto" w:fill="auto"/>
            <w:vAlign w:val="bottom"/>
          </w:tcPr>
          <w:p w14:paraId="12711BF8" w14:textId="77777777" w:rsidR="007F4A28" w:rsidRPr="00C54F1F" w:rsidRDefault="007F4A28" w:rsidP="00C949A0">
            <w:pPr>
              <w:pStyle w:val="a"/>
              <w:ind w:right="-72"/>
              <w:jc w:val="right"/>
              <w:rPr>
                <w:rFonts w:ascii="Arial" w:eastAsia="Angsana New" w:hAnsi="Arial" w:cs="Arial"/>
                <w:sz w:val="18"/>
                <w:szCs w:val="18"/>
                <w:lang w:val="en-US"/>
              </w:rPr>
            </w:pPr>
          </w:p>
        </w:tc>
        <w:tc>
          <w:tcPr>
            <w:tcW w:w="1374" w:type="dxa"/>
            <w:tcBorders>
              <w:top w:val="single" w:sz="4" w:space="0" w:color="auto"/>
            </w:tcBorders>
            <w:shd w:val="clear" w:color="auto" w:fill="auto"/>
            <w:vAlign w:val="bottom"/>
          </w:tcPr>
          <w:p w14:paraId="184AA72D" w14:textId="77777777" w:rsidR="007F4A28" w:rsidRPr="00C54F1F" w:rsidRDefault="007F4A28" w:rsidP="00C949A0">
            <w:pPr>
              <w:pStyle w:val="a"/>
              <w:ind w:right="-72"/>
              <w:jc w:val="right"/>
              <w:rPr>
                <w:rFonts w:ascii="Arial" w:eastAsia="Angsana New" w:hAnsi="Arial" w:cs="Arial"/>
                <w:sz w:val="18"/>
                <w:szCs w:val="18"/>
                <w:lang w:val="en-US"/>
              </w:rPr>
            </w:pPr>
          </w:p>
        </w:tc>
      </w:tr>
      <w:tr w:rsidR="006D2CD3" w:rsidRPr="00C54F1F" w14:paraId="666CEF2B" w14:textId="77777777" w:rsidTr="00ED3640">
        <w:tc>
          <w:tcPr>
            <w:tcW w:w="3828" w:type="dxa"/>
            <w:shd w:val="clear" w:color="auto" w:fill="auto"/>
            <w:vAlign w:val="bottom"/>
          </w:tcPr>
          <w:p w14:paraId="20FE0D62" w14:textId="77777777" w:rsidR="008E27DD" w:rsidRPr="00C54F1F" w:rsidRDefault="008E27DD" w:rsidP="008E27DD">
            <w:pPr>
              <w:ind w:left="101" w:right="-72" w:hanging="187"/>
              <w:jc w:val="left"/>
              <w:rPr>
                <w:rFonts w:ascii="Arial" w:eastAsia="Times New Roman" w:hAnsi="Arial" w:cs="Arial"/>
                <w:sz w:val="18"/>
                <w:szCs w:val="18"/>
                <w:lang w:eastAsia="en-US" w:bidi="ar-SA"/>
              </w:rPr>
            </w:pPr>
            <w:r w:rsidRPr="00C54F1F">
              <w:rPr>
                <w:rFonts w:ascii="Arial" w:eastAsia="Times New Roman" w:hAnsi="Arial" w:cs="Arial"/>
                <w:sz w:val="18"/>
                <w:szCs w:val="18"/>
                <w:lang w:val="en-GB" w:eastAsia="en-US" w:bidi="ar-SA"/>
              </w:rPr>
              <w:t xml:space="preserve">At 1 January </w:t>
            </w:r>
          </w:p>
        </w:tc>
        <w:tc>
          <w:tcPr>
            <w:tcW w:w="1505" w:type="dxa"/>
            <w:tcBorders>
              <w:top w:val="nil"/>
              <w:left w:val="nil"/>
              <w:bottom w:val="nil"/>
              <w:right w:val="nil"/>
            </w:tcBorders>
            <w:shd w:val="clear" w:color="auto" w:fill="auto"/>
            <w:vAlign w:val="bottom"/>
          </w:tcPr>
          <w:p w14:paraId="4D541BDB" w14:textId="41401C28" w:rsidR="008E27DD" w:rsidRPr="00C54F1F" w:rsidRDefault="008E27DD" w:rsidP="008E27DD">
            <w:pPr>
              <w:ind w:right="-72"/>
              <w:jc w:val="right"/>
              <w:rPr>
                <w:rFonts w:ascii="Arial" w:eastAsia="Times New Roman" w:hAnsi="Arial" w:cs="Arial"/>
                <w:sz w:val="18"/>
                <w:szCs w:val="18"/>
                <w:lang w:eastAsia="en-US" w:bidi="ar-SA"/>
              </w:rPr>
            </w:pPr>
            <w:r w:rsidRPr="00C54F1F">
              <w:rPr>
                <w:rFonts w:ascii="Arial" w:hAnsi="Arial" w:cs="Arial"/>
                <w:sz w:val="18"/>
                <w:szCs w:val="18"/>
                <w:lang w:val="en-GB"/>
              </w:rPr>
              <w:t>172,848,024</w:t>
            </w:r>
          </w:p>
        </w:tc>
        <w:tc>
          <w:tcPr>
            <w:tcW w:w="1374" w:type="dxa"/>
            <w:shd w:val="clear" w:color="auto" w:fill="auto"/>
            <w:vAlign w:val="bottom"/>
          </w:tcPr>
          <w:p w14:paraId="2EBD7454" w14:textId="50CC0397" w:rsidR="008E27DD" w:rsidRPr="00C54F1F" w:rsidRDefault="008E27DD" w:rsidP="008E27DD">
            <w:pPr>
              <w:ind w:right="-72"/>
              <w:jc w:val="right"/>
              <w:rPr>
                <w:rFonts w:ascii="Arial" w:eastAsia="Times New Roman" w:hAnsi="Arial" w:cs="Arial"/>
                <w:sz w:val="18"/>
                <w:szCs w:val="18"/>
                <w:lang w:eastAsia="en-US" w:bidi="ar-SA"/>
              </w:rPr>
            </w:pPr>
            <w:r w:rsidRPr="00C54F1F">
              <w:rPr>
                <w:rFonts w:ascii="Arial" w:hAnsi="Arial" w:cs="Arial"/>
                <w:sz w:val="18"/>
                <w:szCs w:val="18"/>
                <w:lang w:val="en-GB"/>
              </w:rPr>
              <w:t>150,677,758</w:t>
            </w:r>
          </w:p>
        </w:tc>
        <w:tc>
          <w:tcPr>
            <w:tcW w:w="1373" w:type="dxa"/>
            <w:tcBorders>
              <w:top w:val="nil"/>
              <w:left w:val="nil"/>
              <w:bottom w:val="nil"/>
              <w:right w:val="nil"/>
            </w:tcBorders>
            <w:shd w:val="clear" w:color="auto" w:fill="auto"/>
            <w:vAlign w:val="bottom"/>
          </w:tcPr>
          <w:p w14:paraId="35249734" w14:textId="21EBDAFE" w:rsidR="008E27DD" w:rsidRPr="00C54F1F" w:rsidRDefault="008E27DD" w:rsidP="008E27DD">
            <w:pPr>
              <w:ind w:right="-72"/>
              <w:jc w:val="right"/>
              <w:rPr>
                <w:rFonts w:ascii="Arial" w:eastAsia="Times New Roman" w:hAnsi="Arial" w:cs="Arial"/>
                <w:sz w:val="18"/>
                <w:szCs w:val="18"/>
                <w:lang w:eastAsia="en-US" w:bidi="ar-SA"/>
              </w:rPr>
            </w:pPr>
            <w:r w:rsidRPr="00C54F1F">
              <w:rPr>
                <w:rFonts w:ascii="Arial" w:hAnsi="Arial" w:cs="Arial"/>
                <w:sz w:val="18"/>
                <w:szCs w:val="18"/>
              </w:rPr>
              <w:t>94,377,074</w:t>
            </w:r>
          </w:p>
        </w:tc>
        <w:tc>
          <w:tcPr>
            <w:tcW w:w="1374" w:type="dxa"/>
            <w:shd w:val="clear" w:color="auto" w:fill="auto"/>
            <w:vAlign w:val="bottom"/>
          </w:tcPr>
          <w:p w14:paraId="57C973D1" w14:textId="386F8B4F" w:rsidR="008E27DD" w:rsidRPr="00C54F1F" w:rsidRDefault="008E27DD" w:rsidP="008E27DD">
            <w:pPr>
              <w:ind w:right="-72"/>
              <w:jc w:val="right"/>
              <w:rPr>
                <w:rFonts w:ascii="Arial" w:eastAsia="Times New Roman" w:hAnsi="Arial" w:cs="Arial"/>
                <w:sz w:val="18"/>
                <w:szCs w:val="18"/>
                <w:lang w:eastAsia="en-US" w:bidi="ar-SA"/>
              </w:rPr>
            </w:pPr>
            <w:r w:rsidRPr="00C54F1F">
              <w:rPr>
                <w:rFonts w:ascii="Arial" w:hAnsi="Arial" w:cs="Arial"/>
                <w:sz w:val="18"/>
                <w:szCs w:val="18"/>
              </w:rPr>
              <w:t>91,877,074</w:t>
            </w:r>
          </w:p>
        </w:tc>
      </w:tr>
      <w:tr w:rsidR="006D2CD3" w:rsidRPr="00C54F1F" w14:paraId="5F38B010" w14:textId="77777777" w:rsidTr="00ED3640">
        <w:tc>
          <w:tcPr>
            <w:tcW w:w="3828" w:type="dxa"/>
            <w:shd w:val="clear" w:color="auto" w:fill="auto"/>
            <w:vAlign w:val="bottom"/>
          </w:tcPr>
          <w:p w14:paraId="7C202114" w14:textId="77777777" w:rsidR="008E27DD" w:rsidRPr="00C54F1F" w:rsidRDefault="008E27DD" w:rsidP="008E27DD">
            <w:pPr>
              <w:ind w:left="101" w:right="-72" w:hanging="187"/>
              <w:jc w:val="left"/>
              <w:rPr>
                <w:rFonts w:ascii="Arial" w:eastAsia="Times New Roman" w:hAnsi="Arial" w:cs="Arial"/>
                <w:sz w:val="18"/>
                <w:szCs w:val="18"/>
                <w:lang w:val="en-GB" w:eastAsia="en-US" w:bidi="ar-SA"/>
              </w:rPr>
            </w:pPr>
            <w:r w:rsidRPr="00C54F1F">
              <w:rPr>
                <w:rFonts w:ascii="Arial" w:eastAsia="Times New Roman" w:hAnsi="Arial" w:cs="Arial"/>
                <w:sz w:val="18"/>
                <w:szCs w:val="18"/>
                <w:lang w:val="en-GB" w:eastAsia="en-US" w:bidi="ar-SA"/>
              </w:rPr>
              <w:t>Appropriation during the year</w:t>
            </w:r>
          </w:p>
        </w:tc>
        <w:tc>
          <w:tcPr>
            <w:tcW w:w="1505" w:type="dxa"/>
            <w:tcBorders>
              <w:top w:val="nil"/>
              <w:left w:val="nil"/>
              <w:bottom w:val="single" w:sz="4" w:space="0" w:color="auto"/>
              <w:right w:val="nil"/>
            </w:tcBorders>
            <w:shd w:val="clear" w:color="auto" w:fill="auto"/>
            <w:vAlign w:val="bottom"/>
          </w:tcPr>
          <w:p w14:paraId="77A20202" w14:textId="36A1C6AF" w:rsidR="008E27DD" w:rsidRPr="00C54F1F" w:rsidRDefault="00947D82" w:rsidP="008E27DD">
            <w:pPr>
              <w:ind w:right="-72"/>
              <w:jc w:val="right"/>
              <w:rPr>
                <w:rFonts w:ascii="Arial" w:eastAsia="Times New Roman" w:hAnsi="Arial" w:cs="Arial"/>
                <w:sz w:val="18"/>
                <w:szCs w:val="18"/>
                <w:lang w:eastAsia="en-US" w:bidi="ar-SA"/>
              </w:rPr>
            </w:pPr>
            <w:r w:rsidRPr="00C54F1F">
              <w:rPr>
                <w:rFonts w:ascii="Arial" w:eastAsia="Times New Roman" w:hAnsi="Arial" w:cs="Arial"/>
                <w:sz w:val="18"/>
                <w:szCs w:val="18"/>
                <w:lang w:eastAsia="en-US" w:bidi="ar-SA"/>
              </w:rPr>
              <w:t>8,825,000</w:t>
            </w:r>
          </w:p>
        </w:tc>
        <w:tc>
          <w:tcPr>
            <w:tcW w:w="1374" w:type="dxa"/>
            <w:tcBorders>
              <w:bottom w:val="single" w:sz="4" w:space="0" w:color="auto"/>
            </w:tcBorders>
            <w:shd w:val="clear" w:color="auto" w:fill="auto"/>
            <w:vAlign w:val="bottom"/>
          </w:tcPr>
          <w:p w14:paraId="1D340FC6" w14:textId="2A402EA4" w:rsidR="008E27DD" w:rsidRPr="00C54F1F" w:rsidRDefault="008E27DD" w:rsidP="008E27DD">
            <w:pPr>
              <w:ind w:right="-72"/>
              <w:jc w:val="right"/>
              <w:rPr>
                <w:rFonts w:ascii="Arial" w:eastAsia="Times New Roman" w:hAnsi="Arial" w:cs="Arial"/>
                <w:sz w:val="18"/>
                <w:szCs w:val="18"/>
                <w:lang w:eastAsia="en-US" w:bidi="ar-SA"/>
              </w:rPr>
            </w:pPr>
            <w:r w:rsidRPr="00C54F1F">
              <w:rPr>
                <w:rFonts w:ascii="Arial" w:hAnsi="Arial" w:cs="Arial"/>
                <w:sz w:val="18"/>
                <w:szCs w:val="18"/>
                <w:lang w:val="en-GB"/>
              </w:rPr>
              <w:t>22,170,266</w:t>
            </w:r>
          </w:p>
        </w:tc>
        <w:tc>
          <w:tcPr>
            <w:tcW w:w="1373" w:type="dxa"/>
            <w:tcBorders>
              <w:top w:val="nil"/>
              <w:left w:val="nil"/>
              <w:bottom w:val="single" w:sz="4" w:space="0" w:color="auto"/>
              <w:right w:val="nil"/>
            </w:tcBorders>
            <w:shd w:val="clear" w:color="auto" w:fill="auto"/>
            <w:vAlign w:val="bottom"/>
          </w:tcPr>
          <w:p w14:paraId="714DDAF2" w14:textId="7C229536" w:rsidR="008E27DD" w:rsidRPr="00C54F1F" w:rsidRDefault="00947D82" w:rsidP="008E27DD">
            <w:pPr>
              <w:ind w:right="-72"/>
              <w:jc w:val="right"/>
              <w:rPr>
                <w:rFonts w:ascii="Arial" w:eastAsia="Times New Roman" w:hAnsi="Arial" w:cs="Arial"/>
                <w:sz w:val="18"/>
                <w:szCs w:val="18"/>
                <w:lang w:eastAsia="en-US" w:bidi="ar-SA"/>
              </w:rPr>
            </w:pPr>
            <w:r w:rsidRPr="00C54F1F">
              <w:rPr>
                <w:rFonts w:ascii="Arial" w:eastAsia="Times New Roman" w:hAnsi="Arial" w:cs="Arial"/>
                <w:sz w:val="18"/>
                <w:szCs w:val="18"/>
                <w:lang w:eastAsia="en-US" w:bidi="ar-SA"/>
              </w:rPr>
              <w:t>-</w:t>
            </w:r>
          </w:p>
        </w:tc>
        <w:tc>
          <w:tcPr>
            <w:tcW w:w="1374" w:type="dxa"/>
            <w:tcBorders>
              <w:bottom w:val="single" w:sz="4" w:space="0" w:color="auto"/>
            </w:tcBorders>
            <w:shd w:val="clear" w:color="auto" w:fill="auto"/>
            <w:vAlign w:val="bottom"/>
          </w:tcPr>
          <w:p w14:paraId="52D562B6" w14:textId="4DBC36F0" w:rsidR="008E27DD" w:rsidRPr="00C54F1F" w:rsidRDefault="008E27DD" w:rsidP="008E27DD">
            <w:pPr>
              <w:ind w:right="-72"/>
              <w:jc w:val="right"/>
              <w:rPr>
                <w:rFonts w:ascii="Arial" w:eastAsia="Times New Roman" w:hAnsi="Arial" w:cs="Arial"/>
                <w:sz w:val="18"/>
                <w:szCs w:val="18"/>
                <w:lang w:eastAsia="en-US" w:bidi="ar-SA"/>
              </w:rPr>
            </w:pPr>
            <w:r w:rsidRPr="00C54F1F">
              <w:rPr>
                <w:rFonts w:ascii="Arial" w:hAnsi="Arial" w:cs="Arial"/>
                <w:sz w:val="18"/>
                <w:szCs w:val="18"/>
                <w:lang w:val="en-GB"/>
              </w:rPr>
              <w:t>2,500,000</w:t>
            </w:r>
          </w:p>
        </w:tc>
      </w:tr>
      <w:tr w:rsidR="006D2CD3" w:rsidRPr="00C54F1F" w14:paraId="710A2CEE" w14:textId="77777777" w:rsidTr="00ED3640">
        <w:tc>
          <w:tcPr>
            <w:tcW w:w="3828" w:type="dxa"/>
            <w:shd w:val="clear" w:color="auto" w:fill="auto"/>
            <w:vAlign w:val="bottom"/>
          </w:tcPr>
          <w:p w14:paraId="1CC74EC0" w14:textId="77777777" w:rsidR="008E27DD" w:rsidRPr="00C54F1F" w:rsidRDefault="008E27DD" w:rsidP="008E27DD">
            <w:pPr>
              <w:ind w:left="101" w:right="-72" w:hanging="187"/>
              <w:jc w:val="left"/>
              <w:rPr>
                <w:rFonts w:ascii="Arial" w:eastAsia="Times New Roman" w:hAnsi="Arial" w:cs="Arial"/>
                <w:sz w:val="18"/>
                <w:szCs w:val="18"/>
                <w:lang w:val="en-GB" w:eastAsia="en-US" w:bidi="ar-SA"/>
              </w:rPr>
            </w:pPr>
          </w:p>
        </w:tc>
        <w:tc>
          <w:tcPr>
            <w:tcW w:w="1505" w:type="dxa"/>
            <w:tcBorders>
              <w:top w:val="single" w:sz="4" w:space="0" w:color="auto"/>
            </w:tcBorders>
            <w:shd w:val="clear" w:color="auto" w:fill="auto"/>
            <w:vAlign w:val="bottom"/>
          </w:tcPr>
          <w:p w14:paraId="2524D5AC" w14:textId="77777777" w:rsidR="008E27DD" w:rsidRPr="00C54F1F" w:rsidRDefault="008E27DD" w:rsidP="008E27DD">
            <w:pPr>
              <w:ind w:right="-72"/>
              <w:jc w:val="right"/>
              <w:rPr>
                <w:rFonts w:ascii="Arial" w:eastAsia="Times New Roman" w:hAnsi="Arial" w:cs="Arial"/>
                <w:sz w:val="18"/>
                <w:szCs w:val="18"/>
                <w:lang w:eastAsia="en-US" w:bidi="ar-SA"/>
              </w:rPr>
            </w:pPr>
          </w:p>
        </w:tc>
        <w:tc>
          <w:tcPr>
            <w:tcW w:w="1374" w:type="dxa"/>
            <w:tcBorders>
              <w:top w:val="single" w:sz="4" w:space="0" w:color="auto"/>
            </w:tcBorders>
            <w:shd w:val="clear" w:color="auto" w:fill="auto"/>
            <w:vAlign w:val="bottom"/>
          </w:tcPr>
          <w:p w14:paraId="1125EAA0" w14:textId="77777777" w:rsidR="008E27DD" w:rsidRPr="00C54F1F" w:rsidRDefault="008E27DD" w:rsidP="008E27DD">
            <w:pPr>
              <w:ind w:right="-72"/>
              <w:jc w:val="right"/>
              <w:rPr>
                <w:rFonts w:ascii="Arial" w:eastAsia="Times New Roman" w:hAnsi="Arial" w:cs="Arial"/>
                <w:sz w:val="18"/>
                <w:szCs w:val="18"/>
                <w:lang w:eastAsia="en-US" w:bidi="ar-SA"/>
              </w:rPr>
            </w:pPr>
          </w:p>
        </w:tc>
        <w:tc>
          <w:tcPr>
            <w:tcW w:w="1373" w:type="dxa"/>
            <w:tcBorders>
              <w:top w:val="single" w:sz="4" w:space="0" w:color="auto"/>
            </w:tcBorders>
            <w:shd w:val="clear" w:color="auto" w:fill="auto"/>
            <w:vAlign w:val="bottom"/>
          </w:tcPr>
          <w:p w14:paraId="76A6A602" w14:textId="77777777" w:rsidR="008E27DD" w:rsidRPr="00C54F1F" w:rsidRDefault="008E27DD" w:rsidP="008E27DD">
            <w:pPr>
              <w:ind w:right="-72"/>
              <w:jc w:val="right"/>
              <w:rPr>
                <w:rFonts w:ascii="Arial" w:eastAsia="Times New Roman" w:hAnsi="Arial" w:cs="Arial"/>
                <w:sz w:val="18"/>
                <w:szCs w:val="18"/>
                <w:lang w:eastAsia="en-US" w:bidi="ar-SA"/>
              </w:rPr>
            </w:pPr>
          </w:p>
        </w:tc>
        <w:tc>
          <w:tcPr>
            <w:tcW w:w="1374" w:type="dxa"/>
            <w:tcBorders>
              <w:top w:val="single" w:sz="4" w:space="0" w:color="auto"/>
            </w:tcBorders>
            <w:shd w:val="clear" w:color="auto" w:fill="auto"/>
            <w:vAlign w:val="bottom"/>
          </w:tcPr>
          <w:p w14:paraId="723B892B" w14:textId="77777777" w:rsidR="008E27DD" w:rsidRPr="00C54F1F" w:rsidRDefault="008E27DD" w:rsidP="008E27DD">
            <w:pPr>
              <w:ind w:right="-72"/>
              <w:jc w:val="right"/>
              <w:rPr>
                <w:rFonts w:ascii="Arial" w:eastAsia="Times New Roman" w:hAnsi="Arial" w:cs="Arial"/>
                <w:sz w:val="18"/>
                <w:szCs w:val="18"/>
                <w:lang w:eastAsia="en-US" w:bidi="ar-SA"/>
              </w:rPr>
            </w:pPr>
          </w:p>
        </w:tc>
      </w:tr>
      <w:tr w:rsidR="006D2CD3" w:rsidRPr="00C54F1F" w14:paraId="7A50D8BC" w14:textId="77777777" w:rsidTr="00ED3640">
        <w:tc>
          <w:tcPr>
            <w:tcW w:w="3828" w:type="dxa"/>
            <w:shd w:val="clear" w:color="auto" w:fill="auto"/>
            <w:vAlign w:val="bottom"/>
          </w:tcPr>
          <w:p w14:paraId="2E6A9F79" w14:textId="77777777" w:rsidR="008E27DD" w:rsidRPr="00C54F1F" w:rsidRDefault="008E27DD" w:rsidP="008E27DD">
            <w:pPr>
              <w:ind w:left="101" w:right="-72" w:hanging="187"/>
              <w:jc w:val="left"/>
              <w:rPr>
                <w:rFonts w:ascii="Arial" w:eastAsia="Times New Roman" w:hAnsi="Arial" w:cs="Arial"/>
                <w:sz w:val="18"/>
                <w:szCs w:val="18"/>
                <w:lang w:val="en-GB" w:eastAsia="en-US" w:bidi="ar-SA"/>
              </w:rPr>
            </w:pPr>
            <w:r w:rsidRPr="00C54F1F">
              <w:rPr>
                <w:rFonts w:ascii="Arial" w:eastAsia="Times New Roman" w:hAnsi="Arial" w:cs="Arial"/>
                <w:sz w:val="18"/>
                <w:szCs w:val="18"/>
                <w:lang w:val="en-GB" w:eastAsia="en-US" w:bidi="ar-SA"/>
              </w:rPr>
              <w:t xml:space="preserve">At 31 December </w:t>
            </w:r>
          </w:p>
        </w:tc>
        <w:tc>
          <w:tcPr>
            <w:tcW w:w="1505" w:type="dxa"/>
            <w:tcBorders>
              <w:bottom w:val="single" w:sz="4" w:space="0" w:color="auto"/>
            </w:tcBorders>
            <w:shd w:val="clear" w:color="auto" w:fill="auto"/>
            <w:vAlign w:val="bottom"/>
          </w:tcPr>
          <w:p w14:paraId="4B74A5EB" w14:textId="4462622B" w:rsidR="008E27DD" w:rsidRPr="00C54F1F" w:rsidRDefault="00947D82" w:rsidP="008E27DD">
            <w:pPr>
              <w:ind w:right="-72"/>
              <w:jc w:val="right"/>
              <w:rPr>
                <w:rFonts w:ascii="Arial" w:eastAsia="Times New Roman" w:hAnsi="Arial" w:cs="Arial"/>
                <w:sz w:val="18"/>
                <w:szCs w:val="18"/>
                <w:lang w:eastAsia="en-US" w:bidi="ar-SA"/>
              </w:rPr>
            </w:pPr>
            <w:r w:rsidRPr="00C54F1F">
              <w:rPr>
                <w:rFonts w:ascii="Arial" w:eastAsia="Times New Roman" w:hAnsi="Arial" w:cs="Arial"/>
                <w:sz w:val="18"/>
                <w:szCs w:val="18"/>
                <w:lang w:eastAsia="en-US" w:bidi="ar-SA"/>
              </w:rPr>
              <w:t>181,673,024</w:t>
            </w:r>
          </w:p>
        </w:tc>
        <w:tc>
          <w:tcPr>
            <w:tcW w:w="1374" w:type="dxa"/>
            <w:tcBorders>
              <w:bottom w:val="single" w:sz="4" w:space="0" w:color="auto"/>
            </w:tcBorders>
            <w:shd w:val="clear" w:color="auto" w:fill="auto"/>
            <w:vAlign w:val="bottom"/>
          </w:tcPr>
          <w:p w14:paraId="550E14B7" w14:textId="48946BCE" w:rsidR="008E27DD" w:rsidRPr="00C54F1F" w:rsidRDefault="008E27DD" w:rsidP="008E27DD">
            <w:pPr>
              <w:ind w:right="-72"/>
              <w:jc w:val="right"/>
              <w:rPr>
                <w:rFonts w:ascii="Arial" w:eastAsia="Times New Roman" w:hAnsi="Arial" w:cs="Arial"/>
                <w:sz w:val="18"/>
                <w:szCs w:val="18"/>
                <w:lang w:eastAsia="en-US" w:bidi="ar-SA"/>
              </w:rPr>
            </w:pPr>
            <w:r w:rsidRPr="00C54F1F">
              <w:rPr>
                <w:rFonts w:ascii="Arial" w:hAnsi="Arial" w:cs="Arial"/>
                <w:sz w:val="18"/>
                <w:szCs w:val="18"/>
                <w:lang w:val="en-GB"/>
              </w:rPr>
              <w:t>172,848,024</w:t>
            </w:r>
          </w:p>
        </w:tc>
        <w:tc>
          <w:tcPr>
            <w:tcW w:w="1373" w:type="dxa"/>
            <w:tcBorders>
              <w:bottom w:val="single" w:sz="4" w:space="0" w:color="auto"/>
            </w:tcBorders>
            <w:shd w:val="clear" w:color="auto" w:fill="auto"/>
            <w:vAlign w:val="bottom"/>
          </w:tcPr>
          <w:p w14:paraId="183DA359" w14:textId="1D0C67EF" w:rsidR="008E27DD" w:rsidRPr="00C54F1F" w:rsidRDefault="00947D82" w:rsidP="008E27DD">
            <w:pPr>
              <w:ind w:right="-72"/>
              <w:jc w:val="right"/>
              <w:rPr>
                <w:rFonts w:ascii="Arial" w:eastAsia="Times New Roman" w:hAnsi="Arial" w:cs="Arial"/>
                <w:sz w:val="18"/>
                <w:szCs w:val="18"/>
                <w:lang w:eastAsia="en-US" w:bidi="ar-SA"/>
              </w:rPr>
            </w:pPr>
            <w:r w:rsidRPr="00C54F1F">
              <w:rPr>
                <w:rFonts w:ascii="Arial" w:hAnsi="Arial" w:cs="Arial"/>
                <w:sz w:val="18"/>
                <w:szCs w:val="18"/>
              </w:rPr>
              <w:t>94,377,074</w:t>
            </w:r>
          </w:p>
        </w:tc>
        <w:tc>
          <w:tcPr>
            <w:tcW w:w="1374" w:type="dxa"/>
            <w:tcBorders>
              <w:bottom w:val="single" w:sz="4" w:space="0" w:color="auto"/>
            </w:tcBorders>
            <w:shd w:val="clear" w:color="auto" w:fill="auto"/>
            <w:vAlign w:val="bottom"/>
          </w:tcPr>
          <w:p w14:paraId="0FB05245" w14:textId="00C46606" w:rsidR="008E27DD" w:rsidRPr="00C54F1F" w:rsidRDefault="008E27DD" w:rsidP="008E27DD">
            <w:pPr>
              <w:ind w:right="-72"/>
              <w:jc w:val="right"/>
              <w:rPr>
                <w:rFonts w:ascii="Arial" w:eastAsia="Times New Roman" w:hAnsi="Arial" w:cs="Arial"/>
                <w:sz w:val="18"/>
                <w:szCs w:val="18"/>
                <w:lang w:eastAsia="en-US" w:bidi="ar-SA"/>
              </w:rPr>
            </w:pPr>
            <w:r w:rsidRPr="00C54F1F">
              <w:rPr>
                <w:rFonts w:ascii="Arial" w:hAnsi="Arial" w:cs="Arial"/>
                <w:sz w:val="18"/>
                <w:szCs w:val="18"/>
              </w:rPr>
              <w:t>94,377,074</w:t>
            </w:r>
          </w:p>
        </w:tc>
      </w:tr>
    </w:tbl>
    <w:p w14:paraId="0A97A2EE" w14:textId="77777777" w:rsidR="007F4A28" w:rsidRPr="00C54F1F" w:rsidRDefault="007F4A28" w:rsidP="000A1ADC">
      <w:pPr>
        <w:rPr>
          <w:rFonts w:ascii="Arial" w:hAnsi="Arial" w:cs="Arial"/>
          <w:sz w:val="18"/>
          <w:szCs w:val="18"/>
          <w:lang w:val="en-GB"/>
        </w:rPr>
      </w:pPr>
    </w:p>
    <w:p w14:paraId="76523709" w14:textId="77777777" w:rsidR="007F4A28" w:rsidRPr="00C54F1F" w:rsidRDefault="007F4A28" w:rsidP="000A1ADC">
      <w:pPr>
        <w:rPr>
          <w:rFonts w:ascii="Arial" w:hAnsi="Arial" w:cs="Arial"/>
          <w:sz w:val="18"/>
          <w:szCs w:val="18"/>
          <w:lang w:val="en-GB"/>
        </w:rPr>
      </w:pPr>
      <w:r w:rsidRPr="00C54F1F">
        <w:rPr>
          <w:rFonts w:ascii="Arial" w:hAnsi="Arial" w:cs="Arial"/>
          <w:sz w:val="18"/>
          <w:szCs w:val="18"/>
          <w:lang w:val="en-GB"/>
        </w:rPr>
        <w:t xml:space="preserve">Under the Public Limited Company Act., B.E. </w:t>
      </w:r>
      <w:r w:rsidR="00B14D45" w:rsidRPr="00C54F1F">
        <w:rPr>
          <w:rFonts w:ascii="Arial" w:hAnsi="Arial" w:cs="Arial"/>
          <w:sz w:val="18"/>
          <w:szCs w:val="18"/>
          <w:lang w:val="en-GB"/>
        </w:rPr>
        <w:t>2535</w:t>
      </w:r>
      <w:r w:rsidRPr="00C54F1F">
        <w:rPr>
          <w:rFonts w:ascii="Arial" w:hAnsi="Arial" w:cs="Arial"/>
          <w:sz w:val="18"/>
          <w:szCs w:val="18"/>
          <w:lang w:val="en-GB"/>
        </w:rPr>
        <w:t xml:space="preserve">, the Company is required to set aside as a legal reserve at least </w:t>
      </w:r>
      <w:r w:rsidR="00B14D45" w:rsidRPr="00C54F1F">
        <w:rPr>
          <w:rFonts w:ascii="Arial" w:hAnsi="Arial" w:cs="Arial"/>
          <w:sz w:val="18"/>
          <w:szCs w:val="18"/>
          <w:lang w:val="en-GB"/>
        </w:rPr>
        <w:t>5</w:t>
      </w:r>
      <w:r w:rsidRPr="00C54F1F">
        <w:rPr>
          <w:rFonts w:ascii="Arial" w:hAnsi="Arial" w:cs="Arial"/>
          <w:sz w:val="18"/>
          <w:szCs w:val="18"/>
          <w:lang w:val="en-GB"/>
        </w:rPr>
        <w:t xml:space="preserve">% of its net profit after accumulated deficit brought forward (if any) until the reserve is not less than </w:t>
      </w:r>
      <w:r w:rsidR="00B14D45" w:rsidRPr="00C54F1F">
        <w:rPr>
          <w:rFonts w:ascii="Arial" w:hAnsi="Arial" w:cs="Arial"/>
          <w:sz w:val="18"/>
          <w:szCs w:val="18"/>
          <w:lang w:val="en-GB"/>
        </w:rPr>
        <w:t>10</w:t>
      </w:r>
      <w:r w:rsidR="00F30801" w:rsidRPr="00C54F1F">
        <w:rPr>
          <w:rFonts w:ascii="Arial" w:hAnsi="Arial" w:cs="Arial"/>
          <w:sz w:val="18"/>
          <w:szCs w:val="18"/>
          <w:lang w:val="en-GB"/>
        </w:rPr>
        <w:t>%</w:t>
      </w:r>
      <w:r w:rsidRPr="00C54F1F">
        <w:rPr>
          <w:rFonts w:ascii="Arial" w:hAnsi="Arial" w:cs="Arial"/>
          <w:sz w:val="18"/>
          <w:szCs w:val="18"/>
          <w:lang w:val="en-GB"/>
        </w:rPr>
        <w:t xml:space="preserve"> of the registered capital. The legal reserve is non-distributable.</w:t>
      </w:r>
    </w:p>
    <w:p w14:paraId="23759BAC" w14:textId="77777777" w:rsidR="00E020EA" w:rsidRPr="00C54F1F" w:rsidRDefault="00E020EA" w:rsidP="000A1ADC">
      <w:pPr>
        <w:rPr>
          <w:rFonts w:ascii="Arial" w:hAnsi="Arial" w:cs="Arial"/>
          <w:sz w:val="18"/>
          <w:szCs w:val="18"/>
          <w:lang w:val="en-GB"/>
        </w:rPr>
      </w:pPr>
    </w:p>
    <w:p w14:paraId="7E1554F7" w14:textId="5B9FE2DC" w:rsidR="00E020EA" w:rsidRPr="00C54F1F" w:rsidRDefault="00C54F1F" w:rsidP="000A1ADC">
      <w:pPr>
        <w:rPr>
          <w:rFonts w:ascii="Arial" w:hAnsi="Arial" w:cs="Arial"/>
          <w:sz w:val="18"/>
          <w:szCs w:val="18"/>
          <w:lang w:val="en-GB"/>
        </w:rPr>
      </w:pPr>
      <w:r>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ED3640" w:rsidRPr="00C54F1F" w14:paraId="50F844FD" w14:textId="77777777" w:rsidTr="65846EA9">
        <w:trPr>
          <w:trHeight w:val="389"/>
        </w:trPr>
        <w:tc>
          <w:tcPr>
            <w:tcW w:w="9461" w:type="dxa"/>
            <w:shd w:val="clear" w:color="auto" w:fill="auto"/>
            <w:vAlign w:val="center"/>
          </w:tcPr>
          <w:p w14:paraId="14BDD099" w14:textId="197F8413" w:rsidR="002F2BF3" w:rsidRPr="00C54F1F" w:rsidRDefault="00BD2454" w:rsidP="00660D5C">
            <w:pPr>
              <w:pStyle w:val="Heading1"/>
              <w:keepNext w:val="0"/>
              <w:spacing w:before="0" w:after="0"/>
              <w:ind w:left="432" w:hanging="545"/>
              <w:jc w:val="left"/>
              <w:rPr>
                <w:rFonts w:ascii="Arial" w:eastAsia="BrowalliaUPC" w:hAnsi="Arial" w:cs="Arial"/>
                <w:spacing w:val="-2"/>
                <w:kern w:val="28"/>
                <w:sz w:val="18"/>
                <w:szCs w:val="18"/>
              </w:rPr>
            </w:pPr>
            <w:r w:rsidRPr="00C54F1F">
              <w:rPr>
                <w:rFonts w:ascii="Arial" w:eastAsia="BrowalliaUPC" w:hAnsi="Arial" w:cs="Arial"/>
                <w:spacing w:val="-2"/>
                <w:kern w:val="28"/>
                <w:sz w:val="18"/>
                <w:szCs w:val="18"/>
              </w:rPr>
              <w:t>2</w:t>
            </w:r>
            <w:r w:rsidR="0BB74699" w:rsidRPr="00C54F1F">
              <w:rPr>
                <w:rFonts w:ascii="Arial" w:eastAsia="BrowalliaUPC" w:hAnsi="Arial" w:cs="Arial"/>
                <w:spacing w:val="-2"/>
                <w:kern w:val="28"/>
                <w:sz w:val="18"/>
                <w:szCs w:val="18"/>
              </w:rPr>
              <w:t>7</w:t>
            </w:r>
            <w:r w:rsidR="002F2BF3" w:rsidRPr="00C54F1F">
              <w:rPr>
                <w:rFonts w:ascii="Arial" w:eastAsia="BrowalliaUPC" w:hAnsi="Arial" w:cs="Arial"/>
                <w:spacing w:val="-2"/>
                <w:kern w:val="28"/>
                <w:sz w:val="18"/>
                <w:szCs w:val="18"/>
              </w:rPr>
              <w:tab/>
            </w:r>
            <w:r w:rsidR="115A9F5E" w:rsidRPr="00C54F1F">
              <w:rPr>
                <w:rFonts w:ascii="Arial" w:eastAsia="BrowalliaUPC" w:hAnsi="Arial" w:cs="Arial"/>
                <w:spacing w:val="-2"/>
                <w:kern w:val="28"/>
                <w:sz w:val="18"/>
                <w:szCs w:val="18"/>
              </w:rPr>
              <w:t>Other income</w:t>
            </w:r>
          </w:p>
        </w:tc>
      </w:tr>
    </w:tbl>
    <w:p w14:paraId="5F7B7BB8" w14:textId="77777777" w:rsidR="007F4A28" w:rsidRPr="00C54F1F" w:rsidRDefault="007F4A28" w:rsidP="00114AE2">
      <w:pPr>
        <w:ind w:left="540" w:hanging="526"/>
        <w:jc w:val="thaiDistribute"/>
        <w:rPr>
          <w:rFonts w:ascii="Arial" w:hAnsi="Arial" w:cs="Arial"/>
          <w:b/>
          <w:bCs/>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D2CD3" w:rsidRPr="00C54F1F" w14:paraId="789BE900" w14:textId="77777777" w:rsidTr="65846EA9">
        <w:tc>
          <w:tcPr>
            <w:tcW w:w="3996" w:type="dxa"/>
            <w:shd w:val="clear" w:color="auto" w:fill="auto"/>
            <w:vAlign w:val="bottom"/>
          </w:tcPr>
          <w:p w14:paraId="1F462B92" w14:textId="77777777" w:rsidR="007F4A28" w:rsidRPr="00C54F1F" w:rsidRDefault="007F4A28" w:rsidP="00C949A0">
            <w:pPr>
              <w:pStyle w:val="a"/>
              <w:ind w:left="101" w:right="-72" w:hanging="187"/>
              <w:rPr>
                <w:rFonts w:ascii="Arial" w:eastAsia="Angsana New" w:hAnsi="Arial" w:cs="Arial"/>
                <w:sz w:val="18"/>
                <w:szCs w:val="18"/>
                <w:cs/>
              </w:rPr>
            </w:pPr>
          </w:p>
        </w:tc>
        <w:tc>
          <w:tcPr>
            <w:tcW w:w="2736" w:type="dxa"/>
            <w:gridSpan w:val="2"/>
            <w:tcBorders>
              <w:bottom w:val="single" w:sz="4" w:space="0" w:color="auto"/>
            </w:tcBorders>
            <w:shd w:val="clear" w:color="auto" w:fill="auto"/>
          </w:tcPr>
          <w:p w14:paraId="62023ED4" w14:textId="77777777" w:rsidR="007F4A28" w:rsidRPr="00C54F1F" w:rsidRDefault="007F4A28" w:rsidP="00C949A0">
            <w:pPr>
              <w:ind w:right="-72"/>
              <w:jc w:val="center"/>
              <w:rPr>
                <w:rFonts w:ascii="Arial" w:hAnsi="Arial" w:cs="Arial"/>
                <w:b/>
                <w:bCs/>
                <w:sz w:val="18"/>
                <w:szCs w:val="18"/>
              </w:rPr>
            </w:pPr>
            <w:r w:rsidRPr="00C54F1F">
              <w:rPr>
                <w:rFonts w:ascii="Arial" w:hAnsi="Arial" w:cs="Arial"/>
                <w:b/>
                <w:bCs/>
                <w:sz w:val="18"/>
                <w:szCs w:val="18"/>
              </w:rPr>
              <w:t xml:space="preserve">Consolidated </w:t>
            </w:r>
            <w:r w:rsidRPr="00C54F1F">
              <w:rPr>
                <w:rFonts w:ascii="Arial" w:hAnsi="Arial" w:cs="Arial"/>
                <w:b/>
                <w:bCs/>
                <w:sz w:val="18"/>
                <w:szCs w:val="18"/>
              </w:rPr>
              <w:br/>
              <w:t>financial statements</w:t>
            </w:r>
          </w:p>
        </w:tc>
        <w:tc>
          <w:tcPr>
            <w:tcW w:w="2736" w:type="dxa"/>
            <w:gridSpan w:val="2"/>
            <w:tcBorders>
              <w:bottom w:val="single" w:sz="4" w:space="0" w:color="auto"/>
            </w:tcBorders>
            <w:shd w:val="clear" w:color="auto" w:fill="auto"/>
          </w:tcPr>
          <w:p w14:paraId="0B312D1A" w14:textId="77777777" w:rsidR="007F4A28" w:rsidRPr="00C54F1F" w:rsidRDefault="007F4A28" w:rsidP="00C949A0">
            <w:pPr>
              <w:ind w:right="-72"/>
              <w:jc w:val="center"/>
              <w:rPr>
                <w:rFonts w:ascii="Arial" w:hAnsi="Arial" w:cs="Arial"/>
                <w:b/>
                <w:bCs/>
                <w:sz w:val="18"/>
                <w:szCs w:val="18"/>
              </w:rPr>
            </w:pPr>
            <w:r w:rsidRPr="00C54F1F">
              <w:rPr>
                <w:rFonts w:ascii="Arial" w:hAnsi="Arial" w:cs="Arial"/>
                <w:b/>
                <w:bCs/>
                <w:sz w:val="18"/>
                <w:szCs w:val="18"/>
              </w:rPr>
              <w:t>Separate</w:t>
            </w:r>
            <w:r w:rsidRPr="00C54F1F">
              <w:rPr>
                <w:rFonts w:ascii="Arial" w:hAnsi="Arial" w:cs="Arial"/>
                <w:b/>
                <w:bCs/>
                <w:sz w:val="18"/>
                <w:szCs w:val="18"/>
              </w:rPr>
              <w:br/>
              <w:t xml:space="preserve"> financial statements</w:t>
            </w:r>
          </w:p>
        </w:tc>
      </w:tr>
      <w:tr w:rsidR="006D2CD3" w:rsidRPr="00C54F1F" w14:paraId="3AA76595" w14:textId="77777777" w:rsidTr="65846EA9">
        <w:trPr>
          <w:trHeight w:val="40"/>
        </w:trPr>
        <w:tc>
          <w:tcPr>
            <w:tcW w:w="3996" w:type="dxa"/>
            <w:shd w:val="clear" w:color="auto" w:fill="auto"/>
            <w:vAlign w:val="bottom"/>
          </w:tcPr>
          <w:p w14:paraId="1046ABCD" w14:textId="77777777" w:rsidR="00083F5A" w:rsidRPr="00C54F1F" w:rsidRDefault="00083F5A" w:rsidP="00083F5A">
            <w:pPr>
              <w:pStyle w:val="a"/>
              <w:ind w:left="101" w:right="-72" w:hanging="187"/>
              <w:rPr>
                <w:rFonts w:ascii="Arial" w:eastAsia="Angsana New" w:hAnsi="Arial" w:cs="Arial"/>
                <w:sz w:val="18"/>
                <w:szCs w:val="18"/>
                <w:cs/>
              </w:rPr>
            </w:pPr>
            <w:bookmarkStart w:id="33" w:name="_Hlk140737156"/>
          </w:p>
        </w:tc>
        <w:tc>
          <w:tcPr>
            <w:tcW w:w="1368" w:type="dxa"/>
            <w:tcBorders>
              <w:top w:val="single" w:sz="4" w:space="0" w:color="auto"/>
            </w:tcBorders>
            <w:shd w:val="clear" w:color="auto" w:fill="auto"/>
            <w:vAlign w:val="bottom"/>
          </w:tcPr>
          <w:p w14:paraId="02398243" w14:textId="65F9120D" w:rsidR="00083F5A" w:rsidRPr="00C54F1F" w:rsidRDefault="004E07B7" w:rsidP="00083F5A">
            <w:pPr>
              <w:ind w:right="-72"/>
              <w:jc w:val="right"/>
              <w:rPr>
                <w:rFonts w:ascii="Arial" w:hAnsi="Arial" w:cs="Arial"/>
                <w:b/>
                <w:bCs/>
                <w:sz w:val="18"/>
                <w:szCs w:val="18"/>
                <w:lang w:val="en-GB"/>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7346ECF3" w14:textId="79CE5248" w:rsidR="00083F5A" w:rsidRPr="00C54F1F" w:rsidRDefault="00DB5CDA" w:rsidP="00083F5A">
            <w:pPr>
              <w:ind w:right="-72"/>
              <w:jc w:val="right"/>
              <w:rPr>
                <w:rFonts w:ascii="Arial" w:hAnsi="Arial" w:cs="Arial"/>
                <w:b/>
                <w:bCs/>
                <w:sz w:val="18"/>
                <w:szCs w:val="18"/>
              </w:rPr>
            </w:pPr>
            <w:r w:rsidRPr="00C54F1F">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02FD115B" w14:textId="06F09275" w:rsidR="00083F5A" w:rsidRPr="00C54F1F" w:rsidRDefault="004E07B7" w:rsidP="00083F5A">
            <w:pPr>
              <w:ind w:right="-72"/>
              <w:jc w:val="right"/>
              <w:rPr>
                <w:rFonts w:ascii="Arial" w:hAnsi="Arial" w:cs="Arial"/>
                <w:b/>
                <w:bCs/>
                <w:sz w:val="18"/>
                <w:szCs w:val="18"/>
                <w:lang w:val="en-GB"/>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418F89D4" w14:textId="1E715D1A" w:rsidR="00083F5A" w:rsidRPr="00C54F1F" w:rsidRDefault="00DB5CDA" w:rsidP="00083F5A">
            <w:pPr>
              <w:ind w:right="-72"/>
              <w:jc w:val="right"/>
              <w:rPr>
                <w:rFonts w:ascii="Arial" w:hAnsi="Arial" w:cs="Arial"/>
                <w:b/>
                <w:bCs/>
                <w:sz w:val="18"/>
                <w:szCs w:val="18"/>
              </w:rPr>
            </w:pPr>
            <w:r w:rsidRPr="00C54F1F">
              <w:rPr>
                <w:rFonts w:ascii="Arial" w:hAnsi="Arial" w:cs="Arial"/>
                <w:b/>
                <w:bCs/>
                <w:sz w:val="18"/>
                <w:szCs w:val="18"/>
                <w:lang w:val="en-GB"/>
              </w:rPr>
              <w:t>2023</w:t>
            </w:r>
          </w:p>
        </w:tc>
      </w:tr>
      <w:tr w:rsidR="006D2CD3" w:rsidRPr="00C54F1F" w14:paraId="2D943877" w14:textId="77777777" w:rsidTr="65846EA9">
        <w:tc>
          <w:tcPr>
            <w:tcW w:w="3996" w:type="dxa"/>
            <w:shd w:val="clear" w:color="auto" w:fill="auto"/>
            <w:vAlign w:val="bottom"/>
          </w:tcPr>
          <w:p w14:paraId="42F0CE42" w14:textId="77777777" w:rsidR="00083F5A" w:rsidRPr="00C54F1F" w:rsidRDefault="00083F5A" w:rsidP="00083F5A">
            <w:pPr>
              <w:pStyle w:val="a"/>
              <w:ind w:left="101" w:right="-72" w:hanging="187"/>
              <w:rPr>
                <w:rFonts w:ascii="Arial" w:eastAsia="Angsana New" w:hAnsi="Arial" w:cs="Arial"/>
                <w:sz w:val="18"/>
                <w:szCs w:val="18"/>
                <w:cs/>
              </w:rPr>
            </w:pPr>
          </w:p>
        </w:tc>
        <w:tc>
          <w:tcPr>
            <w:tcW w:w="1368" w:type="dxa"/>
            <w:tcBorders>
              <w:bottom w:val="single" w:sz="4" w:space="0" w:color="auto"/>
            </w:tcBorders>
            <w:shd w:val="clear" w:color="auto" w:fill="auto"/>
            <w:vAlign w:val="bottom"/>
          </w:tcPr>
          <w:p w14:paraId="2B259E9B"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D4277F9"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A01793A"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059483E2"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r>
      <w:bookmarkEnd w:id="33"/>
      <w:tr w:rsidR="006D2CD3" w:rsidRPr="00C54F1F" w14:paraId="72565F71" w14:textId="77777777" w:rsidTr="65846EA9">
        <w:trPr>
          <w:trHeight w:val="80"/>
        </w:trPr>
        <w:tc>
          <w:tcPr>
            <w:tcW w:w="3996" w:type="dxa"/>
            <w:shd w:val="clear" w:color="auto" w:fill="auto"/>
            <w:vAlign w:val="bottom"/>
          </w:tcPr>
          <w:p w14:paraId="2A46EC06" w14:textId="77777777" w:rsidR="007F4A28" w:rsidRPr="00C54F1F" w:rsidRDefault="007F4A28" w:rsidP="00C949A0">
            <w:pPr>
              <w:pStyle w:val="a"/>
              <w:ind w:left="101" w:right="-72" w:hanging="187"/>
              <w:rPr>
                <w:rFonts w:ascii="Arial" w:eastAsia="Angsana New" w:hAnsi="Arial" w:cs="Arial"/>
                <w:sz w:val="18"/>
                <w:szCs w:val="18"/>
                <w:cs/>
              </w:rPr>
            </w:pPr>
          </w:p>
        </w:tc>
        <w:tc>
          <w:tcPr>
            <w:tcW w:w="1368" w:type="dxa"/>
            <w:tcBorders>
              <w:top w:val="single" w:sz="4" w:space="0" w:color="auto"/>
            </w:tcBorders>
            <w:shd w:val="clear" w:color="auto" w:fill="auto"/>
            <w:vAlign w:val="bottom"/>
          </w:tcPr>
          <w:p w14:paraId="7DD95DE5" w14:textId="77777777" w:rsidR="007F4A28" w:rsidRPr="00C54F1F" w:rsidRDefault="007F4A28" w:rsidP="00C949A0">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16F4117B" w14:textId="77777777" w:rsidR="007F4A28" w:rsidRPr="00C54F1F" w:rsidRDefault="007F4A28" w:rsidP="00C949A0">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2C4F55C1" w14:textId="77777777" w:rsidR="007F4A28" w:rsidRPr="00C54F1F" w:rsidRDefault="007F4A28" w:rsidP="00C949A0">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7A999E2F" w14:textId="77777777" w:rsidR="007F4A28" w:rsidRPr="00C54F1F" w:rsidRDefault="007F4A28" w:rsidP="00C949A0">
            <w:pPr>
              <w:pStyle w:val="a"/>
              <w:ind w:right="-72"/>
              <w:jc w:val="right"/>
              <w:rPr>
                <w:rFonts w:ascii="Arial" w:eastAsia="Angsana New" w:hAnsi="Arial" w:cs="Arial"/>
                <w:sz w:val="18"/>
                <w:szCs w:val="18"/>
                <w:lang w:val="en-US"/>
              </w:rPr>
            </w:pPr>
          </w:p>
        </w:tc>
      </w:tr>
      <w:tr w:rsidR="006D2CD3" w:rsidRPr="00C54F1F" w14:paraId="65398DF8" w14:textId="77777777" w:rsidTr="65846EA9">
        <w:tc>
          <w:tcPr>
            <w:tcW w:w="3996" w:type="dxa"/>
            <w:shd w:val="clear" w:color="auto" w:fill="auto"/>
            <w:vAlign w:val="bottom"/>
          </w:tcPr>
          <w:p w14:paraId="76986151" w14:textId="77777777" w:rsidR="00FB7899" w:rsidRPr="00C54F1F" w:rsidRDefault="00FB7899" w:rsidP="00FB7899">
            <w:pPr>
              <w:ind w:left="101" w:right="-72" w:hanging="187"/>
              <w:jc w:val="left"/>
              <w:rPr>
                <w:rFonts w:ascii="Arial" w:hAnsi="Arial" w:cs="Arial"/>
                <w:sz w:val="18"/>
                <w:szCs w:val="18"/>
              </w:rPr>
            </w:pPr>
            <w:r w:rsidRPr="00C54F1F">
              <w:rPr>
                <w:rFonts w:ascii="Arial" w:hAnsi="Arial" w:cs="Arial"/>
                <w:sz w:val="18"/>
                <w:szCs w:val="18"/>
              </w:rPr>
              <w:t>Rental income</w:t>
            </w:r>
          </w:p>
        </w:tc>
        <w:tc>
          <w:tcPr>
            <w:tcW w:w="1368" w:type="dxa"/>
            <w:tcBorders>
              <w:top w:val="nil"/>
              <w:left w:val="nil"/>
              <w:bottom w:val="nil"/>
              <w:right w:val="nil"/>
            </w:tcBorders>
            <w:shd w:val="clear" w:color="auto" w:fill="auto"/>
            <w:vAlign w:val="bottom"/>
          </w:tcPr>
          <w:p w14:paraId="4EDA5696" w14:textId="4846A8CB" w:rsidR="00FB7899" w:rsidRPr="00C54F1F" w:rsidRDefault="00A104B0" w:rsidP="00FB7899">
            <w:pPr>
              <w:ind w:right="-72"/>
              <w:jc w:val="right"/>
              <w:rPr>
                <w:rFonts w:ascii="Arial" w:hAnsi="Arial" w:cs="Arial"/>
                <w:sz w:val="18"/>
                <w:szCs w:val="18"/>
                <w:lang w:val="en-GB"/>
              </w:rPr>
            </w:pPr>
            <w:r w:rsidRPr="00C54F1F">
              <w:rPr>
                <w:rFonts w:ascii="Arial" w:hAnsi="Arial" w:cs="Arial"/>
                <w:sz w:val="18"/>
                <w:szCs w:val="18"/>
              </w:rPr>
              <w:t>1,352,</w:t>
            </w:r>
            <w:r w:rsidR="002B2954" w:rsidRPr="00C54F1F">
              <w:rPr>
                <w:rFonts w:ascii="Arial" w:hAnsi="Arial" w:cs="Arial"/>
                <w:sz w:val="18"/>
                <w:szCs w:val="18"/>
              </w:rPr>
              <w:t>094</w:t>
            </w:r>
          </w:p>
        </w:tc>
        <w:tc>
          <w:tcPr>
            <w:tcW w:w="1368" w:type="dxa"/>
            <w:shd w:val="clear" w:color="auto" w:fill="auto"/>
          </w:tcPr>
          <w:p w14:paraId="2938A391" w14:textId="13105C70"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959,453</w:t>
            </w:r>
          </w:p>
        </w:tc>
        <w:tc>
          <w:tcPr>
            <w:tcW w:w="1368" w:type="dxa"/>
            <w:tcBorders>
              <w:top w:val="nil"/>
              <w:left w:val="nil"/>
              <w:bottom w:val="nil"/>
              <w:right w:val="nil"/>
            </w:tcBorders>
            <w:shd w:val="clear" w:color="auto" w:fill="auto"/>
            <w:vAlign w:val="bottom"/>
          </w:tcPr>
          <w:p w14:paraId="7CE7BACD" w14:textId="02FFE346" w:rsidR="00FB7899" w:rsidRPr="00C54F1F" w:rsidRDefault="00FB7899" w:rsidP="00FB7899">
            <w:pPr>
              <w:ind w:right="-72"/>
              <w:jc w:val="right"/>
              <w:rPr>
                <w:rFonts w:ascii="Arial" w:hAnsi="Arial" w:cs="Arial"/>
                <w:sz w:val="18"/>
                <w:szCs w:val="18"/>
                <w:cs/>
                <w:lang w:val="en-GB"/>
              </w:rPr>
            </w:pPr>
            <w:r w:rsidRPr="00C54F1F">
              <w:rPr>
                <w:rFonts w:ascii="Arial" w:hAnsi="Arial" w:cs="Arial"/>
                <w:sz w:val="18"/>
                <w:szCs w:val="18"/>
                <w:cs/>
              </w:rPr>
              <w:t>918</w:t>
            </w:r>
            <w:r w:rsidRPr="00C54F1F">
              <w:rPr>
                <w:rFonts w:ascii="Arial" w:hAnsi="Arial" w:cs="Arial"/>
                <w:sz w:val="18"/>
                <w:szCs w:val="18"/>
              </w:rPr>
              <w:t>,</w:t>
            </w:r>
            <w:r w:rsidRPr="00C54F1F">
              <w:rPr>
                <w:rFonts w:ascii="Arial" w:hAnsi="Arial" w:cs="Arial"/>
                <w:sz w:val="18"/>
                <w:szCs w:val="18"/>
                <w:cs/>
              </w:rPr>
              <w:t>594</w:t>
            </w:r>
          </w:p>
        </w:tc>
        <w:tc>
          <w:tcPr>
            <w:tcW w:w="1368" w:type="dxa"/>
            <w:shd w:val="clear" w:color="auto" w:fill="auto"/>
          </w:tcPr>
          <w:p w14:paraId="60F65577" w14:textId="763DAB93"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957,953</w:t>
            </w:r>
          </w:p>
        </w:tc>
      </w:tr>
      <w:tr w:rsidR="006D2CD3" w:rsidRPr="00C54F1F" w14:paraId="11E205F6" w14:textId="77777777" w:rsidTr="006C195E">
        <w:tc>
          <w:tcPr>
            <w:tcW w:w="3996" w:type="dxa"/>
            <w:shd w:val="clear" w:color="auto" w:fill="auto"/>
            <w:vAlign w:val="bottom"/>
          </w:tcPr>
          <w:p w14:paraId="6C0857D4" w14:textId="77777777" w:rsidR="00FB7899" w:rsidRPr="00C54F1F" w:rsidRDefault="00FB7899" w:rsidP="00FB7899">
            <w:pPr>
              <w:ind w:left="101" w:right="-72" w:hanging="187"/>
              <w:jc w:val="left"/>
              <w:rPr>
                <w:rFonts w:ascii="Arial" w:hAnsi="Arial" w:cs="Arial"/>
                <w:sz w:val="18"/>
                <w:szCs w:val="18"/>
              </w:rPr>
            </w:pPr>
            <w:r w:rsidRPr="00C54F1F">
              <w:rPr>
                <w:rFonts w:ascii="Arial" w:hAnsi="Arial" w:cs="Arial"/>
                <w:sz w:val="18"/>
                <w:szCs w:val="18"/>
              </w:rPr>
              <w:t>Interest income</w:t>
            </w:r>
          </w:p>
        </w:tc>
        <w:tc>
          <w:tcPr>
            <w:tcW w:w="1368" w:type="dxa"/>
            <w:tcBorders>
              <w:top w:val="nil"/>
              <w:left w:val="nil"/>
              <w:right w:val="nil"/>
            </w:tcBorders>
            <w:shd w:val="clear" w:color="auto" w:fill="auto"/>
            <w:vAlign w:val="bottom"/>
          </w:tcPr>
          <w:p w14:paraId="171E6012" w14:textId="36D0484E" w:rsidR="00FB7899" w:rsidRPr="00C54F1F" w:rsidRDefault="00FB7899" w:rsidP="00FB7899">
            <w:pPr>
              <w:ind w:right="-72"/>
              <w:jc w:val="right"/>
              <w:rPr>
                <w:rFonts w:ascii="Arial" w:hAnsi="Arial" w:cs="Arial"/>
                <w:sz w:val="18"/>
                <w:szCs w:val="18"/>
              </w:rPr>
            </w:pPr>
            <w:r w:rsidRPr="00C54F1F">
              <w:rPr>
                <w:rFonts w:ascii="Arial" w:hAnsi="Arial" w:cs="Arial"/>
                <w:sz w:val="18"/>
                <w:szCs w:val="18"/>
                <w:cs/>
              </w:rPr>
              <w:t>2</w:t>
            </w:r>
            <w:r w:rsidRPr="00C54F1F">
              <w:rPr>
                <w:rFonts w:ascii="Arial" w:hAnsi="Arial" w:cs="Arial"/>
                <w:sz w:val="18"/>
                <w:szCs w:val="18"/>
              </w:rPr>
              <w:t>,</w:t>
            </w:r>
            <w:r w:rsidRPr="00C54F1F">
              <w:rPr>
                <w:rFonts w:ascii="Arial" w:hAnsi="Arial" w:cs="Arial"/>
                <w:sz w:val="18"/>
                <w:szCs w:val="18"/>
                <w:cs/>
              </w:rPr>
              <w:t>400</w:t>
            </w:r>
            <w:r w:rsidRPr="00C54F1F">
              <w:rPr>
                <w:rFonts w:ascii="Arial" w:hAnsi="Arial" w:cs="Arial"/>
                <w:sz w:val="18"/>
                <w:szCs w:val="18"/>
              </w:rPr>
              <w:t>,</w:t>
            </w:r>
            <w:r w:rsidRPr="00C54F1F">
              <w:rPr>
                <w:rFonts w:ascii="Arial" w:hAnsi="Arial" w:cs="Arial"/>
                <w:sz w:val="18"/>
                <w:szCs w:val="18"/>
                <w:cs/>
              </w:rPr>
              <w:t>394</w:t>
            </w:r>
          </w:p>
        </w:tc>
        <w:tc>
          <w:tcPr>
            <w:tcW w:w="1368" w:type="dxa"/>
            <w:shd w:val="clear" w:color="auto" w:fill="auto"/>
          </w:tcPr>
          <w:p w14:paraId="0358565A" w14:textId="36EC216F"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1,707,333</w:t>
            </w:r>
          </w:p>
        </w:tc>
        <w:tc>
          <w:tcPr>
            <w:tcW w:w="1368" w:type="dxa"/>
            <w:tcBorders>
              <w:top w:val="nil"/>
              <w:left w:val="nil"/>
              <w:right w:val="nil"/>
            </w:tcBorders>
            <w:shd w:val="clear" w:color="auto" w:fill="auto"/>
            <w:vAlign w:val="bottom"/>
          </w:tcPr>
          <w:p w14:paraId="6EF57CEE" w14:textId="6BF2439D" w:rsidR="00FB7899" w:rsidRPr="00C54F1F" w:rsidRDefault="00FB7899" w:rsidP="00FB7899">
            <w:pPr>
              <w:ind w:right="-72"/>
              <w:jc w:val="right"/>
              <w:rPr>
                <w:rFonts w:ascii="Arial" w:hAnsi="Arial" w:cs="Arial"/>
                <w:sz w:val="18"/>
                <w:szCs w:val="18"/>
              </w:rPr>
            </w:pPr>
            <w:r w:rsidRPr="00C54F1F">
              <w:rPr>
                <w:rFonts w:ascii="Arial" w:hAnsi="Arial" w:cs="Arial"/>
                <w:sz w:val="18"/>
                <w:szCs w:val="18"/>
                <w:cs/>
              </w:rPr>
              <w:t>4</w:t>
            </w:r>
            <w:r w:rsidRPr="00C54F1F">
              <w:rPr>
                <w:rFonts w:ascii="Arial" w:hAnsi="Arial" w:cs="Arial"/>
                <w:sz w:val="18"/>
                <w:szCs w:val="18"/>
              </w:rPr>
              <w:t>,</w:t>
            </w:r>
            <w:r w:rsidRPr="00C54F1F">
              <w:rPr>
                <w:rFonts w:ascii="Arial" w:hAnsi="Arial" w:cs="Arial"/>
                <w:sz w:val="18"/>
                <w:szCs w:val="18"/>
                <w:cs/>
              </w:rPr>
              <w:t>333</w:t>
            </w:r>
            <w:r w:rsidRPr="00C54F1F">
              <w:rPr>
                <w:rFonts w:ascii="Arial" w:hAnsi="Arial" w:cs="Arial"/>
                <w:sz w:val="18"/>
                <w:szCs w:val="18"/>
              </w:rPr>
              <w:t>,</w:t>
            </w:r>
            <w:r w:rsidRPr="00C54F1F">
              <w:rPr>
                <w:rFonts w:ascii="Arial" w:hAnsi="Arial" w:cs="Arial"/>
                <w:sz w:val="18"/>
                <w:szCs w:val="18"/>
                <w:cs/>
              </w:rPr>
              <w:t>8</w:t>
            </w:r>
            <w:r w:rsidR="66DAF0D2" w:rsidRPr="00C54F1F">
              <w:rPr>
                <w:rFonts w:ascii="Arial" w:hAnsi="Arial" w:cs="Arial"/>
                <w:sz w:val="18"/>
                <w:szCs w:val="18"/>
                <w:cs/>
              </w:rPr>
              <w:t>90</w:t>
            </w:r>
          </w:p>
        </w:tc>
        <w:tc>
          <w:tcPr>
            <w:tcW w:w="1368" w:type="dxa"/>
            <w:shd w:val="clear" w:color="auto" w:fill="auto"/>
          </w:tcPr>
          <w:p w14:paraId="5AC6A62D" w14:textId="75AF4A6A"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5,971,258</w:t>
            </w:r>
          </w:p>
        </w:tc>
      </w:tr>
      <w:tr w:rsidR="006A64A5" w:rsidRPr="00C54F1F" w14:paraId="5B714252" w14:textId="77777777">
        <w:tc>
          <w:tcPr>
            <w:tcW w:w="3996" w:type="dxa"/>
            <w:shd w:val="clear" w:color="auto" w:fill="auto"/>
            <w:vAlign w:val="bottom"/>
          </w:tcPr>
          <w:p w14:paraId="72BD3490" w14:textId="48387980" w:rsidR="006A64A5" w:rsidRPr="00C54F1F" w:rsidRDefault="00E47418" w:rsidP="006A64A5">
            <w:pPr>
              <w:ind w:left="101" w:right="-72" w:hanging="187"/>
              <w:jc w:val="left"/>
              <w:rPr>
                <w:rFonts w:ascii="Arial" w:hAnsi="Arial" w:cs="Arial"/>
                <w:sz w:val="18"/>
                <w:szCs w:val="18"/>
              </w:rPr>
            </w:pPr>
            <w:r w:rsidRPr="00C54F1F">
              <w:rPr>
                <w:rFonts w:ascii="Arial" w:hAnsi="Arial" w:cs="Arial"/>
                <w:sz w:val="18"/>
                <w:szCs w:val="18"/>
              </w:rPr>
              <w:t>Compensation</w:t>
            </w:r>
          </w:p>
        </w:tc>
        <w:tc>
          <w:tcPr>
            <w:tcW w:w="1368" w:type="dxa"/>
            <w:shd w:val="clear" w:color="auto" w:fill="auto"/>
          </w:tcPr>
          <w:p w14:paraId="5F9666FB" w14:textId="266A549B" w:rsidR="006A64A5" w:rsidRPr="00C54F1F" w:rsidRDefault="006A64A5" w:rsidP="006A64A5">
            <w:pPr>
              <w:ind w:right="-72"/>
              <w:jc w:val="right"/>
              <w:rPr>
                <w:rFonts w:ascii="Arial" w:hAnsi="Arial" w:cs="Arial"/>
                <w:sz w:val="18"/>
                <w:szCs w:val="18"/>
                <w:cs/>
              </w:rPr>
            </w:pPr>
            <w:r w:rsidRPr="00C54F1F">
              <w:rPr>
                <w:rFonts w:ascii="Arial" w:hAnsi="Arial" w:cs="Arial"/>
                <w:sz w:val="18"/>
                <w:szCs w:val="18"/>
              </w:rPr>
              <w:t>16,955,876</w:t>
            </w:r>
          </w:p>
        </w:tc>
        <w:tc>
          <w:tcPr>
            <w:tcW w:w="1368" w:type="dxa"/>
            <w:shd w:val="clear" w:color="auto" w:fill="auto"/>
          </w:tcPr>
          <w:p w14:paraId="27F98FF7" w14:textId="583C7920" w:rsidR="006A64A5" w:rsidRPr="00C54F1F" w:rsidRDefault="006A64A5" w:rsidP="006A64A5">
            <w:pPr>
              <w:ind w:right="-72"/>
              <w:jc w:val="right"/>
              <w:rPr>
                <w:rFonts w:ascii="Arial" w:hAnsi="Arial" w:cs="Arial"/>
                <w:sz w:val="18"/>
                <w:szCs w:val="18"/>
              </w:rPr>
            </w:pPr>
            <w:r w:rsidRPr="00C54F1F">
              <w:rPr>
                <w:rFonts w:ascii="Arial" w:hAnsi="Arial" w:cs="Arial"/>
                <w:sz w:val="18"/>
                <w:szCs w:val="18"/>
              </w:rPr>
              <w:t>1,429,945</w:t>
            </w:r>
          </w:p>
        </w:tc>
        <w:tc>
          <w:tcPr>
            <w:tcW w:w="1368" w:type="dxa"/>
            <w:shd w:val="clear" w:color="auto" w:fill="auto"/>
          </w:tcPr>
          <w:p w14:paraId="2C14B5F9" w14:textId="22FFB105" w:rsidR="006A64A5" w:rsidRPr="00C54F1F" w:rsidRDefault="006A64A5" w:rsidP="006A64A5">
            <w:pPr>
              <w:ind w:right="-72"/>
              <w:jc w:val="right"/>
              <w:rPr>
                <w:rFonts w:ascii="Arial" w:hAnsi="Arial" w:cs="Arial"/>
                <w:sz w:val="18"/>
                <w:szCs w:val="18"/>
                <w:cs/>
              </w:rPr>
            </w:pPr>
            <w:r w:rsidRPr="00C54F1F">
              <w:rPr>
                <w:rFonts w:ascii="Arial" w:hAnsi="Arial" w:cs="Arial"/>
                <w:sz w:val="18"/>
                <w:szCs w:val="18"/>
              </w:rPr>
              <w:t>-</w:t>
            </w:r>
          </w:p>
        </w:tc>
        <w:tc>
          <w:tcPr>
            <w:tcW w:w="1368" w:type="dxa"/>
            <w:shd w:val="clear" w:color="auto" w:fill="auto"/>
          </w:tcPr>
          <w:p w14:paraId="3195D09F" w14:textId="4636D1FA" w:rsidR="006A64A5" w:rsidRPr="00C54F1F" w:rsidRDefault="006A64A5" w:rsidP="006A64A5">
            <w:pPr>
              <w:ind w:right="-72"/>
              <w:jc w:val="right"/>
              <w:rPr>
                <w:rFonts w:ascii="Arial" w:hAnsi="Arial" w:cs="Arial"/>
                <w:sz w:val="18"/>
                <w:szCs w:val="18"/>
              </w:rPr>
            </w:pPr>
            <w:r w:rsidRPr="00C54F1F">
              <w:rPr>
                <w:rFonts w:ascii="Arial" w:hAnsi="Arial" w:cs="Arial"/>
                <w:sz w:val="18"/>
                <w:szCs w:val="18"/>
              </w:rPr>
              <w:t>-</w:t>
            </w:r>
          </w:p>
        </w:tc>
      </w:tr>
      <w:tr w:rsidR="00BF48F1" w:rsidRPr="00C54F1F" w14:paraId="67454669" w14:textId="77777777">
        <w:tc>
          <w:tcPr>
            <w:tcW w:w="3996" w:type="dxa"/>
            <w:shd w:val="clear" w:color="auto" w:fill="auto"/>
            <w:vAlign w:val="bottom"/>
          </w:tcPr>
          <w:p w14:paraId="39FBB93F" w14:textId="47FCD4CC" w:rsidR="00BF48F1" w:rsidRPr="00C54F1F" w:rsidRDefault="00EF2B9A" w:rsidP="006A64A5">
            <w:pPr>
              <w:ind w:left="101" w:right="-72" w:hanging="187"/>
              <w:jc w:val="left"/>
              <w:rPr>
                <w:rFonts w:ascii="Arial" w:hAnsi="Arial" w:cs="Arial"/>
                <w:sz w:val="18"/>
                <w:szCs w:val="18"/>
                <w:cs/>
                <w:lang w:val="en-GB"/>
              </w:rPr>
            </w:pPr>
            <w:r w:rsidRPr="00C54F1F">
              <w:rPr>
                <w:rFonts w:ascii="Arial" w:hAnsi="Arial"/>
                <w:sz w:val="18"/>
                <w:szCs w:val="18"/>
              </w:rPr>
              <w:t>Excess proceeds</w:t>
            </w:r>
            <w:r w:rsidR="006B17DC" w:rsidRPr="00C54F1F">
              <w:rPr>
                <w:rFonts w:ascii="Arial" w:hAnsi="Arial"/>
                <w:sz w:val="18"/>
                <w:szCs w:val="18"/>
                <w:lang w:val="en-GB"/>
              </w:rPr>
              <w:t xml:space="preserve"> from </w:t>
            </w:r>
            <w:r w:rsidR="005657D3" w:rsidRPr="00C54F1F">
              <w:rPr>
                <w:rFonts w:ascii="Arial" w:hAnsi="Arial"/>
                <w:sz w:val="18"/>
                <w:szCs w:val="18"/>
                <w:lang w:val="en-GB"/>
              </w:rPr>
              <w:t>receivable</w:t>
            </w:r>
            <w:r w:rsidR="00C7722D" w:rsidRPr="00C54F1F">
              <w:rPr>
                <w:rFonts w:ascii="Arial" w:hAnsi="Arial"/>
                <w:sz w:val="18"/>
                <w:szCs w:val="18"/>
                <w:lang w:val="en-GB"/>
              </w:rPr>
              <w:t>s</w:t>
            </w:r>
          </w:p>
        </w:tc>
        <w:tc>
          <w:tcPr>
            <w:tcW w:w="1368" w:type="dxa"/>
            <w:shd w:val="clear" w:color="auto" w:fill="auto"/>
          </w:tcPr>
          <w:p w14:paraId="08FE74F1" w14:textId="77777777" w:rsidR="00BF48F1" w:rsidRPr="00C54F1F" w:rsidRDefault="00BF48F1" w:rsidP="006A64A5">
            <w:pPr>
              <w:ind w:right="-72"/>
              <w:jc w:val="right"/>
              <w:rPr>
                <w:rFonts w:ascii="Arial" w:hAnsi="Arial" w:cs="Arial"/>
                <w:sz w:val="18"/>
                <w:szCs w:val="18"/>
              </w:rPr>
            </w:pPr>
          </w:p>
        </w:tc>
        <w:tc>
          <w:tcPr>
            <w:tcW w:w="1368" w:type="dxa"/>
            <w:shd w:val="clear" w:color="auto" w:fill="auto"/>
          </w:tcPr>
          <w:p w14:paraId="24D8E6DE" w14:textId="77777777" w:rsidR="00BF48F1" w:rsidRPr="00C54F1F" w:rsidRDefault="00BF48F1" w:rsidP="006A64A5">
            <w:pPr>
              <w:ind w:right="-72"/>
              <w:jc w:val="right"/>
              <w:rPr>
                <w:rFonts w:ascii="Arial" w:hAnsi="Arial" w:cs="Arial"/>
                <w:sz w:val="18"/>
                <w:szCs w:val="18"/>
              </w:rPr>
            </w:pPr>
          </w:p>
        </w:tc>
        <w:tc>
          <w:tcPr>
            <w:tcW w:w="1368" w:type="dxa"/>
            <w:shd w:val="clear" w:color="auto" w:fill="auto"/>
          </w:tcPr>
          <w:p w14:paraId="301D97A9" w14:textId="77777777" w:rsidR="00BF48F1" w:rsidRPr="00C54F1F" w:rsidRDefault="00BF48F1" w:rsidP="006A64A5">
            <w:pPr>
              <w:ind w:right="-72"/>
              <w:jc w:val="right"/>
              <w:rPr>
                <w:rFonts w:ascii="Arial" w:hAnsi="Arial" w:cs="Arial"/>
                <w:sz w:val="18"/>
                <w:szCs w:val="18"/>
              </w:rPr>
            </w:pPr>
          </w:p>
        </w:tc>
        <w:tc>
          <w:tcPr>
            <w:tcW w:w="1368" w:type="dxa"/>
            <w:shd w:val="clear" w:color="auto" w:fill="auto"/>
          </w:tcPr>
          <w:p w14:paraId="7A4FED08" w14:textId="77777777" w:rsidR="00BF48F1" w:rsidRPr="00C54F1F" w:rsidRDefault="00BF48F1" w:rsidP="006A64A5">
            <w:pPr>
              <w:ind w:right="-72"/>
              <w:jc w:val="right"/>
              <w:rPr>
                <w:rFonts w:ascii="Arial" w:hAnsi="Arial" w:cs="Arial"/>
                <w:sz w:val="18"/>
                <w:szCs w:val="18"/>
              </w:rPr>
            </w:pPr>
          </w:p>
        </w:tc>
      </w:tr>
      <w:tr w:rsidR="006A64A5" w:rsidRPr="00C54F1F" w14:paraId="32358AD1" w14:textId="77777777">
        <w:tc>
          <w:tcPr>
            <w:tcW w:w="3996" w:type="dxa"/>
            <w:shd w:val="clear" w:color="auto" w:fill="auto"/>
            <w:vAlign w:val="bottom"/>
          </w:tcPr>
          <w:p w14:paraId="16372E9A" w14:textId="12C631DB" w:rsidR="006A64A5" w:rsidRPr="00C54F1F" w:rsidRDefault="004A0555" w:rsidP="00600BCF">
            <w:pPr>
              <w:ind w:left="101" w:right="-72" w:hanging="187"/>
              <w:jc w:val="left"/>
              <w:rPr>
                <w:rFonts w:ascii="Arial" w:hAnsi="Arial" w:cs="Arial"/>
                <w:sz w:val="18"/>
                <w:szCs w:val="18"/>
              </w:rPr>
            </w:pPr>
            <w:r w:rsidRPr="00C54F1F">
              <w:rPr>
                <w:rFonts w:ascii="Arial" w:hAnsi="Arial" w:cs="Arial"/>
                <w:sz w:val="18"/>
                <w:szCs w:val="18"/>
              </w:rPr>
              <w:t xml:space="preserve">   from disposal of investment in subsidiary</w:t>
            </w:r>
          </w:p>
        </w:tc>
        <w:tc>
          <w:tcPr>
            <w:tcW w:w="1368" w:type="dxa"/>
            <w:shd w:val="clear" w:color="auto" w:fill="auto"/>
          </w:tcPr>
          <w:p w14:paraId="5E03989E" w14:textId="40223066" w:rsidR="006A64A5" w:rsidRPr="00C54F1F" w:rsidRDefault="006A64A5" w:rsidP="006A64A5">
            <w:pPr>
              <w:ind w:right="-72"/>
              <w:jc w:val="right"/>
              <w:rPr>
                <w:rFonts w:ascii="Arial" w:hAnsi="Arial" w:cs="Arial"/>
                <w:sz w:val="18"/>
                <w:szCs w:val="18"/>
                <w:cs/>
              </w:rPr>
            </w:pPr>
            <w:r w:rsidRPr="00C54F1F">
              <w:rPr>
                <w:rFonts w:ascii="Arial" w:hAnsi="Arial" w:cs="Arial"/>
                <w:sz w:val="18"/>
                <w:szCs w:val="18"/>
              </w:rPr>
              <w:t>10,253,233</w:t>
            </w:r>
          </w:p>
        </w:tc>
        <w:tc>
          <w:tcPr>
            <w:tcW w:w="1368" w:type="dxa"/>
            <w:shd w:val="clear" w:color="auto" w:fill="auto"/>
          </w:tcPr>
          <w:p w14:paraId="4B02DAF6" w14:textId="7AA784F4" w:rsidR="006A64A5" w:rsidRPr="00C54F1F" w:rsidRDefault="006A64A5" w:rsidP="006A64A5">
            <w:pPr>
              <w:ind w:right="-72"/>
              <w:jc w:val="right"/>
              <w:rPr>
                <w:rFonts w:ascii="Arial" w:hAnsi="Arial" w:cs="Arial"/>
                <w:sz w:val="18"/>
                <w:szCs w:val="18"/>
              </w:rPr>
            </w:pPr>
            <w:r w:rsidRPr="00C54F1F">
              <w:rPr>
                <w:rFonts w:ascii="Arial" w:hAnsi="Arial" w:cs="Arial"/>
                <w:sz w:val="18"/>
                <w:szCs w:val="18"/>
              </w:rPr>
              <w:t>-</w:t>
            </w:r>
          </w:p>
        </w:tc>
        <w:tc>
          <w:tcPr>
            <w:tcW w:w="1368" w:type="dxa"/>
            <w:shd w:val="clear" w:color="auto" w:fill="auto"/>
          </w:tcPr>
          <w:p w14:paraId="4796E8FB" w14:textId="07A484EC" w:rsidR="006A64A5" w:rsidRPr="00C54F1F" w:rsidRDefault="006A64A5" w:rsidP="006A64A5">
            <w:pPr>
              <w:ind w:right="-72"/>
              <w:jc w:val="right"/>
              <w:rPr>
                <w:rFonts w:ascii="Arial" w:hAnsi="Arial" w:cs="Arial"/>
                <w:sz w:val="18"/>
                <w:szCs w:val="18"/>
                <w:cs/>
              </w:rPr>
            </w:pPr>
            <w:r w:rsidRPr="00C54F1F">
              <w:rPr>
                <w:rFonts w:ascii="Arial" w:hAnsi="Arial" w:cs="Arial"/>
                <w:sz w:val="18"/>
                <w:szCs w:val="18"/>
              </w:rPr>
              <w:t>-</w:t>
            </w:r>
          </w:p>
        </w:tc>
        <w:tc>
          <w:tcPr>
            <w:tcW w:w="1368" w:type="dxa"/>
            <w:shd w:val="clear" w:color="auto" w:fill="auto"/>
          </w:tcPr>
          <w:p w14:paraId="0374C851" w14:textId="4D8C0403" w:rsidR="006A64A5" w:rsidRPr="00C54F1F" w:rsidRDefault="006A64A5" w:rsidP="006A64A5">
            <w:pPr>
              <w:ind w:right="-72"/>
              <w:jc w:val="right"/>
              <w:rPr>
                <w:rFonts w:ascii="Arial" w:hAnsi="Arial" w:cs="Arial"/>
                <w:sz w:val="18"/>
                <w:szCs w:val="18"/>
              </w:rPr>
            </w:pPr>
            <w:r w:rsidRPr="00C54F1F">
              <w:rPr>
                <w:rFonts w:ascii="Arial" w:hAnsi="Arial" w:cs="Arial"/>
                <w:sz w:val="18"/>
                <w:szCs w:val="18"/>
              </w:rPr>
              <w:t>-</w:t>
            </w:r>
          </w:p>
        </w:tc>
      </w:tr>
      <w:tr w:rsidR="006A64A5" w:rsidRPr="00C54F1F" w14:paraId="2737C493" w14:textId="77777777">
        <w:tc>
          <w:tcPr>
            <w:tcW w:w="3996" w:type="dxa"/>
            <w:shd w:val="clear" w:color="auto" w:fill="auto"/>
            <w:vAlign w:val="bottom"/>
          </w:tcPr>
          <w:p w14:paraId="270B5A47" w14:textId="77777777" w:rsidR="006A64A5" w:rsidRPr="00C54F1F" w:rsidRDefault="006A64A5" w:rsidP="006A64A5">
            <w:pPr>
              <w:ind w:left="101" w:right="-72" w:hanging="187"/>
              <w:jc w:val="left"/>
              <w:rPr>
                <w:rFonts w:ascii="Arial" w:hAnsi="Arial" w:cs="Arial"/>
                <w:sz w:val="18"/>
                <w:szCs w:val="18"/>
              </w:rPr>
            </w:pPr>
            <w:r w:rsidRPr="00C54F1F">
              <w:rPr>
                <w:rFonts w:ascii="Arial" w:hAnsi="Arial" w:cs="Arial"/>
                <w:sz w:val="18"/>
                <w:szCs w:val="18"/>
              </w:rPr>
              <w:t>Other income</w:t>
            </w:r>
          </w:p>
        </w:tc>
        <w:tc>
          <w:tcPr>
            <w:tcW w:w="1368" w:type="dxa"/>
            <w:tcBorders>
              <w:bottom w:val="single" w:sz="4" w:space="0" w:color="auto"/>
            </w:tcBorders>
            <w:shd w:val="clear" w:color="auto" w:fill="auto"/>
          </w:tcPr>
          <w:p w14:paraId="79931A33" w14:textId="3DCB0344" w:rsidR="006A64A5" w:rsidRPr="00C54F1F" w:rsidRDefault="002B2954" w:rsidP="006A64A5">
            <w:pPr>
              <w:ind w:right="-72"/>
              <w:jc w:val="right"/>
              <w:rPr>
                <w:rFonts w:ascii="Arial" w:hAnsi="Arial" w:cs="Arial"/>
                <w:sz w:val="18"/>
                <w:szCs w:val="18"/>
              </w:rPr>
            </w:pPr>
            <w:r w:rsidRPr="00C54F1F">
              <w:rPr>
                <w:rFonts w:ascii="Arial" w:hAnsi="Arial" w:cs="Arial"/>
                <w:sz w:val="18"/>
                <w:szCs w:val="18"/>
              </w:rPr>
              <w:t>11,304,479</w:t>
            </w:r>
          </w:p>
        </w:tc>
        <w:tc>
          <w:tcPr>
            <w:tcW w:w="1368" w:type="dxa"/>
            <w:tcBorders>
              <w:bottom w:val="single" w:sz="4" w:space="0" w:color="auto"/>
            </w:tcBorders>
            <w:shd w:val="clear" w:color="auto" w:fill="auto"/>
          </w:tcPr>
          <w:p w14:paraId="1B611083" w14:textId="2D6FD3E2" w:rsidR="006A64A5" w:rsidRPr="00C54F1F" w:rsidRDefault="006A64A5" w:rsidP="006A64A5">
            <w:pPr>
              <w:ind w:right="-72"/>
              <w:jc w:val="right"/>
              <w:rPr>
                <w:rFonts w:ascii="Arial" w:hAnsi="Arial" w:cs="Arial"/>
                <w:sz w:val="18"/>
                <w:szCs w:val="18"/>
              </w:rPr>
            </w:pPr>
            <w:r w:rsidRPr="00C54F1F">
              <w:rPr>
                <w:rFonts w:ascii="Arial" w:hAnsi="Arial" w:cs="Arial"/>
                <w:sz w:val="18"/>
                <w:szCs w:val="18"/>
              </w:rPr>
              <w:t>10,861,477</w:t>
            </w:r>
          </w:p>
        </w:tc>
        <w:tc>
          <w:tcPr>
            <w:tcW w:w="1368" w:type="dxa"/>
            <w:tcBorders>
              <w:bottom w:val="single" w:sz="4" w:space="0" w:color="auto"/>
            </w:tcBorders>
            <w:shd w:val="clear" w:color="auto" w:fill="auto"/>
          </w:tcPr>
          <w:p w14:paraId="75C34056" w14:textId="0E7D680D" w:rsidR="006A64A5" w:rsidRPr="00C54F1F" w:rsidRDefault="006A64A5" w:rsidP="006A64A5">
            <w:pPr>
              <w:ind w:right="-72"/>
              <w:jc w:val="right"/>
              <w:rPr>
                <w:rFonts w:ascii="Arial" w:hAnsi="Arial" w:cs="Arial"/>
                <w:sz w:val="18"/>
                <w:szCs w:val="18"/>
                <w:cs/>
              </w:rPr>
            </w:pPr>
            <w:r w:rsidRPr="00C54F1F">
              <w:rPr>
                <w:rFonts w:ascii="Arial" w:hAnsi="Arial" w:cs="Arial"/>
                <w:sz w:val="18"/>
                <w:szCs w:val="18"/>
              </w:rPr>
              <w:t>365,011</w:t>
            </w:r>
          </w:p>
        </w:tc>
        <w:tc>
          <w:tcPr>
            <w:tcW w:w="1368" w:type="dxa"/>
            <w:tcBorders>
              <w:bottom w:val="single" w:sz="4" w:space="0" w:color="auto"/>
            </w:tcBorders>
            <w:shd w:val="clear" w:color="auto" w:fill="auto"/>
          </w:tcPr>
          <w:p w14:paraId="5E881FC5" w14:textId="2B773E9F" w:rsidR="006A64A5" w:rsidRPr="00C54F1F" w:rsidRDefault="006A64A5" w:rsidP="006A64A5">
            <w:pPr>
              <w:ind w:right="-72"/>
              <w:jc w:val="right"/>
              <w:rPr>
                <w:rFonts w:ascii="Arial" w:hAnsi="Arial" w:cs="Arial"/>
                <w:sz w:val="18"/>
                <w:szCs w:val="18"/>
                <w:cs/>
              </w:rPr>
            </w:pPr>
            <w:r w:rsidRPr="00C54F1F">
              <w:rPr>
                <w:rFonts w:ascii="Arial" w:hAnsi="Arial" w:cs="Arial"/>
                <w:sz w:val="18"/>
                <w:szCs w:val="18"/>
              </w:rPr>
              <w:t>6,103,188</w:t>
            </w:r>
          </w:p>
        </w:tc>
      </w:tr>
      <w:tr w:rsidR="006D2CD3" w:rsidRPr="00C54F1F" w14:paraId="3134AAD6" w14:textId="77777777" w:rsidTr="65846EA9">
        <w:tc>
          <w:tcPr>
            <w:tcW w:w="3996" w:type="dxa"/>
            <w:shd w:val="clear" w:color="auto" w:fill="auto"/>
            <w:vAlign w:val="bottom"/>
          </w:tcPr>
          <w:p w14:paraId="217D067C" w14:textId="77777777" w:rsidR="008E27DD" w:rsidRPr="00C54F1F" w:rsidRDefault="008E27DD" w:rsidP="008E27DD">
            <w:pPr>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546E76AC" w14:textId="77777777" w:rsidR="008E27DD" w:rsidRPr="00C54F1F" w:rsidRDefault="008E27DD" w:rsidP="008E27DD">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2CCB8418" w14:textId="77777777" w:rsidR="008E27DD" w:rsidRPr="00C54F1F" w:rsidRDefault="008E27DD" w:rsidP="008E27DD">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16975DDE" w14:textId="77777777" w:rsidR="008E27DD" w:rsidRPr="00C54F1F" w:rsidRDefault="008E27DD" w:rsidP="008E27DD">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auto"/>
            <w:vAlign w:val="bottom"/>
          </w:tcPr>
          <w:p w14:paraId="47F8DC9F" w14:textId="77777777" w:rsidR="008E27DD" w:rsidRPr="00C54F1F" w:rsidRDefault="008E27DD" w:rsidP="008E27DD">
            <w:pPr>
              <w:pStyle w:val="a"/>
              <w:ind w:right="-72"/>
              <w:jc w:val="right"/>
              <w:rPr>
                <w:rFonts w:ascii="Arial" w:eastAsia="Angsana New" w:hAnsi="Arial" w:cs="Arial"/>
                <w:sz w:val="18"/>
                <w:szCs w:val="18"/>
                <w:lang w:val="en-US"/>
              </w:rPr>
            </w:pPr>
          </w:p>
        </w:tc>
      </w:tr>
      <w:tr w:rsidR="006D2CD3" w:rsidRPr="00C54F1F" w14:paraId="2CF69F98" w14:textId="77777777" w:rsidTr="65846EA9">
        <w:tc>
          <w:tcPr>
            <w:tcW w:w="3996" w:type="dxa"/>
            <w:shd w:val="clear" w:color="auto" w:fill="auto"/>
            <w:vAlign w:val="bottom"/>
          </w:tcPr>
          <w:p w14:paraId="4C8A9CDF" w14:textId="77777777" w:rsidR="008E27DD" w:rsidRPr="00C54F1F" w:rsidRDefault="008E27DD" w:rsidP="008E27DD">
            <w:pPr>
              <w:pStyle w:val="a"/>
              <w:ind w:left="101" w:right="-72" w:hanging="187"/>
              <w:rPr>
                <w:rFonts w:ascii="Arial" w:eastAsia="Angsana New" w:hAnsi="Arial" w:cs="Arial"/>
                <w:sz w:val="18"/>
                <w:szCs w:val="18"/>
                <w:cs/>
              </w:rPr>
            </w:pPr>
          </w:p>
        </w:tc>
        <w:tc>
          <w:tcPr>
            <w:tcW w:w="1368" w:type="dxa"/>
            <w:tcBorders>
              <w:bottom w:val="single" w:sz="4" w:space="0" w:color="auto"/>
            </w:tcBorders>
            <w:shd w:val="clear" w:color="auto" w:fill="auto"/>
          </w:tcPr>
          <w:p w14:paraId="7CB0FBA3" w14:textId="0C1251AE" w:rsidR="008E27DD" w:rsidRPr="00C54F1F" w:rsidRDefault="00F452BF" w:rsidP="008E27DD">
            <w:pPr>
              <w:ind w:right="-72"/>
              <w:jc w:val="right"/>
              <w:rPr>
                <w:rFonts w:ascii="Arial" w:hAnsi="Arial" w:cs="Arial"/>
                <w:sz w:val="18"/>
                <w:szCs w:val="18"/>
                <w:lang w:val="en-GB"/>
              </w:rPr>
            </w:pPr>
            <w:r w:rsidRPr="00C54F1F">
              <w:rPr>
                <w:rFonts w:ascii="Arial" w:hAnsi="Arial" w:cs="Arial"/>
                <w:sz w:val="18"/>
                <w:szCs w:val="18"/>
                <w:lang w:val="en-GB"/>
              </w:rPr>
              <w:t>42,266,076</w:t>
            </w:r>
          </w:p>
        </w:tc>
        <w:tc>
          <w:tcPr>
            <w:tcW w:w="1368" w:type="dxa"/>
            <w:tcBorders>
              <w:bottom w:val="single" w:sz="4" w:space="0" w:color="auto"/>
            </w:tcBorders>
            <w:shd w:val="clear" w:color="auto" w:fill="auto"/>
          </w:tcPr>
          <w:p w14:paraId="2CB29A3F" w14:textId="6F1A3DB3" w:rsidR="008E27DD" w:rsidRPr="00C54F1F" w:rsidRDefault="008E27DD" w:rsidP="008E27DD">
            <w:pPr>
              <w:ind w:right="-72"/>
              <w:jc w:val="right"/>
              <w:rPr>
                <w:rFonts w:ascii="Arial" w:hAnsi="Arial" w:cs="Arial"/>
                <w:sz w:val="18"/>
                <w:szCs w:val="18"/>
                <w:lang w:val="en-GB"/>
              </w:rPr>
            </w:pPr>
            <w:r w:rsidRPr="00C54F1F">
              <w:rPr>
                <w:rFonts w:ascii="Arial" w:hAnsi="Arial" w:cs="Arial"/>
                <w:sz w:val="18"/>
                <w:szCs w:val="18"/>
              </w:rPr>
              <w:t>14,958,208</w:t>
            </w:r>
          </w:p>
        </w:tc>
        <w:tc>
          <w:tcPr>
            <w:tcW w:w="1368" w:type="dxa"/>
            <w:tcBorders>
              <w:bottom w:val="single" w:sz="4" w:space="0" w:color="auto"/>
            </w:tcBorders>
            <w:shd w:val="clear" w:color="auto" w:fill="auto"/>
          </w:tcPr>
          <w:p w14:paraId="5AD42A71" w14:textId="413ADE8D" w:rsidR="008E27DD" w:rsidRPr="00C54F1F" w:rsidRDefault="00FB7899" w:rsidP="008E27DD">
            <w:pPr>
              <w:ind w:right="-72"/>
              <w:jc w:val="right"/>
              <w:rPr>
                <w:rFonts w:ascii="Arial" w:hAnsi="Arial" w:cs="Arial"/>
                <w:sz w:val="18"/>
                <w:szCs w:val="18"/>
                <w:cs/>
                <w:lang w:val="en-GB"/>
              </w:rPr>
            </w:pPr>
            <w:r w:rsidRPr="00C54F1F">
              <w:rPr>
                <w:rFonts w:ascii="Arial" w:hAnsi="Arial" w:cs="Arial"/>
                <w:sz w:val="18"/>
                <w:szCs w:val="18"/>
                <w:lang w:val="en-GB"/>
              </w:rPr>
              <w:t>5,617,495</w:t>
            </w:r>
          </w:p>
        </w:tc>
        <w:tc>
          <w:tcPr>
            <w:tcW w:w="1368" w:type="dxa"/>
            <w:tcBorders>
              <w:bottom w:val="single" w:sz="4" w:space="0" w:color="auto"/>
            </w:tcBorders>
            <w:shd w:val="clear" w:color="auto" w:fill="auto"/>
          </w:tcPr>
          <w:p w14:paraId="186D1CCD" w14:textId="14879FBF" w:rsidR="008E27DD" w:rsidRPr="00C54F1F" w:rsidRDefault="008E27DD" w:rsidP="008E27DD">
            <w:pPr>
              <w:ind w:right="-72"/>
              <w:jc w:val="right"/>
              <w:rPr>
                <w:rFonts w:ascii="Arial" w:hAnsi="Arial" w:cs="Arial"/>
                <w:sz w:val="18"/>
                <w:szCs w:val="18"/>
                <w:cs/>
                <w:lang w:val="en-GB"/>
              </w:rPr>
            </w:pPr>
            <w:r w:rsidRPr="00C54F1F">
              <w:rPr>
                <w:rFonts w:ascii="Arial" w:hAnsi="Arial" w:cs="Arial"/>
                <w:sz w:val="18"/>
                <w:szCs w:val="18"/>
              </w:rPr>
              <w:t>13,032,399</w:t>
            </w:r>
          </w:p>
        </w:tc>
      </w:tr>
    </w:tbl>
    <w:p w14:paraId="0C5549C3" w14:textId="77777777" w:rsidR="00583AEB" w:rsidRPr="00C54F1F" w:rsidRDefault="00583AEB" w:rsidP="00114AE2">
      <w:pPr>
        <w:jc w:val="thaiDistribute"/>
        <w:rPr>
          <w:rFonts w:ascii="Arial" w:hAnsi="Arial" w:cs="Arial"/>
          <w:sz w:val="18"/>
          <w:szCs w:val="18"/>
          <w:lang w:val="en-GB"/>
        </w:rPr>
      </w:pPr>
    </w:p>
    <w:p w14:paraId="3EFB7284" w14:textId="1369926D" w:rsidR="002513CD" w:rsidRPr="00C54F1F" w:rsidRDefault="002513CD" w:rsidP="00114AE2">
      <w:pPr>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ED3640" w:rsidRPr="00C54F1F" w14:paraId="70BEF0B8" w14:textId="77777777" w:rsidTr="65846EA9">
        <w:trPr>
          <w:trHeight w:val="389"/>
        </w:trPr>
        <w:tc>
          <w:tcPr>
            <w:tcW w:w="9461" w:type="dxa"/>
            <w:shd w:val="clear" w:color="auto" w:fill="auto"/>
            <w:vAlign w:val="center"/>
          </w:tcPr>
          <w:p w14:paraId="4F650007" w14:textId="46FA6F36" w:rsidR="00B83617" w:rsidRPr="00C54F1F" w:rsidRDefault="00BD2454" w:rsidP="009A552E">
            <w:pPr>
              <w:pStyle w:val="Heading1"/>
              <w:keepNext w:val="0"/>
              <w:spacing w:before="0" w:after="0"/>
              <w:ind w:left="432" w:hanging="432"/>
              <w:jc w:val="left"/>
              <w:rPr>
                <w:rFonts w:ascii="Arial" w:eastAsia="BrowalliaUPC" w:hAnsi="Arial" w:cs="Arial"/>
                <w:spacing w:val="-2"/>
                <w:kern w:val="28"/>
                <w:sz w:val="18"/>
                <w:szCs w:val="18"/>
              </w:rPr>
            </w:pPr>
            <w:r w:rsidRPr="00C54F1F">
              <w:rPr>
                <w:rFonts w:ascii="Arial" w:eastAsia="BrowalliaUPC" w:hAnsi="Arial" w:cs="Arial"/>
                <w:spacing w:val="-2"/>
                <w:kern w:val="28"/>
                <w:sz w:val="18"/>
                <w:szCs w:val="18"/>
              </w:rPr>
              <w:t>2</w:t>
            </w:r>
            <w:r w:rsidR="0E555649" w:rsidRPr="00C54F1F">
              <w:rPr>
                <w:rFonts w:ascii="Arial" w:eastAsia="BrowalliaUPC" w:hAnsi="Arial" w:cs="Arial"/>
                <w:spacing w:val="-2"/>
                <w:kern w:val="28"/>
                <w:sz w:val="18"/>
                <w:szCs w:val="18"/>
              </w:rPr>
              <w:t>8</w:t>
            </w:r>
            <w:r w:rsidR="00B83617" w:rsidRPr="00C54F1F">
              <w:rPr>
                <w:rFonts w:ascii="Arial" w:eastAsia="BrowalliaUPC" w:hAnsi="Arial" w:cs="Arial"/>
                <w:spacing w:val="-2"/>
                <w:kern w:val="28"/>
                <w:sz w:val="18"/>
                <w:szCs w:val="18"/>
              </w:rPr>
              <w:tab/>
            </w:r>
            <w:r w:rsidR="0D879BE2" w:rsidRPr="00C54F1F">
              <w:rPr>
                <w:rFonts w:ascii="Arial" w:eastAsia="BrowalliaUPC" w:hAnsi="Arial" w:cs="Arial"/>
                <w:spacing w:val="-2"/>
                <w:kern w:val="28"/>
                <w:sz w:val="18"/>
                <w:szCs w:val="18"/>
              </w:rPr>
              <w:t>Other gains (losses)</w:t>
            </w:r>
          </w:p>
        </w:tc>
      </w:tr>
    </w:tbl>
    <w:p w14:paraId="6825BD6D" w14:textId="77777777" w:rsidR="00B83617" w:rsidRPr="00C54F1F" w:rsidRDefault="00B83617" w:rsidP="00B83617">
      <w:pPr>
        <w:tabs>
          <w:tab w:val="left" w:pos="540"/>
        </w:tabs>
        <w:jc w:val="thaiDistribute"/>
        <w:rPr>
          <w:rFonts w:ascii="Arial" w:hAnsi="Arial" w:cs="Arial"/>
          <w:b/>
          <w:bCs/>
          <w:sz w:val="18"/>
          <w:szCs w:val="18"/>
          <w:lang w:val="en-GB"/>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6D2CD3" w:rsidRPr="00C54F1F" w14:paraId="6F0346E4" w14:textId="77777777" w:rsidTr="006802FC">
        <w:trPr>
          <w:trHeight w:val="315"/>
        </w:trPr>
        <w:tc>
          <w:tcPr>
            <w:tcW w:w="4005" w:type="dxa"/>
            <w:shd w:val="clear" w:color="auto" w:fill="auto"/>
            <w:vAlign w:val="bottom"/>
          </w:tcPr>
          <w:p w14:paraId="0AE0DEBC" w14:textId="77777777" w:rsidR="00B83617" w:rsidRPr="00C54F1F" w:rsidRDefault="00B83617" w:rsidP="009A552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tcPr>
          <w:p w14:paraId="6FCD877E" w14:textId="77777777" w:rsidR="00B83617" w:rsidRPr="00C54F1F" w:rsidRDefault="00B83617" w:rsidP="009A552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4F1F">
              <w:rPr>
                <w:rFonts w:ascii="Arial" w:hAnsi="Arial" w:cs="Arial"/>
                <w:b/>
                <w:bCs/>
                <w:sz w:val="18"/>
                <w:szCs w:val="18"/>
              </w:rPr>
              <w:t xml:space="preserve">Consolidated </w:t>
            </w:r>
            <w:r w:rsidRPr="00C54F1F">
              <w:rPr>
                <w:rFonts w:ascii="Arial" w:hAnsi="Arial" w:cs="Arial"/>
                <w:b/>
                <w:bCs/>
                <w:sz w:val="18"/>
                <w:szCs w:val="18"/>
              </w:rPr>
              <w:br/>
              <w:t>financial statements</w:t>
            </w:r>
          </w:p>
        </w:tc>
        <w:tc>
          <w:tcPr>
            <w:tcW w:w="2736" w:type="dxa"/>
            <w:gridSpan w:val="2"/>
            <w:tcBorders>
              <w:bottom w:val="single" w:sz="4" w:space="0" w:color="auto"/>
            </w:tcBorders>
            <w:shd w:val="clear" w:color="auto" w:fill="auto"/>
          </w:tcPr>
          <w:p w14:paraId="3AD3EBA1" w14:textId="77777777" w:rsidR="00B83617" w:rsidRPr="00C54F1F" w:rsidRDefault="00B83617" w:rsidP="009A552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4F1F">
              <w:rPr>
                <w:rFonts w:ascii="Arial" w:hAnsi="Arial" w:cs="Arial"/>
                <w:b/>
                <w:bCs/>
                <w:sz w:val="18"/>
                <w:szCs w:val="18"/>
              </w:rPr>
              <w:t xml:space="preserve">Separate </w:t>
            </w:r>
            <w:r w:rsidRPr="00C54F1F">
              <w:rPr>
                <w:rFonts w:ascii="Arial" w:hAnsi="Arial" w:cs="Arial"/>
                <w:b/>
                <w:bCs/>
                <w:sz w:val="18"/>
                <w:szCs w:val="18"/>
              </w:rPr>
              <w:br/>
              <w:t>financial statements</w:t>
            </w:r>
          </w:p>
        </w:tc>
      </w:tr>
      <w:tr w:rsidR="006D2CD3" w:rsidRPr="00C54F1F" w14:paraId="51BAABBB" w14:textId="77777777" w:rsidTr="00ED3640">
        <w:tc>
          <w:tcPr>
            <w:tcW w:w="4005" w:type="dxa"/>
            <w:shd w:val="clear" w:color="auto" w:fill="auto"/>
            <w:vAlign w:val="bottom"/>
          </w:tcPr>
          <w:p w14:paraId="6BC39D00" w14:textId="77777777" w:rsidR="00083F5A" w:rsidRPr="00C54F1F" w:rsidRDefault="00083F5A" w:rsidP="00083F5A">
            <w:pPr>
              <w:ind w:left="101" w:right="-72" w:hanging="187"/>
              <w:jc w:val="left"/>
              <w:rPr>
                <w:rFonts w:ascii="Arial" w:hAnsi="Arial" w:cs="Arial"/>
                <w:b/>
                <w:bCs/>
                <w:sz w:val="18"/>
                <w:szCs w:val="18"/>
              </w:rPr>
            </w:pPr>
            <w:bookmarkStart w:id="34" w:name="_Hlk140737169"/>
          </w:p>
        </w:tc>
        <w:tc>
          <w:tcPr>
            <w:tcW w:w="1368" w:type="dxa"/>
            <w:tcBorders>
              <w:top w:val="single" w:sz="4" w:space="0" w:color="auto"/>
            </w:tcBorders>
            <w:shd w:val="clear" w:color="auto" w:fill="auto"/>
            <w:vAlign w:val="bottom"/>
          </w:tcPr>
          <w:p w14:paraId="4A6AF2B9" w14:textId="6DB96A12" w:rsidR="00083F5A" w:rsidRPr="00C54F1F" w:rsidRDefault="004E07B7" w:rsidP="00083F5A">
            <w:pPr>
              <w:ind w:right="-72"/>
              <w:jc w:val="right"/>
              <w:rPr>
                <w:rFonts w:ascii="Arial" w:hAnsi="Arial" w:cs="Arial"/>
                <w:b/>
                <w:bCs/>
                <w:sz w:val="18"/>
                <w:szCs w:val="18"/>
                <w:lang w:val="en-GB"/>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03EE8870" w14:textId="650D4E67" w:rsidR="00083F5A" w:rsidRPr="00C54F1F" w:rsidRDefault="00DB5CDA" w:rsidP="00083F5A">
            <w:pPr>
              <w:ind w:right="-72"/>
              <w:jc w:val="right"/>
              <w:rPr>
                <w:rFonts w:ascii="Arial" w:hAnsi="Arial" w:cs="Arial"/>
                <w:b/>
                <w:bCs/>
                <w:sz w:val="18"/>
                <w:szCs w:val="18"/>
              </w:rPr>
            </w:pPr>
            <w:r w:rsidRPr="00C54F1F">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70F4F35F" w14:textId="6119F1A2" w:rsidR="00083F5A" w:rsidRPr="00C54F1F" w:rsidRDefault="004E07B7" w:rsidP="00083F5A">
            <w:pPr>
              <w:ind w:right="-72"/>
              <w:jc w:val="right"/>
              <w:rPr>
                <w:rFonts w:ascii="Arial" w:hAnsi="Arial" w:cs="Arial"/>
                <w:b/>
                <w:bCs/>
                <w:sz w:val="18"/>
                <w:szCs w:val="18"/>
                <w:lang w:val="en-GB"/>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002976AE" w14:textId="03A2F3FF" w:rsidR="00083F5A" w:rsidRPr="00C54F1F" w:rsidRDefault="00DB5CDA" w:rsidP="00083F5A">
            <w:pPr>
              <w:ind w:right="-72"/>
              <w:jc w:val="right"/>
              <w:rPr>
                <w:rFonts w:ascii="Arial" w:hAnsi="Arial" w:cs="Arial"/>
                <w:b/>
                <w:bCs/>
                <w:sz w:val="18"/>
                <w:szCs w:val="18"/>
              </w:rPr>
            </w:pPr>
            <w:r w:rsidRPr="00C54F1F">
              <w:rPr>
                <w:rFonts w:ascii="Arial" w:hAnsi="Arial" w:cs="Arial"/>
                <w:b/>
                <w:bCs/>
                <w:sz w:val="18"/>
                <w:szCs w:val="18"/>
                <w:lang w:val="en-GB"/>
              </w:rPr>
              <w:t>2023</w:t>
            </w:r>
          </w:p>
        </w:tc>
      </w:tr>
      <w:tr w:rsidR="006D2CD3" w:rsidRPr="00C54F1F" w14:paraId="65C900D2" w14:textId="77777777" w:rsidTr="00ED3640">
        <w:tc>
          <w:tcPr>
            <w:tcW w:w="4005" w:type="dxa"/>
            <w:shd w:val="clear" w:color="auto" w:fill="auto"/>
            <w:vAlign w:val="bottom"/>
          </w:tcPr>
          <w:p w14:paraId="015AF975" w14:textId="77777777" w:rsidR="00083F5A" w:rsidRPr="00C54F1F" w:rsidRDefault="00083F5A" w:rsidP="00083F5A">
            <w:pPr>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1A20BB2C"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74B94D44"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03D61D95"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4839A057"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r>
      <w:bookmarkEnd w:id="34"/>
      <w:tr w:rsidR="006D2CD3" w:rsidRPr="00C54F1F" w14:paraId="443D5961" w14:textId="77777777" w:rsidTr="00ED3640">
        <w:tc>
          <w:tcPr>
            <w:tcW w:w="4005" w:type="dxa"/>
            <w:shd w:val="clear" w:color="auto" w:fill="auto"/>
            <w:vAlign w:val="bottom"/>
          </w:tcPr>
          <w:p w14:paraId="6B31629C" w14:textId="77777777" w:rsidR="00B83617" w:rsidRPr="00C54F1F" w:rsidRDefault="00B83617" w:rsidP="009A552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60A0F135" w14:textId="77777777" w:rsidR="00B83617" w:rsidRPr="00C54F1F" w:rsidRDefault="00B83617" w:rsidP="009A5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95265E2" w14:textId="77777777" w:rsidR="00B83617" w:rsidRPr="00C54F1F" w:rsidRDefault="00B83617" w:rsidP="009A5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91B4A99" w14:textId="77777777" w:rsidR="00B83617" w:rsidRPr="00C54F1F" w:rsidRDefault="00B83617" w:rsidP="009A5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7098B99" w14:textId="77777777" w:rsidR="00B83617" w:rsidRPr="00C54F1F" w:rsidRDefault="00B83617" w:rsidP="009A55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C54F1F" w14:paraId="50B9D924" w14:textId="77777777" w:rsidTr="00ED3640">
        <w:tc>
          <w:tcPr>
            <w:tcW w:w="4005" w:type="dxa"/>
            <w:shd w:val="clear" w:color="auto" w:fill="auto"/>
            <w:vAlign w:val="bottom"/>
          </w:tcPr>
          <w:p w14:paraId="009AAE31" w14:textId="2E40EE76" w:rsidR="00FB7899" w:rsidRPr="00C54F1F" w:rsidRDefault="00947D82" w:rsidP="00FB7899">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bookmarkStart w:id="35" w:name="OLE_LINK25"/>
            <w:r w:rsidRPr="00C54F1F">
              <w:rPr>
                <w:rFonts w:ascii="Arial" w:hAnsi="Arial" w:cs="Arial"/>
                <w:sz w:val="18"/>
                <w:szCs w:val="18"/>
              </w:rPr>
              <w:t>G</w:t>
            </w:r>
            <w:r w:rsidR="00FB7899" w:rsidRPr="00C54F1F">
              <w:rPr>
                <w:rFonts w:ascii="Arial" w:hAnsi="Arial" w:cs="Arial"/>
                <w:sz w:val="18"/>
                <w:szCs w:val="18"/>
              </w:rPr>
              <w:t>ain</w:t>
            </w:r>
            <w:r w:rsidRPr="00C54F1F">
              <w:rPr>
                <w:rFonts w:ascii="Arial" w:hAnsi="Arial" w:cs="Arial"/>
                <w:sz w:val="18"/>
                <w:szCs w:val="18"/>
                <w:cs/>
              </w:rPr>
              <w:t xml:space="preserve"> </w:t>
            </w:r>
            <w:r w:rsidRPr="00C54F1F">
              <w:rPr>
                <w:rFonts w:ascii="Arial" w:hAnsi="Arial" w:cs="Arial"/>
                <w:sz w:val="18"/>
                <w:szCs w:val="18"/>
              </w:rPr>
              <w:t>(</w:t>
            </w:r>
            <w:r w:rsidRPr="00C54F1F">
              <w:rPr>
                <w:rFonts w:ascii="Arial" w:hAnsi="Arial" w:cs="Arial"/>
                <w:sz w:val="18"/>
                <w:szCs w:val="18"/>
                <w:lang w:val="en-GB"/>
              </w:rPr>
              <w:t>l</w:t>
            </w:r>
            <w:r w:rsidRPr="00C54F1F">
              <w:rPr>
                <w:rFonts w:ascii="Arial" w:hAnsi="Arial" w:cs="Arial"/>
                <w:sz w:val="18"/>
                <w:szCs w:val="18"/>
              </w:rPr>
              <w:t>oss)</w:t>
            </w:r>
            <w:r w:rsidR="00FB7899" w:rsidRPr="00C54F1F">
              <w:rPr>
                <w:rFonts w:ascii="Arial" w:hAnsi="Arial" w:cs="Arial"/>
                <w:sz w:val="18"/>
                <w:szCs w:val="18"/>
              </w:rPr>
              <w:t xml:space="preserve"> on exchange rate</w:t>
            </w:r>
          </w:p>
        </w:tc>
        <w:tc>
          <w:tcPr>
            <w:tcW w:w="1368" w:type="dxa"/>
            <w:shd w:val="clear" w:color="auto" w:fill="auto"/>
          </w:tcPr>
          <w:p w14:paraId="49193A02" w14:textId="4C9BFC65" w:rsidR="00FB7899" w:rsidRPr="00C54F1F" w:rsidRDefault="00090E58" w:rsidP="00FB7899">
            <w:pPr>
              <w:ind w:right="-72"/>
              <w:jc w:val="right"/>
              <w:rPr>
                <w:rFonts w:ascii="Arial" w:hAnsi="Arial" w:cs="Arial"/>
                <w:sz w:val="18"/>
                <w:szCs w:val="18"/>
                <w:lang w:val="en-GB"/>
              </w:rPr>
            </w:pPr>
            <w:r w:rsidRPr="00C54F1F">
              <w:rPr>
                <w:rFonts w:ascii="Arial" w:hAnsi="Arial" w:cs="Arial"/>
                <w:sz w:val="18"/>
                <w:szCs w:val="18"/>
              </w:rPr>
              <w:t>20,962,439</w:t>
            </w:r>
          </w:p>
        </w:tc>
        <w:tc>
          <w:tcPr>
            <w:tcW w:w="1368" w:type="dxa"/>
            <w:shd w:val="clear" w:color="auto" w:fill="auto"/>
          </w:tcPr>
          <w:p w14:paraId="67D33F02" w14:textId="1399AA49" w:rsidR="00FB7899" w:rsidRPr="00C54F1F" w:rsidRDefault="00FB7899" w:rsidP="00FB7899">
            <w:pPr>
              <w:ind w:right="-72"/>
              <w:jc w:val="right"/>
              <w:rPr>
                <w:rFonts w:ascii="Arial" w:hAnsi="Arial" w:cs="Arial"/>
                <w:sz w:val="18"/>
                <w:szCs w:val="18"/>
                <w:lang w:val="en-GB"/>
              </w:rPr>
            </w:pPr>
            <w:r w:rsidRPr="00C54F1F">
              <w:rPr>
                <w:rFonts w:ascii="Arial" w:hAnsi="Arial" w:cs="Arial"/>
                <w:sz w:val="18"/>
                <w:szCs w:val="18"/>
              </w:rPr>
              <w:t>(264,385,377)</w:t>
            </w:r>
          </w:p>
        </w:tc>
        <w:tc>
          <w:tcPr>
            <w:tcW w:w="1368" w:type="dxa"/>
            <w:shd w:val="clear" w:color="auto" w:fill="auto"/>
          </w:tcPr>
          <w:p w14:paraId="2E2524B1" w14:textId="3A6986A2"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32,146,575</w:t>
            </w:r>
          </w:p>
        </w:tc>
        <w:tc>
          <w:tcPr>
            <w:tcW w:w="1368" w:type="dxa"/>
            <w:shd w:val="clear" w:color="auto" w:fill="auto"/>
          </w:tcPr>
          <w:p w14:paraId="61FD6288" w14:textId="7288E516"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(166,249,989)</w:t>
            </w:r>
          </w:p>
        </w:tc>
      </w:tr>
      <w:tr w:rsidR="006D2CD3" w:rsidRPr="00C54F1F" w14:paraId="4C0AD92D" w14:textId="77777777" w:rsidTr="00ED3640">
        <w:tc>
          <w:tcPr>
            <w:tcW w:w="4005" w:type="dxa"/>
            <w:shd w:val="clear" w:color="auto" w:fill="auto"/>
            <w:vAlign w:val="bottom"/>
          </w:tcPr>
          <w:p w14:paraId="58EFAD75" w14:textId="6C9AC777" w:rsidR="00FB7899" w:rsidRPr="00C54F1F" w:rsidRDefault="006162BE" w:rsidP="0019150C">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C54F1F">
              <w:rPr>
                <w:rFonts w:ascii="Arial" w:hAnsi="Arial" w:cs="Arial"/>
                <w:sz w:val="18"/>
                <w:szCs w:val="18"/>
              </w:rPr>
              <w:t xml:space="preserve">Gain from measurement in fair value </w:t>
            </w:r>
          </w:p>
        </w:tc>
        <w:tc>
          <w:tcPr>
            <w:tcW w:w="1368" w:type="dxa"/>
            <w:shd w:val="clear" w:color="auto" w:fill="auto"/>
          </w:tcPr>
          <w:p w14:paraId="7DDE436F" w14:textId="24F11F8F" w:rsidR="00FB7899" w:rsidRPr="00C54F1F" w:rsidRDefault="00FB7899" w:rsidP="00FB7899">
            <w:pPr>
              <w:ind w:right="-72"/>
              <w:jc w:val="right"/>
              <w:rPr>
                <w:rFonts w:ascii="Arial" w:hAnsi="Arial" w:cs="Arial"/>
                <w:sz w:val="18"/>
                <w:szCs w:val="18"/>
              </w:rPr>
            </w:pPr>
          </w:p>
        </w:tc>
        <w:tc>
          <w:tcPr>
            <w:tcW w:w="1368" w:type="dxa"/>
            <w:shd w:val="clear" w:color="auto" w:fill="auto"/>
            <w:vAlign w:val="bottom"/>
          </w:tcPr>
          <w:p w14:paraId="52CDE2AC" w14:textId="6DF68249" w:rsidR="00FB7899" w:rsidRPr="00C54F1F" w:rsidRDefault="00FB7899" w:rsidP="00FB7899">
            <w:pPr>
              <w:ind w:right="-72"/>
              <w:jc w:val="right"/>
              <w:rPr>
                <w:rFonts w:ascii="Arial" w:hAnsi="Arial" w:cs="Arial"/>
                <w:sz w:val="18"/>
                <w:szCs w:val="18"/>
              </w:rPr>
            </w:pPr>
          </w:p>
        </w:tc>
        <w:tc>
          <w:tcPr>
            <w:tcW w:w="1368" w:type="dxa"/>
            <w:shd w:val="clear" w:color="auto" w:fill="auto"/>
          </w:tcPr>
          <w:p w14:paraId="3F7DC94F" w14:textId="678ED7B7" w:rsidR="00FB7899" w:rsidRPr="00C54F1F" w:rsidRDefault="00FB7899" w:rsidP="00FB7899">
            <w:pPr>
              <w:ind w:right="-72"/>
              <w:jc w:val="right"/>
              <w:rPr>
                <w:rFonts w:ascii="Arial" w:hAnsi="Arial" w:cs="Arial"/>
                <w:sz w:val="18"/>
                <w:szCs w:val="18"/>
              </w:rPr>
            </w:pPr>
          </w:p>
        </w:tc>
        <w:tc>
          <w:tcPr>
            <w:tcW w:w="1368" w:type="dxa"/>
            <w:shd w:val="clear" w:color="auto" w:fill="auto"/>
            <w:vAlign w:val="bottom"/>
          </w:tcPr>
          <w:p w14:paraId="57A0B9F5" w14:textId="1B6407E0" w:rsidR="00FB7899" w:rsidRPr="00C54F1F" w:rsidRDefault="00FB7899" w:rsidP="00FB7899">
            <w:pPr>
              <w:ind w:right="-72"/>
              <w:jc w:val="right"/>
              <w:rPr>
                <w:rFonts w:ascii="Arial" w:hAnsi="Arial" w:cs="Arial"/>
                <w:sz w:val="18"/>
                <w:szCs w:val="18"/>
              </w:rPr>
            </w:pPr>
          </w:p>
        </w:tc>
      </w:tr>
      <w:tr w:rsidR="006D2CD3" w:rsidRPr="00C54F1F" w14:paraId="5C6BA2C7" w14:textId="77777777" w:rsidTr="00ED3640">
        <w:tc>
          <w:tcPr>
            <w:tcW w:w="4005" w:type="dxa"/>
            <w:shd w:val="clear" w:color="auto" w:fill="auto"/>
            <w:vAlign w:val="bottom"/>
          </w:tcPr>
          <w:p w14:paraId="45FEA96F" w14:textId="79A1F728" w:rsidR="0019150C" w:rsidRPr="00C54F1F" w:rsidRDefault="0019150C" w:rsidP="0019150C">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C54F1F">
              <w:rPr>
                <w:rFonts w:ascii="Arial" w:hAnsi="Arial" w:cs="Arial"/>
                <w:spacing w:val="-4"/>
                <w:sz w:val="18"/>
                <w:szCs w:val="18"/>
              </w:rPr>
              <w:t xml:space="preserve">   </w:t>
            </w:r>
            <w:r w:rsidR="006162BE" w:rsidRPr="00C54F1F">
              <w:rPr>
                <w:rFonts w:ascii="Arial" w:hAnsi="Arial" w:cs="Arial"/>
                <w:sz w:val="18"/>
                <w:szCs w:val="18"/>
              </w:rPr>
              <w:t>of financial assets</w:t>
            </w:r>
            <w:r w:rsidR="00832C09" w:rsidRPr="00C54F1F">
              <w:rPr>
                <w:rFonts w:ascii="Arial" w:hAnsi="Arial" w:cs="Arial"/>
                <w:sz w:val="18"/>
                <w:szCs w:val="18"/>
              </w:rPr>
              <w:t xml:space="preserve"> through profit or loss</w:t>
            </w:r>
          </w:p>
        </w:tc>
        <w:tc>
          <w:tcPr>
            <w:tcW w:w="1368" w:type="dxa"/>
            <w:shd w:val="clear" w:color="auto" w:fill="auto"/>
          </w:tcPr>
          <w:p w14:paraId="55B6E86E" w14:textId="45EC331C" w:rsidR="0019150C" w:rsidRPr="00C54F1F" w:rsidRDefault="0019150C" w:rsidP="0019150C">
            <w:pPr>
              <w:ind w:right="-72"/>
              <w:jc w:val="right"/>
              <w:rPr>
                <w:rFonts w:ascii="Arial" w:hAnsi="Arial" w:cs="Arial"/>
                <w:sz w:val="18"/>
                <w:szCs w:val="18"/>
              </w:rPr>
            </w:pPr>
            <w:r w:rsidRPr="00C54F1F">
              <w:rPr>
                <w:rFonts w:ascii="Arial" w:hAnsi="Arial" w:cs="Arial"/>
                <w:sz w:val="18"/>
                <w:szCs w:val="18"/>
              </w:rPr>
              <w:t>380,021</w:t>
            </w:r>
          </w:p>
        </w:tc>
        <w:tc>
          <w:tcPr>
            <w:tcW w:w="1368" w:type="dxa"/>
            <w:shd w:val="clear" w:color="auto" w:fill="auto"/>
            <w:vAlign w:val="bottom"/>
          </w:tcPr>
          <w:p w14:paraId="64FFAD62" w14:textId="1171A05A" w:rsidR="0019150C" w:rsidRPr="00C54F1F" w:rsidRDefault="0019150C" w:rsidP="0019150C">
            <w:pPr>
              <w:ind w:right="-72"/>
              <w:jc w:val="right"/>
              <w:rPr>
                <w:rFonts w:ascii="Arial" w:hAnsi="Arial" w:cs="Arial"/>
                <w:sz w:val="18"/>
                <w:szCs w:val="18"/>
              </w:rPr>
            </w:pPr>
            <w:r w:rsidRPr="00C54F1F">
              <w:rPr>
                <w:rFonts w:ascii="Arial" w:hAnsi="Arial" w:cs="Arial"/>
                <w:sz w:val="18"/>
                <w:szCs w:val="18"/>
              </w:rPr>
              <w:t>28,111</w:t>
            </w:r>
          </w:p>
        </w:tc>
        <w:tc>
          <w:tcPr>
            <w:tcW w:w="1368" w:type="dxa"/>
            <w:shd w:val="clear" w:color="auto" w:fill="auto"/>
          </w:tcPr>
          <w:p w14:paraId="3FAB783F" w14:textId="4F2154BE" w:rsidR="0019150C" w:rsidRPr="00C54F1F" w:rsidRDefault="0019150C" w:rsidP="0019150C">
            <w:pPr>
              <w:ind w:right="-72"/>
              <w:jc w:val="right"/>
              <w:rPr>
                <w:rFonts w:ascii="Arial" w:hAnsi="Arial" w:cs="Arial"/>
                <w:sz w:val="18"/>
                <w:szCs w:val="18"/>
              </w:rPr>
            </w:pPr>
            <w:r w:rsidRPr="00C54F1F">
              <w:rPr>
                <w:rFonts w:ascii="Arial" w:hAnsi="Arial" w:cs="Arial"/>
                <w:sz w:val="18"/>
                <w:szCs w:val="18"/>
              </w:rPr>
              <w:t>376,342</w:t>
            </w:r>
          </w:p>
        </w:tc>
        <w:tc>
          <w:tcPr>
            <w:tcW w:w="1368" w:type="dxa"/>
            <w:shd w:val="clear" w:color="auto" w:fill="auto"/>
            <w:vAlign w:val="bottom"/>
          </w:tcPr>
          <w:p w14:paraId="3030D517" w14:textId="4CBCD1C4" w:rsidR="0019150C" w:rsidRPr="00C54F1F" w:rsidRDefault="0019150C" w:rsidP="0019150C">
            <w:pPr>
              <w:ind w:right="-72"/>
              <w:jc w:val="right"/>
              <w:rPr>
                <w:rFonts w:ascii="Arial" w:hAnsi="Arial" w:cs="Arial"/>
                <w:sz w:val="18"/>
                <w:szCs w:val="18"/>
              </w:rPr>
            </w:pPr>
            <w:r w:rsidRPr="00C54F1F">
              <w:rPr>
                <w:rFonts w:ascii="Arial" w:hAnsi="Arial" w:cs="Arial"/>
                <w:sz w:val="18"/>
                <w:szCs w:val="18"/>
              </w:rPr>
              <w:t>-</w:t>
            </w:r>
          </w:p>
        </w:tc>
      </w:tr>
      <w:tr w:rsidR="006D2CD3" w:rsidRPr="00C54F1F" w14:paraId="0930F34E" w14:textId="77777777" w:rsidTr="00ED3640">
        <w:tc>
          <w:tcPr>
            <w:tcW w:w="4005" w:type="dxa"/>
            <w:shd w:val="clear" w:color="auto" w:fill="auto"/>
            <w:vAlign w:val="bottom"/>
          </w:tcPr>
          <w:p w14:paraId="04CC1CD6" w14:textId="3C41712C" w:rsidR="00FB7899" w:rsidRPr="00C54F1F" w:rsidRDefault="00FB7899" w:rsidP="00FB7899">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C54F1F">
              <w:rPr>
                <w:rFonts w:ascii="Arial" w:hAnsi="Arial" w:cs="Arial"/>
                <w:sz w:val="18"/>
                <w:szCs w:val="18"/>
              </w:rPr>
              <w:t>Gain on loan modification</w:t>
            </w:r>
          </w:p>
        </w:tc>
        <w:tc>
          <w:tcPr>
            <w:tcW w:w="1368" w:type="dxa"/>
            <w:shd w:val="clear" w:color="auto" w:fill="auto"/>
          </w:tcPr>
          <w:p w14:paraId="257B00A8" w14:textId="53CA5A9E"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w:t>
            </w:r>
          </w:p>
        </w:tc>
        <w:tc>
          <w:tcPr>
            <w:tcW w:w="1368" w:type="dxa"/>
            <w:shd w:val="clear" w:color="auto" w:fill="auto"/>
          </w:tcPr>
          <w:p w14:paraId="7AD4E85F" w14:textId="4A103C53"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2,253,835</w:t>
            </w:r>
          </w:p>
        </w:tc>
        <w:tc>
          <w:tcPr>
            <w:tcW w:w="1368" w:type="dxa"/>
            <w:shd w:val="clear" w:color="auto" w:fill="auto"/>
          </w:tcPr>
          <w:p w14:paraId="54E37F51" w14:textId="3A9C1D6B"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w:t>
            </w:r>
          </w:p>
        </w:tc>
        <w:tc>
          <w:tcPr>
            <w:tcW w:w="1368" w:type="dxa"/>
            <w:shd w:val="clear" w:color="auto" w:fill="auto"/>
          </w:tcPr>
          <w:p w14:paraId="36983B8A" w14:textId="689C2D93"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2,253,835</w:t>
            </w:r>
          </w:p>
        </w:tc>
      </w:tr>
      <w:tr w:rsidR="006D2CD3" w:rsidRPr="00C54F1F" w14:paraId="4D7FBB39" w14:textId="77777777" w:rsidTr="00ED3640">
        <w:tc>
          <w:tcPr>
            <w:tcW w:w="4005" w:type="dxa"/>
            <w:shd w:val="clear" w:color="auto" w:fill="auto"/>
            <w:vAlign w:val="bottom"/>
          </w:tcPr>
          <w:p w14:paraId="312E8496" w14:textId="7BA5A995" w:rsidR="0019150C" w:rsidRPr="00C54F1F" w:rsidRDefault="0019150C" w:rsidP="0019150C">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C54F1F">
              <w:rPr>
                <w:rFonts w:ascii="Arial" w:hAnsi="Arial" w:cs="Arial"/>
                <w:sz w:val="18"/>
                <w:szCs w:val="18"/>
              </w:rPr>
              <w:t>(Loss) gain on disposal and write</w:t>
            </w:r>
            <w:r w:rsidR="00062A42" w:rsidRPr="00C54F1F">
              <w:rPr>
                <w:rFonts w:ascii="Arial" w:hAnsi="Arial" w:cs="Arial"/>
                <w:sz w:val="18"/>
                <w:szCs w:val="18"/>
              </w:rPr>
              <w:t>-</w:t>
            </w:r>
            <w:r w:rsidRPr="00C54F1F">
              <w:rPr>
                <w:rFonts w:ascii="Arial" w:hAnsi="Arial" w:cs="Arial"/>
                <w:sz w:val="18"/>
                <w:szCs w:val="18"/>
              </w:rPr>
              <w:t>off equipment</w:t>
            </w:r>
          </w:p>
        </w:tc>
        <w:tc>
          <w:tcPr>
            <w:tcW w:w="1368" w:type="dxa"/>
            <w:shd w:val="clear" w:color="auto" w:fill="auto"/>
          </w:tcPr>
          <w:p w14:paraId="60A13D64" w14:textId="3013F623" w:rsidR="0019150C" w:rsidRPr="00C54F1F" w:rsidRDefault="0019150C" w:rsidP="0019150C">
            <w:pPr>
              <w:ind w:right="-72"/>
              <w:jc w:val="right"/>
              <w:rPr>
                <w:rFonts w:ascii="Arial" w:hAnsi="Arial" w:cs="Arial"/>
                <w:sz w:val="18"/>
                <w:szCs w:val="18"/>
              </w:rPr>
            </w:pPr>
            <w:r w:rsidRPr="00C54F1F">
              <w:rPr>
                <w:rFonts w:ascii="Arial" w:hAnsi="Arial" w:cs="Arial"/>
                <w:sz w:val="18"/>
                <w:szCs w:val="18"/>
              </w:rPr>
              <w:t>(16,498,87</w:t>
            </w:r>
            <w:r w:rsidR="007F2E1A" w:rsidRPr="00C54F1F">
              <w:rPr>
                <w:rFonts w:ascii="Arial" w:hAnsi="Arial" w:cs="Arial"/>
                <w:sz w:val="18"/>
                <w:szCs w:val="18"/>
              </w:rPr>
              <w:t>4</w:t>
            </w:r>
            <w:r w:rsidRPr="00C54F1F">
              <w:rPr>
                <w:rFonts w:ascii="Arial" w:hAnsi="Arial" w:cs="Arial"/>
                <w:sz w:val="18"/>
                <w:szCs w:val="18"/>
              </w:rPr>
              <w:t>)</w:t>
            </w:r>
          </w:p>
        </w:tc>
        <w:tc>
          <w:tcPr>
            <w:tcW w:w="1368" w:type="dxa"/>
            <w:shd w:val="clear" w:color="auto" w:fill="auto"/>
          </w:tcPr>
          <w:p w14:paraId="24BD096F" w14:textId="05D6E374" w:rsidR="0019150C" w:rsidRPr="00C54F1F" w:rsidRDefault="003B3B75" w:rsidP="0019150C">
            <w:pPr>
              <w:ind w:right="-72"/>
              <w:jc w:val="right"/>
              <w:rPr>
                <w:rFonts w:ascii="Arial" w:hAnsi="Arial" w:cs="Arial"/>
                <w:sz w:val="18"/>
                <w:szCs w:val="18"/>
              </w:rPr>
            </w:pPr>
            <w:r w:rsidRPr="00C54F1F">
              <w:rPr>
                <w:rFonts w:ascii="Arial" w:hAnsi="Arial" w:cs="Arial"/>
                <w:sz w:val="18"/>
                <w:szCs w:val="18"/>
              </w:rPr>
              <w:t>(56,937,948)</w:t>
            </w:r>
          </w:p>
        </w:tc>
        <w:tc>
          <w:tcPr>
            <w:tcW w:w="1368" w:type="dxa"/>
            <w:shd w:val="clear" w:color="auto" w:fill="auto"/>
          </w:tcPr>
          <w:p w14:paraId="031FB494" w14:textId="37D6F44B" w:rsidR="0019150C" w:rsidRPr="00C54F1F" w:rsidRDefault="0019150C" w:rsidP="0019150C">
            <w:pPr>
              <w:ind w:right="-72"/>
              <w:jc w:val="right"/>
              <w:rPr>
                <w:rFonts w:ascii="Arial" w:hAnsi="Arial" w:cs="Arial"/>
                <w:sz w:val="18"/>
                <w:szCs w:val="18"/>
              </w:rPr>
            </w:pPr>
            <w:r w:rsidRPr="00C54F1F">
              <w:rPr>
                <w:rFonts w:ascii="Arial" w:hAnsi="Arial" w:cs="Arial"/>
                <w:sz w:val="18"/>
                <w:szCs w:val="18"/>
              </w:rPr>
              <w:t>598,525</w:t>
            </w:r>
          </w:p>
        </w:tc>
        <w:tc>
          <w:tcPr>
            <w:tcW w:w="1368" w:type="dxa"/>
            <w:shd w:val="clear" w:color="auto" w:fill="auto"/>
          </w:tcPr>
          <w:p w14:paraId="725F4FA7" w14:textId="75E55704" w:rsidR="0019150C" w:rsidRPr="00C54F1F" w:rsidRDefault="0019150C" w:rsidP="0019150C">
            <w:pPr>
              <w:ind w:right="-72"/>
              <w:jc w:val="right"/>
              <w:rPr>
                <w:rFonts w:ascii="Arial" w:hAnsi="Arial" w:cs="Arial"/>
                <w:sz w:val="18"/>
                <w:szCs w:val="18"/>
              </w:rPr>
            </w:pPr>
            <w:r w:rsidRPr="00C54F1F">
              <w:rPr>
                <w:rFonts w:ascii="Arial" w:hAnsi="Arial" w:cs="Arial"/>
                <w:sz w:val="18"/>
                <w:szCs w:val="18"/>
              </w:rPr>
              <w:t>(454,083)</w:t>
            </w:r>
          </w:p>
        </w:tc>
      </w:tr>
      <w:tr w:rsidR="006D2CD3" w:rsidRPr="00C54F1F" w14:paraId="6248D6E1" w14:textId="77777777" w:rsidTr="00ED3640">
        <w:tc>
          <w:tcPr>
            <w:tcW w:w="4005" w:type="dxa"/>
            <w:shd w:val="clear" w:color="auto" w:fill="auto"/>
            <w:vAlign w:val="bottom"/>
          </w:tcPr>
          <w:p w14:paraId="600132ED" w14:textId="4C5C4E67" w:rsidR="00F4566D" w:rsidRPr="00C54F1F" w:rsidRDefault="00F4566D" w:rsidP="00F4566D">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290BA0F7" w14:textId="0C38A40E" w:rsidR="00F4566D" w:rsidRPr="00C54F1F" w:rsidRDefault="00F4566D" w:rsidP="00F4566D">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E2AE8AA" w14:textId="73FA705E" w:rsidR="00F4566D" w:rsidRPr="00C54F1F" w:rsidRDefault="00F4566D" w:rsidP="00F4566D">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F2C9FCC" w14:textId="69B5CAB2" w:rsidR="00F4566D" w:rsidRPr="00C54F1F" w:rsidRDefault="00F4566D" w:rsidP="00F4566D">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DFB0703" w14:textId="7E2DF4F0" w:rsidR="00F4566D" w:rsidRPr="00C54F1F" w:rsidRDefault="00F4566D" w:rsidP="00F4566D">
            <w:pPr>
              <w:ind w:right="-72"/>
              <w:jc w:val="right"/>
              <w:rPr>
                <w:rFonts w:ascii="Arial" w:hAnsi="Arial" w:cs="Arial"/>
                <w:sz w:val="18"/>
                <w:szCs w:val="18"/>
              </w:rPr>
            </w:pPr>
          </w:p>
        </w:tc>
      </w:tr>
      <w:tr w:rsidR="006D2CD3" w:rsidRPr="00C54F1F" w14:paraId="119E387A" w14:textId="77777777" w:rsidTr="00ED3640">
        <w:tc>
          <w:tcPr>
            <w:tcW w:w="4005" w:type="dxa"/>
            <w:shd w:val="clear" w:color="auto" w:fill="auto"/>
            <w:vAlign w:val="bottom"/>
          </w:tcPr>
          <w:p w14:paraId="1F6858F2" w14:textId="77777777" w:rsidR="00F4566D" w:rsidRPr="00C54F1F" w:rsidRDefault="00F4566D" w:rsidP="00F4566D">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cs/>
              </w:rPr>
            </w:pPr>
          </w:p>
        </w:tc>
        <w:tc>
          <w:tcPr>
            <w:tcW w:w="1368" w:type="dxa"/>
            <w:tcBorders>
              <w:bottom w:val="single" w:sz="4" w:space="0" w:color="auto"/>
            </w:tcBorders>
            <w:shd w:val="clear" w:color="auto" w:fill="auto"/>
          </w:tcPr>
          <w:p w14:paraId="01290247" w14:textId="14B97605" w:rsidR="00F4566D" w:rsidRPr="00C54F1F" w:rsidRDefault="00227DF3" w:rsidP="00F456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4F1F">
              <w:rPr>
                <w:rFonts w:ascii="Arial" w:hAnsi="Arial" w:cs="Arial"/>
                <w:sz w:val="18"/>
                <w:szCs w:val="18"/>
              </w:rPr>
              <w:t>4,843,586</w:t>
            </w:r>
          </w:p>
        </w:tc>
        <w:tc>
          <w:tcPr>
            <w:tcW w:w="1368" w:type="dxa"/>
            <w:tcBorders>
              <w:bottom w:val="single" w:sz="4" w:space="0" w:color="auto"/>
            </w:tcBorders>
            <w:shd w:val="clear" w:color="auto" w:fill="auto"/>
          </w:tcPr>
          <w:p w14:paraId="1D49006A" w14:textId="3F03BCE0" w:rsidR="00F4566D" w:rsidRPr="00C54F1F" w:rsidRDefault="00F4566D" w:rsidP="00F456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4F1F">
              <w:rPr>
                <w:rFonts w:ascii="Arial" w:hAnsi="Arial" w:cs="Arial"/>
                <w:sz w:val="18"/>
                <w:szCs w:val="18"/>
              </w:rPr>
              <w:t>(319,041,379)</w:t>
            </w:r>
          </w:p>
        </w:tc>
        <w:tc>
          <w:tcPr>
            <w:tcW w:w="1368" w:type="dxa"/>
            <w:tcBorders>
              <w:bottom w:val="single" w:sz="4" w:space="0" w:color="auto"/>
            </w:tcBorders>
            <w:shd w:val="clear" w:color="auto" w:fill="auto"/>
          </w:tcPr>
          <w:p w14:paraId="14A192D7" w14:textId="271EB1B0" w:rsidR="00F4566D" w:rsidRPr="00C54F1F" w:rsidRDefault="00227DF3" w:rsidP="00F456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4F1F">
              <w:rPr>
                <w:rFonts w:ascii="Arial" w:hAnsi="Arial" w:cs="Arial"/>
                <w:sz w:val="18"/>
                <w:szCs w:val="18"/>
              </w:rPr>
              <w:t>33,121,442</w:t>
            </w:r>
          </w:p>
        </w:tc>
        <w:tc>
          <w:tcPr>
            <w:tcW w:w="1368" w:type="dxa"/>
            <w:tcBorders>
              <w:bottom w:val="single" w:sz="4" w:space="0" w:color="auto"/>
            </w:tcBorders>
            <w:shd w:val="clear" w:color="auto" w:fill="auto"/>
          </w:tcPr>
          <w:p w14:paraId="158B0728" w14:textId="4ECC743A" w:rsidR="00F4566D" w:rsidRPr="00C54F1F" w:rsidRDefault="00F4566D" w:rsidP="00F456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4F1F">
              <w:rPr>
                <w:rFonts w:ascii="Arial" w:hAnsi="Arial" w:cs="Arial"/>
                <w:sz w:val="18"/>
                <w:szCs w:val="18"/>
              </w:rPr>
              <w:t>(164,450,237)</w:t>
            </w:r>
          </w:p>
        </w:tc>
      </w:tr>
      <w:bookmarkEnd w:id="35"/>
    </w:tbl>
    <w:p w14:paraId="03CDC1B9" w14:textId="77777777" w:rsidR="002513CD" w:rsidRPr="00C54F1F" w:rsidRDefault="002513CD" w:rsidP="00114AE2">
      <w:pPr>
        <w:jc w:val="thaiDistribute"/>
        <w:rPr>
          <w:rFonts w:ascii="Arial" w:hAnsi="Arial" w:cs="Arial"/>
          <w:sz w:val="18"/>
          <w:szCs w:val="18"/>
          <w:lang w:val="en-GB"/>
        </w:rPr>
      </w:pPr>
    </w:p>
    <w:p w14:paraId="5D5D7F6F" w14:textId="1FCF0324" w:rsidR="00583AEB" w:rsidRPr="00C54F1F" w:rsidRDefault="00583AEB" w:rsidP="00114AE2">
      <w:pPr>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ED3640" w:rsidRPr="00C54F1F" w14:paraId="6B7F5E60" w14:textId="77777777" w:rsidTr="65846EA9">
        <w:trPr>
          <w:trHeight w:val="389"/>
        </w:trPr>
        <w:tc>
          <w:tcPr>
            <w:tcW w:w="9461" w:type="dxa"/>
            <w:shd w:val="clear" w:color="auto" w:fill="auto"/>
            <w:vAlign w:val="center"/>
          </w:tcPr>
          <w:p w14:paraId="66EEA00F" w14:textId="6C153C45" w:rsidR="002F2BF3" w:rsidRPr="00C54F1F" w:rsidRDefault="2022A77B" w:rsidP="00660D5C">
            <w:pPr>
              <w:pStyle w:val="Heading1"/>
              <w:keepNext w:val="0"/>
              <w:spacing w:before="0" w:after="0"/>
              <w:ind w:left="432" w:hanging="545"/>
              <w:jc w:val="left"/>
              <w:rPr>
                <w:rFonts w:ascii="Arial" w:eastAsia="BrowalliaUPC" w:hAnsi="Arial" w:cs="Arial"/>
                <w:spacing w:val="-2"/>
                <w:kern w:val="28"/>
                <w:sz w:val="18"/>
                <w:szCs w:val="18"/>
              </w:rPr>
            </w:pPr>
            <w:r w:rsidRPr="00C54F1F">
              <w:rPr>
                <w:rFonts w:ascii="Arial" w:eastAsia="BrowalliaUPC" w:hAnsi="Arial" w:cs="Arial"/>
                <w:sz w:val="18"/>
                <w:szCs w:val="18"/>
              </w:rPr>
              <w:t>29</w:t>
            </w:r>
            <w:r w:rsidR="002F2BF3" w:rsidRPr="00C54F1F">
              <w:rPr>
                <w:rFonts w:ascii="Arial" w:eastAsia="BrowalliaUPC" w:hAnsi="Arial" w:cs="Arial"/>
                <w:spacing w:val="-2"/>
                <w:kern w:val="28"/>
                <w:sz w:val="18"/>
                <w:szCs w:val="18"/>
              </w:rPr>
              <w:tab/>
            </w:r>
            <w:r w:rsidR="115A9F5E" w:rsidRPr="00C54F1F">
              <w:rPr>
                <w:rFonts w:ascii="Arial" w:eastAsia="BrowalliaUPC" w:hAnsi="Arial" w:cs="Arial"/>
                <w:spacing w:val="-2"/>
                <w:kern w:val="28"/>
                <w:sz w:val="18"/>
                <w:szCs w:val="18"/>
              </w:rPr>
              <w:t>Expenses by nature</w:t>
            </w:r>
          </w:p>
        </w:tc>
      </w:tr>
    </w:tbl>
    <w:p w14:paraId="10547D8B" w14:textId="77777777" w:rsidR="007F4A28" w:rsidRPr="00C54F1F" w:rsidRDefault="007F4A28" w:rsidP="00C949A0">
      <w:pPr>
        <w:jc w:val="left"/>
        <w:rPr>
          <w:rFonts w:ascii="Arial" w:hAnsi="Arial" w:cs="Arial"/>
          <w:sz w:val="18"/>
          <w:szCs w:val="18"/>
          <w:lang w:val="en-GB"/>
        </w:rPr>
      </w:pPr>
    </w:p>
    <w:p w14:paraId="1460E9EE" w14:textId="688602D9" w:rsidR="007F4A28" w:rsidRPr="00C54F1F" w:rsidRDefault="007F4A28" w:rsidP="000A1ADC">
      <w:pPr>
        <w:rPr>
          <w:rFonts w:ascii="Arial" w:hAnsi="Arial" w:cs="Arial"/>
          <w:spacing w:val="-6"/>
          <w:sz w:val="18"/>
          <w:szCs w:val="18"/>
        </w:rPr>
      </w:pPr>
      <w:r w:rsidRPr="00C54F1F">
        <w:rPr>
          <w:rFonts w:ascii="Arial" w:hAnsi="Arial" w:cs="Arial"/>
          <w:spacing w:val="-6"/>
          <w:sz w:val="18"/>
          <w:szCs w:val="18"/>
        </w:rPr>
        <w:t xml:space="preserve">The following expenditure items, classified by nature, have been charged in arriving at the </w:t>
      </w:r>
      <w:r w:rsidR="003C0A6C" w:rsidRPr="00C54F1F">
        <w:rPr>
          <w:rFonts w:ascii="Arial" w:hAnsi="Arial" w:cs="Arial"/>
          <w:spacing w:val="-6"/>
          <w:sz w:val="18"/>
          <w:szCs w:val="18"/>
        </w:rPr>
        <w:t xml:space="preserve">continuing </w:t>
      </w:r>
      <w:r w:rsidRPr="00C54F1F">
        <w:rPr>
          <w:rFonts w:ascii="Arial" w:hAnsi="Arial" w:cs="Arial"/>
          <w:spacing w:val="-6"/>
          <w:sz w:val="18"/>
          <w:szCs w:val="18"/>
        </w:rPr>
        <w:t>operating profit</w:t>
      </w:r>
      <w:r w:rsidR="003A6AAE" w:rsidRPr="00C54F1F">
        <w:rPr>
          <w:rFonts w:ascii="Arial" w:hAnsi="Arial" w:cs="Arial"/>
          <w:spacing w:val="-6"/>
          <w:sz w:val="18"/>
          <w:szCs w:val="18"/>
        </w:rPr>
        <w:t xml:space="preserve"> (loss)</w:t>
      </w:r>
      <w:r w:rsidRPr="00C54F1F">
        <w:rPr>
          <w:rFonts w:ascii="Arial" w:hAnsi="Arial" w:cs="Arial"/>
          <w:spacing w:val="-6"/>
          <w:sz w:val="18"/>
          <w:szCs w:val="18"/>
        </w:rPr>
        <w:t>:</w:t>
      </w:r>
    </w:p>
    <w:p w14:paraId="64FB1E49" w14:textId="77777777" w:rsidR="007F4A28" w:rsidRPr="00C54F1F" w:rsidRDefault="007F4A28" w:rsidP="00C949A0">
      <w:pPr>
        <w:tabs>
          <w:tab w:val="left" w:pos="540"/>
        </w:tabs>
        <w:jc w:val="left"/>
        <w:rPr>
          <w:rFonts w:ascii="Arial" w:eastAsia="Angsana New"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C54F1F" w14:paraId="58C35651" w14:textId="77777777" w:rsidTr="006802FC">
        <w:tc>
          <w:tcPr>
            <w:tcW w:w="3989" w:type="dxa"/>
            <w:shd w:val="clear" w:color="auto" w:fill="auto"/>
            <w:vAlign w:val="bottom"/>
          </w:tcPr>
          <w:p w14:paraId="10C5B3A9" w14:textId="77777777" w:rsidR="007F4A28" w:rsidRPr="00C54F1F" w:rsidRDefault="007F4A28" w:rsidP="00A50803">
            <w:pPr>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tcPr>
          <w:p w14:paraId="0B8A0568" w14:textId="77777777" w:rsidR="007F4A28" w:rsidRPr="00C54F1F" w:rsidRDefault="007F4A28" w:rsidP="00A50803">
            <w:pPr>
              <w:ind w:right="-72"/>
              <w:jc w:val="center"/>
              <w:rPr>
                <w:rFonts w:ascii="Arial" w:hAnsi="Arial" w:cs="Arial"/>
                <w:b/>
                <w:bCs/>
                <w:sz w:val="18"/>
                <w:szCs w:val="18"/>
              </w:rPr>
            </w:pPr>
            <w:r w:rsidRPr="00C54F1F">
              <w:rPr>
                <w:rFonts w:ascii="Arial" w:hAnsi="Arial" w:cs="Arial"/>
                <w:b/>
                <w:bCs/>
                <w:sz w:val="18"/>
                <w:szCs w:val="18"/>
              </w:rPr>
              <w:t xml:space="preserve">Consolidated </w:t>
            </w:r>
            <w:r w:rsidRPr="00C54F1F">
              <w:rPr>
                <w:rFonts w:ascii="Arial" w:hAnsi="Arial" w:cs="Arial"/>
                <w:b/>
                <w:bCs/>
                <w:sz w:val="18"/>
                <w:szCs w:val="18"/>
              </w:rPr>
              <w:br/>
              <w:t>financial statements</w:t>
            </w:r>
          </w:p>
        </w:tc>
        <w:tc>
          <w:tcPr>
            <w:tcW w:w="2736" w:type="dxa"/>
            <w:gridSpan w:val="2"/>
            <w:tcBorders>
              <w:bottom w:val="single" w:sz="4" w:space="0" w:color="auto"/>
            </w:tcBorders>
            <w:shd w:val="clear" w:color="auto" w:fill="auto"/>
          </w:tcPr>
          <w:p w14:paraId="48FE244C" w14:textId="77777777" w:rsidR="007F4A28" w:rsidRPr="00C54F1F" w:rsidRDefault="007F4A28" w:rsidP="00A50803">
            <w:pPr>
              <w:ind w:right="-72"/>
              <w:jc w:val="center"/>
              <w:rPr>
                <w:rFonts w:ascii="Arial" w:hAnsi="Arial" w:cs="Arial"/>
                <w:b/>
                <w:bCs/>
                <w:sz w:val="18"/>
                <w:szCs w:val="18"/>
              </w:rPr>
            </w:pPr>
            <w:r w:rsidRPr="00C54F1F">
              <w:rPr>
                <w:rFonts w:ascii="Arial" w:hAnsi="Arial" w:cs="Arial"/>
                <w:b/>
                <w:bCs/>
                <w:sz w:val="18"/>
                <w:szCs w:val="18"/>
              </w:rPr>
              <w:t xml:space="preserve">Separate </w:t>
            </w:r>
            <w:r w:rsidRPr="00C54F1F">
              <w:rPr>
                <w:rFonts w:ascii="Arial" w:hAnsi="Arial" w:cs="Arial"/>
                <w:b/>
                <w:bCs/>
                <w:sz w:val="18"/>
                <w:szCs w:val="18"/>
              </w:rPr>
              <w:br/>
              <w:t>financial statements</w:t>
            </w:r>
          </w:p>
        </w:tc>
      </w:tr>
      <w:tr w:rsidR="006D2CD3" w:rsidRPr="00C54F1F" w14:paraId="3E173684" w14:textId="77777777" w:rsidTr="00ED3640">
        <w:tc>
          <w:tcPr>
            <w:tcW w:w="3989" w:type="dxa"/>
            <w:shd w:val="clear" w:color="auto" w:fill="auto"/>
            <w:vAlign w:val="bottom"/>
          </w:tcPr>
          <w:p w14:paraId="58D3520B" w14:textId="77777777" w:rsidR="00083F5A" w:rsidRPr="00C54F1F" w:rsidRDefault="00083F5A" w:rsidP="00083F5A">
            <w:pPr>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3DFF4A0F" w14:textId="2F1F206C" w:rsidR="00083F5A" w:rsidRPr="00C54F1F" w:rsidRDefault="004E07B7" w:rsidP="00083F5A">
            <w:pPr>
              <w:ind w:right="-72"/>
              <w:jc w:val="right"/>
              <w:rPr>
                <w:rFonts w:ascii="Arial" w:hAnsi="Arial" w:cs="Arial"/>
                <w:b/>
                <w:bCs/>
                <w:sz w:val="18"/>
                <w:szCs w:val="18"/>
                <w:lang w:val="en-GB"/>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05C90808" w14:textId="01562F31" w:rsidR="00083F5A" w:rsidRPr="00C54F1F" w:rsidRDefault="00DB5CDA" w:rsidP="00083F5A">
            <w:pPr>
              <w:ind w:right="-72"/>
              <w:jc w:val="right"/>
              <w:rPr>
                <w:rFonts w:ascii="Arial" w:hAnsi="Arial" w:cs="Arial"/>
                <w:b/>
                <w:bCs/>
                <w:sz w:val="18"/>
                <w:szCs w:val="18"/>
              </w:rPr>
            </w:pPr>
            <w:r w:rsidRPr="00C54F1F">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0C45C193" w14:textId="19A10204" w:rsidR="00083F5A" w:rsidRPr="00C54F1F" w:rsidRDefault="004E07B7" w:rsidP="00083F5A">
            <w:pPr>
              <w:ind w:right="-72"/>
              <w:jc w:val="right"/>
              <w:rPr>
                <w:rFonts w:ascii="Arial" w:hAnsi="Arial" w:cs="Arial"/>
                <w:b/>
                <w:bCs/>
                <w:sz w:val="18"/>
                <w:szCs w:val="18"/>
                <w:lang w:val="en-GB"/>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6B1FCD63" w14:textId="2B4245BE" w:rsidR="00083F5A" w:rsidRPr="00C54F1F" w:rsidRDefault="00DB5CDA" w:rsidP="00083F5A">
            <w:pPr>
              <w:ind w:right="-72"/>
              <w:jc w:val="right"/>
              <w:rPr>
                <w:rFonts w:ascii="Arial" w:hAnsi="Arial" w:cs="Arial"/>
                <w:b/>
                <w:bCs/>
                <w:sz w:val="18"/>
                <w:szCs w:val="18"/>
              </w:rPr>
            </w:pPr>
            <w:r w:rsidRPr="00C54F1F">
              <w:rPr>
                <w:rFonts w:ascii="Arial" w:hAnsi="Arial" w:cs="Arial"/>
                <w:b/>
                <w:bCs/>
                <w:sz w:val="18"/>
                <w:szCs w:val="18"/>
                <w:lang w:val="en-GB"/>
              </w:rPr>
              <w:t>2023</w:t>
            </w:r>
          </w:p>
        </w:tc>
      </w:tr>
      <w:tr w:rsidR="006D2CD3" w:rsidRPr="00C54F1F" w14:paraId="632BB055" w14:textId="77777777" w:rsidTr="00ED3640">
        <w:tc>
          <w:tcPr>
            <w:tcW w:w="3989" w:type="dxa"/>
            <w:shd w:val="clear" w:color="auto" w:fill="auto"/>
            <w:vAlign w:val="bottom"/>
          </w:tcPr>
          <w:p w14:paraId="1B9340FE" w14:textId="77777777" w:rsidR="00083F5A" w:rsidRPr="00C54F1F" w:rsidRDefault="00083F5A" w:rsidP="00083F5A">
            <w:pPr>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7B311E58"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26662083"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36FA15E3"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33266634"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r>
      <w:tr w:rsidR="006D2CD3" w:rsidRPr="00C54F1F" w14:paraId="58DE6790" w14:textId="77777777" w:rsidTr="00ED3640">
        <w:tc>
          <w:tcPr>
            <w:tcW w:w="3989" w:type="dxa"/>
            <w:shd w:val="clear" w:color="auto" w:fill="auto"/>
            <w:vAlign w:val="bottom"/>
          </w:tcPr>
          <w:p w14:paraId="1E1885BF" w14:textId="77777777" w:rsidR="007F4A28" w:rsidRPr="00C54F1F" w:rsidRDefault="007F4A28" w:rsidP="00A50803">
            <w:pPr>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2DCFB433" w14:textId="77777777" w:rsidR="007F4A28" w:rsidRPr="00C54F1F" w:rsidRDefault="007F4A28" w:rsidP="00A50803">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1440CAC4" w14:textId="77777777" w:rsidR="007F4A28" w:rsidRPr="00C54F1F" w:rsidRDefault="007F4A28" w:rsidP="00A50803">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14AF8A90" w14:textId="77777777" w:rsidR="007F4A28" w:rsidRPr="00C54F1F" w:rsidRDefault="007F4A28" w:rsidP="00A50803">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2D63631F" w14:textId="77777777" w:rsidR="007F4A28" w:rsidRPr="00C54F1F" w:rsidRDefault="007F4A28" w:rsidP="00A50803">
            <w:pPr>
              <w:ind w:right="-72"/>
              <w:jc w:val="right"/>
              <w:rPr>
                <w:rFonts w:ascii="Arial" w:hAnsi="Arial" w:cs="Arial"/>
                <w:b/>
                <w:bCs/>
                <w:sz w:val="18"/>
                <w:szCs w:val="18"/>
              </w:rPr>
            </w:pPr>
          </w:p>
        </w:tc>
      </w:tr>
      <w:tr w:rsidR="00F3630B" w:rsidRPr="00C54F1F" w14:paraId="674CF2B0" w14:textId="77777777" w:rsidTr="00ED3640">
        <w:tc>
          <w:tcPr>
            <w:tcW w:w="3989" w:type="dxa"/>
            <w:shd w:val="clear" w:color="auto" w:fill="auto"/>
            <w:vAlign w:val="bottom"/>
          </w:tcPr>
          <w:p w14:paraId="6737EE34" w14:textId="77777777" w:rsidR="00F3630B" w:rsidRPr="00C54F1F" w:rsidRDefault="00F3630B" w:rsidP="00F3630B">
            <w:pPr>
              <w:ind w:left="101" w:right="-72" w:hanging="187"/>
              <w:jc w:val="left"/>
              <w:rPr>
                <w:rFonts w:ascii="Arial" w:hAnsi="Arial" w:cs="Arial"/>
                <w:sz w:val="18"/>
                <w:szCs w:val="18"/>
                <w:cs/>
              </w:rPr>
            </w:pPr>
            <w:bookmarkStart w:id="36" w:name="OLE_LINK27"/>
            <w:r w:rsidRPr="00C54F1F">
              <w:rPr>
                <w:rFonts w:ascii="Arial" w:hAnsi="Arial" w:cs="Arial"/>
                <w:sz w:val="18"/>
                <w:szCs w:val="18"/>
              </w:rPr>
              <w:t>Salary, wages and employees’ benefits</w:t>
            </w:r>
          </w:p>
        </w:tc>
        <w:tc>
          <w:tcPr>
            <w:tcW w:w="1368" w:type="dxa"/>
            <w:shd w:val="clear" w:color="auto" w:fill="auto"/>
          </w:tcPr>
          <w:p w14:paraId="67BA3A7F" w14:textId="301C44BB" w:rsidR="00F3630B" w:rsidRPr="00C54F1F" w:rsidRDefault="00F3630B" w:rsidP="00F3630B">
            <w:pPr>
              <w:ind w:right="-72"/>
              <w:jc w:val="right"/>
              <w:rPr>
                <w:rFonts w:ascii="Arial" w:hAnsi="Arial" w:cs="Arial"/>
                <w:sz w:val="18"/>
                <w:szCs w:val="18"/>
              </w:rPr>
            </w:pPr>
            <w:r w:rsidRPr="00C54F1F">
              <w:rPr>
                <w:rFonts w:ascii="Arial" w:hAnsi="Arial" w:cs="Arial"/>
                <w:sz w:val="18"/>
                <w:szCs w:val="18"/>
              </w:rPr>
              <w:t>189,456,832</w:t>
            </w:r>
          </w:p>
        </w:tc>
        <w:tc>
          <w:tcPr>
            <w:tcW w:w="1368" w:type="dxa"/>
            <w:shd w:val="clear" w:color="auto" w:fill="auto"/>
          </w:tcPr>
          <w:p w14:paraId="6E6312C5" w14:textId="663E95BE" w:rsidR="00F3630B" w:rsidRPr="00C54F1F" w:rsidRDefault="00F3630B" w:rsidP="00F3630B">
            <w:pPr>
              <w:ind w:right="-72"/>
              <w:jc w:val="right"/>
              <w:rPr>
                <w:rFonts w:ascii="Arial" w:hAnsi="Arial" w:cs="Arial"/>
                <w:sz w:val="18"/>
                <w:szCs w:val="18"/>
              </w:rPr>
            </w:pPr>
            <w:r w:rsidRPr="00C54F1F">
              <w:rPr>
                <w:rFonts w:ascii="Arial" w:hAnsi="Arial" w:cs="Arial"/>
                <w:sz w:val="18"/>
                <w:szCs w:val="18"/>
              </w:rPr>
              <w:t>216,959,364</w:t>
            </w:r>
          </w:p>
        </w:tc>
        <w:tc>
          <w:tcPr>
            <w:tcW w:w="1368" w:type="dxa"/>
            <w:shd w:val="clear" w:color="auto" w:fill="auto"/>
          </w:tcPr>
          <w:p w14:paraId="69D3FA56" w14:textId="4626C16B" w:rsidR="00F3630B" w:rsidRPr="00C54F1F" w:rsidRDefault="00F3630B" w:rsidP="00F3630B">
            <w:pPr>
              <w:ind w:right="-72"/>
              <w:jc w:val="right"/>
              <w:rPr>
                <w:rFonts w:ascii="Arial" w:hAnsi="Arial" w:cs="Arial"/>
                <w:sz w:val="18"/>
                <w:szCs w:val="18"/>
              </w:rPr>
            </w:pPr>
            <w:r w:rsidRPr="00C54F1F">
              <w:rPr>
                <w:rFonts w:ascii="Arial" w:hAnsi="Arial" w:cs="Arial"/>
                <w:sz w:val="18"/>
                <w:szCs w:val="18"/>
              </w:rPr>
              <w:t>179,785,875</w:t>
            </w:r>
          </w:p>
        </w:tc>
        <w:tc>
          <w:tcPr>
            <w:tcW w:w="1368" w:type="dxa"/>
            <w:shd w:val="clear" w:color="auto" w:fill="auto"/>
          </w:tcPr>
          <w:p w14:paraId="0437AF4E" w14:textId="6B53DADC" w:rsidR="00F3630B" w:rsidRPr="00C54F1F" w:rsidRDefault="00F3630B" w:rsidP="00F3630B">
            <w:pPr>
              <w:ind w:right="-72"/>
              <w:jc w:val="right"/>
              <w:rPr>
                <w:rFonts w:ascii="Arial" w:hAnsi="Arial" w:cs="Arial"/>
                <w:sz w:val="18"/>
                <w:szCs w:val="18"/>
              </w:rPr>
            </w:pPr>
            <w:r w:rsidRPr="00C54F1F">
              <w:rPr>
                <w:rFonts w:ascii="Arial" w:hAnsi="Arial" w:cs="Arial"/>
                <w:sz w:val="18"/>
                <w:szCs w:val="18"/>
              </w:rPr>
              <w:t>189,590,998</w:t>
            </w:r>
          </w:p>
        </w:tc>
      </w:tr>
      <w:tr w:rsidR="00F3630B" w:rsidRPr="00C54F1F" w14:paraId="537ADA10" w14:textId="77777777" w:rsidTr="00ED3640">
        <w:tc>
          <w:tcPr>
            <w:tcW w:w="3989" w:type="dxa"/>
            <w:shd w:val="clear" w:color="auto" w:fill="auto"/>
            <w:vAlign w:val="bottom"/>
          </w:tcPr>
          <w:p w14:paraId="0E07425A" w14:textId="77777777" w:rsidR="00F3630B" w:rsidRPr="00C54F1F" w:rsidRDefault="00F3630B" w:rsidP="00F3630B">
            <w:pPr>
              <w:ind w:left="101" w:right="-72" w:hanging="187"/>
              <w:jc w:val="left"/>
              <w:rPr>
                <w:rFonts w:ascii="Arial" w:hAnsi="Arial" w:cs="Arial"/>
                <w:sz w:val="18"/>
                <w:szCs w:val="18"/>
                <w:cs/>
              </w:rPr>
            </w:pPr>
            <w:r w:rsidRPr="00C54F1F">
              <w:rPr>
                <w:rFonts w:ascii="Arial" w:hAnsi="Arial" w:cs="Arial"/>
                <w:sz w:val="18"/>
                <w:szCs w:val="18"/>
              </w:rPr>
              <w:t xml:space="preserve">Depreciation </w:t>
            </w:r>
          </w:p>
        </w:tc>
        <w:tc>
          <w:tcPr>
            <w:tcW w:w="1368" w:type="dxa"/>
            <w:shd w:val="clear" w:color="auto" w:fill="auto"/>
          </w:tcPr>
          <w:p w14:paraId="47892633" w14:textId="1E3AB7F2" w:rsidR="00F3630B" w:rsidRPr="00C54F1F" w:rsidRDefault="00F3630B" w:rsidP="00F3630B">
            <w:pPr>
              <w:ind w:right="-72"/>
              <w:jc w:val="right"/>
              <w:rPr>
                <w:rFonts w:ascii="Arial" w:hAnsi="Arial" w:cs="Arial"/>
                <w:sz w:val="18"/>
                <w:szCs w:val="18"/>
              </w:rPr>
            </w:pPr>
            <w:r w:rsidRPr="00C54F1F">
              <w:rPr>
                <w:rFonts w:ascii="Arial" w:hAnsi="Arial" w:cs="Arial"/>
                <w:sz w:val="18"/>
                <w:szCs w:val="18"/>
              </w:rPr>
              <w:t>237,109,179</w:t>
            </w:r>
          </w:p>
        </w:tc>
        <w:tc>
          <w:tcPr>
            <w:tcW w:w="1368" w:type="dxa"/>
            <w:shd w:val="clear" w:color="auto" w:fill="auto"/>
          </w:tcPr>
          <w:p w14:paraId="738B5282" w14:textId="6219F197" w:rsidR="00F3630B" w:rsidRPr="00C54F1F" w:rsidRDefault="00F3630B" w:rsidP="00F3630B">
            <w:pPr>
              <w:ind w:right="-72"/>
              <w:jc w:val="right"/>
              <w:rPr>
                <w:rFonts w:ascii="Arial" w:hAnsi="Arial" w:cs="Arial"/>
                <w:sz w:val="18"/>
                <w:szCs w:val="18"/>
              </w:rPr>
            </w:pPr>
            <w:r w:rsidRPr="00C54F1F">
              <w:rPr>
                <w:rFonts w:ascii="Arial" w:hAnsi="Arial" w:cs="Arial"/>
                <w:sz w:val="18"/>
                <w:szCs w:val="18"/>
              </w:rPr>
              <w:t>242,395,848</w:t>
            </w:r>
          </w:p>
        </w:tc>
        <w:tc>
          <w:tcPr>
            <w:tcW w:w="1368" w:type="dxa"/>
            <w:shd w:val="clear" w:color="auto" w:fill="auto"/>
          </w:tcPr>
          <w:p w14:paraId="42E93937" w14:textId="20D10E18" w:rsidR="00F3630B" w:rsidRPr="00C54F1F" w:rsidRDefault="001F416B" w:rsidP="00F3630B">
            <w:pPr>
              <w:ind w:right="-72"/>
              <w:jc w:val="right"/>
              <w:rPr>
                <w:rFonts w:ascii="Arial" w:hAnsi="Arial" w:cs="Arial"/>
                <w:sz w:val="18"/>
                <w:szCs w:val="18"/>
              </w:rPr>
            </w:pPr>
            <w:r w:rsidRPr="00C54F1F">
              <w:rPr>
                <w:rFonts w:ascii="Arial" w:hAnsi="Arial" w:cs="Arial"/>
                <w:sz w:val="18"/>
                <w:szCs w:val="18"/>
              </w:rPr>
              <w:t>10,206,612</w:t>
            </w:r>
          </w:p>
        </w:tc>
        <w:tc>
          <w:tcPr>
            <w:tcW w:w="1368" w:type="dxa"/>
            <w:shd w:val="clear" w:color="auto" w:fill="auto"/>
          </w:tcPr>
          <w:p w14:paraId="0844D3B7" w14:textId="4365EACC" w:rsidR="00F3630B" w:rsidRPr="00C54F1F" w:rsidRDefault="00F3630B" w:rsidP="00F3630B">
            <w:pPr>
              <w:ind w:right="-72"/>
              <w:jc w:val="right"/>
              <w:rPr>
                <w:rFonts w:ascii="Arial" w:hAnsi="Arial" w:cs="Arial"/>
                <w:sz w:val="18"/>
                <w:szCs w:val="18"/>
              </w:rPr>
            </w:pPr>
            <w:r w:rsidRPr="00C54F1F">
              <w:rPr>
                <w:rFonts w:ascii="Arial" w:hAnsi="Arial" w:cs="Arial"/>
                <w:sz w:val="18"/>
                <w:szCs w:val="18"/>
              </w:rPr>
              <w:t>11,899,410</w:t>
            </w:r>
          </w:p>
        </w:tc>
      </w:tr>
      <w:tr w:rsidR="00F3630B" w:rsidRPr="00C54F1F" w14:paraId="476BED8F" w14:textId="77777777" w:rsidTr="00ED3640">
        <w:tc>
          <w:tcPr>
            <w:tcW w:w="3989" w:type="dxa"/>
            <w:shd w:val="clear" w:color="auto" w:fill="auto"/>
            <w:vAlign w:val="bottom"/>
          </w:tcPr>
          <w:p w14:paraId="2B0C75B3" w14:textId="77777777" w:rsidR="00F3630B" w:rsidRPr="00C54F1F" w:rsidRDefault="00F3630B" w:rsidP="00F3630B">
            <w:pPr>
              <w:ind w:left="101" w:right="-72" w:hanging="187"/>
              <w:jc w:val="left"/>
              <w:rPr>
                <w:rFonts w:ascii="Arial" w:hAnsi="Arial" w:cs="Arial"/>
                <w:sz w:val="18"/>
                <w:szCs w:val="18"/>
              </w:rPr>
            </w:pPr>
            <w:r w:rsidRPr="00C54F1F">
              <w:rPr>
                <w:rFonts w:ascii="Arial" w:hAnsi="Arial" w:cs="Arial"/>
                <w:sz w:val="18"/>
                <w:szCs w:val="18"/>
              </w:rPr>
              <w:t xml:space="preserve">Amortisation </w:t>
            </w:r>
          </w:p>
        </w:tc>
        <w:tc>
          <w:tcPr>
            <w:tcW w:w="1368" w:type="dxa"/>
            <w:shd w:val="clear" w:color="auto" w:fill="auto"/>
          </w:tcPr>
          <w:p w14:paraId="180C1E5C" w14:textId="28D109C6" w:rsidR="00F3630B" w:rsidRPr="00C54F1F" w:rsidRDefault="00F3630B" w:rsidP="00F3630B">
            <w:pPr>
              <w:ind w:right="-72"/>
              <w:jc w:val="right"/>
              <w:rPr>
                <w:rFonts w:ascii="Arial" w:hAnsi="Arial" w:cs="Arial"/>
                <w:sz w:val="18"/>
                <w:szCs w:val="18"/>
              </w:rPr>
            </w:pPr>
            <w:r w:rsidRPr="00C54F1F">
              <w:rPr>
                <w:rFonts w:ascii="Arial" w:hAnsi="Arial" w:cs="Arial"/>
                <w:sz w:val="18"/>
                <w:szCs w:val="18"/>
              </w:rPr>
              <w:t>78,909,733</w:t>
            </w:r>
          </w:p>
        </w:tc>
        <w:tc>
          <w:tcPr>
            <w:tcW w:w="1368" w:type="dxa"/>
            <w:shd w:val="clear" w:color="auto" w:fill="auto"/>
          </w:tcPr>
          <w:p w14:paraId="23F56A18" w14:textId="5C00C8B3" w:rsidR="00F3630B" w:rsidRPr="00C54F1F" w:rsidRDefault="00F3630B" w:rsidP="00F3630B">
            <w:pPr>
              <w:ind w:right="-72"/>
              <w:jc w:val="right"/>
              <w:rPr>
                <w:rFonts w:ascii="Arial" w:hAnsi="Arial" w:cs="Arial"/>
                <w:sz w:val="18"/>
                <w:szCs w:val="18"/>
              </w:rPr>
            </w:pPr>
            <w:r w:rsidRPr="00C54F1F">
              <w:rPr>
                <w:rFonts w:ascii="Arial" w:hAnsi="Arial" w:cs="Arial"/>
                <w:sz w:val="18"/>
                <w:szCs w:val="18"/>
              </w:rPr>
              <w:t>79,095,523</w:t>
            </w:r>
          </w:p>
        </w:tc>
        <w:tc>
          <w:tcPr>
            <w:tcW w:w="1368" w:type="dxa"/>
            <w:shd w:val="clear" w:color="auto" w:fill="auto"/>
          </w:tcPr>
          <w:p w14:paraId="18F3D6D0" w14:textId="66C5FEE7" w:rsidR="00F3630B" w:rsidRPr="00C54F1F" w:rsidRDefault="00F3630B" w:rsidP="00F3630B">
            <w:pPr>
              <w:ind w:right="-72"/>
              <w:jc w:val="right"/>
              <w:rPr>
                <w:rFonts w:ascii="Arial" w:hAnsi="Arial" w:cs="Arial"/>
                <w:sz w:val="18"/>
                <w:szCs w:val="18"/>
              </w:rPr>
            </w:pPr>
            <w:r w:rsidRPr="00C54F1F">
              <w:rPr>
                <w:rFonts w:ascii="Arial" w:hAnsi="Arial" w:cs="Arial"/>
                <w:sz w:val="18"/>
                <w:szCs w:val="18"/>
              </w:rPr>
              <w:t>403,752</w:t>
            </w:r>
          </w:p>
        </w:tc>
        <w:tc>
          <w:tcPr>
            <w:tcW w:w="1368" w:type="dxa"/>
            <w:shd w:val="clear" w:color="auto" w:fill="auto"/>
          </w:tcPr>
          <w:p w14:paraId="5D84B6F6" w14:textId="6848BEEC" w:rsidR="00F3630B" w:rsidRPr="00C54F1F" w:rsidRDefault="00F3630B" w:rsidP="00F3630B">
            <w:pPr>
              <w:ind w:right="-72"/>
              <w:jc w:val="right"/>
              <w:rPr>
                <w:rFonts w:ascii="Arial" w:hAnsi="Arial" w:cs="Arial"/>
                <w:sz w:val="18"/>
                <w:szCs w:val="18"/>
              </w:rPr>
            </w:pPr>
            <w:r w:rsidRPr="00C54F1F">
              <w:rPr>
                <w:rFonts w:ascii="Arial" w:hAnsi="Arial" w:cs="Arial"/>
                <w:sz w:val="18"/>
                <w:szCs w:val="18"/>
              </w:rPr>
              <w:t>1,283,380</w:t>
            </w:r>
          </w:p>
        </w:tc>
      </w:tr>
      <w:tr w:rsidR="00F3630B" w:rsidRPr="00C54F1F" w14:paraId="0476DCB3" w14:textId="77777777" w:rsidTr="00ED3640">
        <w:tc>
          <w:tcPr>
            <w:tcW w:w="3989" w:type="dxa"/>
            <w:shd w:val="clear" w:color="auto" w:fill="auto"/>
            <w:vAlign w:val="bottom"/>
          </w:tcPr>
          <w:p w14:paraId="128559E6" w14:textId="0E6DF73A" w:rsidR="00F3630B" w:rsidRPr="00C54F1F" w:rsidRDefault="00F3630B" w:rsidP="00F3630B">
            <w:pPr>
              <w:ind w:left="101" w:right="-72" w:hanging="187"/>
              <w:jc w:val="left"/>
              <w:rPr>
                <w:rFonts w:ascii="Arial" w:hAnsi="Arial" w:cs="Arial"/>
                <w:sz w:val="18"/>
                <w:szCs w:val="18"/>
              </w:rPr>
            </w:pPr>
            <w:r w:rsidRPr="00C54F1F">
              <w:rPr>
                <w:rFonts w:ascii="Arial" w:hAnsi="Arial" w:cs="Arial"/>
                <w:sz w:val="18"/>
                <w:szCs w:val="18"/>
              </w:rPr>
              <w:t>Consultant and professional fees</w:t>
            </w:r>
          </w:p>
        </w:tc>
        <w:tc>
          <w:tcPr>
            <w:tcW w:w="1368" w:type="dxa"/>
            <w:shd w:val="clear" w:color="auto" w:fill="auto"/>
          </w:tcPr>
          <w:p w14:paraId="20D682F4" w14:textId="7C30F6B1" w:rsidR="00F3630B" w:rsidRPr="00C54F1F" w:rsidRDefault="00F3630B" w:rsidP="00F3630B">
            <w:pPr>
              <w:ind w:right="-72"/>
              <w:jc w:val="right"/>
              <w:rPr>
                <w:rFonts w:ascii="Arial" w:hAnsi="Arial" w:cs="Arial"/>
                <w:sz w:val="18"/>
                <w:szCs w:val="18"/>
                <w:lang w:val="en-GB"/>
              </w:rPr>
            </w:pPr>
            <w:r w:rsidRPr="00C54F1F">
              <w:rPr>
                <w:rFonts w:ascii="Arial" w:hAnsi="Arial" w:cs="Arial"/>
                <w:sz w:val="18"/>
                <w:szCs w:val="18"/>
              </w:rPr>
              <w:t>247,927,897</w:t>
            </w:r>
          </w:p>
        </w:tc>
        <w:tc>
          <w:tcPr>
            <w:tcW w:w="1368" w:type="dxa"/>
            <w:shd w:val="clear" w:color="auto" w:fill="auto"/>
          </w:tcPr>
          <w:p w14:paraId="606A9F88" w14:textId="05C2D965" w:rsidR="00F3630B" w:rsidRPr="00C54F1F" w:rsidRDefault="00F3630B" w:rsidP="00F3630B">
            <w:pPr>
              <w:ind w:right="-72"/>
              <w:jc w:val="right"/>
              <w:rPr>
                <w:rFonts w:ascii="Arial" w:hAnsi="Arial" w:cs="Arial"/>
                <w:sz w:val="18"/>
                <w:szCs w:val="18"/>
              </w:rPr>
            </w:pPr>
            <w:r w:rsidRPr="00C54F1F">
              <w:rPr>
                <w:rFonts w:ascii="Arial" w:hAnsi="Arial" w:cs="Arial"/>
                <w:sz w:val="18"/>
                <w:szCs w:val="18"/>
              </w:rPr>
              <w:t>89,667,793</w:t>
            </w:r>
          </w:p>
        </w:tc>
        <w:tc>
          <w:tcPr>
            <w:tcW w:w="1368" w:type="dxa"/>
            <w:shd w:val="clear" w:color="auto" w:fill="auto"/>
          </w:tcPr>
          <w:p w14:paraId="75771CE3" w14:textId="31821764" w:rsidR="00F3630B" w:rsidRPr="00C54F1F" w:rsidRDefault="00A14689" w:rsidP="00F3630B">
            <w:pPr>
              <w:ind w:right="-72"/>
              <w:jc w:val="right"/>
              <w:rPr>
                <w:rFonts w:ascii="Arial" w:hAnsi="Arial" w:cs="Arial"/>
                <w:sz w:val="18"/>
                <w:szCs w:val="18"/>
              </w:rPr>
            </w:pPr>
            <w:r w:rsidRPr="00C54F1F">
              <w:rPr>
                <w:rFonts w:ascii="Arial" w:hAnsi="Arial" w:cs="Arial"/>
                <w:sz w:val="18"/>
                <w:szCs w:val="18"/>
              </w:rPr>
              <w:t>182,296,794</w:t>
            </w:r>
          </w:p>
        </w:tc>
        <w:tc>
          <w:tcPr>
            <w:tcW w:w="1368" w:type="dxa"/>
            <w:shd w:val="clear" w:color="auto" w:fill="auto"/>
          </w:tcPr>
          <w:p w14:paraId="759C33A9" w14:textId="25EB3045" w:rsidR="00F3630B" w:rsidRPr="00C54F1F" w:rsidRDefault="00F3630B" w:rsidP="00F3630B">
            <w:pPr>
              <w:ind w:right="-72"/>
              <w:jc w:val="right"/>
              <w:rPr>
                <w:rFonts w:ascii="Arial" w:hAnsi="Arial" w:cs="Arial"/>
                <w:sz w:val="18"/>
                <w:szCs w:val="18"/>
              </w:rPr>
            </w:pPr>
            <w:r w:rsidRPr="00C54F1F">
              <w:rPr>
                <w:rFonts w:ascii="Arial" w:hAnsi="Arial" w:cs="Arial"/>
                <w:sz w:val="18"/>
                <w:szCs w:val="18"/>
              </w:rPr>
              <w:t>25,344,115</w:t>
            </w:r>
          </w:p>
        </w:tc>
      </w:tr>
      <w:tr w:rsidR="00F3630B" w:rsidRPr="00C54F1F" w14:paraId="6932F86B" w14:textId="77777777" w:rsidTr="00ED3640">
        <w:tc>
          <w:tcPr>
            <w:tcW w:w="3989" w:type="dxa"/>
            <w:shd w:val="clear" w:color="auto" w:fill="auto"/>
            <w:vAlign w:val="bottom"/>
          </w:tcPr>
          <w:p w14:paraId="5EFD6DB5" w14:textId="3BA650A1" w:rsidR="00F3630B" w:rsidRPr="00C54F1F" w:rsidRDefault="00F3630B" w:rsidP="00F3630B">
            <w:pPr>
              <w:ind w:left="101" w:right="-72" w:hanging="187"/>
              <w:jc w:val="left"/>
              <w:rPr>
                <w:rFonts w:ascii="Arial" w:hAnsi="Arial" w:cs="Arial"/>
                <w:sz w:val="18"/>
                <w:szCs w:val="18"/>
              </w:rPr>
            </w:pPr>
            <w:r w:rsidRPr="00C54F1F">
              <w:rPr>
                <w:rFonts w:ascii="Arial" w:hAnsi="Arial" w:cs="Arial"/>
                <w:sz w:val="18"/>
                <w:szCs w:val="18"/>
              </w:rPr>
              <w:t>Repair and maintenance of power plants</w:t>
            </w:r>
          </w:p>
        </w:tc>
        <w:tc>
          <w:tcPr>
            <w:tcW w:w="1368" w:type="dxa"/>
            <w:shd w:val="clear" w:color="auto" w:fill="auto"/>
          </w:tcPr>
          <w:p w14:paraId="3B6698D0" w14:textId="1B72FA5A" w:rsidR="00F3630B" w:rsidRPr="00C54F1F" w:rsidRDefault="00F3630B" w:rsidP="00F3630B">
            <w:pPr>
              <w:ind w:right="-72"/>
              <w:jc w:val="right"/>
              <w:rPr>
                <w:rFonts w:ascii="Arial" w:hAnsi="Arial" w:cs="Arial"/>
                <w:sz w:val="18"/>
                <w:szCs w:val="18"/>
                <w:cs/>
              </w:rPr>
            </w:pPr>
            <w:r w:rsidRPr="00C54F1F">
              <w:rPr>
                <w:rFonts w:ascii="Arial" w:hAnsi="Arial" w:cs="Arial"/>
                <w:sz w:val="18"/>
                <w:szCs w:val="18"/>
              </w:rPr>
              <w:t>51,876,614</w:t>
            </w:r>
          </w:p>
        </w:tc>
        <w:tc>
          <w:tcPr>
            <w:tcW w:w="1368" w:type="dxa"/>
            <w:shd w:val="clear" w:color="auto" w:fill="auto"/>
          </w:tcPr>
          <w:p w14:paraId="6A013828" w14:textId="503DF93D" w:rsidR="00F3630B" w:rsidRPr="00C54F1F" w:rsidRDefault="00F3630B" w:rsidP="00F3630B">
            <w:pPr>
              <w:ind w:right="-72"/>
              <w:jc w:val="right"/>
              <w:rPr>
                <w:rFonts w:ascii="Arial" w:hAnsi="Arial" w:cs="Arial"/>
                <w:sz w:val="18"/>
                <w:szCs w:val="18"/>
                <w:cs/>
              </w:rPr>
            </w:pPr>
            <w:r w:rsidRPr="00C54F1F">
              <w:rPr>
                <w:rFonts w:ascii="Arial" w:hAnsi="Arial" w:cs="Arial"/>
                <w:sz w:val="18"/>
                <w:szCs w:val="18"/>
              </w:rPr>
              <w:t>43,322,726</w:t>
            </w:r>
          </w:p>
        </w:tc>
        <w:tc>
          <w:tcPr>
            <w:tcW w:w="1368" w:type="dxa"/>
            <w:shd w:val="clear" w:color="auto" w:fill="auto"/>
          </w:tcPr>
          <w:p w14:paraId="4BD43324" w14:textId="3CD168F8" w:rsidR="00F3630B" w:rsidRPr="00C54F1F" w:rsidRDefault="00F3630B" w:rsidP="00F3630B">
            <w:pPr>
              <w:ind w:right="-72"/>
              <w:jc w:val="right"/>
              <w:rPr>
                <w:rFonts w:ascii="Arial" w:hAnsi="Arial" w:cs="Arial"/>
                <w:sz w:val="18"/>
                <w:szCs w:val="18"/>
                <w:cs/>
              </w:rPr>
            </w:pPr>
            <w:r w:rsidRPr="00C54F1F">
              <w:rPr>
                <w:rFonts w:ascii="Arial" w:hAnsi="Arial" w:cs="Arial"/>
                <w:sz w:val="18"/>
                <w:szCs w:val="18"/>
              </w:rPr>
              <w:t>2,910,103</w:t>
            </w:r>
          </w:p>
        </w:tc>
        <w:tc>
          <w:tcPr>
            <w:tcW w:w="1368" w:type="dxa"/>
            <w:shd w:val="clear" w:color="auto" w:fill="auto"/>
          </w:tcPr>
          <w:p w14:paraId="26BAD966" w14:textId="5843010D" w:rsidR="00F3630B" w:rsidRPr="00C54F1F" w:rsidRDefault="00F3630B" w:rsidP="00F3630B">
            <w:pPr>
              <w:ind w:right="-72"/>
              <w:jc w:val="right"/>
              <w:rPr>
                <w:rFonts w:ascii="Arial" w:hAnsi="Arial" w:cs="Arial"/>
                <w:sz w:val="18"/>
                <w:szCs w:val="18"/>
                <w:cs/>
              </w:rPr>
            </w:pPr>
            <w:r w:rsidRPr="00C54F1F">
              <w:rPr>
                <w:rFonts w:ascii="Arial" w:hAnsi="Arial" w:cs="Arial"/>
                <w:sz w:val="18"/>
                <w:szCs w:val="18"/>
              </w:rPr>
              <w:t>3,346,170</w:t>
            </w:r>
          </w:p>
        </w:tc>
      </w:tr>
      <w:tr w:rsidR="006D2CD3" w:rsidRPr="00C54F1F" w14:paraId="00795AE8" w14:textId="77777777" w:rsidTr="00ED3640">
        <w:tc>
          <w:tcPr>
            <w:tcW w:w="3989" w:type="dxa"/>
            <w:shd w:val="clear" w:color="auto" w:fill="auto"/>
            <w:vAlign w:val="bottom"/>
          </w:tcPr>
          <w:p w14:paraId="6370FCF5" w14:textId="3DD61E79" w:rsidR="00FB7899" w:rsidRPr="00C54F1F" w:rsidRDefault="005F0BDC" w:rsidP="00FB7899">
            <w:pPr>
              <w:ind w:left="101" w:right="-72" w:hanging="187"/>
              <w:jc w:val="left"/>
              <w:rPr>
                <w:rFonts w:ascii="Arial" w:hAnsi="Arial" w:cs="Arial"/>
                <w:sz w:val="18"/>
                <w:szCs w:val="18"/>
                <w:highlight w:val="yellow"/>
                <w:cs/>
              </w:rPr>
            </w:pPr>
            <w:r w:rsidRPr="00C54F1F">
              <w:rPr>
                <w:rFonts w:ascii="Arial" w:hAnsi="Arial" w:cs="Arial"/>
                <w:sz w:val="18"/>
                <w:szCs w:val="18"/>
              </w:rPr>
              <w:t>Expected credit loss</w:t>
            </w:r>
          </w:p>
        </w:tc>
        <w:tc>
          <w:tcPr>
            <w:tcW w:w="1368" w:type="dxa"/>
            <w:shd w:val="clear" w:color="auto" w:fill="auto"/>
          </w:tcPr>
          <w:p w14:paraId="00A525EA" w14:textId="385588B8"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w:t>
            </w:r>
          </w:p>
        </w:tc>
        <w:tc>
          <w:tcPr>
            <w:tcW w:w="1368" w:type="dxa"/>
            <w:shd w:val="clear" w:color="auto" w:fill="auto"/>
          </w:tcPr>
          <w:p w14:paraId="5AAC2C7E" w14:textId="7D835910"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1,035,732,596</w:t>
            </w:r>
          </w:p>
        </w:tc>
        <w:tc>
          <w:tcPr>
            <w:tcW w:w="1368" w:type="dxa"/>
            <w:shd w:val="clear" w:color="auto" w:fill="auto"/>
          </w:tcPr>
          <w:p w14:paraId="1A33B73E" w14:textId="10F826D6" w:rsidR="00FB7899" w:rsidRPr="00C54F1F" w:rsidRDefault="004A782D" w:rsidP="00FB7899">
            <w:pPr>
              <w:ind w:right="-72"/>
              <w:jc w:val="right"/>
              <w:rPr>
                <w:rFonts w:ascii="Arial" w:hAnsi="Arial" w:cs="Arial"/>
                <w:sz w:val="18"/>
                <w:szCs w:val="18"/>
              </w:rPr>
            </w:pPr>
            <w:r w:rsidRPr="00C54F1F">
              <w:rPr>
                <w:rFonts w:ascii="Arial" w:hAnsi="Arial" w:cs="Arial"/>
                <w:sz w:val="18"/>
                <w:szCs w:val="18"/>
              </w:rPr>
              <w:t>840,054</w:t>
            </w:r>
          </w:p>
        </w:tc>
        <w:tc>
          <w:tcPr>
            <w:tcW w:w="1368" w:type="dxa"/>
            <w:shd w:val="clear" w:color="auto" w:fill="auto"/>
          </w:tcPr>
          <w:p w14:paraId="4D097FD1" w14:textId="006267BD"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1,065,816,358</w:t>
            </w:r>
          </w:p>
        </w:tc>
      </w:tr>
      <w:bookmarkEnd w:id="36"/>
    </w:tbl>
    <w:p w14:paraId="69CEB2B7" w14:textId="77777777" w:rsidR="006039B0" w:rsidRPr="00C54F1F" w:rsidRDefault="006039B0" w:rsidP="00114AE2">
      <w:pPr>
        <w:tabs>
          <w:tab w:val="left" w:pos="540"/>
        </w:tabs>
        <w:jc w:val="thaiDistribute"/>
        <w:rPr>
          <w:rFonts w:ascii="Arial" w:eastAsia="Angsana New" w:hAnsi="Arial" w:cs="Arial"/>
          <w:sz w:val="18"/>
          <w:szCs w:val="18"/>
        </w:rPr>
      </w:pPr>
    </w:p>
    <w:p w14:paraId="39AB0526" w14:textId="5B7550FA" w:rsidR="00646734" w:rsidRPr="00C54F1F" w:rsidRDefault="00646734" w:rsidP="00114AE2">
      <w:pPr>
        <w:tabs>
          <w:tab w:val="left" w:pos="540"/>
        </w:tabs>
        <w:jc w:val="thaiDistribute"/>
        <w:rPr>
          <w:rFonts w:ascii="Arial" w:eastAsia="Angsana New" w:hAnsi="Arial" w:cs="Arial"/>
          <w:sz w:val="18"/>
          <w:szCs w:val="18"/>
        </w:rPr>
      </w:pPr>
    </w:p>
    <w:tbl>
      <w:tblPr>
        <w:tblW w:w="9461" w:type="dxa"/>
        <w:tblInd w:w="108" w:type="dxa"/>
        <w:tblLook w:val="04A0" w:firstRow="1" w:lastRow="0" w:firstColumn="1" w:lastColumn="0" w:noHBand="0" w:noVBand="1"/>
      </w:tblPr>
      <w:tblGrid>
        <w:gridCol w:w="9461"/>
      </w:tblGrid>
      <w:tr w:rsidR="00ED3640" w:rsidRPr="00C54F1F" w14:paraId="781CC4DC" w14:textId="77777777" w:rsidTr="65846EA9">
        <w:trPr>
          <w:trHeight w:val="389"/>
        </w:trPr>
        <w:tc>
          <w:tcPr>
            <w:tcW w:w="9461" w:type="dxa"/>
            <w:shd w:val="clear" w:color="auto" w:fill="auto"/>
            <w:vAlign w:val="center"/>
          </w:tcPr>
          <w:p w14:paraId="70F16781" w14:textId="2D280538" w:rsidR="002F2BF3" w:rsidRPr="00C54F1F" w:rsidRDefault="00BD2454" w:rsidP="00660D5C">
            <w:pPr>
              <w:pStyle w:val="Heading1"/>
              <w:keepNext w:val="0"/>
              <w:spacing w:before="0" w:after="0"/>
              <w:ind w:left="432" w:hanging="545"/>
              <w:jc w:val="left"/>
              <w:rPr>
                <w:rFonts w:ascii="Arial" w:eastAsia="BrowalliaUPC" w:hAnsi="Arial" w:cs="Arial"/>
                <w:spacing w:val="-2"/>
                <w:kern w:val="28"/>
                <w:sz w:val="18"/>
                <w:szCs w:val="18"/>
              </w:rPr>
            </w:pPr>
            <w:r w:rsidRPr="00C54F1F">
              <w:rPr>
                <w:rFonts w:ascii="Arial" w:eastAsia="BrowalliaUPC" w:hAnsi="Arial" w:cs="Arial"/>
                <w:spacing w:val="-2"/>
                <w:kern w:val="28"/>
                <w:sz w:val="18"/>
                <w:szCs w:val="18"/>
                <w:lang w:val="en-GB"/>
              </w:rPr>
              <w:t>3</w:t>
            </w:r>
            <w:r w:rsidR="5E94B3A8" w:rsidRPr="00C54F1F">
              <w:rPr>
                <w:rFonts w:ascii="Arial" w:eastAsia="BrowalliaUPC" w:hAnsi="Arial" w:cs="Arial"/>
                <w:spacing w:val="-2"/>
                <w:kern w:val="28"/>
                <w:sz w:val="18"/>
                <w:szCs w:val="18"/>
                <w:lang w:val="en-GB"/>
              </w:rPr>
              <w:t>0</w:t>
            </w:r>
            <w:r w:rsidR="002F2BF3" w:rsidRPr="00C54F1F">
              <w:rPr>
                <w:rFonts w:ascii="Arial" w:eastAsia="BrowalliaUPC" w:hAnsi="Arial" w:cs="Arial"/>
                <w:spacing w:val="-2"/>
                <w:kern w:val="28"/>
                <w:sz w:val="18"/>
                <w:szCs w:val="18"/>
              </w:rPr>
              <w:tab/>
            </w:r>
            <w:r w:rsidR="115A9F5E" w:rsidRPr="00C54F1F">
              <w:rPr>
                <w:rFonts w:ascii="Arial" w:eastAsia="BrowalliaUPC" w:hAnsi="Arial" w:cs="Arial"/>
                <w:spacing w:val="-2"/>
                <w:kern w:val="28"/>
                <w:sz w:val="18"/>
                <w:szCs w:val="18"/>
              </w:rPr>
              <w:t>Finance costs</w:t>
            </w:r>
          </w:p>
        </w:tc>
      </w:tr>
    </w:tbl>
    <w:p w14:paraId="02B915A6" w14:textId="77777777" w:rsidR="006039B0" w:rsidRPr="00C54F1F" w:rsidRDefault="006039B0" w:rsidP="00114AE2">
      <w:pPr>
        <w:tabs>
          <w:tab w:val="left" w:pos="540"/>
        </w:tabs>
        <w:jc w:val="thaiDistribute"/>
        <w:rPr>
          <w:rFonts w:ascii="Arial" w:hAnsi="Arial" w:cs="Arial"/>
          <w:b/>
          <w:bCs/>
          <w:sz w:val="18"/>
          <w:szCs w:val="18"/>
          <w:lang w:val="en-GB"/>
        </w:rPr>
      </w:pPr>
      <w:bookmarkStart w:id="37" w:name="_Toc311790826"/>
      <w:bookmarkStart w:id="38" w:name="_Toc311790944"/>
      <w:bookmarkStart w:id="39" w:name="_Toc437937858"/>
      <w:bookmarkStart w:id="40" w:name="_Toc311548464"/>
    </w:p>
    <w:bookmarkEnd w:id="37"/>
    <w:bookmarkEnd w:id="38"/>
    <w:bookmarkEnd w:id="39"/>
    <w:bookmarkEnd w:id="40"/>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C54F1F" w14:paraId="30849AA0" w14:textId="77777777" w:rsidTr="006802FC">
        <w:trPr>
          <w:trHeight w:val="315"/>
        </w:trPr>
        <w:tc>
          <w:tcPr>
            <w:tcW w:w="3989" w:type="dxa"/>
            <w:shd w:val="clear" w:color="auto" w:fill="auto"/>
            <w:vAlign w:val="bottom"/>
          </w:tcPr>
          <w:p w14:paraId="1180402C" w14:textId="77777777" w:rsidR="007F4A28" w:rsidRPr="00C54F1F" w:rsidRDefault="007F4A28"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tcPr>
          <w:p w14:paraId="002A9AAD" w14:textId="77777777" w:rsidR="007F4A28" w:rsidRPr="00C54F1F" w:rsidRDefault="007F4A28" w:rsidP="00C94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4F1F">
              <w:rPr>
                <w:rFonts w:ascii="Arial" w:hAnsi="Arial" w:cs="Arial"/>
                <w:b/>
                <w:bCs/>
                <w:sz w:val="18"/>
                <w:szCs w:val="18"/>
              </w:rPr>
              <w:t xml:space="preserve">Consolidated </w:t>
            </w:r>
            <w:r w:rsidRPr="00C54F1F">
              <w:rPr>
                <w:rFonts w:ascii="Arial" w:hAnsi="Arial" w:cs="Arial"/>
                <w:b/>
                <w:bCs/>
                <w:sz w:val="18"/>
                <w:szCs w:val="18"/>
              </w:rPr>
              <w:br/>
              <w:t>financial statements</w:t>
            </w:r>
          </w:p>
        </w:tc>
        <w:tc>
          <w:tcPr>
            <w:tcW w:w="2736" w:type="dxa"/>
            <w:gridSpan w:val="2"/>
            <w:tcBorders>
              <w:bottom w:val="single" w:sz="4" w:space="0" w:color="auto"/>
            </w:tcBorders>
            <w:shd w:val="clear" w:color="auto" w:fill="auto"/>
          </w:tcPr>
          <w:p w14:paraId="7D7C9C49" w14:textId="77777777" w:rsidR="007F4A28" w:rsidRPr="00C54F1F" w:rsidRDefault="007F4A28" w:rsidP="00C94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4F1F">
              <w:rPr>
                <w:rFonts w:ascii="Arial" w:hAnsi="Arial" w:cs="Arial"/>
                <w:b/>
                <w:bCs/>
                <w:sz w:val="18"/>
                <w:szCs w:val="18"/>
              </w:rPr>
              <w:t xml:space="preserve">Separate </w:t>
            </w:r>
            <w:r w:rsidRPr="00C54F1F">
              <w:rPr>
                <w:rFonts w:ascii="Arial" w:hAnsi="Arial" w:cs="Arial"/>
                <w:b/>
                <w:bCs/>
                <w:sz w:val="18"/>
                <w:szCs w:val="18"/>
              </w:rPr>
              <w:br/>
              <w:t>financial statements</w:t>
            </w:r>
          </w:p>
        </w:tc>
      </w:tr>
      <w:tr w:rsidR="006D2CD3" w:rsidRPr="00C54F1F" w14:paraId="1F0D29F0" w14:textId="77777777" w:rsidTr="00ED3640">
        <w:tc>
          <w:tcPr>
            <w:tcW w:w="3989" w:type="dxa"/>
            <w:shd w:val="clear" w:color="auto" w:fill="auto"/>
            <w:vAlign w:val="bottom"/>
          </w:tcPr>
          <w:p w14:paraId="6A2CC8F5" w14:textId="77777777" w:rsidR="00083F5A" w:rsidRPr="00C54F1F" w:rsidRDefault="00083F5A" w:rsidP="00083F5A">
            <w:pPr>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5326613A" w14:textId="638531E4" w:rsidR="00083F5A" w:rsidRPr="00C54F1F" w:rsidRDefault="004E07B7" w:rsidP="00083F5A">
            <w:pPr>
              <w:ind w:right="-72"/>
              <w:jc w:val="right"/>
              <w:rPr>
                <w:rFonts w:ascii="Arial" w:hAnsi="Arial" w:cs="Arial"/>
                <w:b/>
                <w:bCs/>
                <w:sz w:val="18"/>
                <w:szCs w:val="18"/>
                <w:lang w:val="en-GB"/>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026CE270" w14:textId="75F7B943" w:rsidR="00083F5A" w:rsidRPr="00C54F1F" w:rsidRDefault="00DB5CDA" w:rsidP="00083F5A">
            <w:pPr>
              <w:ind w:right="-72"/>
              <w:jc w:val="right"/>
              <w:rPr>
                <w:rFonts w:ascii="Arial" w:hAnsi="Arial" w:cs="Arial"/>
                <w:b/>
                <w:bCs/>
                <w:sz w:val="18"/>
                <w:szCs w:val="18"/>
              </w:rPr>
            </w:pPr>
            <w:r w:rsidRPr="00C54F1F">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26379989" w14:textId="00118216" w:rsidR="00083F5A" w:rsidRPr="00C54F1F" w:rsidRDefault="004E07B7" w:rsidP="00083F5A">
            <w:pPr>
              <w:ind w:right="-72"/>
              <w:jc w:val="right"/>
              <w:rPr>
                <w:rFonts w:ascii="Arial" w:hAnsi="Arial" w:cs="Arial"/>
                <w:b/>
                <w:bCs/>
                <w:sz w:val="18"/>
                <w:szCs w:val="18"/>
                <w:lang w:val="en-GB"/>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3E09F51D" w14:textId="66C6F80A" w:rsidR="00083F5A" w:rsidRPr="00C54F1F" w:rsidRDefault="00DB5CDA" w:rsidP="00083F5A">
            <w:pPr>
              <w:ind w:right="-72"/>
              <w:jc w:val="right"/>
              <w:rPr>
                <w:rFonts w:ascii="Arial" w:hAnsi="Arial" w:cs="Arial"/>
                <w:b/>
                <w:bCs/>
                <w:sz w:val="18"/>
                <w:szCs w:val="18"/>
              </w:rPr>
            </w:pPr>
            <w:r w:rsidRPr="00C54F1F">
              <w:rPr>
                <w:rFonts w:ascii="Arial" w:hAnsi="Arial" w:cs="Arial"/>
                <w:b/>
                <w:bCs/>
                <w:sz w:val="18"/>
                <w:szCs w:val="18"/>
                <w:lang w:val="en-GB"/>
              </w:rPr>
              <w:t>2023</w:t>
            </w:r>
          </w:p>
        </w:tc>
      </w:tr>
      <w:tr w:rsidR="006D2CD3" w:rsidRPr="00C54F1F" w14:paraId="0A875909" w14:textId="77777777" w:rsidTr="00ED3640">
        <w:tc>
          <w:tcPr>
            <w:tcW w:w="3989" w:type="dxa"/>
            <w:shd w:val="clear" w:color="auto" w:fill="auto"/>
            <w:vAlign w:val="bottom"/>
          </w:tcPr>
          <w:p w14:paraId="570E8BD7" w14:textId="77777777" w:rsidR="00083F5A" w:rsidRPr="00C54F1F" w:rsidRDefault="00083F5A" w:rsidP="00083F5A">
            <w:pPr>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6417A506"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7A22C2EC"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229CDF95"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773A16BD"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r>
      <w:tr w:rsidR="006D2CD3" w:rsidRPr="00C54F1F" w14:paraId="2B644EAA" w14:textId="77777777" w:rsidTr="00ED3640">
        <w:tc>
          <w:tcPr>
            <w:tcW w:w="3989" w:type="dxa"/>
            <w:shd w:val="clear" w:color="auto" w:fill="auto"/>
            <w:vAlign w:val="bottom"/>
          </w:tcPr>
          <w:p w14:paraId="056F51DD" w14:textId="77777777" w:rsidR="007F4A28" w:rsidRPr="00C54F1F" w:rsidRDefault="007F4A28"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1AA4497A" w14:textId="77777777" w:rsidR="007F4A28" w:rsidRPr="00C54F1F" w:rsidRDefault="007F4A28" w:rsidP="00C94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BA39E05" w14:textId="77777777" w:rsidR="007F4A28" w:rsidRPr="00C54F1F" w:rsidRDefault="007F4A28" w:rsidP="00C94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EF1F158" w14:textId="77777777" w:rsidR="007F4A28" w:rsidRPr="00C54F1F" w:rsidRDefault="007F4A28" w:rsidP="00C94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2C49A67" w14:textId="77777777" w:rsidR="007F4A28" w:rsidRPr="00C54F1F" w:rsidRDefault="007F4A28" w:rsidP="00C94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C54F1F" w14:paraId="2E514396" w14:textId="77777777" w:rsidTr="00ED3640">
        <w:tc>
          <w:tcPr>
            <w:tcW w:w="3989" w:type="dxa"/>
            <w:shd w:val="clear" w:color="auto" w:fill="auto"/>
            <w:vAlign w:val="bottom"/>
          </w:tcPr>
          <w:p w14:paraId="422AA327" w14:textId="77777777" w:rsidR="00FB7899" w:rsidRPr="00C54F1F" w:rsidRDefault="00FB7899" w:rsidP="00FB7899">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bookmarkStart w:id="41" w:name="OLE_LINK29"/>
            <w:r w:rsidRPr="00C54F1F">
              <w:rPr>
                <w:rFonts w:ascii="Arial" w:hAnsi="Arial" w:cs="Arial"/>
                <w:sz w:val="18"/>
                <w:szCs w:val="18"/>
              </w:rPr>
              <w:t>Interest on borrowing from financial institutions</w:t>
            </w:r>
          </w:p>
        </w:tc>
        <w:tc>
          <w:tcPr>
            <w:tcW w:w="1368" w:type="dxa"/>
            <w:shd w:val="clear" w:color="auto" w:fill="auto"/>
          </w:tcPr>
          <w:p w14:paraId="78C1EF5F" w14:textId="7BFBFD0C" w:rsidR="00FB7899" w:rsidRPr="00C54F1F" w:rsidRDefault="00FB7899" w:rsidP="00FB7899">
            <w:pPr>
              <w:ind w:right="-72"/>
              <w:jc w:val="right"/>
              <w:rPr>
                <w:rFonts w:ascii="Arial" w:hAnsi="Arial" w:cs="Arial"/>
                <w:sz w:val="18"/>
                <w:szCs w:val="18"/>
                <w:lang w:val="en-GB"/>
              </w:rPr>
            </w:pPr>
            <w:r w:rsidRPr="00C54F1F">
              <w:rPr>
                <w:rFonts w:ascii="Arial" w:hAnsi="Arial" w:cs="Arial"/>
                <w:sz w:val="18"/>
                <w:szCs w:val="18"/>
              </w:rPr>
              <w:t>220,162,768</w:t>
            </w:r>
          </w:p>
        </w:tc>
        <w:tc>
          <w:tcPr>
            <w:tcW w:w="1368" w:type="dxa"/>
            <w:shd w:val="clear" w:color="auto" w:fill="auto"/>
          </w:tcPr>
          <w:p w14:paraId="43091868" w14:textId="09CBFFEC" w:rsidR="00FB7899" w:rsidRPr="00C54F1F" w:rsidRDefault="00FB7899" w:rsidP="00FB7899">
            <w:pPr>
              <w:ind w:right="-72"/>
              <w:jc w:val="right"/>
              <w:rPr>
                <w:rFonts w:ascii="Arial" w:hAnsi="Arial" w:cs="Arial"/>
                <w:sz w:val="18"/>
                <w:szCs w:val="18"/>
                <w:lang w:val="en-GB"/>
              </w:rPr>
            </w:pPr>
            <w:r w:rsidRPr="00C54F1F">
              <w:rPr>
                <w:rFonts w:ascii="Arial" w:hAnsi="Arial" w:cs="Arial"/>
                <w:sz w:val="18"/>
                <w:szCs w:val="18"/>
              </w:rPr>
              <w:t>346,166,188</w:t>
            </w:r>
          </w:p>
        </w:tc>
        <w:tc>
          <w:tcPr>
            <w:tcW w:w="1368" w:type="dxa"/>
            <w:shd w:val="clear" w:color="auto" w:fill="auto"/>
          </w:tcPr>
          <w:p w14:paraId="4EFA223A" w14:textId="5F34B6FD"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159,215,087</w:t>
            </w:r>
          </w:p>
        </w:tc>
        <w:tc>
          <w:tcPr>
            <w:tcW w:w="1368" w:type="dxa"/>
            <w:shd w:val="clear" w:color="auto" w:fill="auto"/>
          </w:tcPr>
          <w:p w14:paraId="6CFFD9BE" w14:textId="731EF98D"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298,637,776</w:t>
            </w:r>
          </w:p>
        </w:tc>
      </w:tr>
      <w:tr w:rsidR="006D2CD3" w:rsidRPr="00C54F1F" w14:paraId="205878E3" w14:textId="77777777" w:rsidTr="00ED3640">
        <w:tc>
          <w:tcPr>
            <w:tcW w:w="3989" w:type="dxa"/>
            <w:shd w:val="clear" w:color="auto" w:fill="auto"/>
            <w:vAlign w:val="bottom"/>
          </w:tcPr>
          <w:p w14:paraId="7E9AAB2E" w14:textId="77777777" w:rsidR="00FB7899" w:rsidRPr="00C54F1F" w:rsidRDefault="00FB7899" w:rsidP="00FB7899">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C54F1F">
              <w:rPr>
                <w:rFonts w:ascii="Arial" w:hAnsi="Arial" w:cs="Arial"/>
                <w:sz w:val="18"/>
                <w:szCs w:val="18"/>
              </w:rPr>
              <w:t>Financial service fees</w:t>
            </w:r>
          </w:p>
        </w:tc>
        <w:tc>
          <w:tcPr>
            <w:tcW w:w="1368" w:type="dxa"/>
            <w:shd w:val="clear" w:color="auto" w:fill="auto"/>
          </w:tcPr>
          <w:p w14:paraId="0EA5EDD0" w14:textId="0D27B4D1"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17,954,718</w:t>
            </w:r>
          </w:p>
        </w:tc>
        <w:tc>
          <w:tcPr>
            <w:tcW w:w="1368" w:type="dxa"/>
            <w:shd w:val="clear" w:color="auto" w:fill="auto"/>
          </w:tcPr>
          <w:p w14:paraId="0EA0FFD6" w14:textId="0658978E"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21,305,129</w:t>
            </w:r>
          </w:p>
        </w:tc>
        <w:tc>
          <w:tcPr>
            <w:tcW w:w="1368" w:type="dxa"/>
            <w:shd w:val="clear" w:color="auto" w:fill="auto"/>
          </w:tcPr>
          <w:p w14:paraId="51835BDB" w14:textId="045CFE60"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16,622,947</w:t>
            </w:r>
          </w:p>
        </w:tc>
        <w:tc>
          <w:tcPr>
            <w:tcW w:w="1368" w:type="dxa"/>
            <w:shd w:val="clear" w:color="auto" w:fill="auto"/>
          </w:tcPr>
          <w:p w14:paraId="3767B35B" w14:textId="5149DA8D"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16,039,606</w:t>
            </w:r>
          </w:p>
        </w:tc>
      </w:tr>
      <w:tr w:rsidR="006D2CD3" w:rsidRPr="00C54F1F" w14:paraId="67CF1368" w14:textId="77777777" w:rsidTr="00ED3640">
        <w:tc>
          <w:tcPr>
            <w:tcW w:w="3989" w:type="dxa"/>
            <w:shd w:val="clear" w:color="auto" w:fill="auto"/>
            <w:vAlign w:val="bottom"/>
          </w:tcPr>
          <w:p w14:paraId="7D22533C" w14:textId="77777777" w:rsidR="00FB7899" w:rsidRPr="00C54F1F" w:rsidRDefault="00FB7899" w:rsidP="00FB7899">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C54F1F">
              <w:rPr>
                <w:rFonts w:ascii="Arial" w:hAnsi="Arial" w:cs="Arial"/>
                <w:sz w:val="18"/>
                <w:szCs w:val="18"/>
              </w:rPr>
              <w:t>Interest on lease liabilities</w:t>
            </w:r>
          </w:p>
        </w:tc>
        <w:tc>
          <w:tcPr>
            <w:tcW w:w="1368" w:type="dxa"/>
            <w:tcBorders>
              <w:bottom w:val="single" w:sz="4" w:space="0" w:color="auto"/>
            </w:tcBorders>
            <w:shd w:val="clear" w:color="auto" w:fill="auto"/>
          </w:tcPr>
          <w:p w14:paraId="28E01C89" w14:textId="4750685A"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10,840,723</w:t>
            </w:r>
          </w:p>
        </w:tc>
        <w:tc>
          <w:tcPr>
            <w:tcW w:w="1368" w:type="dxa"/>
            <w:tcBorders>
              <w:bottom w:val="single" w:sz="4" w:space="0" w:color="auto"/>
            </w:tcBorders>
            <w:shd w:val="clear" w:color="auto" w:fill="auto"/>
          </w:tcPr>
          <w:p w14:paraId="38B37170" w14:textId="195237A1"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9,366,810</w:t>
            </w:r>
          </w:p>
        </w:tc>
        <w:tc>
          <w:tcPr>
            <w:tcW w:w="1368" w:type="dxa"/>
            <w:tcBorders>
              <w:bottom w:val="single" w:sz="4" w:space="0" w:color="auto"/>
            </w:tcBorders>
            <w:shd w:val="clear" w:color="auto" w:fill="auto"/>
          </w:tcPr>
          <w:p w14:paraId="57139BF8" w14:textId="7E976304"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1,497,513</w:t>
            </w:r>
          </w:p>
        </w:tc>
        <w:tc>
          <w:tcPr>
            <w:tcW w:w="1368" w:type="dxa"/>
            <w:tcBorders>
              <w:bottom w:val="single" w:sz="4" w:space="0" w:color="auto"/>
            </w:tcBorders>
            <w:shd w:val="clear" w:color="auto" w:fill="auto"/>
          </w:tcPr>
          <w:p w14:paraId="26536179" w14:textId="3D34C981"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889,273</w:t>
            </w:r>
          </w:p>
        </w:tc>
      </w:tr>
      <w:tr w:rsidR="006D2CD3" w:rsidRPr="00C54F1F" w14:paraId="55BEC72B" w14:textId="77777777" w:rsidTr="00ED3640">
        <w:tc>
          <w:tcPr>
            <w:tcW w:w="3989" w:type="dxa"/>
            <w:shd w:val="clear" w:color="auto" w:fill="auto"/>
            <w:vAlign w:val="bottom"/>
          </w:tcPr>
          <w:p w14:paraId="0E285C51" w14:textId="77777777" w:rsidR="008E27DD" w:rsidRPr="00C54F1F" w:rsidRDefault="008E27DD" w:rsidP="008E27DD">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cs/>
              </w:rPr>
            </w:pPr>
          </w:p>
        </w:tc>
        <w:tc>
          <w:tcPr>
            <w:tcW w:w="1368" w:type="dxa"/>
            <w:tcBorders>
              <w:top w:val="single" w:sz="4" w:space="0" w:color="auto"/>
            </w:tcBorders>
            <w:shd w:val="clear" w:color="auto" w:fill="auto"/>
            <w:vAlign w:val="bottom"/>
          </w:tcPr>
          <w:p w14:paraId="3D6A599B" w14:textId="77777777" w:rsidR="008E27DD" w:rsidRPr="00C54F1F"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3FC6268" w14:textId="77777777" w:rsidR="008E27DD" w:rsidRPr="00C54F1F"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457F41D" w14:textId="77777777" w:rsidR="008E27DD" w:rsidRPr="00C54F1F"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D3CEF8C" w14:textId="77777777" w:rsidR="008E27DD" w:rsidRPr="00C54F1F" w:rsidRDefault="008E27DD" w:rsidP="008E27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C54F1F" w14:paraId="5C69C665" w14:textId="77777777" w:rsidTr="00ED3640">
        <w:trPr>
          <w:trHeight w:val="62"/>
        </w:trPr>
        <w:tc>
          <w:tcPr>
            <w:tcW w:w="3989" w:type="dxa"/>
            <w:shd w:val="clear" w:color="auto" w:fill="auto"/>
            <w:vAlign w:val="bottom"/>
          </w:tcPr>
          <w:p w14:paraId="12EB9976" w14:textId="77777777" w:rsidR="008E27DD" w:rsidRPr="00C54F1F" w:rsidRDefault="008E27DD" w:rsidP="008E27DD">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bottom w:val="single" w:sz="4" w:space="0" w:color="auto"/>
            </w:tcBorders>
            <w:shd w:val="clear" w:color="auto" w:fill="auto"/>
          </w:tcPr>
          <w:p w14:paraId="736AF95D" w14:textId="5034D146" w:rsidR="008E27DD" w:rsidRPr="00C54F1F" w:rsidRDefault="00FB7899" w:rsidP="008E27DD">
            <w:pPr>
              <w:ind w:right="-72"/>
              <w:jc w:val="right"/>
              <w:rPr>
                <w:rFonts w:ascii="Arial" w:hAnsi="Arial" w:cs="Arial"/>
                <w:sz w:val="18"/>
                <w:szCs w:val="18"/>
                <w:lang w:val="en-GB"/>
              </w:rPr>
            </w:pPr>
            <w:r w:rsidRPr="00C54F1F">
              <w:rPr>
                <w:rFonts w:ascii="Arial" w:hAnsi="Arial" w:cs="Arial"/>
                <w:sz w:val="18"/>
                <w:szCs w:val="18"/>
                <w:lang w:val="en-GB"/>
              </w:rPr>
              <w:t>248,958,209</w:t>
            </w:r>
          </w:p>
        </w:tc>
        <w:tc>
          <w:tcPr>
            <w:tcW w:w="1368" w:type="dxa"/>
            <w:tcBorders>
              <w:bottom w:val="single" w:sz="4" w:space="0" w:color="auto"/>
            </w:tcBorders>
            <w:shd w:val="clear" w:color="auto" w:fill="auto"/>
          </w:tcPr>
          <w:p w14:paraId="69ED5926" w14:textId="2D233ECB" w:rsidR="008E27DD" w:rsidRPr="00C54F1F" w:rsidRDefault="008E27DD" w:rsidP="008E27DD">
            <w:pPr>
              <w:ind w:right="-72"/>
              <w:jc w:val="right"/>
              <w:rPr>
                <w:rFonts w:ascii="Arial" w:hAnsi="Arial" w:cs="Arial"/>
                <w:sz w:val="18"/>
                <w:szCs w:val="18"/>
                <w:lang w:val="en-GB"/>
              </w:rPr>
            </w:pPr>
            <w:r w:rsidRPr="00C54F1F">
              <w:rPr>
                <w:rFonts w:ascii="Arial" w:hAnsi="Arial" w:cs="Arial"/>
                <w:sz w:val="18"/>
                <w:szCs w:val="18"/>
              </w:rPr>
              <w:t>376,838,127</w:t>
            </w:r>
          </w:p>
        </w:tc>
        <w:tc>
          <w:tcPr>
            <w:tcW w:w="1368" w:type="dxa"/>
            <w:tcBorders>
              <w:bottom w:val="single" w:sz="4" w:space="0" w:color="auto"/>
            </w:tcBorders>
            <w:shd w:val="clear" w:color="auto" w:fill="auto"/>
          </w:tcPr>
          <w:p w14:paraId="5181E417" w14:textId="3064073F" w:rsidR="008E27DD" w:rsidRPr="00C54F1F" w:rsidRDefault="00FB7899" w:rsidP="008E27DD">
            <w:pPr>
              <w:ind w:right="-72"/>
              <w:jc w:val="right"/>
              <w:rPr>
                <w:rFonts w:ascii="Arial" w:hAnsi="Arial" w:cs="Arial"/>
                <w:sz w:val="18"/>
                <w:szCs w:val="18"/>
                <w:cs/>
                <w:lang w:val="en-GB"/>
              </w:rPr>
            </w:pPr>
            <w:r w:rsidRPr="00C54F1F">
              <w:rPr>
                <w:rFonts w:ascii="Arial" w:hAnsi="Arial" w:cs="Arial"/>
                <w:sz w:val="18"/>
                <w:szCs w:val="18"/>
                <w:lang w:val="en-GB"/>
              </w:rPr>
              <w:t>177,335,547</w:t>
            </w:r>
          </w:p>
        </w:tc>
        <w:tc>
          <w:tcPr>
            <w:tcW w:w="1368" w:type="dxa"/>
            <w:tcBorders>
              <w:bottom w:val="single" w:sz="4" w:space="0" w:color="auto"/>
            </w:tcBorders>
            <w:shd w:val="clear" w:color="auto" w:fill="auto"/>
          </w:tcPr>
          <w:p w14:paraId="7F1825A9" w14:textId="2DBC3C20" w:rsidR="008E27DD" w:rsidRPr="00C54F1F" w:rsidRDefault="008E27DD" w:rsidP="008E27DD">
            <w:pPr>
              <w:ind w:right="-72"/>
              <w:jc w:val="right"/>
              <w:rPr>
                <w:rFonts w:ascii="Arial" w:hAnsi="Arial" w:cs="Arial"/>
                <w:sz w:val="18"/>
                <w:szCs w:val="18"/>
                <w:cs/>
                <w:lang w:val="en-GB"/>
              </w:rPr>
            </w:pPr>
            <w:r w:rsidRPr="00C54F1F">
              <w:rPr>
                <w:rFonts w:ascii="Arial" w:hAnsi="Arial" w:cs="Arial"/>
                <w:sz w:val="18"/>
                <w:szCs w:val="18"/>
              </w:rPr>
              <w:t>315,566,655</w:t>
            </w:r>
          </w:p>
        </w:tc>
      </w:tr>
      <w:bookmarkEnd w:id="41"/>
    </w:tbl>
    <w:p w14:paraId="7CC8AB3F" w14:textId="339B0FD2" w:rsidR="00C54F1F" w:rsidRDefault="00C54F1F" w:rsidP="00114AE2">
      <w:pPr>
        <w:tabs>
          <w:tab w:val="left" w:pos="540"/>
        </w:tabs>
        <w:ind w:left="540" w:hanging="540"/>
        <w:jc w:val="thaiDistribute"/>
        <w:rPr>
          <w:rFonts w:ascii="Arial" w:hAnsi="Arial" w:cs="Arial"/>
          <w:b/>
          <w:bCs/>
          <w:sz w:val="18"/>
          <w:szCs w:val="18"/>
          <w:lang w:val="en-GB"/>
        </w:rPr>
      </w:pPr>
    </w:p>
    <w:p w14:paraId="3F4778D1" w14:textId="5EBAB8B0" w:rsidR="00866EEB" w:rsidRPr="00C54F1F" w:rsidRDefault="00C54F1F" w:rsidP="00114AE2">
      <w:pPr>
        <w:tabs>
          <w:tab w:val="left" w:pos="540"/>
        </w:tabs>
        <w:ind w:left="540" w:hanging="540"/>
        <w:jc w:val="thaiDistribute"/>
        <w:rPr>
          <w:rFonts w:ascii="Arial" w:hAnsi="Arial" w:cs="Arial"/>
          <w:b/>
          <w:bCs/>
          <w:sz w:val="18"/>
          <w:szCs w:val="18"/>
          <w:lang w:val="en-GB"/>
        </w:rPr>
      </w:pPr>
      <w:r>
        <w:rPr>
          <w:rFonts w:ascii="Arial" w:hAnsi="Arial" w:cs="Arial"/>
          <w:b/>
          <w:bCs/>
          <w:sz w:val="18"/>
          <w:szCs w:val="18"/>
          <w:lang w:val="en-GB"/>
        </w:rPr>
        <w:br w:type="page"/>
      </w:r>
    </w:p>
    <w:tbl>
      <w:tblPr>
        <w:tblW w:w="9461" w:type="dxa"/>
        <w:tblInd w:w="108" w:type="dxa"/>
        <w:tblLayout w:type="fixed"/>
        <w:tblLook w:val="04A0" w:firstRow="1" w:lastRow="0" w:firstColumn="1" w:lastColumn="0" w:noHBand="0" w:noVBand="1"/>
      </w:tblPr>
      <w:tblGrid>
        <w:gridCol w:w="9461"/>
      </w:tblGrid>
      <w:tr w:rsidR="00ED3640" w:rsidRPr="00C54F1F" w14:paraId="7AC7DFBD" w14:textId="77777777" w:rsidTr="65846EA9">
        <w:trPr>
          <w:trHeight w:val="389"/>
        </w:trPr>
        <w:tc>
          <w:tcPr>
            <w:tcW w:w="9461" w:type="dxa"/>
            <w:shd w:val="clear" w:color="auto" w:fill="auto"/>
            <w:vAlign w:val="center"/>
          </w:tcPr>
          <w:p w14:paraId="395E8959" w14:textId="160939B2" w:rsidR="002F2BF3" w:rsidRPr="00C54F1F" w:rsidRDefault="00BD2454" w:rsidP="00660D5C">
            <w:pPr>
              <w:pStyle w:val="Heading1"/>
              <w:keepNext w:val="0"/>
              <w:spacing w:before="0" w:after="0"/>
              <w:ind w:left="432" w:hanging="545"/>
              <w:jc w:val="left"/>
              <w:rPr>
                <w:rFonts w:ascii="Arial" w:eastAsia="BrowalliaUPC" w:hAnsi="Arial" w:cs="Arial"/>
                <w:spacing w:val="-2"/>
                <w:kern w:val="28"/>
                <w:sz w:val="18"/>
                <w:szCs w:val="18"/>
              </w:rPr>
            </w:pPr>
            <w:r w:rsidRPr="00C54F1F">
              <w:rPr>
                <w:rFonts w:ascii="Arial" w:eastAsia="BrowalliaUPC" w:hAnsi="Arial" w:cs="Arial"/>
                <w:spacing w:val="-2"/>
                <w:kern w:val="28"/>
                <w:sz w:val="18"/>
                <w:szCs w:val="18"/>
                <w:lang w:val="en-GB"/>
              </w:rPr>
              <w:t>3</w:t>
            </w:r>
            <w:r w:rsidR="028132E1" w:rsidRPr="00C54F1F">
              <w:rPr>
                <w:rFonts w:ascii="Arial" w:eastAsia="BrowalliaUPC" w:hAnsi="Arial" w:cs="Arial"/>
                <w:spacing w:val="-2"/>
                <w:kern w:val="28"/>
                <w:sz w:val="18"/>
                <w:szCs w:val="18"/>
                <w:lang w:val="en-GB"/>
              </w:rPr>
              <w:t>1</w:t>
            </w:r>
            <w:r w:rsidR="002F2BF3" w:rsidRPr="00C54F1F">
              <w:rPr>
                <w:rFonts w:ascii="Arial" w:eastAsia="BrowalliaUPC" w:hAnsi="Arial" w:cs="Arial"/>
                <w:spacing w:val="-2"/>
                <w:kern w:val="28"/>
                <w:sz w:val="18"/>
                <w:szCs w:val="18"/>
              </w:rPr>
              <w:tab/>
            </w:r>
            <w:r w:rsidR="115A9F5E" w:rsidRPr="00C54F1F">
              <w:rPr>
                <w:rFonts w:ascii="Arial" w:eastAsia="BrowalliaUPC" w:hAnsi="Arial" w:cs="Arial"/>
                <w:spacing w:val="-2"/>
                <w:kern w:val="28"/>
                <w:sz w:val="18"/>
                <w:szCs w:val="18"/>
              </w:rPr>
              <w:t>Income tax</w:t>
            </w:r>
          </w:p>
        </w:tc>
      </w:tr>
    </w:tbl>
    <w:p w14:paraId="60DF4FA4" w14:textId="77777777" w:rsidR="00646734" w:rsidRPr="00C54F1F" w:rsidRDefault="00646734" w:rsidP="00114AE2">
      <w:pPr>
        <w:tabs>
          <w:tab w:val="left" w:pos="540"/>
        </w:tabs>
        <w:ind w:left="540" w:hanging="540"/>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C54F1F" w14:paraId="4E353F3D" w14:textId="77777777" w:rsidTr="65846EA9">
        <w:tc>
          <w:tcPr>
            <w:tcW w:w="3989" w:type="dxa"/>
            <w:shd w:val="clear" w:color="auto" w:fill="auto"/>
            <w:vAlign w:val="bottom"/>
          </w:tcPr>
          <w:p w14:paraId="71FF3BB0" w14:textId="77777777" w:rsidR="007F4A28" w:rsidRPr="00C54F1F" w:rsidRDefault="007F4A28" w:rsidP="00C00785">
            <w:pPr>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tcPr>
          <w:p w14:paraId="67A1CB77" w14:textId="77777777" w:rsidR="007F4A28" w:rsidRPr="00C54F1F" w:rsidRDefault="007F4A28" w:rsidP="00C00785">
            <w:pPr>
              <w:ind w:right="-72"/>
              <w:jc w:val="center"/>
              <w:rPr>
                <w:rFonts w:ascii="Arial" w:hAnsi="Arial" w:cs="Arial"/>
                <w:b/>
                <w:bCs/>
                <w:sz w:val="18"/>
                <w:szCs w:val="18"/>
              </w:rPr>
            </w:pPr>
            <w:r w:rsidRPr="00C54F1F">
              <w:rPr>
                <w:rFonts w:ascii="Arial" w:hAnsi="Arial" w:cs="Arial"/>
                <w:b/>
                <w:bCs/>
                <w:sz w:val="18"/>
                <w:szCs w:val="18"/>
              </w:rPr>
              <w:t>Consolidated</w:t>
            </w:r>
            <w:r w:rsidRPr="00C54F1F">
              <w:rPr>
                <w:rFonts w:ascii="Arial" w:hAnsi="Arial" w:cs="Arial"/>
                <w:b/>
                <w:bCs/>
                <w:sz w:val="18"/>
                <w:szCs w:val="18"/>
              </w:rPr>
              <w:br/>
              <w:t xml:space="preserve"> financial statements</w:t>
            </w:r>
          </w:p>
        </w:tc>
        <w:tc>
          <w:tcPr>
            <w:tcW w:w="2736" w:type="dxa"/>
            <w:gridSpan w:val="2"/>
            <w:tcBorders>
              <w:bottom w:val="single" w:sz="4" w:space="0" w:color="auto"/>
            </w:tcBorders>
            <w:shd w:val="clear" w:color="auto" w:fill="auto"/>
          </w:tcPr>
          <w:p w14:paraId="4507903D" w14:textId="77777777" w:rsidR="007F4A28" w:rsidRPr="00C54F1F" w:rsidRDefault="007F4A28" w:rsidP="00C00785">
            <w:pPr>
              <w:ind w:right="-72"/>
              <w:jc w:val="center"/>
              <w:rPr>
                <w:rFonts w:ascii="Arial" w:hAnsi="Arial" w:cs="Arial"/>
                <w:b/>
                <w:bCs/>
                <w:sz w:val="18"/>
                <w:szCs w:val="18"/>
              </w:rPr>
            </w:pPr>
            <w:r w:rsidRPr="00C54F1F">
              <w:rPr>
                <w:rFonts w:ascii="Arial" w:hAnsi="Arial" w:cs="Arial"/>
                <w:b/>
                <w:bCs/>
                <w:sz w:val="18"/>
                <w:szCs w:val="18"/>
              </w:rPr>
              <w:t xml:space="preserve">Separate </w:t>
            </w:r>
            <w:r w:rsidRPr="00C54F1F">
              <w:rPr>
                <w:rFonts w:ascii="Arial" w:hAnsi="Arial" w:cs="Arial"/>
                <w:b/>
                <w:bCs/>
                <w:sz w:val="18"/>
                <w:szCs w:val="18"/>
              </w:rPr>
              <w:br/>
              <w:t>financial statements</w:t>
            </w:r>
          </w:p>
        </w:tc>
      </w:tr>
      <w:tr w:rsidR="006D2CD3" w:rsidRPr="00C54F1F" w14:paraId="5BB631B5" w14:textId="77777777" w:rsidTr="65846EA9">
        <w:tc>
          <w:tcPr>
            <w:tcW w:w="3989" w:type="dxa"/>
            <w:shd w:val="clear" w:color="auto" w:fill="auto"/>
            <w:vAlign w:val="bottom"/>
          </w:tcPr>
          <w:p w14:paraId="6BC7E126" w14:textId="77777777" w:rsidR="00083F5A" w:rsidRPr="00C54F1F" w:rsidRDefault="00083F5A" w:rsidP="00083F5A">
            <w:pPr>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6E154E69" w14:textId="495078F5" w:rsidR="00083F5A" w:rsidRPr="00C54F1F" w:rsidRDefault="004E07B7" w:rsidP="00083F5A">
            <w:pPr>
              <w:ind w:right="-72"/>
              <w:jc w:val="right"/>
              <w:rPr>
                <w:rFonts w:ascii="Arial" w:hAnsi="Arial" w:cs="Arial"/>
                <w:b/>
                <w:bCs/>
                <w:sz w:val="18"/>
                <w:szCs w:val="18"/>
                <w:lang w:val="en-GB"/>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426E09A8" w14:textId="31D309FF" w:rsidR="00083F5A" w:rsidRPr="00C54F1F" w:rsidRDefault="00DB5CDA" w:rsidP="00083F5A">
            <w:pPr>
              <w:ind w:right="-72"/>
              <w:jc w:val="right"/>
              <w:rPr>
                <w:rFonts w:ascii="Arial" w:hAnsi="Arial" w:cs="Arial"/>
                <w:b/>
                <w:bCs/>
                <w:sz w:val="18"/>
                <w:szCs w:val="18"/>
              </w:rPr>
            </w:pPr>
            <w:r w:rsidRPr="00C54F1F">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12754115" w14:textId="5615D201" w:rsidR="00083F5A" w:rsidRPr="00C54F1F" w:rsidRDefault="004E07B7" w:rsidP="00083F5A">
            <w:pPr>
              <w:ind w:right="-72"/>
              <w:jc w:val="right"/>
              <w:rPr>
                <w:rFonts w:ascii="Arial" w:hAnsi="Arial" w:cs="Arial"/>
                <w:b/>
                <w:bCs/>
                <w:sz w:val="18"/>
                <w:szCs w:val="18"/>
                <w:lang w:val="en-GB"/>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374E8E4F" w14:textId="357CAE52" w:rsidR="00083F5A" w:rsidRPr="00C54F1F" w:rsidRDefault="00DB5CDA" w:rsidP="00083F5A">
            <w:pPr>
              <w:ind w:right="-72"/>
              <w:jc w:val="right"/>
              <w:rPr>
                <w:rFonts w:ascii="Arial" w:hAnsi="Arial" w:cs="Arial"/>
                <w:b/>
                <w:bCs/>
                <w:sz w:val="18"/>
                <w:szCs w:val="18"/>
              </w:rPr>
            </w:pPr>
            <w:r w:rsidRPr="00C54F1F">
              <w:rPr>
                <w:rFonts w:ascii="Arial" w:hAnsi="Arial" w:cs="Arial"/>
                <w:b/>
                <w:bCs/>
                <w:sz w:val="18"/>
                <w:szCs w:val="18"/>
                <w:lang w:val="en-GB"/>
              </w:rPr>
              <w:t>2023</w:t>
            </w:r>
          </w:p>
        </w:tc>
      </w:tr>
      <w:tr w:rsidR="006D2CD3" w:rsidRPr="00C54F1F" w14:paraId="20AC1AE1" w14:textId="77777777" w:rsidTr="65846EA9">
        <w:tc>
          <w:tcPr>
            <w:tcW w:w="3989" w:type="dxa"/>
            <w:shd w:val="clear" w:color="auto" w:fill="auto"/>
            <w:vAlign w:val="bottom"/>
          </w:tcPr>
          <w:p w14:paraId="779DD1C1" w14:textId="77777777" w:rsidR="00083F5A" w:rsidRPr="00C54F1F" w:rsidRDefault="00083F5A" w:rsidP="00083F5A">
            <w:pPr>
              <w:ind w:left="101" w:right="-72" w:hanging="187"/>
              <w:jc w:val="left"/>
              <w:rPr>
                <w:rFonts w:ascii="Arial" w:hAnsi="Arial" w:cs="Arial"/>
                <w:b/>
                <w:bCs/>
                <w:sz w:val="18"/>
                <w:szCs w:val="18"/>
              </w:rPr>
            </w:pPr>
          </w:p>
        </w:tc>
        <w:tc>
          <w:tcPr>
            <w:tcW w:w="1368" w:type="dxa"/>
            <w:tcBorders>
              <w:bottom w:val="single" w:sz="4" w:space="0" w:color="auto"/>
            </w:tcBorders>
            <w:shd w:val="clear" w:color="auto" w:fill="auto"/>
            <w:vAlign w:val="bottom"/>
          </w:tcPr>
          <w:p w14:paraId="7C84D39E"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0EB75401"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2A1E6ABA"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6BF13C88"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r>
      <w:tr w:rsidR="006D2CD3" w:rsidRPr="00C54F1F" w14:paraId="482742AA" w14:textId="77777777" w:rsidTr="65846EA9">
        <w:tc>
          <w:tcPr>
            <w:tcW w:w="3989" w:type="dxa"/>
            <w:shd w:val="clear" w:color="auto" w:fill="auto"/>
            <w:vAlign w:val="bottom"/>
          </w:tcPr>
          <w:p w14:paraId="058FEBC1" w14:textId="5015EFD0" w:rsidR="00C00785" w:rsidRPr="00C54F1F" w:rsidRDefault="004A0AB8" w:rsidP="00C00785">
            <w:pPr>
              <w:ind w:left="101" w:right="-72" w:hanging="187"/>
              <w:jc w:val="left"/>
              <w:rPr>
                <w:rFonts w:ascii="Arial" w:hAnsi="Arial" w:cs="Arial"/>
                <w:sz w:val="18"/>
                <w:szCs w:val="18"/>
              </w:rPr>
            </w:pPr>
            <w:r w:rsidRPr="00C54F1F">
              <w:rPr>
                <w:rFonts w:ascii="Arial" w:hAnsi="Arial" w:cs="Arial"/>
                <w:sz w:val="18"/>
                <w:szCs w:val="18"/>
              </w:rPr>
              <w:t>Income tax</w:t>
            </w:r>
          </w:p>
        </w:tc>
        <w:tc>
          <w:tcPr>
            <w:tcW w:w="1368" w:type="dxa"/>
            <w:tcBorders>
              <w:top w:val="single" w:sz="4" w:space="0" w:color="auto"/>
            </w:tcBorders>
            <w:shd w:val="clear" w:color="auto" w:fill="auto"/>
            <w:vAlign w:val="bottom"/>
          </w:tcPr>
          <w:p w14:paraId="7D53FF8F" w14:textId="77777777" w:rsidR="00C00785" w:rsidRPr="00C54F1F" w:rsidRDefault="00C00785" w:rsidP="00C00785">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1A8016D9" w14:textId="77777777" w:rsidR="00C00785" w:rsidRPr="00C54F1F" w:rsidRDefault="00C00785" w:rsidP="00C00785">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3EF94D16" w14:textId="77777777" w:rsidR="00C00785" w:rsidRPr="00C54F1F" w:rsidRDefault="00C00785" w:rsidP="00C00785">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7D0F1F0D" w14:textId="77777777" w:rsidR="00C00785" w:rsidRPr="00C54F1F" w:rsidRDefault="00C00785" w:rsidP="00C00785">
            <w:pPr>
              <w:ind w:right="-72"/>
              <w:jc w:val="right"/>
              <w:rPr>
                <w:rFonts w:ascii="Arial" w:hAnsi="Arial" w:cs="Arial"/>
                <w:b/>
                <w:bCs/>
                <w:sz w:val="18"/>
                <w:szCs w:val="18"/>
              </w:rPr>
            </w:pPr>
          </w:p>
        </w:tc>
      </w:tr>
      <w:tr w:rsidR="006D2CD3" w:rsidRPr="00C54F1F" w14:paraId="77C6B98D" w14:textId="77777777" w:rsidTr="65846EA9">
        <w:tc>
          <w:tcPr>
            <w:tcW w:w="3989" w:type="dxa"/>
            <w:shd w:val="clear" w:color="auto" w:fill="auto"/>
            <w:vAlign w:val="bottom"/>
          </w:tcPr>
          <w:p w14:paraId="253540DC" w14:textId="77777777" w:rsidR="008E27DD" w:rsidRPr="00C54F1F" w:rsidRDefault="008E27DD" w:rsidP="008E27DD">
            <w:pPr>
              <w:ind w:left="101" w:right="-72" w:hanging="187"/>
              <w:jc w:val="left"/>
              <w:rPr>
                <w:rFonts w:ascii="Arial" w:hAnsi="Arial" w:cs="Arial"/>
                <w:sz w:val="18"/>
                <w:szCs w:val="18"/>
              </w:rPr>
            </w:pPr>
            <w:r w:rsidRPr="00C54F1F">
              <w:rPr>
                <w:rFonts w:ascii="Arial" w:hAnsi="Arial" w:cs="Arial"/>
                <w:sz w:val="18"/>
                <w:szCs w:val="18"/>
              </w:rPr>
              <w:t>Current tax on profits for the year</w:t>
            </w:r>
          </w:p>
        </w:tc>
        <w:tc>
          <w:tcPr>
            <w:tcW w:w="1368" w:type="dxa"/>
            <w:shd w:val="clear" w:color="auto" w:fill="auto"/>
          </w:tcPr>
          <w:p w14:paraId="07060E3E" w14:textId="74A1F49C" w:rsidR="008E27DD" w:rsidRPr="00C54F1F" w:rsidRDefault="001075AF" w:rsidP="008E27DD">
            <w:pPr>
              <w:ind w:right="-72"/>
              <w:jc w:val="right"/>
              <w:rPr>
                <w:rFonts w:ascii="Arial" w:hAnsi="Arial" w:cs="Arial"/>
                <w:sz w:val="18"/>
                <w:szCs w:val="18"/>
                <w:lang w:val="en-GB"/>
              </w:rPr>
            </w:pPr>
            <w:r w:rsidRPr="00C54F1F">
              <w:rPr>
                <w:rFonts w:ascii="Arial" w:hAnsi="Arial" w:cs="Arial"/>
                <w:sz w:val="18"/>
                <w:szCs w:val="18"/>
                <w:lang w:val="en-GB"/>
              </w:rPr>
              <w:t>13,353,</w:t>
            </w:r>
            <w:r w:rsidR="00A95CA6" w:rsidRPr="00C54F1F">
              <w:rPr>
                <w:rFonts w:ascii="Arial" w:hAnsi="Arial" w:cs="Arial"/>
                <w:sz w:val="18"/>
                <w:szCs w:val="18"/>
                <w:lang w:val="en-GB"/>
              </w:rPr>
              <w:t>770</w:t>
            </w:r>
          </w:p>
        </w:tc>
        <w:tc>
          <w:tcPr>
            <w:tcW w:w="1368" w:type="dxa"/>
            <w:shd w:val="clear" w:color="auto" w:fill="auto"/>
          </w:tcPr>
          <w:p w14:paraId="0E5D1D98" w14:textId="035B2D5C" w:rsidR="008E27DD" w:rsidRPr="00C54F1F" w:rsidRDefault="008E27DD" w:rsidP="008E27DD">
            <w:pPr>
              <w:ind w:right="-72"/>
              <w:jc w:val="right"/>
              <w:rPr>
                <w:rFonts w:ascii="Arial" w:hAnsi="Arial" w:cs="Arial"/>
                <w:sz w:val="18"/>
                <w:szCs w:val="18"/>
                <w:lang w:val="en-GB"/>
              </w:rPr>
            </w:pPr>
            <w:r w:rsidRPr="00C54F1F">
              <w:rPr>
                <w:rFonts w:ascii="Arial" w:hAnsi="Arial" w:cs="Arial"/>
                <w:sz w:val="18"/>
                <w:szCs w:val="18"/>
              </w:rPr>
              <w:t>9,3</w:t>
            </w:r>
            <w:r w:rsidR="00970385" w:rsidRPr="00C54F1F">
              <w:rPr>
                <w:rFonts w:ascii="Arial" w:hAnsi="Arial" w:cs="Arial"/>
                <w:sz w:val="18"/>
                <w:szCs w:val="18"/>
              </w:rPr>
              <w:t>73</w:t>
            </w:r>
            <w:r w:rsidRPr="00C54F1F">
              <w:rPr>
                <w:rFonts w:ascii="Arial" w:hAnsi="Arial" w:cs="Arial"/>
                <w:sz w:val="18"/>
                <w:szCs w:val="18"/>
              </w:rPr>
              <w:t>,</w:t>
            </w:r>
            <w:r w:rsidR="00970385" w:rsidRPr="00C54F1F">
              <w:rPr>
                <w:rFonts w:ascii="Arial" w:hAnsi="Arial" w:cs="Arial"/>
                <w:sz w:val="18"/>
                <w:szCs w:val="18"/>
              </w:rPr>
              <w:t>227</w:t>
            </w:r>
          </w:p>
        </w:tc>
        <w:tc>
          <w:tcPr>
            <w:tcW w:w="1368" w:type="dxa"/>
            <w:shd w:val="clear" w:color="auto" w:fill="auto"/>
          </w:tcPr>
          <w:p w14:paraId="2545051F" w14:textId="660C3CB0" w:rsidR="008E27DD" w:rsidRPr="00C54F1F" w:rsidRDefault="001075AF" w:rsidP="008E27DD">
            <w:pPr>
              <w:ind w:right="-72"/>
              <w:jc w:val="right"/>
              <w:rPr>
                <w:rFonts w:ascii="Arial" w:hAnsi="Arial" w:cs="Arial"/>
                <w:sz w:val="18"/>
                <w:szCs w:val="18"/>
              </w:rPr>
            </w:pPr>
            <w:r w:rsidRPr="00C54F1F">
              <w:rPr>
                <w:rFonts w:ascii="Arial" w:hAnsi="Arial" w:cs="Arial"/>
                <w:sz w:val="18"/>
                <w:szCs w:val="18"/>
              </w:rPr>
              <w:t>-</w:t>
            </w:r>
          </w:p>
        </w:tc>
        <w:tc>
          <w:tcPr>
            <w:tcW w:w="1368" w:type="dxa"/>
            <w:shd w:val="clear" w:color="auto" w:fill="auto"/>
          </w:tcPr>
          <w:p w14:paraId="63E232E0" w14:textId="3AA7C5EC" w:rsidR="008E27DD" w:rsidRPr="00C54F1F" w:rsidRDefault="008E27DD" w:rsidP="008E27DD">
            <w:pPr>
              <w:ind w:right="-72"/>
              <w:jc w:val="right"/>
              <w:rPr>
                <w:rFonts w:ascii="Arial" w:hAnsi="Arial" w:cs="Arial"/>
                <w:sz w:val="18"/>
                <w:szCs w:val="18"/>
              </w:rPr>
            </w:pPr>
            <w:r w:rsidRPr="00C54F1F">
              <w:rPr>
                <w:rFonts w:ascii="Arial" w:hAnsi="Arial" w:cs="Arial"/>
                <w:sz w:val="18"/>
                <w:szCs w:val="18"/>
              </w:rPr>
              <w:t xml:space="preserve"> -</w:t>
            </w:r>
          </w:p>
        </w:tc>
      </w:tr>
      <w:tr w:rsidR="006D2CD3" w:rsidRPr="00C54F1F" w14:paraId="45F82CE6" w14:textId="77777777" w:rsidTr="65846EA9">
        <w:tc>
          <w:tcPr>
            <w:tcW w:w="3989" w:type="dxa"/>
            <w:shd w:val="clear" w:color="auto" w:fill="auto"/>
            <w:vAlign w:val="bottom"/>
          </w:tcPr>
          <w:p w14:paraId="1DC951EF" w14:textId="4E073EF7" w:rsidR="00A1344B" w:rsidRPr="00C54F1F" w:rsidRDefault="00A1344B" w:rsidP="00A1344B">
            <w:pPr>
              <w:ind w:left="101" w:right="-72" w:hanging="187"/>
              <w:jc w:val="left"/>
              <w:rPr>
                <w:rFonts w:ascii="Arial" w:hAnsi="Arial" w:cs="Arial"/>
                <w:sz w:val="18"/>
                <w:szCs w:val="18"/>
              </w:rPr>
            </w:pPr>
            <w:r w:rsidRPr="00C54F1F">
              <w:rPr>
                <w:rFonts w:ascii="Arial" w:hAnsi="Arial" w:cs="Arial"/>
                <w:sz w:val="18"/>
                <w:szCs w:val="18"/>
              </w:rPr>
              <w:t xml:space="preserve">Deferred tax (Note </w:t>
            </w:r>
            <w:r w:rsidR="00A321D5" w:rsidRPr="00C54F1F">
              <w:rPr>
                <w:rFonts w:ascii="Arial" w:hAnsi="Arial" w:cs="Arial"/>
                <w:sz w:val="18"/>
                <w:szCs w:val="18"/>
                <w:lang w:val="en-GB"/>
              </w:rPr>
              <w:t>20</w:t>
            </w:r>
            <w:r w:rsidRPr="00C54F1F">
              <w:rPr>
                <w:rFonts w:ascii="Arial" w:hAnsi="Arial" w:cs="Arial"/>
                <w:sz w:val="18"/>
                <w:szCs w:val="18"/>
              </w:rPr>
              <w:t>)</w:t>
            </w:r>
          </w:p>
        </w:tc>
        <w:tc>
          <w:tcPr>
            <w:tcW w:w="1368" w:type="dxa"/>
            <w:shd w:val="clear" w:color="auto" w:fill="auto"/>
          </w:tcPr>
          <w:p w14:paraId="4F58ED1A" w14:textId="09845AD5" w:rsidR="00A1344B" w:rsidRPr="00C54F1F" w:rsidRDefault="00A1344B" w:rsidP="00887778">
            <w:pPr>
              <w:tabs>
                <w:tab w:val="left" w:pos="1140"/>
              </w:tabs>
              <w:ind w:right="-72"/>
              <w:jc w:val="right"/>
              <w:rPr>
                <w:rFonts w:ascii="Arial" w:hAnsi="Arial" w:cs="Arial"/>
                <w:sz w:val="18"/>
                <w:szCs w:val="18"/>
              </w:rPr>
            </w:pPr>
            <w:r w:rsidRPr="00C54F1F">
              <w:rPr>
                <w:rFonts w:ascii="Arial" w:hAnsi="Arial" w:cs="Arial"/>
                <w:sz w:val="18"/>
                <w:szCs w:val="18"/>
                <w:cs/>
                <w:lang w:val="en-GB"/>
              </w:rPr>
              <w:t>(</w:t>
            </w:r>
            <w:r w:rsidRPr="00C54F1F">
              <w:rPr>
                <w:rFonts w:ascii="Arial" w:hAnsi="Arial" w:cs="Arial"/>
                <w:sz w:val="18"/>
                <w:szCs w:val="18"/>
                <w:lang w:val="en-GB"/>
              </w:rPr>
              <w:t>5,675,091</w:t>
            </w:r>
            <w:r w:rsidRPr="00C54F1F">
              <w:rPr>
                <w:rFonts w:ascii="Arial" w:hAnsi="Arial" w:cs="Arial"/>
                <w:sz w:val="18"/>
                <w:szCs w:val="18"/>
                <w:cs/>
                <w:lang w:val="en-GB"/>
              </w:rPr>
              <w:t>)</w:t>
            </w:r>
          </w:p>
        </w:tc>
        <w:tc>
          <w:tcPr>
            <w:tcW w:w="1368" w:type="dxa"/>
            <w:shd w:val="clear" w:color="auto" w:fill="auto"/>
          </w:tcPr>
          <w:p w14:paraId="218CEFE4" w14:textId="5160B431" w:rsidR="00A1344B" w:rsidRPr="00C54F1F" w:rsidRDefault="00A1344B" w:rsidP="00A1344B">
            <w:pPr>
              <w:ind w:right="-72"/>
              <w:jc w:val="right"/>
              <w:rPr>
                <w:rFonts w:ascii="Arial" w:hAnsi="Arial" w:cs="Arial"/>
                <w:sz w:val="18"/>
                <w:szCs w:val="18"/>
              </w:rPr>
            </w:pPr>
            <w:r w:rsidRPr="00C54F1F">
              <w:rPr>
                <w:rFonts w:ascii="Arial" w:hAnsi="Arial" w:cs="Arial"/>
                <w:sz w:val="18"/>
                <w:szCs w:val="18"/>
              </w:rPr>
              <w:t>354,259</w:t>
            </w:r>
          </w:p>
        </w:tc>
        <w:tc>
          <w:tcPr>
            <w:tcW w:w="1368" w:type="dxa"/>
            <w:shd w:val="clear" w:color="auto" w:fill="auto"/>
            <w:vAlign w:val="bottom"/>
          </w:tcPr>
          <w:p w14:paraId="36DBB174" w14:textId="71C941DA" w:rsidR="00A1344B" w:rsidRPr="00C54F1F" w:rsidRDefault="00A1344B" w:rsidP="00A1344B">
            <w:pPr>
              <w:ind w:right="-72"/>
              <w:jc w:val="right"/>
              <w:rPr>
                <w:rFonts w:ascii="Arial" w:hAnsi="Arial" w:cs="Arial"/>
                <w:sz w:val="18"/>
                <w:szCs w:val="18"/>
              </w:rPr>
            </w:pPr>
            <w:r w:rsidRPr="00C54F1F">
              <w:rPr>
                <w:rFonts w:ascii="Arial" w:hAnsi="Arial" w:cs="Arial"/>
                <w:sz w:val="18"/>
                <w:szCs w:val="18"/>
                <w:cs/>
                <w:lang w:val="en-GB"/>
              </w:rPr>
              <w:t>(</w:t>
            </w:r>
            <w:r w:rsidRPr="00C54F1F">
              <w:rPr>
                <w:rFonts w:ascii="Arial" w:hAnsi="Arial" w:cs="Arial"/>
                <w:sz w:val="18"/>
                <w:szCs w:val="18"/>
                <w:lang w:val="en-GB"/>
              </w:rPr>
              <w:t>2,203,157</w:t>
            </w:r>
            <w:r w:rsidRPr="00C54F1F">
              <w:rPr>
                <w:rFonts w:ascii="Arial" w:hAnsi="Arial" w:cs="Arial"/>
                <w:sz w:val="18"/>
                <w:szCs w:val="18"/>
                <w:cs/>
                <w:lang w:val="en-GB"/>
              </w:rPr>
              <w:t>)</w:t>
            </w:r>
          </w:p>
        </w:tc>
        <w:tc>
          <w:tcPr>
            <w:tcW w:w="1368" w:type="dxa"/>
            <w:shd w:val="clear" w:color="auto" w:fill="auto"/>
          </w:tcPr>
          <w:p w14:paraId="25338EC0" w14:textId="3DD7C752" w:rsidR="00A1344B" w:rsidRPr="00C54F1F" w:rsidRDefault="00A1344B" w:rsidP="00A1344B">
            <w:pPr>
              <w:ind w:right="-72"/>
              <w:jc w:val="right"/>
              <w:rPr>
                <w:rFonts w:ascii="Arial" w:hAnsi="Arial" w:cs="Arial"/>
                <w:sz w:val="18"/>
                <w:szCs w:val="18"/>
              </w:rPr>
            </w:pPr>
            <w:r w:rsidRPr="00C54F1F">
              <w:rPr>
                <w:rFonts w:ascii="Arial" w:hAnsi="Arial" w:cs="Arial"/>
                <w:sz w:val="18"/>
                <w:szCs w:val="18"/>
              </w:rPr>
              <w:t>2,273,987</w:t>
            </w:r>
          </w:p>
        </w:tc>
      </w:tr>
      <w:tr w:rsidR="009F6DE7" w:rsidRPr="00C54F1F" w14:paraId="373F8F16" w14:textId="77777777" w:rsidTr="65846EA9">
        <w:tc>
          <w:tcPr>
            <w:tcW w:w="3989" w:type="dxa"/>
            <w:shd w:val="clear" w:color="auto" w:fill="auto"/>
            <w:vAlign w:val="bottom"/>
          </w:tcPr>
          <w:p w14:paraId="32AC2EC9" w14:textId="57B3BCB6" w:rsidR="009F6DE7" w:rsidRPr="00C54F1F" w:rsidRDefault="003E3F4A" w:rsidP="00A1344B">
            <w:pPr>
              <w:ind w:left="101" w:right="-72" w:hanging="187"/>
              <w:jc w:val="left"/>
              <w:rPr>
                <w:rFonts w:ascii="Arial" w:hAnsi="Arial" w:cs="Arial"/>
                <w:sz w:val="18"/>
                <w:szCs w:val="18"/>
              </w:rPr>
            </w:pPr>
            <w:r w:rsidRPr="00C54F1F">
              <w:rPr>
                <w:rFonts w:ascii="Arial" w:hAnsi="Arial" w:cs="Arial"/>
                <w:sz w:val="18"/>
                <w:szCs w:val="18"/>
              </w:rPr>
              <w:t xml:space="preserve">Adjustment in respect of prior </w:t>
            </w:r>
            <w:r w:rsidR="00A176E6" w:rsidRPr="00C54F1F">
              <w:rPr>
                <w:rFonts w:ascii="Arial" w:hAnsi="Arial" w:cs="Arial"/>
                <w:sz w:val="18"/>
                <w:szCs w:val="18"/>
              </w:rPr>
              <w:t>year</w:t>
            </w:r>
          </w:p>
        </w:tc>
        <w:tc>
          <w:tcPr>
            <w:tcW w:w="1368" w:type="dxa"/>
            <w:shd w:val="clear" w:color="auto" w:fill="auto"/>
          </w:tcPr>
          <w:p w14:paraId="128B98AF" w14:textId="51BCE6DC" w:rsidR="009F6DE7" w:rsidRPr="00C54F1F" w:rsidRDefault="00A95CA6" w:rsidP="00887778">
            <w:pPr>
              <w:tabs>
                <w:tab w:val="left" w:pos="1140"/>
              </w:tabs>
              <w:ind w:right="-72"/>
              <w:jc w:val="right"/>
              <w:rPr>
                <w:rFonts w:ascii="Arial" w:hAnsi="Arial" w:cs="Arial"/>
                <w:sz w:val="18"/>
                <w:szCs w:val="18"/>
                <w:cs/>
                <w:lang w:val="en-GB"/>
              </w:rPr>
            </w:pPr>
            <w:r w:rsidRPr="00C54F1F">
              <w:rPr>
                <w:rFonts w:ascii="Arial" w:hAnsi="Arial" w:cs="Arial"/>
                <w:sz w:val="18"/>
                <w:szCs w:val="18"/>
                <w:lang w:val="en-GB"/>
              </w:rPr>
              <w:t>(</w:t>
            </w:r>
            <w:r w:rsidR="00105C40" w:rsidRPr="00C54F1F">
              <w:rPr>
                <w:rFonts w:ascii="Arial" w:hAnsi="Arial" w:cs="Arial"/>
                <w:sz w:val="18"/>
                <w:szCs w:val="18"/>
                <w:lang w:val="en-GB"/>
              </w:rPr>
              <w:t>347</w:t>
            </w:r>
            <w:r w:rsidRPr="00C54F1F">
              <w:rPr>
                <w:rFonts w:ascii="Arial" w:hAnsi="Arial" w:cs="Arial"/>
                <w:sz w:val="18"/>
                <w:szCs w:val="18"/>
                <w:lang w:val="en-GB"/>
              </w:rPr>
              <w:t>)</w:t>
            </w:r>
          </w:p>
        </w:tc>
        <w:tc>
          <w:tcPr>
            <w:tcW w:w="1368" w:type="dxa"/>
            <w:shd w:val="clear" w:color="auto" w:fill="auto"/>
          </w:tcPr>
          <w:p w14:paraId="106D25E1" w14:textId="01934BC8" w:rsidR="009F6DE7" w:rsidRPr="00C54F1F" w:rsidRDefault="003E3F4A" w:rsidP="00A1344B">
            <w:pPr>
              <w:ind w:right="-72"/>
              <w:jc w:val="right"/>
              <w:rPr>
                <w:rFonts w:ascii="Arial" w:hAnsi="Arial" w:cs="Arial"/>
                <w:sz w:val="18"/>
                <w:szCs w:val="18"/>
              </w:rPr>
            </w:pPr>
            <w:r w:rsidRPr="00C54F1F">
              <w:rPr>
                <w:rFonts w:ascii="Arial" w:hAnsi="Arial" w:cs="Arial"/>
                <w:sz w:val="18"/>
                <w:szCs w:val="18"/>
              </w:rPr>
              <w:t>(6,363)</w:t>
            </w:r>
          </w:p>
        </w:tc>
        <w:tc>
          <w:tcPr>
            <w:tcW w:w="1368" w:type="dxa"/>
            <w:shd w:val="clear" w:color="auto" w:fill="auto"/>
            <w:vAlign w:val="bottom"/>
          </w:tcPr>
          <w:p w14:paraId="4652D3F9" w14:textId="4138D0D7" w:rsidR="009F6DE7" w:rsidRPr="00C54F1F" w:rsidRDefault="003E3F4A" w:rsidP="00A1344B">
            <w:pPr>
              <w:ind w:right="-72"/>
              <w:jc w:val="right"/>
              <w:rPr>
                <w:rFonts w:ascii="Arial" w:hAnsi="Arial" w:cs="Arial"/>
                <w:sz w:val="18"/>
                <w:szCs w:val="18"/>
                <w:cs/>
                <w:lang w:val="en-GB"/>
              </w:rPr>
            </w:pPr>
            <w:r w:rsidRPr="00C54F1F">
              <w:rPr>
                <w:rFonts w:ascii="Arial" w:hAnsi="Arial" w:cs="Arial"/>
                <w:sz w:val="18"/>
                <w:szCs w:val="18"/>
                <w:lang w:val="en-GB"/>
              </w:rPr>
              <w:t>-</w:t>
            </w:r>
          </w:p>
        </w:tc>
        <w:tc>
          <w:tcPr>
            <w:tcW w:w="1368" w:type="dxa"/>
            <w:shd w:val="clear" w:color="auto" w:fill="auto"/>
          </w:tcPr>
          <w:p w14:paraId="729AC9E0" w14:textId="3BB0A9A0" w:rsidR="009F6DE7" w:rsidRPr="00C54F1F" w:rsidRDefault="003E3F4A" w:rsidP="00A1344B">
            <w:pPr>
              <w:ind w:right="-72"/>
              <w:jc w:val="right"/>
              <w:rPr>
                <w:rFonts w:ascii="Arial" w:hAnsi="Arial" w:cs="Arial"/>
                <w:sz w:val="18"/>
                <w:szCs w:val="18"/>
              </w:rPr>
            </w:pPr>
            <w:r w:rsidRPr="00C54F1F">
              <w:rPr>
                <w:rFonts w:ascii="Arial" w:hAnsi="Arial" w:cs="Arial"/>
                <w:sz w:val="18"/>
                <w:szCs w:val="18"/>
              </w:rPr>
              <w:t>-</w:t>
            </w:r>
          </w:p>
        </w:tc>
      </w:tr>
      <w:tr w:rsidR="006D2CD3" w:rsidRPr="00C54F1F" w14:paraId="12A6E214" w14:textId="77777777" w:rsidTr="65846EA9">
        <w:tc>
          <w:tcPr>
            <w:tcW w:w="3989" w:type="dxa"/>
            <w:shd w:val="clear" w:color="auto" w:fill="auto"/>
            <w:vAlign w:val="bottom"/>
          </w:tcPr>
          <w:p w14:paraId="5CDF4287" w14:textId="421DF3C6" w:rsidR="00A1344B" w:rsidRPr="00C54F1F" w:rsidRDefault="00A1344B" w:rsidP="00A1344B">
            <w:pPr>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7C08201D" w14:textId="77777777" w:rsidR="00A1344B" w:rsidRPr="00C54F1F" w:rsidRDefault="00A1344B" w:rsidP="00A1344B">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EC4E807" w14:textId="121DC37B" w:rsidR="00A1344B" w:rsidRPr="00C54F1F" w:rsidRDefault="00A1344B" w:rsidP="00A1344B">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306392C" w14:textId="77777777" w:rsidR="00A1344B" w:rsidRPr="00C54F1F" w:rsidRDefault="00A1344B" w:rsidP="00A1344B">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0CC24A6" w14:textId="1AE10347" w:rsidR="00A1344B" w:rsidRPr="00C54F1F" w:rsidRDefault="00A1344B" w:rsidP="00A1344B">
            <w:pPr>
              <w:ind w:right="-72"/>
              <w:jc w:val="right"/>
              <w:rPr>
                <w:rFonts w:ascii="Arial" w:hAnsi="Arial" w:cs="Arial"/>
                <w:sz w:val="18"/>
                <w:szCs w:val="18"/>
              </w:rPr>
            </w:pPr>
          </w:p>
        </w:tc>
      </w:tr>
      <w:tr w:rsidR="006D2CD3" w:rsidRPr="00C54F1F" w14:paraId="7E63E2F1" w14:textId="77777777" w:rsidTr="65846EA9">
        <w:tc>
          <w:tcPr>
            <w:tcW w:w="3989" w:type="dxa"/>
            <w:shd w:val="clear" w:color="auto" w:fill="auto"/>
            <w:vAlign w:val="bottom"/>
          </w:tcPr>
          <w:p w14:paraId="273BD0B7" w14:textId="77777777" w:rsidR="001075AF" w:rsidRPr="00C54F1F" w:rsidRDefault="001075AF" w:rsidP="001075AF">
            <w:pPr>
              <w:ind w:left="101" w:right="-72" w:hanging="187"/>
              <w:jc w:val="left"/>
              <w:rPr>
                <w:rFonts w:ascii="Arial" w:hAnsi="Arial" w:cs="Arial"/>
                <w:b/>
                <w:bCs/>
                <w:sz w:val="18"/>
                <w:szCs w:val="18"/>
              </w:rPr>
            </w:pPr>
          </w:p>
        </w:tc>
        <w:tc>
          <w:tcPr>
            <w:tcW w:w="1368" w:type="dxa"/>
            <w:tcBorders>
              <w:bottom w:val="single" w:sz="4" w:space="0" w:color="auto"/>
            </w:tcBorders>
            <w:shd w:val="clear" w:color="auto" w:fill="auto"/>
          </w:tcPr>
          <w:p w14:paraId="3CC2BFD7" w14:textId="0423A20B" w:rsidR="001075AF" w:rsidRPr="00C54F1F" w:rsidRDefault="001075AF" w:rsidP="001075AF">
            <w:pPr>
              <w:ind w:right="-72"/>
              <w:jc w:val="right"/>
              <w:rPr>
                <w:rFonts w:ascii="Arial" w:hAnsi="Arial" w:cs="Arial"/>
                <w:sz w:val="18"/>
                <w:szCs w:val="18"/>
              </w:rPr>
            </w:pPr>
            <w:r w:rsidRPr="00C54F1F">
              <w:rPr>
                <w:rFonts w:ascii="Arial" w:hAnsi="Arial" w:cs="Arial"/>
                <w:sz w:val="18"/>
                <w:szCs w:val="18"/>
              </w:rPr>
              <w:t>7,678,332</w:t>
            </w:r>
          </w:p>
        </w:tc>
        <w:tc>
          <w:tcPr>
            <w:tcW w:w="1368" w:type="dxa"/>
            <w:tcBorders>
              <w:bottom w:val="single" w:sz="4" w:space="0" w:color="auto"/>
            </w:tcBorders>
            <w:shd w:val="clear" w:color="auto" w:fill="auto"/>
          </w:tcPr>
          <w:p w14:paraId="16468043" w14:textId="1A065F58" w:rsidR="001075AF" w:rsidRPr="00C54F1F" w:rsidRDefault="001075AF" w:rsidP="001075AF">
            <w:pPr>
              <w:ind w:right="-72"/>
              <w:jc w:val="right"/>
              <w:rPr>
                <w:rFonts w:ascii="Arial" w:hAnsi="Arial" w:cs="Arial"/>
                <w:sz w:val="18"/>
                <w:szCs w:val="18"/>
              </w:rPr>
            </w:pPr>
            <w:r w:rsidRPr="00C54F1F">
              <w:rPr>
                <w:rFonts w:ascii="Arial" w:hAnsi="Arial" w:cs="Arial"/>
                <w:sz w:val="18"/>
                <w:szCs w:val="18"/>
              </w:rPr>
              <w:t>9,721,123</w:t>
            </w:r>
          </w:p>
        </w:tc>
        <w:tc>
          <w:tcPr>
            <w:tcW w:w="1368" w:type="dxa"/>
            <w:tcBorders>
              <w:bottom w:val="single" w:sz="4" w:space="0" w:color="auto"/>
            </w:tcBorders>
            <w:shd w:val="clear" w:color="auto" w:fill="auto"/>
            <w:vAlign w:val="bottom"/>
          </w:tcPr>
          <w:p w14:paraId="29B3460F" w14:textId="31040639" w:rsidR="001075AF" w:rsidRPr="00C54F1F" w:rsidRDefault="001075AF" w:rsidP="001075AF">
            <w:pPr>
              <w:ind w:right="-72"/>
              <w:jc w:val="right"/>
              <w:rPr>
                <w:rFonts w:ascii="Arial" w:hAnsi="Arial" w:cs="Arial"/>
                <w:sz w:val="18"/>
                <w:szCs w:val="18"/>
              </w:rPr>
            </w:pPr>
            <w:r w:rsidRPr="00C54F1F">
              <w:rPr>
                <w:rFonts w:ascii="Arial" w:hAnsi="Arial" w:cs="Arial"/>
                <w:sz w:val="18"/>
                <w:szCs w:val="18"/>
                <w:cs/>
                <w:lang w:val="en-GB"/>
              </w:rPr>
              <w:t>(</w:t>
            </w:r>
            <w:r w:rsidRPr="00C54F1F">
              <w:rPr>
                <w:rFonts w:ascii="Arial" w:hAnsi="Arial" w:cs="Arial"/>
                <w:sz w:val="18"/>
                <w:szCs w:val="18"/>
                <w:lang w:val="en-GB"/>
              </w:rPr>
              <w:t>2,203,157</w:t>
            </w:r>
            <w:r w:rsidRPr="00C54F1F">
              <w:rPr>
                <w:rFonts w:ascii="Arial" w:hAnsi="Arial" w:cs="Arial"/>
                <w:sz w:val="18"/>
                <w:szCs w:val="18"/>
                <w:cs/>
                <w:lang w:val="en-GB"/>
              </w:rPr>
              <w:t>)</w:t>
            </w:r>
          </w:p>
        </w:tc>
        <w:tc>
          <w:tcPr>
            <w:tcW w:w="1368" w:type="dxa"/>
            <w:tcBorders>
              <w:bottom w:val="single" w:sz="4" w:space="0" w:color="auto"/>
            </w:tcBorders>
            <w:shd w:val="clear" w:color="auto" w:fill="auto"/>
          </w:tcPr>
          <w:p w14:paraId="5D937E5F" w14:textId="789E4361" w:rsidR="001075AF" w:rsidRPr="00C54F1F" w:rsidRDefault="001075AF" w:rsidP="001075AF">
            <w:pPr>
              <w:ind w:right="-72"/>
              <w:jc w:val="right"/>
              <w:rPr>
                <w:rFonts w:ascii="Arial" w:hAnsi="Arial" w:cs="Arial"/>
                <w:sz w:val="18"/>
                <w:szCs w:val="18"/>
              </w:rPr>
            </w:pPr>
            <w:r w:rsidRPr="00C54F1F">
              <w:rPr>
                <w:rFonts w:ascii="Arial" w:hAnsi="Arial" w:cs="Arial"/>
                <w:sz w:val="18"/>
                <w:szCs w:val="18"/>
              </w:rPr>
              <w:t>2,273,987</w:t>
            </w:r>
          </w:p>
        </w:tc>
      </w:tr>
      <w:tr w:rsidR="006D2CD3" w:rsidRPr="00C54F1F" w14:paraId="35C2695E" w14:textId="77777777" w:rsidTr="65846EA9">
        <w:trPr>
          <w:trHeight w:val="62"/>
        </w:trPr>
        <w:tc>
          <w:tcPr>
            <w:tcW w:w="3989" w:type="dxa"/>
            <w:shd w:val="clear" w:color="auto" w:fill="auto"/>
            <w:vAlign w:val="bottom"/>
          </w:tcPr>
          <w:p w14:paraId="59062EFC" w14:textId="77777777" w:rsidR="001075AF" w:rsidRPr="00C54F1F" w:rsidRDefault="001075AF" w:rsidP="001075AF">
            <w:pPr>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5D456811" w14:textId="77777777" w:rsidR="001075AF" w:rsidRPr="00C54F1F" w:rsidRDefault="001075AF" w:rsidP="001075A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AB62AF1" w14:textId="0A15721B" w:rsidR="001075AF" w:rsidRPr="00C54F1F" w:rsidRDefault="001075AF" w:rsidP="001075A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99A466D" w14:textId="77777777" w:rsidR="001075AF" w:rsidRPr="00C54F1F" w:rsidRDefault="001075AF" w:rsidP="001075A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E8CAC7F" w14:textId="116C7D73" w:rsidR="001075AF" w:rsidRPr="00C54F1F" w:rsidRDefault="001075AF" w:rsidP="001075AF">
            <w:pPr>
              <w:ind w:right="-72"/>
              <w:jc w:val="right"/>
              <w:rPr>
                <w:rFonts w:ascii="Arial" w:hAnsi="Arial" w:cs="Arial"/>
                <w:sz w:val="18"/>
                <w:szCs w:val="18"/>
              </w:rPr>
            </w:pPr>
          </w:p>
        </w:tc>
      </w:tr>
      <w:tr w:rsidR="006D2CD3" w:rsidRPr="00C54F1F" w14:paraId="74152177" w14:textId="77777777" w:rsidTr="65846EA9">
        <w:trPr>
          <w:trHeight w:val="62"/>
        </w:trPr>
        <w:tc>
          <w:tcPr>
            <w:tcW w:w="3989" w:type="dxa"/>
            <w:shd w:val="clear" w:color="auto" w:fill="auto"/>
          </w:tcPr>
          <w:p w14:paraId="6FD58A86" w14:textId="0355BE79" w:rsidR="001075AF" w:rsidRPr="00C54F1F" w:rsidRDefault="001075AF" w:rsidP="001075AF">
            <w:pPr>
              <w:ind w:left="101" w:right="-72" w:hanging="187"/>
              <w:jc w:val="left"/>
              <w:rPr>
                <w:rFonts w:ascii="Arial" w:hAnsi="Arial" w:cs="Arial"/>
                <w:sz w:val="18"/>
                <w:szCs w:val="18"/>
              </w:rPr>
            </w:pPr>
            <w:r w:rsidRPr="00C54F1F">
              <w:rPr>
                <w:rFonts w:ascii="Arial" w:hAnsi="Arial" w:cs="Arial"/>
                <w:sz w:val="18"/>
                <w:szCs w:val="18"/>
              </w:rPr>
              <w:t>Income tax expense allocated to</w:t>
            </w:r>
            <w:r w:rsidRPr="00C54F1F">
              <w:rPr>
                <w:rFonts w:ascii="Arial" w:hAnsi="Arial" w:cs="Arial"/>
                <w:sz w:val="18"/>
                <w:szCs w:val="18"/>
                <w:cs/>
              </w:rPr>
              <w:t>:</w:t>
            </w:r>
          </w:p>
        </w:tc>
        <w:tc>
          <w:tcPr>
            <w:tcW w:w="1368" w:type="dxa"/>
            <w:shd w:val="clear" w:color="auto" w:fill="auto"/>
          </w:tcPr>
          <w:p w14:paraId="6E30329C" w14:textId="77777777" w:rsidR="001075AF" w:rsidRPr="00C54F1F" w:rsidRDefault="001075AF" w:rsidP="001075AF">
            <w:pPr>
              <w:ind w:right="-72"/>
              <w:jc w:val="right"/>
              <w:rPr>
                <w:rFonts w:ascii="Arial" w:hAnsi="Arial" w:cs="Arial"/>
                <w:sz w:val="18"/>
                <w:szCs w:val="18"/>
              </w:rPr>
            </w:pPr>
          </w:p>
        </w:tc>
        <w:tc>
          <w:tcPr>
            <w:tcW w:w="1368" w:type="dxa"/>
            <w:shd w:val="clear" w:color="auto" w:fill="auto"/>
          </w:tcPr>
          <w:p w14:paraId="4A12754B" w14:textId="77777777" w:rsidR="001075AF" w:rsidRPr="00C54F1F" w:rsidRDefault="001075AF" w:rsidP="001075AF">
            <w:pPr>
              <w:ind w:right="-72"/>
              <w:jc w:val="right"/>
              <w:rPr>
                <w:rFonts w:ascii="Arial" w:hAnsi="Arial" w:cs="Arial"/>
                <w:sz w:val="18"/>
                <w:szCs w:val="18"/>
              </w:rPr>
            </w:pPr>
          </w:p>
        </w:tc>
        <w:tc>
          <w:tcPr>
            <w:tcW w:w="1368" w:type="dxa"/>
            <w:shd w:val="clear" w:color="auto" w:fill="auto"/>
          </w:tcPr>
          <w:p w14:paraId="412AAA5E" w14:textId="77777777" w:rsidR="001075AF" w:rsidRPr="00C54F1F" w:rsidRDefault="001075AF" w:rsidP="001075AF">
            <w:pPr>
              <w:ind w:right="-72"/>
              <w:jc w:val="right"/>
              <w:rPr>
                <w:rFonts w:ascii="Arial" w:hAnsi="Arial" w:cs="Arial"/>
                <w:sz w:val="18"/>
                <w:szCs w:val="18"/>
              </w:rPr>
            </w:pPr>
          </w:p>
        </w:tc>
        <w:tc>
          <w:tcPr>
            <w:tcW w:w="1368" w:type="dxa"/>
            <w:shd w:val="clear" w:color="auto" w:fill="auto"/>
          </w:tcPr>
          <w:p w14:paraId="1CD6B61C" w14:textId="77777777" w:rsidR="001075AF" w:rsidRPr="00C54F1F" w:rsidRDefault="001075AF" w:rsidP="001075AF">
            <w:pPr>
              <w:ind w:right="-72"/>
              <w:jc w:val="right"/>
              <w:rPr>
                <w:rFonts w:ascii="Arial" w:hAnsi="Arial" w:cs="Arial"/>
                <w:sz w:val="18"/>
                <w:szCs w:val="18"/>
              </w:rPr>
            </w:pPr>
          </w:p>
        </w:tc>
      </w:tr>
      <w:tr w:rsidR="006D2CD3" w:rsidRPr="00C54F1F" w14:paraId="5D8F130B" w14:textId="77777777" w:rsidTr="65846EA9">
        <w:trPr>
          <w:trHeight w:val="62"/>
        </w:trPr>
        <w:tc>
          <w:tcPr>
            <w:tcW w:w="3989" w:type="dxa"/>
            <w:shd w:val="clear" w:color="auto" w:fill="auto"/>
          </w:tcPr>
          <w:p w14:paraId="1C5AE0E1" w14:textId="6E1CFB62" w:rsidR="001075AF" w:rsidRPr="00C54F1F" w:rsidRDefault="001075AF" w:rsidP="001075AF">
            <w:pPr>
              <w:ind w:left="101" w:right="-72" w:hanging="187"/>
              <w:jc w:val="left"/>
              <w:rPr>
                <w:rFonts w:ascii="Arial" w:hAnsi="Arial" w:cs="Arial"/>
                <w:sz w:val="18"/>
                <w:szCs w:val="18"/>
              </w:rPr>
            </w:pPr>
            <w:r w:rsidRPr="00C54F1F">
              <w:rPr>
                <w:rFonts w:ascii="Arial" w:hAnsi="Arial" w:cs="Arial"/>
                <w:sz w:val="18"/>
                <w:szCs w:val="18"/>
                <w:cs/>
              </w:rPr>
              <w:t xml:space="preserve">   </w:t>
            </w:r>
            <w:r w:rsidRPr="00C54F1F">
              <w:rPr>
                <w:rFonts w:ascii="Arial" w:hAnsi="Arial" w:cs="Arial"/>
                <w:b/>
                <w:bCs/>
                <w:sz w:val="18"/>
                <w:szCs w:val="18"/>
              </w:rPr>
              <w:t xml:space="preserve">- </w:t>
            </w:r>
            <w:r w:rsidRPr="00C54F1F">
              <w:rPr>
                <w:rFonts w:ascii="Arial" w:hAnsi="Arial" w:cs="Arial"/>
                <w:sz w:val="18"/>
                <w:szCs w:val="18"/>
              </w:rPr>
              <w:t>Profit from continuing operations</w:t>
            </w:r>
          </w:p>
        </w:tc>
        <w:tc>
          <w:tcPr>
            <w:tcW w:w="1368" w:type="dxa"/>
            <w:shd w:val="clear" w:color="auto" w:fill="auto"/>
          </w:tcPr>
          <w:p w14:paraId="6571D541" w14:textId="1AB3F5A3" w:rsidR="001075AF" w:rsidRPr="00C54F1F" w:rsidRDefault="001075AF" w:rsidP="001075AF">
            <w:pPr>
              <w:ind w:right="-72"/>
              <w:jc w:val="right"/>
              <w:rPr>
                <w:rFonts w:ascii="Arial" w:hAnsi="Arial" w:cs="Arial"/>
                <w:sz w:val="18"/>
                <w:szCs w:val="18"/>
              </w:rPr>
            </w:pPr>
            <w:r w:rsidRPr="00C54F1F">
              <w:rPr>
                <w:rFonts w:ascii="Arial" w:hAnsi="Arial" w:cs="Arial"/>
                <w:sz w:val="18"/>
                <w:szCs w:val="18"/>
              </w:rPr>
              <w:t>7,678,332</w:t>
            </w:r>
          </w:p>
        </w:tc>
        <w:tc>
          <w:tcPr>
            <w:tcW w:w="1368" w:type="dxa"/>
            <w:shd w:val="clear" w:color="auto" w:fill="auto"/>
          </w:tcPr>
          <w:p w14:paraId="5B0EFD52" w14:textId="6A8BD353" w:rsidR="001075AF" w:rsidRPr="00C54F1F" w:rsidRDefault="001075AF" w:rsidP="001075AF">
            <w:pPr>
              <w:ind w:right="-72"/>
              <w:jc w:val="right"/>
              <w:rPr>
                <w:rFonts w:ascii="Arial" w:hAnsi="Arial" w:cs="Arial"/>
                <w:sz w:val="18"/>
                <w:szCs w:val="18"/>
              </w:rPr>
            </w:pPr>
            <w:r w:rsidRPr="00C54F1F">
              <w:rPr>
                <w:rFonts w:ascii="Arial" w:hAnsi="Arial" w:cs="Arial"/>
                <w:sz w:val="18"/>
                <w:szCs w:val="18"/>
              </w:rPr>
              <w:t>3,009,332</w:t>
            </w:r>
          </w:p>
        </w:tc>
        <w:tc>
          <w:tcPr>
            <w:tcW w:w="1368" w:type="dxa"/>
            <w:shd w:val="clear" w:color="auto" w:fill="auto"/>
            <w:vAlign w:val="bottom"/>
          </w:tcPr>
          <w:p w14:paraId="69192367" w14:textId="27CFF1E7" w:rsidR="001075AF" w:rsidRPr="00C54F1F" w:rsidRDefault="001075AF" w:rsidP="001075AF">
            <w:pPr>
              <w:ind w:right="-72"/>
              <w:jc w:val="right"/>
              <w:rPr>
                <w:rFonts w:ascii="Arial" w:hAnsi="Arial" w:cs="Arial"/>
                <w:sz w:val="18"/>
                <w:szCs w:val="18"/>
              </w:rPr>
            </w:pPr>
            <w:r w:rsidRPr="00C54F1F">
              <w:rPr>
                <w:rFonts w:ascii="Arial" w:hAnsi="Arial" w:cs="Arial"/>
                <w:sz w:val="18"/>
                <w:szCs w:val="18"/>
                <w:cs/>
                <w:lang w:val="en-GB"/>
              </w:rPr>
              <w:t>(</w:t>
            </w:r>
            <w:r w:rsidRPr="00C54F1F">
              <w:rPr>
                <w:rFonts w:ascii="Arial" w:hAnsi="Arial" w:cs="Arial"/>
                <w:sz w:val="18"/>
                <w:szCs w:val="18"/>
                <w:lang w:val="en-GB"/>
              </w:rPr>
              <w:t>2,203,157</w:t>
            </w:r>
            <w:r w:rsidRPr="00C54F1F">
              <w:rPr>
                <w:rFonts w:ascii="Arial" w:hAnsi="Arial" w:cs="Arial"/>
                <w:sz w:val="18"/>
                <w:szCs w:val="18"/>
                <w:cs/>
                <w:lang w:val="en-GB"/>
              </w:rPr>
              <w:t>)</w:t>
            </w:r>
          </w:p>
        </w:tc>
        <w:tc>
          <w:tcPr>
            <w:tcW w:w="1368" w:type="dxa"/>
            <w:shd w:val="clear" w:color="auto" w:fill="auto"/>
          </w:tcPr>
          <w:p w14:paraId="047026D9" w14:textId="3A391253" w:rsidR="001075AF" w:rsidRPr="00C54F1F" w:rsidRDefault="001075AF" w:rsidP="001075AF">
            <w:pPr>
              <w:ind w:right="-72"/>
              <w:jc w:val="right"/>
              <w:rPr>
                <w:rFonts w:ascii="Arial" w:hAnsi="Arial" w:cs="Arial"/>
                <w:sz w:val="18"/>
                <w:szCs w:val="18"/>
              </w:rPr>
            </w:pPr>
            <w:r w:rsidRPr="00C54F1F">
              <w:rPr>
                <w:rFonts w:ascii="Arial" w:hAnsi="Arial" w:cs="Arial"/>
                <w:sz w:val="18"/>
                <w:szCs w:val="18"/>
              </w:rPr>
              <w:t>2,273,987</w:t>
            </w:r>
          </w:p>
        </w:tc>
      </w:tr>
      <w:tr w:rsidR="006D2CD3" w:rsidRPr="00C54F1F" w14:paraId="6407579E" w14:textId="77777777" w:rsidTr="65846EA9">
        <w:trPr>
          <w:trHeight w:val="62"/>
        </w:trPr>
        <w:tc>
          <w:tcPr>
            <w:tcW w:w="3989" w:type="dxa"/>
            <w:shd w:val="clear" w:color="auto" w:fill="auto"/>
          </w:tcPr>
          <w:p w14:paraId="3CD8B0F6" w14:textId="12B35A52" w:rsidR="001075AF" w:rsidRPr="00C54F1F" w:rsidRDefault="001075AF" w:rsidP="001075AF">
            <w:pPr>
              <w:ind w:left="101" w:right="-72" w:hanging="187"/>
              <w:jc w:val="left"/>
              <w:rPr>
                <w:rFonts w:ascii="Arial" w:hAnsi="Arial" w:cs="Arial"/>
                <w:sz w:val="18"/>
                <w:szCs w:val="18"/>
              </w:rPr>
            </w:pPr>
            <w:r w:rsidRPr="00C54F1F">
              <w:rPr>
                <w:rFonts w:ascii="Arial" w:hAnsi="Arial" w:cs="Arial"/>
                <w:sz w:val="18"/>
                <w:szCs w:val="18"/>
                <w:cs/>
              </w:rPr>
              <w:t xml:space="preserve">   </w:t>
            </w:r>
            <w:r w:rsidRPr="00C54F1F">
              <w:rPr>
                <w:rFonts w:ascii="Arial" w:hAnsi="Arial" w:cs="Arial"/>
                <w:sz w:val="18"/>
                <w:szCs w:val="18"/>
              </w:rPr>
              <w:t>- Profit</w:t>
            </w:r>
            <w:r w:rsidR="00074562" w:rsidRPr="00C54F1F">
              <w:rPr>
                <w:rFonts w:ascii="Arial" w:hAnsi="Arial" w:cs="Arial"/>
                <w:sz w:val="18"/>
                <w:szCs w:val="18"/>
              </w:rPr>
              <w:t xml:space="preserve"> </w:t>
            </w:r>
            <w:r w:rsidRPr="00C54F1F">
              <w:rPr>
                <w:rFonts w:ascii="Arial" w:hAnsi="Arial" w:cs="Arial"/>
                <w:sz w:val="18"/>
                <w:szCs w:val="18"/>
              </w:rPr>
              <w:t>from discontinued operations</w:t>
            </w:r>
          </w:p>
        </w:tc>
        <w:tc>
          <w:tcPr>
            <w:tcW w:w="1368" w:type="dxa"/>
            <w:tcBorders>
              <w:bottom w:val="single" w:sz="4" w:space="0" w:color="auto"/>
            </w:tcBorders>
            <w:shd w:val="clear" w:color="auto" w:fill="auto"/>
          </w:tcPr>
          <w:p w14:paraId="60099D2A" w14:textId="04E33447" w:rsidR="001075AF" w:rsidRPr="00C54F1F" w:rsidRDefault="001075AF" w:rsidP="001075AF">
            <w:pPr>
              <w:ind w:right="-72"/>
              <w:jc w:val="right"/>
              <w:rPr>
                <w:rFonts w:ascii="Arial" w:hAnsi="Arial" w:cs="Arial"/>
                <w:sz w:val="18"/>
                <w:szCs w:val="18"/>
              </w:rPr>
            </w:pPr>
            <w:r w:rsidRPr="00C54F1F">
              <w:rPr>
                <w:rFonts w:ascii="Arial" w:hAnsi="Arial" w:cs="Arial"/>
                <w:sz w:val="18"/>
                <w:szCs w:val="18"/>
              </w:rPr>
              <w:t>-</w:t>
            </w:r>
          </w:p>
        </w:tc>
        <w:tc>
          <w:tcPr>
            <w:tcW w:w="1368" w:type="dxa"/>
            <w:tcBorders>
              <w:bottom w:val="single" w:sz="4" w:space="0" w:color="auto"/>
            </w:tcBorders>
            <w:shd w:val="clear" w:color="auto" w:fill="auto"/>
          </w:tcPr>
          <w:p w14:paraId="6BDF4AB8" w14:textId="3A80C861" w:rsidR="001075AF" w:rsidRPr="00C54F1F" w:rsidRDefault="001075AF" w:rsidP="001075AF">
            <w:pPr>
              <w:ind w:right="-72"/>
              <w:jc w:val="right"/>
              <w:rPr>
                <w:rFonts w:ascii="Arial" w:hAnsi="Arial" w:cs="Arial"/>
                <w:sz w:val="18"/>
                <w:szCs w:val="18"/>
              </w:rPr>
            </w:pPr>
            <w:r w:rsidRPr="00C54F1F">
              <w:rPr>
                <w:rFonts w:ascii="Arial" w:hAnsi="Arial" w:cs="Arial"/>
                <w:sz w:val="18"/>
                <w:szCs w:val="18"/>
              </w:rPr>
              <w:t>6,711,791</w:t>
            </w:r>
          </w:p>
        </w:tc>
        <w:tc>
          <w:tcPr>
            <w:tcW w:w="1368" w:type="dxa"/>
            <w:tcBorders>
              <w:bottom w:val="single" w:sz="4" w:space="0" w:color="auto"/>
            </w:tcBorders>
            <w:shd w:val="clear" w:color="auto" w:fill="auto"/>
          </w:tcPr>
          <w:p w14:paraId="70425559" w14:textId="1B5934E7" w:rsidR="001075AF" w:rsidRPr="00C54F1F" w:rsidRDefault="001075AF" w:rsidP="001075AF">
            <w:pPr>
              <w:ind w:right="-72"/>
              <w:jc w:val="right"/>
              <w:rPr>
                <w:rFonts w:ascii="Arial" w:hAnsi="Arial" w:cs="Arial"/>
                <w:sz w:val="18"/>
                <w:szCs w:val="18"/>
              </w:rPr>
            </w:pPr>
            <w:r w:rsidRPr="00C54F1F">
              <w:rPr>
                <w:rFonts w:ascii="Arial" w:hAnsi="Arial" w:cs="Arial"/>
                <w:sz w:val="18"/>
                <w:szCs w:val="18"/>
              </w:rPr>
              <w:t>-</w:t>
            </w:r>
          </w:p>
        </w:tc>
        <w:tc>
          <w:tcPr>
            <w:tcW w:w="1368" w:type="dxa"/>
            <w:tcBorders>
              <w:bottom w:val="single" w:sz="4" w:space="0" w:color="auto"/>
            </w:tcBorders>
            <w:shd w:val="clear" w:color="auto" w:fill="auto"/>
          </w:tcPr>
          <w:p w14:paraId="3BD135BD" w14:textId="43754048" w:rsidR="001075AF" w:rsidRPr="00C54F1F" w:rsidRDefault="001075AF" w:rsidP="001075AF">
            <w:pPr>
              <w:ind w:right="-72"/>
              <w:jc w:val="right"/>
              <w:rPr>
                <w:rFonts w:ascii="Arial" w:hAnsi="Arial" w:cs="Arial"/>
                <w:sz w:val="18"/>
                <w:szCs w:val="18"/>
              </w:rPr>
            </w:pPr>
            <w:r w:rsidRPr="00C54F1F">
              <w:rPr>
                <w:rFonts w:ascii="Arial" w:hAnsi="Arial" w:cs="Arial"/>
                <w:sz w:val="18"/>
                <w:szCs w:val="18"/>
              </w:rPr>
              <w:t>-</w:t>
            </w:r>
          </w:p>
        </w:tc>
      </w:tr>
      <w:tr w:rsidR="006D2CD3" w:rsidRPr="00C54F1F" w14:paraId="2F1AAECA" w14:textId="77777777" w:rsidTr="65846EA9">
        <w:trPr>
          <w:trHeight w:val="62"/>
        </w:trPr>
        <w:tc>
          <w:tcPr>
            <w:tcW w:w="3989" w:type="dxa"/>
            <w:shd w:val="clear" w:color="auto" w:fill="auto"/>
          </w:tcPr>
          <w:p w14:paraId="1F0ECD01" w14:textId="77777777" w:rsidR="001075AF" w:rsidRPr="00C54F1F" w:rsidRDefault="001075AF" w:rsidP="001075AF">
            <w:pPr>
              <w:ind w:left="101" w:right="-72" w:hanging="187"/>
              <w:jc w:val="left"/>
              <w:rPr>
                <w:rFonts w:ascii="Arial" w:hAnsi="Arial" w:cs="Arial"/>
                <w:sz w:val="18"/>
                <w:szCs w:val="18"/>
                <w:cs/>
              </w:rPr>
            </w:pPr>
          </w:p>
        </w:tc>
        <w:tc>
          <w:tcPr>
            <w:tcW w:w="1368" w:type="dxa"/>
            <w:tcBorders>
              <w:top w:val="single" w:sz="4" w:space="0" w:color="auto"/>
            </w:tcBorders>
            <w:shd w:val="clear" w:color="auto" w:fill="auto"/>
          </w:tcPr>
          <w:p w14:paraId="15DB5E88" w14:textId="77777777" w:rsidR="001075AF" w:rsidRPr="00C54F1F" w:rsidRDefault="001075AF" w:rsidP="001075AF">
            <w:pPr>
              <w:ind w:right="-72"/>
              <w:jc w:val="right"/>
              <w:rPr>
                <w:rFonts w:ascii="Arial" w:hAnsi="Arial" w:cs="Arial"/>
                <w:sz w:val="18"/>
                <w:szCs w:val="18"/>
              </w:rPr>
            </w:pPr>
          </w:p>
        </w:tc>
        <w:tc>
          <w:tcPr>
            <w:tcW w:w="1368" w:type="dxa"/>
            <w:tcBorders>
              <w:top w:val="single" w:sz="4" w:space="0" w:color="auto"/>
            </w:tcBorders>
            <w:shd w:val="clear" w:color="auto" w:fill="auto"/>
          </w:tcPr>
          <w:p w14:paraId="1BC63F9B" w14:textId="77777777" w:rsidR="001075AF" w:rsidRPr="00C54F1F" w:rsidRDefault="001075AF" w:rsidP="001075AF">
            <w:pPr>
              <w:ind w:right="-72"/>
              <w:jc w:val="right"/>
              <w:rPr>
                <w:rFonts w:ascii="Arial" w:hAnsi="Arial" w:cs="Arial"/>
                <w:sz w:val="18"/>
                <w:szCs w:val="18"/>
              </w:rPr>
            </w:pPr>
          </w:p>
        </w:tc>
        <w:tc>
          <w:tcPr>
            <w:tcW w:w="1368" w:type="dxa"/>
            <w:tcBorders>
              <w:top w:val="single" w:sz="4" w:space="0" w:color="auto"/>
            </w:tcBorders>
            <w:shd w:val="clear" w:color="auto" w:fill="auto"/>
          </w:tcPr>
          <w:p w14:paraId="1F82D9A1" w14:textId="77777777" w:rsidR="001075AF" w:rsidRPr="00C54F1F" w:rsidRDefault="001075AF" w:rsidP="001075AF">
            <w:pPr>
              <w:ind w:right="-72"/>
              <w:jc w:val="right"/>
              <w:rPr>
                <w:rFonts w:ascii="Arial" w:hAnsi="Arial" w:cs="Arial"/>
                <w:sz w:val="18"/>
                <w:szCs w:val="18"/>
              </w:rPr>
            </w:pPr>
          </w:p>
        </w:tc>
        <w:tc>
          <w:tcPr>
            <w:tcW w:w="1368" w:type="dxa"/>
            <w:tcBorders>
              <w:top w:val="single" w:sz="4" w:space="0" w:color="auto"/>
            </w:tcBorders>
            <w:shd w:val="clear" w:color="auto" w:fill="auto"/>
          </w:tcPr>
          <w:p w14:paraId="79E3B16D" w14:textId="77777777" w:rsidR="001075AF" w:rsidRPr="00C54F1F" w:rsidRDefault="001075AF" w:rsidP="001075AF">
            <w:pPr>
              <w:ind w:right="-72"/>
              <w:jc w:val="right"/>
              <w:rPr>
                <w:rFonts w:ascii="Arial" w:hAnsi="Arial" w:cs="Arial"/>
                <w:sz w:val="18"/>
                <w:szCs w:val="18"/>
              </w:rPr>
            </w:pPr>
          </w:p>
        </w:tc>
      </w:tr>
      <w:tr w:rsidR="006D2CD3" w:rsidRPr="00C54F1F" w14:paraId="2F62D01A" w14:textId="77777777" w:rsidTr="65846EA9">
        <w:trPr>
          <w:trHeight w:val="62"/>
        </w:trPr>
        <w:tc>
          <w:tcPr>
            <w:tcW w:w="3989" w:type="dxa"/>
            <w:shd w:val="clear" w:color="auto" w:fill="auto"/>
          </w:tcPr>
          <w:p w14:paraId="79598CA4" w14:textId="77777777" w:rsidR="001075AF" w:rsidRPr="00C54F1F" w:rsidRDefault="001075AF" w:rsidP="001075AF">
            <w:pPr>
              <w:ind w:left="101" w:right="-72" w:hanging="187"/>
              <w:jc w:val="left"/>
              <w:rPr>
                <w:rFonts w:ascii="Arial" w:hAnsi="Arial" w:cs="Arial"/>
                <w:sz w:val="18"/>
                <w:szCs w:val="18"/>
              </w:rPr>
            </w:pPr>
          </w:p>
        </w:tc>
        <w:tc>
          <w:tcPr>
            <w:tcW w:w="1368" w:type="dxa"/>
            <w:tcBorders>
              <w:bottom w:val="single" w:sz="4" w:space="0" w:color="auto"/>
            </w:tcBorders>
            <w:shd w:val="clear" w:color="auto" w:fill="auto"/>
          </w:tcPr>
          <w:p w14:paraId="7B756B5B" w14:textId="484F42BB" w:rsidR="001075AF" w:rsidRPr="00C54F1F" w:rsidRDefault="001075AF" w:rsidP="001075AF">
            <w:pPr>
              <w:ind w:right="-72"/>
              <w:jc w:val="right"/>
              <w:rPr>
                <w:rFonts w:ascii="Arial" w:hAnsi="Arial" w:cs="Arial"/>
                <w:sz w:val="18"/>
                <w:szCs w:val="18"/>
              </w:rPr>
            </w:pPr>
            <w:r w:rsidRPr="00C54F1F">
              <w:rPr>
                <w:rFonts w:ascii="Arial" w:hAnsi="Arial" w:cs="Arial"/>
                <w:sz w:val="18"/>
                <w:szCs w:val="18"/>
              </w:rPr>
              <w:t>7,678,332</w:t>
            </w:r>
          </w:p>
        </w:tc>
        <w:tc>
          <w:tcPr>
            <w:tcW w:w="1368" w:type="dxa"/>
            <w:tcBorders>
              <w:bottom w:val="single" w:sz="4" w:space="0" w:color="auto"/>
            </w:tcBorders>
            <w:shd w:val="clear" w:color="auto" w:fill="auto"/>
          </w:tcPr>
          <w:p w14:paraId="62A484F5" w14:textId="042FEC9E" w:rsidR="001075AF" w:rsidRPr="00C54F1F" w:rsidRDefault="001075AF" w:rsidP="001075AF">
            <w:pPr>
              <w:ind w:right="-72"/>
              <w:jc w:val="right"/>
              <w:rPr>
                <w:rFonts w:ascii="Arial" w:hAnsi="Arial" w:cs="Arial"/>
                <w:sz w:val="18"/>
                <w:szCs w:val="18"/>
              </w:rPr>
            </w:pPr>
            <w:r w:rsidRPr="00C54F1F">
              <w:rPr>
                <w:rFonts w:ascii="Arial" w:hAnsi="Arial" w:cs="Arial"/>
                <w:sz w:val="18"/>
                <w:szCs w:val="18"/>
              </w:rPr>
              <w:t>9,721,123</w:t>
            </w:r>
          </w:p>
        </w:tc>
        <w:tc>
          <w:tcPr>
            <w:tcW w:w="1368" w:type="dxa"/>
            <w:tcBorders>
              <w:bottom w:val="single" w:sz="4" w:space="0" w:color="auto"/>
            </w:tcBorders>
            <w:shd w:val="clear" w:color="auto" w:fill="auto"/>
          </w:tcPr>
          <w:p w14:paraId="5C8D916E" w14:textId="2ABEF2AB" w:rsidR="001075AF" w:rsidRPr="00C54F1F" w:rsidRDefault="001075AF" w:rsidP="001075AF">
            <w:pPr>
              <w:ind w:right="-72"/>
              <w:jc w:val="right"/>
              <w:rPr>
                <w:rFonts w:ascii="Arial" w:hAnsi="Arial" w:cs="Arial"/>
                <w:sz w:val="18"/>
                <w:szCs w:val="18"/>
              </w:rPr>
            </w:pPr>
            <w:r w:rsidRPr="00C54F1F">
              <w:rPr>
                <w:rFonts w:ascii="Arial" w:hAnsi="Arial" w:cs="Arial"/>
                <w:sz w:val="18"/>
                <w:szCs w:val="18"/>
                <w:cs/>
                <w:lang w:val="en-GB"/>
              </w:rPr>
              <w:t>(</w:t>
            </w:r>
            <w:r w:rsidRPr="00C54F1F">
              <w:rPr>
                <w:rFonts w:ascii="Arial" w:hAnsi="Arial" w:cs="Arial"/>
                <w:sz w:val="18"/>
                <w:szCs w:val="18"/>
                <w:lang w:val="en-GB"/>
              </w:rPr>
              <w:t>2,203,157</w:t>
            </w:r>
            <w:r w:rsidRPr="00C54F1F">
              <w:rPr>
                <w:rFonts w:ascii="Arial" w:hAnsi="Arial" w:cs="Arial"/>
                <w:sz w:val="18"/>
                <w:szCs w:val="18"/>
                <w:cs/>
                <w:lang w:val="en-GB"/>
              </w:rPr>
              <w:t>)</w:t>
            </w:r>
          </w:p>
        </w:tc>
        <w:tc>
          <w:tcPr>
            <w:tcW w:w="1368" w:type="dxa"/>
            <w:tcBorders>
              <w:bottom w:val="single" w:sz="4" w:space="0" w:color="auto"/>
            </w:tcBorders>
            <w:shd w:val="clear" w:color="auto" w:fill="auto"/>
          </w:tcPr>
          <w:p w14:paraId="3E110E6A" w14:textId="2FB0EEE6" w:rsidR="001075AF" w:rsidRPr="00C54F1F" w:rsidRDefault="001075AF" w:rsidP="001075AF">
            <w:pPr>
              <w:ind w:right="-72"/>
              <w:jc w:val="right"/>
              <w:rPr>
                <w:rFonts w:ascii="Arial" w:hAnsi="Arial" w:cs="Arial"/>
                <w:sz w:val="18"/>
                <w:szCs w:val="18"/>
              </w:rPr>
            </w:pPr>
            <w:r w:rsidRPr="00C54F1F">
              <w:rPr>
                <w:rFonts w:ascii="Arial" w:hAnsi="Arial" w:cs="Arial"/>
                <w:sz w:val="18"/>
                <w:szCs w:val="18"/>
              </w:rPr>
              <w:t>2,273,987</w:t>
            </w:r>
          </w:p>
        </w:tc>
      </w:tr>
    </w:tbl>
    <w:p w14:paraId="1119D251" w14:textId="3C4C2A21" w:rsidR="00583AEB" w:rsidRPr="00C54F1F" w:rsidRDefault="00583AEB" w:rsidP="00C00785">
      <w:pPr>
        <w:jc w:val="thaiDistribute"/>
        <w:rPr>
          <w:rFonts w:ascii="Arial" w:hAnsi="Arial" w:cs="Arial"/>
          <w:sz w:val="18"/>
          <w:szCs w:val="18"/>
        </w:rPr>
      </w:pPr>
    </w:p>
    <w:p w14:paraId="53955DC2" w14:textId="6D0C48BB" w:rsidR="007F4A28" w:rsidRPr="00C54F1F" w:rsidRDefault="007F4A28" w:rsidP="00C00785">
      <w:pPr>
        <w:jc w:val="thaiDistribute"/>
        <w:rPr>
          <w:rFonts w:ascii="Arial" w:hAnsi="Arial" w:cs="Arial"/>
          <w:spacing w:val="-4"/>
          <w:sz w:val="18"/>
          <w:szCs w:val="18"/>
        </w:rPr>
      </w:pPr>
      <w:r w:rsidRPr="00C54F1F">
        <w:rPr>
          <w:rFonts w:ascii="Arial" w:hAnsi="Arial" w:cs="Arial"/>
          <w:spacing w:val="-4"/>
          <w:sz w:val="18"/>
          <w:szCs w:val="18"/>
        </w:rPr>
        <w:t xml:space="preserve">The tax on the Group’s </w:t>
      </w:r>
      <w:r w:rsidR="005F5CC8" w:rsidRPr="00C54F1F">
        <w:rPr>
          <w:rFonts w:ascii="Arial" w:hAnsi="Arial" w:cs="Arial"/>
          <w:spacing w:val="-4"/>
          <w:sz w:val="18"/>
          <w:szCs w:val="18"/>
        </w:rPr>
        <w:t>loss</w:t>
      </w:r>
      <w:r w:rsidRPr="00C54F1F">
        <w:rPr>
          <w:rFonts w:ascii="Arial" w:hAnsi="Arial" w:cs="Arial"/>
          <w:spacing w:val="-4"/>
          <w:sz w:val="18"/>
          <w:szCs w:val="18"/>
        </w:rPr>
        <w:t xml:space="preserve"> before tax differs from the theoretical amount that would arise using the basic tax rate as follows:</w:t>
      </w:r>
    </w:p>
    <w:p w14:paraId="243AB11F" w14:textId="77777777" w:rsidR="007F4A28" w:rsidRPr="00C54F1F" w:rsidRDefault="007F4A28" w:rsidP="00C00785">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6D2CD3" w:rsidRPr="00C54F1F" w14:paraId="4AA9B009" w14:textId="77777777" w:rsidTr="006802FC">
        <w:tc>
          <w:tcPr>
            <w:tcW w:w="3978" w:type="dxa"/>
            <w:shd w:val="clear" w:color="auto" w:fill="auto"/>
            <w:vAlign w:val="bottom"/>
          </w:tcPr>
          <w:p w14:paraId="7AA9BD56" w14:textId="77777777" w:rsidR="007F4A28" w:rsidRPr="00C54F1F" w:rsidRDefault="007F4A28" w:rsidP="00C00785">
            <w:pPr>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tcPr>
          <w:p w14:paraId="5CD18C98" w14:textId="77777777" w:rsidR="007F4A28" w:rsidRPr="00C54F1F" w:rsidRDefault="007F4A28" w:rsidP="00C00785">
            <w:pPr>
              <w:ind w:right="-72"/>
              <w:jc w:val="center"/>
              <w:rPr>
                <w:rFonts w:ascii="Arial" w:hAnsi="Arial" w:cs="Arial"/>
                <w:b/>
                <w:bCs/>
                <w:sz w:val="18"/>
                <w:szCs w:val="18"/>
              </w:rPr>
            </w:pPr>
            <w:r w:rsidRPr="00C54F1F">
              <w:rPr>
                <w:rFonts w:ascii="Arial" w:hAnsi="Arial" w:cs="Arial"/>
                <w:b/>
                <w:bCs/>
                <w:sz w:val="18"/>
                <w:szCs w:val="18"/>
              </w:rPr>
              <w:t xml:space="preserve">Consolidated </w:t>
            </w:r>
            <w:r w:rsidRPr="00C54F1F">
              <w:rPr>
                <w:rFonts w:ascii="Arial" w:hAnsi="Arial" w:cs="Arial"/>
                <w:b/>
                <w:bCs/>
                <w:sz w:val="18"/>
                <w:szCs w:val="18"/>
              </w:rPr>
              <w:br/>
              <w:t>financial statements</w:t>
            </w:r>
          </w:p>
        </w:tc>
        <w:tc>
          <w:tcPr>
            <w:tcW w:w="2736" w:type="dxa"/>
            <w:gridSpan w:val="2"/>
            <w:tcBorders>
              <w:bottom w:val="single" w:sz="4" w:space="0" w:color="auto"/>
            </w:tcBorders>
            <w:shd w:val="clear" w:color="auto" w:fill="auto"/>
          </w:tcPr>
          <w:p w14:paraId="6E0B82E6" w14:textId="77777777" w:rsidR="007F4A28" w:rsidRPr="00C54F1F" w:rsidRDefault="007F4A28" w:rsidP="00C00785">
            <w:pPr>
              <w:ind w:right="-72"/>
              <w:jc w:val="center"/>
              <w:rPr>
                <w:rFonts w:ascii="Arial" w:hAnsi="Arial" w:cs="Arial"/>
                <w:b/>
                <w:bCs/>
                <w:sz w:val="18"/>
                <w:szCs w:val="18"/>
              </w:rPr>
            </w:pPr>
            <w:r w:rsidRPr="00C54F1F">
              <w:rPr>
                <w:rFonts w:ascii="Arial" w:hAnsi="Arial" w:cs="Arial"/>
                <w:b/>
                <w:bCs/>
                <w:sz w:val="18"/>
                <w:szCs w:val="18"/>
              </w:rPr>
              <w:t xml:space="preserve">Separate </w:t>
            </w:r>
            <w:r w:rsidRPr="00C54F1F">
              <w:rPr>
                <w:rFonts w:ascii="Arial" w:hAnsi="Arial" w:cs="Arial"/>
                <w:b/>
                <w:bCs/>
                <w:sz w:val="18"/>
                <w:szCs w:val="18"/>
              </w:rPr>
              <w:br/>
              <w:t>financial statements</w:t>
            </w:r>
          </w:p>
        </w:tc>
      </w:tr>
      <w:tr w:rsidR="006D2CD3" w:rsidRPr="00C54F1F" w14:paraId="4058610B" w14:textId="77777777" w:rsidTr="00ED3640">
        <w:tc>
          <w:tcPr>
            <w:tcW w:w="3978" w:type="dxa"/>
            <w:shd w:val="clear" w:color="auto" w:fill="auto"/>
            <w:vAlign w:val="bottom"/>
          </w:tcPr>
          <w:p w14:paraId="6AD3141F" w14:textId="77777777" w:rsidR="00083F5A" w:rsidRPr="00C54F1F" w:rsidRDefault="00083F5A" w:rsidP="00083F5A">
            <w:pPr>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3EB7D4B6" w14:textId="40B11F44" w:rsidR="00083F5A" w:rsidRPr="00C54F1F" w:rsidRDefault="004E07B7" w:rsidP="00083F5A">
            <w:pPr>
              <w:ind w:right="-72"/>
              <w:jc w:val="right"/>
              <w:rPr>
                <w:rFonts w:ascii="Arial" w:hAnsi="Arial" w:cs="Arial"/>
                <w:b/>
                <w:bCs/>
                <w:sz w:val="18"/>
                <w:szCs w:val="18"/>
                <w:lang w:val="en-GB"/>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2D680FE0" w14:textId="08B9EADC" w:rsidR="00083F5A" w:rsidRPr="00C54F1F" w:rsidRDefault="00DB5CDA" w:rsidP="00083F5A">
            <w:pPr>
              <w:ind w:right="-72"/>
              <w:jc w:val="right"/>
              <w:rPr>
                <w:rFonts w:ascii="Arial" w:hAnsi="Arial" w:cs="Arial"/>
                <w:b/>
                <w:bCs/>
                <w:sz w:val="18"/>
                <w:szCs w:val="18"/>
              </w:rPr>
            </w:pPr>
            <w:r w:rsidRPr="00C54F1F">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0C35E257" w14:textId="0DE51FB0" w:rsidR="00083F5A" w:rsidRPr="00C54F1F" w:rsidRDefault="004E07B7" w:rsidP="00083F5A">
            <w:pPr>
              <w:ind w:right="-72"/>
              <w:jc w:val="right"/>
              <w:rPr>
                <w:rFonts w:ascii="Arial" w:hAnsi="Arial" w:cs="Arial"/>
                <w:b/>
                <w:bCs/>
                <w:sz w:val="18"/>
                <w:szCs w:val="18"/>
                <w:lang w:val="en-GB"/>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0A38CE8B" w14:textId="71B94BC7" w:rsidR="00083F5A" w:rsidRPr="00C54F1F" w:rsidRDefault="00DB5CDA" w:rsidP="00083F5A">
            <w:pPr>
              <w:ind w:right="-72"/>
              <w:jc w:val="right"/>
              <w:rPr>
                <w:rFonts w:ascii="Arial" w:hAnsi="Arial" w:cs="Arial"/>
                <w:b/>
                <w:bCs/>
                <w:sz w:val="18"/>
                <w:szCs w:val="18"/>
              </w:rPr>
            </w:pPr>
            <w:r w:rsidRPr="00C54F1F">
              <w:rPr>
                <w:rFonts w:ascii="Arial" w:hAnsi="Arial" w:cs="Arial"/>
                <w:b/>
                <w:bCs/>
                <w:sz w:val="18"/>
                <w:szCs w:val="18"/>
                <w:lang w:val="en-GB"/>
              </w:rPr>
              <w:t>2023</w:t>
            </w:r>
          </w:p>
        </w:tc>
      </w:tr>
      <w:tr w:rsidR="006D2CD3" w:rsidRPr="00C54F1F" w14:paraId="357E4BE5" w14:textId="77777777" w:rsidTr="00ED3640">
        <w:tc>
          <w:tcPr>
            <w:tcW w:w="3978" w:type="dxa"/>
            <w:shd w:val="clear" w:color="auto" w:fill="auto"/>
            <w:vAlign w:val="bottom"/>
          </w:tcPr>
          <w:p w14:paraId="198FC5D4" w14:textId="77777777" w:rsidR="00083F5A" w:rsidRPr="00C54F1F" w:rsidRDefault="00083F5A" w:rsidP="00083F5A">
            <w:pPr>
              <w:ind w:left="101" w:right="-72" w:hanging="187"/>
              <w:jc w:val="left"/>
              <w:rPr>
                <w:rFonts w:ascii="Arial" w:hAnsi="Arial" w:cs="Arial"/>
                <w:sz w:val="18"/>
                <w:szCs w:val="18"/>
              </w:rPr>
            </w:pPr>
          </w:p>
        </w:tc>
        <w:tc>
          <w:tcPr>
            <w:tcW w:w="1368" w:type="dxa"/>
            <w:tcBorders>
              <w:bottom w:val="single" w:sz="4" w:space="0" w:color="auto"/>
            </w:tcBorders>
            <w:shd w:val="clear" w:color="auto" w:fill="auto"/>
            <w:vAlign w:val="bottom"/>
          </w:tcPr>
          <w:p w14:paraId="3BA51FE5"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48C571C7"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9AAB41C"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04CC87B1" w14:textId="77777777" w:rsidR="00083F5A" w:rsidRPr="00C54F1F" w:rsidRDefault="00083F5A" w:rsidP="00083F5A">
            <w:pPr>
              <w:pStyle w:val="a"/>
              <w:ind w:right="-72"/>
              <w:jc w:val="right"/>
              <w:rPr>
                <w:rFonts w:ascii="Arial" w:hAnsi="Arial" w:cs="Arial"/>
                <w:b/>
                <w:bCs/>
                <w:sz w:val="18"/>
                <w:szCs w:val="18"/>
                <w:lang w:val="en-US"/>
              </w:rPr>
            </w:pPr>
            <w:r w:rsidRPr="00C54F1F">
              <w:rPr>
                <w:rFonts w:ascii="Arial" w:hAnsi="Arial" w:cs="Arial"/>
                <w:b/>
                <w:bCs/>
                <w:sz w:val="18"/>
                <w:szCs w:val="18"/>
                <w:lang w:val="en-US"/>
              </w:rPr>
              <w:t>Baht</w:t>
            </w:r>
          </w:p>
        </w:tc>
      </w:tr>
      <w:tr w:rsidR="006D2CD3" w:rsidRPr="00C54F1F" w14:paraId="791FBE59" w14:textId="77777777" w:rsidTr="00ED3640">
        <w:tc>
          <w:tcPr>
            <w:tcW w:w="3978" w:type="dxa"/>
            <w:shd w:val="clear" w:color="auto" w:fill="auto"/>
            <w:vAlign w:val="bottom"/>
          </w:tcPr>
          <w:p w14:paraId="49326BAE" w14:textId="77777777" w:rsidR="00C00785" w:rsidRPr="00C54F1F" w:rsidRDefault="00C00785" w:rsidP="00C00785">
            <w:pPr>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2E59C3BC" w14:textId="77777777" w:rsidR="00C00785" w:rsidRPr="00C54F1F" w:rsidRDefault="00C00785" w:rsidP="00C00785">
            <w:pPr>
              <w:ind w:right="-72" w:hanging="14"/>
              <w:jc w:val="right"/>
              <w:rPr>
                <w:rFonts w:ascii="Arial" w:hAnsi="Arial" w:cs="Arial"/>
                <w:sz w:val="18"/>
                <w:szCs w:val="18"/>
              </w:rPr>
            </w:pPr>
          </w:p>
        </w:tc>
        <w:tc>
          <w:tcPr>
            <w:tcW w:w="1368" w:type="dxa"/>
            <w:tcBorders>
              <w:top w:val="single" w:sz="4" w:space="0" w:color="auto"/>
            </w:tcBorders>
            <w:shd w:val="clear" w:color="auto" w:fill="auto"/>
            <w:vAlign w:val="bottom"/>
          </w:tcPr>
          <w:p w14:paraId="44B6CEC0" w14:textId="77777777" w:rsidR="00C00785" w:rsidRPr="00C54F1F" w:rsidRDefault="00C00785" w:rsidP="00C00785">
            <w:pPr>
              <w:ind w:right="-72" w:hanging="14"/>
              <w:jc w:val="right"/>
              <w:rPr>
                <w:rFonts w:ascii="Arial" w:hAnsi="Arial" w:cs="Arial"/>
                <w:sz w:val="18"/>
                <w:szCs w:val="18"/>
              </w:rPr>
            </w:pPr>
          </w:p>
        </w:tc>
        <w:tc>
          <w:tcPr>
            <w:tcW w:w="1368" w:type="dxa"/>
            <w:tcBorders>
              <w:top w:val="single" w:sz="4" w:space="0" w:color="auto"/>
            </w:tcBorders>
            <w:shd w:val="clear" w:color="auto" w:fill="auto"/>
            <w:vAlign w:val="bottom"/>
          </w:tcPr>
          <w:p w14:paraId="34267238" w14:textId="77777777" w:rsidR="00C00785" w:rsidRPr="00C54F1F" w:rsidRDefault="00C00785" w:rsidP="00C00785">
            <w:pPr>
              <w:ind w:right="-72" w:hanging="14"/>
              <w:jc w:val="right"/>
              <w:rPr>
                <w:rFonts w:ascii="Arial" w:hAnsi="Arial" w:cs="Arial"/>
                <w:sz w:val="18"/>
                <w:szCs w:val="18"/>
              </w:rPr>
            </w:pPr>
          </w:p>
        </w:tc>
        <w:tc>
          <w:tcPr>
            <w:tcW w:w="1368" w:type="dxa"/>
            <w:tcBorders>
              <w:top w:val="single" w:sz="4" w:space="0" w:color="auto"/>
            </w:tcBorders>
            <w:shd w:val="clear" w:color="auto" w:fill="auto"/>
            <w:vAlign w:val="bottom"/>
          </w:tcPr>
          <w:p w14:paraId="41F89959" w14:textId="77777777" w:rsidR="00C00785" w:rsidRPr="00C54F1F" w:rsidRDefault="00C00785" w:rsidP="00C00785">
            <w:pPr>
              <w:ind w:right="-72" w:hanging="14"/>
              <w:jc w:val="right"/>
              <w:rPr>
                <w:rFonts w:ascii="Arial" w:hAnsi="Arial" w:cs="Arial"/>
                <w:sz w:val="18"/>
                <w:szCs w:val="18"/>
              </w:rPr>
            </w:pPr>
          </w:p>
        </w:tc>
      </w:tr>
      <w:tr w:rsidR="006D2CD3" w:rsidRPr="00C54F1F" w14:paraId="6CF1C41C" w14:textId="77777777" w:rsidTr="00ED3640">
        <w:tc>
          <w:tcPr>
            <w:tcW w:w="3978" w:type="dxa"/>
            <w:shd w:val="clear" w:color="auto" w:fill="auto"/>
            <w:vAlign w:val="bottom"/>
          </w:tcPr>
          <w:p w14:paraId="5A3E3678" w14:textId="67EBFC61" w:rsidR="00130914" w:rsidRPr="00C54F1F" w:rsidRDefault="00DE247D" w:rsidP="00660D5C">
            <w:pPr>
              <w:ind w:left="-86" w:firstLine="27"/>
              <w:jc w:val="left"/>
              <w:rPr>
                <w:rFonts w:ascii="Arial" w:hAnsi="Arial" w:cs="Arial"/>
                <w:b/>
                <w:bCs/>
                <w:sz w:val="18"/>
                <w:szCs w:val="18"/>
                <w:lang w:eastAsia="en-US"/>
              </w:rPr>
            </w:pPr>
            <w:r w:rsidRPr="00C54F1F">
              <w:rPr>
                <w:rFonts w:ascii="Arial" w:hAnsi="Arial" w:cs="Arial"/>
                <w:sz w:val="18"/>
                <w:szCs w:val="18"/>
              </w:rPr>
              <w:t>L</w:t>
            </w:r>
            <w:r w:rsidR="00130914" w:rsidRPr="00C54F1F">
              <w:rPr>
                <w:rFonts w:ascii="Arial" w:hAnsi="Arial" w:cs="Arial"/>
                <w:sz w:val="18"/>
                <w:szCs w:val="18"/>
              </w:rPr>
              <w:t>oss before tax</w:t>
            </w:r>
          </w:p>
        </w:tc>
        <w:tc>
          <w:tcPr>
            <w:tcW w:w="1368" w:type="dxa"/>
            <w:shd w:val="clear" w:color="auto" w:fill="auto"/>
            <w:vAlign w:val="bottom"/>
          </w:tcPr>
          <w:p w14:paraId="1FBC8C2A" w14:textId="77777777" w:rsidR="00130914" w:rsidRPr="00C54F1F" w:rsidRDefault="00130914" w:rsidP="00130914">
            <w:pPr>
              <w:ind w:right="-72" w:hanging="14"/>
              <w:jc w:val="right"/>
              <w:rPr>
                <w:rFonts w:ascii="Arial" w:hAnsi="Arial" w:cs="Arial"/>
                <w:sz w:val="18"/>
                <w:szCs w:val="18"/>
              </w:rPr>
            </w:pPr>
          </w:p>
        </w:tc>
        <w:tc>
          <w:tcPr>
            <w:tcW w:w="1368" w:type="dxa"/>
            <w:shd w:val="clear" w:color="auto" w:fill="auto"/>
            <w:vAlign w:val="bottom"/>
          </w:tcPr>
          <w:p w14:paraId="1F59DBC9" w14:textId="77777777" w:rsidR="00130914" w:rsidRPr="00C54F1F" w:rsidRDefault="00130914" w:rsidP="00130914">
            <w:pPr>
              <w:ind w:right="-72" w:hanging="14"/>
              <w:jc w:val="right"/>
              <w:rPr>
                <w:rFonts w:ascii="Arial" w:hAnsi="Arial" w:cs="Arial"/>
                <w:sz w:val="18"/>
                <w:szCs w:val="18"/>
              </w:rPr>
            </w:pPr>
          </w:p>
        </w:tc>
        <w:tc>
          <w:tcPr>
            <w:tcW w:w="1368" w:type="dxa"/>
            <w:shd w:val="clear" w:color="auto" w:fill="auto"/>
            <w:vAlign w:val="bottom"/>
          </w:tcPr>
          <w:p w14:paraId="55516E28" w14:textId="77777777" w:rsidR="00130914" w:rsidRPr="00C54F1F" w:rsidRDefault="00130914" w:rsidP="00130914">
            <w:pPr>
              <w:ind w:right="-72" w:hanging="14"/>
              <w:jc w:val="right"/>
              <w:rPr>
                <w:rFonts w:ascii="Arial" w:hAnsi="Arial" w:cs="Arial"/>
                <w:sz w:val="18"/>
                <w:szCs w:val="18"/>
              </w:rPr>
            </w:pPr>
          </w:p>
        </w:tc>
        <w:tc>
          <w:tcPr>
            <w:tcW w:w="1368" w:type="dxa"/>
            <w:shd w:val="clear" w:color="auto" w:fill="auto"/>
            <w:vAlign w:val="bottom"/>
          </w:tcPr>
          <w:p w14:paraId="2FFBE0F4" w14:textId="77777777" w:rsidR="00130914" w:rsidRPr="00C54F1F" w:rsidRDefault="00130914" w:rsidP="00130914">
            <w:pPr>
              <w:ind w:right="-72" w:hanging="14"/>
              <w:jc w:val="right"/>
              <w:rPr>
                <w:rFonts w:ascii="Arial" w:hAnsi="Arial" w:cs="Arial"/>
                <w:sz w:val="18"/>
                <w:szCs w:val="18"/>
              </w:rPr>
            </w:pPr>
          </w:p>
        </w:tc>
      </w:tr>
      <w:tr w:rsidR="00D542CD" w:rsidRPr="00C54F1F" w14:paraId="28B1D4CB" w14:textId="77777777" w:rsidTr="00ED3640">
        <w:tc>
          <w:tcPr>
            <w:tcW w:w="3978" w:type="dxa"/>
            <w:shd w:val="clear" w:color="auto" w:fill="auto"/>
            <w:vAlign w:val="bottom"/>
          </w:tcPr>
          <w:p w14:paraId="229AA85F" w14:textId="5F4C6589" w:rsidR="00D542CD" w:rsidRPr="00C54F1F" w:rsidRDefault="00D542CD" w:rsidP="00D542CD">
            <w:pPr>
              <w:ind w:left="-86" w:firstLine="27"/>
              <w:jc w:val="left"/>
              <w:rPr>
                <w:rFonts w:ascii="Arial" w:hAnsi="Arial" w:cs="Arial"/>
                <w:sz w:val="18"/>
                <w:szCs w:val="18"/>
                <w:lang w:eastAsia="en-US"/>
              </w:rPr>
            </w:pPr>
            <w:r w:rsidRPr="00C54F1F">
              <w:rPr>
                <w:rFonts w:ascii="Arial" w:hAnsi="Arial" w:cs="Arial"/>
                <w:sz w:val="18"/>
                <w:szCs w:val="18"/>
                <w:lang w:val="en-GB"/>
              </w:rPr>
              <w:t>-</w:t>
            </w:r>
            <w:r w:rsidRPr="00C54F1F">
              <w:rPr>
                <w:rFonts w:ascii="Arial" w:hAnsi="Arial" w:cs="Arial"/>
                <w:b/>
                <w:bCs/>
                <w:sz w:val="18"/>
                <w:szCs w:val="18"/>
              </w:rPr>
              <w:t xml:space="preserve"> </w:t>
            </w:r>
            <w:r w:rsidRPr="00C54F1F">
              <w:rPr>
                <w:rFonts w:ascii="Arial" w:hAnsi="Arial" w:cs="Arial"/>
                <w:sz w:val="18"/>
                <w:szCs w:val="18"/>
              </w:rPr>
              <w:t>from continuing operations</w:t>
            </w:r>
          </w:p>
        </w:tc>
        <w:tc>
          <w:tcPr>
            <w:tcW w:w="1368" w:type="dxa"/>
            <w:shd w:val="clear" w:color="auto" w:fill="auto"/>
          </w:tcPr>
          <w:p w14:paraId="223A00D5" w14:textId="0A34FD8A" w:rsidR="00D542CD" w:rsidRPr="00C54F1F" w:rsidRDefault="00D542CD" w:rsidP="00D542CD">
            <w:pPr>
              <w:ind w:right="-72" w:hanging="14"/>
              <w:jc w:val="right"/>
              <w:rPr>
                <w:rFonts w:ascii="Arial" w:hAnsi="Arial" w:cs="Arial"/>
                <w:spacing w:val="-4"/>
                <w:sz w:val="18"/>
                <w:szCs w:val="18"/>
              </w:rPr>
            </w:pPr>
            <w:r w:rsidRPr="00C54F1F">
              <w:rPr>
                <w:rFonts w:ascii="Arial" w:hAnsi="Arial" w:cs="Arial"/>
                <w:sz w:val="18"/>
                <w:szCs w:val="18"/>
              </w:rPr>
              <w:t>(493,535,10</w:t>
            </w:r>
            <w:r w:rsidR="00E41AB6" w:rsidRPr="00C54F1F">
              <w:rPr>
                <w:rFonts w:ascii="Arial" w:hAnsi="Arial" w:cs="Arial"/>
                <w:sz w:val="18"/>
                <w:szCs w:val="18"/>
              </w:rPr>
              <w:t>5</w:t>
            </w:r>
            <w:r w:rsidRPr="00C54F1F">
              <w:rPr>
                <w:rFonts w:ascii="Arial" w:hAnsi="Arial" w:cs="Arial"/>
                <w:sz w:val="18"/>
                <w:szCs w:val="18"/>
              </w:rPr>
              <w:t>)</w:t>
            </w:r>
          </w:p>
        </w:tc>
        <w:tc>
          <w:tcPr>
            <w:tcW w:w="1368" w:type="dxa"/>
            <w:shd w:val="clear" w:color="auto" w:fill="auto"/>
          </w:tcPr>
          <w:p w14:paraId="263EA753" w14:textId="2D56EC4E" w:rsidR="00D542CD" w:rsidRPr="00C54F1F" w:rsidRDefault="00D542CD" w:rsidP="00D542CD">
            <w:pPr>
              <w:ind w:right="-72" w:hanging="14"/>
              <w:jc w:val="right"/>
              <w:rPr>
                <w:rFonts w:ascii="Arial" w:hAnsi="Arial" w:cs="Arial"/>
                <w:sz w:val="18"/>
                <w:szCs w:val="18"/>
              </w:rPr>
            </w:pPr>
            <w:r w:rsidRPr="00C54F1F">
              <w:rPr>
                <w:rFonts w:ascii="Arial" w:hAnsi="Arial" w:cs="Arial"/>
                <w:spacing w:val="-4"/>
                <w:sz w:val="18"/>
                <w:szCs w:val="18"/>
              </w:rPr>
              <w:t>(1,032,386,574)</w:t>
            </w:r>
          </w:p>
        </w:tc>
        <w:tc>
          <w:tcPr>
            <w:tcW w:w="1368" w:type="dxa"/>
            <w:shd w:val="clear" w:color="auto" w:fill="auto"/>
          </w:tcPr>
          <w:p w14:paraId="4CA5DA9E" w14:textId="1970722D" w:rsidR="00D542CD" w:rsidRPr="00C54F1F" w:rsidRDefault="00D542CD" w:rsidP="00D542CD">
            <w:pPr>
              <w:ind w:right="-72" w:hanging="14"/>
              <w:jc w:val="right"/>
              <w:rPr>
                <w:rFonts w:ascii="Arial" w:hAnsi="Arial" w:cs="Arial"/>
                <w:spacing w:val="-4"/>
                <w:sz w:val="18"/>
                <w:szCs w:val="18"/>
              </w:rPr>
            </w:pPr>
            <w:r w:rsidRPr="00C54F1F">
              <w:rPr>
                <w:rFonts w:ascii="Arial" w:hAnsi="Arial" w:cs="Arial"/>
                <w:sz w:val="18"/>
                <w:szCs w:val="18"/>
              </w:rPr>
              <w:t>(475,365,020)</w:t>
            </w:r>
          </w:p>
        </w:tc>
        <w:tc>
          <w:tcPr>
            <w:tcW w:w="1368" w:type="dxa"/>
            <w:shd w:val="clear" w:color="auto" w:fill="auto"/>
          </w:tcPr>
          <w:p w14:paraId="11C0B379" w14:textId="39711748" w:rsidR="00D542CD" w:rsidRPr="00C54F1F" w:rsidRDefault="00D542CD" w:rsidP="00D542CD">
            <w:pPr>
              <w:ind w:right="-72" w:hanging="14"/>
              <w:jc w:val="right"/>
              <w:rPr>
                <w:rFonts w:ascii="Arial" w:hAnsi="Arial" w:cs="Arial"/>
                <w:sz w:val="18"/>
                <w:szCs w:val="18"/>
              </w:rPr>
            </w:pPr>
            <w:r w:rsidRPr="00C54F1F">
              <w:rPr>
                <w:rFonts w:ascii="Arial" w:hAnsi="Arial" w:cs="Arial"/>
                <w:spacing w:val="-4"/>
                <w:sz w:val="18"/>
                <w:szCs w:val="18"/>
              </w:rPr>
              <w:t>(2,066,949,416)</w:t>
            </w:r>
          </w:p>
        </w:tc>
      </w:tr>
      <w:tr w:rsidR="00D542CD" w:rsidRPr="00C54F1F" w14:paraId="164072BB" w14:textId="77777777" w:rsidTr="00ED3640">
        <w:tc>
          <w:tcPr>
            <w:tcW w:w="3978" w:type="dxa"/>
            <w:shd w:val="clear" w:color="auto" w:fill="auto"/>
            <w:vAlign w:val="bottom"/>
          </w:tcPr>
          <w:p w14:paraId="51D6666D" w14:textId="588D35C5" w:rsidR="00D542CD" w:rsidRPr="00C54F1F" w:rsidRDefault="00D542CD" w:rsidP="00D542CD">
            <w:pPr>
              <w:ind w:left="-86" w:right="-72" w:firstLine="27"/>
              <w:jc w:val="left"/>
              <w:rPr>
                <w:rFonts w:ascii="Arial" w:hAnsi="Arial" w:cs="Arial"/>
                <w:sz w:val="18"/>
                <w:szCs w:val="18"/>
                <w:cs/>
              </w:rPr>
            </w:pPr>
            <w:r w:rsidRPr="00C54F1F">
              <w:rPr>
                <w:rFonts w:ascii="Arial" w:hAnsi="Arial" w:cs="Arial"/>
                <w:sz w:val="18"/>
                <w:szCs w:val="18"/>
              </w:rPr>
              <w:t>- from discontinued operations</w:t>
            </w:r>
          </w:p>
        </w:tc>
        <w:tc>
          <w:tcPr>
            <w:tcW w:w="1368" w:type="dxa"/>
            <w:tcBorders>
              <w:bottom w:val="single" w:sz="4" w:space="0" w:color="auto"/>
            </w:tcBorders>
            <w:shd w:val="clear" w:color="auto" w:fill="auto"/>
          </w:tcPr>
          <w:p w14:paraId="29243472" w14:textId="0486619F" w:rsidR="00D542CD" w:rsidRPr="00C54F1F" w:rsidRDefault="00D542CD" w:rsidP="00D542CD">
            <w:pPr>
              <w:ind w:right="-72"/>
              <w:jc w:val="right"/>
              <w:rPr>
                <w:rFonts w:ascii="Arial" w:hAnsi="Arial" w:cs="Arial"/>
                <w:spacing w:val="-4"/>
                <w:sz w:val="18"/>
                <w:szCs w:val="18"/>
              </w:rPr>
            </w:pPr>
            <w:r w:rsidRPr="00C54F1F">
              <w:rPr>
                <w:rFonts w:ascii="Arial" w:hAnsi="Arial" w:cs="Arial"/>
                <w:sz w:val="18"/>
                <w:szCs w:val="18"/>
              </w:rPr>
              <w:t>-</w:t>
            </w:r>
          </w:p>
        </w:tc>
        <w:tc>
          <w:tcPr>
            <w:tcW w:w="1368" w:type="dxa"/>
            <w:tcBorders>
              <w:bottom w:val="single" w:sz="4" w:space="0" w:color="auto"/>
            </w:tcBorders>
            <w:shd w:val="clear" w:color="auto" w:fill="auto"/>
          </w:tcPr>
          <w:p w14:paraId="6CFCD2E0" w14:textId="42970716" w:rsidR="00D542CD" w:rsidRPr="00C54F1F" w:rsidRDefault="00D542CD" w:rsidP="00D542CD">
            <w:pPr>
              <w:ind w:right="-72"/>
              <w:jc w:val="right"/>
              <w:rPr>
                <w:rFonts w:ascii="Arial" w:hAnsi="Arial" w:cs="Arial"/>
                <w:sz w:val="18"/>
                <w:szCs w:val="18"/>
              </w:rPr>
            </w:pPr>
            <w:r w:rsidRPr="00C54F1F">
              <w:rPr>
                <w:rFonts w:ascii="Arial" w:hAnsi="Arial" w:cs="Arial"/>
                <w:spacing w:val="-4"/>
                <w:sz w:val="18"/>
                <w:szCs w:val="18"/>
              </w:rPr>
              <w:t>(1,938,830,287)</w:t>
            </w:r>
          </w:p>
        </w:tc>
        <w:tc>
          <w:tcPr>
            <w:tcW w:w="1368" w:type="dxa"/>
            <w:tcBorders>
              <w:bottom w:val="single" w:sz="4" w:space="0" w:color="auto"/>
            </w:tcBorders>
            <w:shd w:val="clear" w:color="auto" w:fill="auto"/>
          </w:tcPr>
          <w:p w14:paraId="3A32D6EF" w14:textId="09D8E7F7" w:rsidR="00D542CD" w:rsidRPr="00C54F1F" w:rsidRDefault="00D542CD" w:rsidP="00D542CD">
            <w:pPr>
              <w:ind w:right="-72"/>
              <w:jc w:val="right"/>
              <w:rPr>
                <w:rFonts w:ascii="Arial" w:hAnsi="Arial" w:cs="Arial"/>
                <w:sz w:val="18"/>
                <w:szCs w:val="18"/>
              </w:rPr>
            </w:pPr>
            <w:r w:rsidRPr="00C54F1F">
              <w:rPr>
                <w:rFonts w:ascii="Arial" w:hAnsi="Arial" w:cs="Arial"/>
                <w:sz w:val="18"/>
                <w:szCs w:val="18"/>
              </w:rPr>
              <w:t>-</w:t>
            </w:r>
          </w:p>
        </w:tc>
        <w:tc>
          <w:tcPr>
            <w:tcW w:w="1368" w:type="dxa"/>
            <w:tcBorders>
              <w:bottom w:val="single" w:sz="4" w:space="0" w:color="auto"/>
            </w:tcBorders>
            <w:shd w:val="clear" w:color="auto" w:fill="auto"/>
          </w:tcPr>
          <w:p w14:paraId="4B6C5688" w14:textId="1EB6447B" w:rsidR="00D542CD" w:rsidRPr="00C54F1F" w:rsidRDefault="00D542CD" w:rsidP="00D542CD">
            <w:pPr>
              <w:ind w:right="-72"/>
              <w:jc w:val="right"/>
              <w:rPr>
                <w:rFonts w:ascii="Arial" w:hAnsi="Arial" w:cs="Arial"/>
                <w:sz w:val="18"/>
                <w:szCs w:val="18"/>
              </w:rPr>
            </w:pPr>
            <w:r w:rsidRPr="00C54F1F">
              <w:rPr>
                <w:rFonts w:ascii="Arial" w:hAnsi="Arial" w:cs="Arial"/>
                <w:sz w:val="18"/>
                <w:szCs w:val="18"/>
              </w:rPr>
              <w:t>-</w:t>
            </w:r>
          </w:p>
        </w:tc>
      </w:tr>
      <w:tr w:rsidR="006D2CD3" w:rsidRPr="00C54F1F" w14:paraId="17ADA2E5" w14:textId="77777777" w:rsidTr="00ED3640">
        <w:tc>
          <w:tcPr>
            <w:tcW w:w="3978" w:type="dxa"/>
            <w:shd w:val="clear" w:color="auto" w:fill="auto"/>
            <w:vAlign w:val="bottom"/>
          </w:tcPr>
          <w:p w14:paraId="5A6AEDEC" w14:textId="77777777" w:rsidR="008E27DD" w:rsidRPr="00C54F1F" w:rsidRDefault="008E27DD" w:rsidP="008E27DD">
            <w:pPr>
              <w:ind w:right="-72"/>
              <w:jc w:val="left"/>
              <w:rPr>
                <w:rFonts w:ascii="Arial" w:hAnsi="Arial" w:cs="Arial"/>
                <w:sz w:val="18"/>
                <w:szCs w:val="18"/>
              </w:rPr>
            </w:pPr>
          </w:p>
        </w:tc>
        <w:tc>
          <w:tcPr>
            <w:tcW w:w="1368" w:type="dxa"/>
            <w:tcBorders>
              <w:top w:val="single" w:sz="4" w:space="0" w:color="auto"/>
            </w:tcBorders>
            <w:shd w:val="clear" w:color="auto" w:fill="auto"/>
          </w:tcPr>
          <w:p w14:paraId="53366F12" w14:textId="77777777" w:rsidR="008E27DD" w:rsidRPr="00C54F1F" w:rsidRDefault="008E27DD" w:rsidP="008E27DD">
            <w:pPr>
              <w:ind w:right="-72"/>
              <w:jc w:val="right"/>
              <w:rPr>
                <w:rFonts w:ascii="Arial" w:hAnsi="Arial" w:cs="Arial"/>
                <w:spacing w:val="-4"/>
                <w:sz w:val="18"/>
                <w:szCs w:val="18"/>
              </w:rPr>
            </w:pPr>
          </w:p>
        </w:tc>
        <w:tc>
          <w:tcPr>
            <w:tcW w:w="1368" w:type="dxa"/>
            <w:tcBorders>
              <w:top w:val="single" w:sz="4" w:space="0" w:color="auto"/>
            </w:tcBorders>
            <w:shd w:val="clear" w:color="auto" w:fill="auto"/>
          </w:tcPr>
          <w:p w14:paraId="6A4FD470" w14:textId="77777777" w:rsidR="008E27DD" w:rsidRPr="00C54F1F" w:rsidRDefault="008E27DD" w:rsidP="008E27DD">
            <w:pPr>
              <w:ind w:right="-72"/>
              <w:jc w:val="right"/>
              <w:rPr>
                <w:rFonts w:ascii="Arial" w:hAnsi="Arial" w:cs="Arial"/>
                <w:sz w:val="18"/>
                <w:szCs w:val="18"/>
              </w:rPr>
            </w:pPr>
          </w:p>
        </w:tc>
        <w:tc>
          <w:tcPr>
            <w:tcW w:w="1368" w:type="dxa"/>
            <w:tcBorders>
              <w:top w:val="single" w:sz="4" w:space="0" w:color="auto"/>
            </w:tcBorders>
            <w:shd w:val="clear" w:color="auto" w:fill="auto"/>
          </w:tcPr>
          <w:p w14:paraId="1395B0CB" w14:textId="77777777" w:rsidR="008E27DD" w:rsidRPr="00C54F1F" w:rsidRDefault="008E27DD" w:rsidP="008E27DD">
            <w:pPr>
              <w:ind w:right="-72"/>
              <w:jc w:val="right"/>
              <w:rPr>
                <w:rFonts w:ascii="Arial" w:hAnsi="Arial" w:cs="Arial"/>
                <w:sz w:val="18"/>
                <w:szCs w:val="18"/>
              </w:rPr>
            </w:pPr>
          </w:p>
        </w:tc>
        <w:tc>
          <w:tcPr>
            <w:tcW w:w="1368" w:type="dxa"/>
            <w:tcBorders>
              <w:top w:val="single" w:sz="4" w:space="0" w:color="auto"/>
            </w:tcBorders>
            <w:shd w:val="clear" w:color="auto" w:fill="auto"/>
          </w:tcPr>
          <w:p w14:paraId="70AC28FF" w14:textId="77777777" w:rsidR="008E27DD" w:rsidRPr="00C54F1F" w:rsidRDefault="008E27DD" w:rsidP="008E27DD">
            <w:pPr>
              <w:ind w:right="-72"/>
              <w:jc w:val="right"/>
              <w:rPr>
                <w:rFonts w:ascii="Arial" w:hAnsi="Arial" w:cs="Arial"/>
                <w:sz w:val="18"/>
                <w:szCs w:val="18"/>
              </w:rPr>
            </w:pPr>
          </w:p>
        </w:tc>
      </w:tr>
      <w:tr w:rsidR="006D2CD3" w:rsidRPr="00C54F1F" w14:paraId="184FC1F6" w14:textId="77777777" w:rsidTr="00ED3640">
        <w:tc>
          <w:tcPr>
            <w:tcW w:w="3978" w:type="dxa"/>
            <w:shd w:val="clear" w:color="auto" w:fill="auto"/>
            <w:vAlign w:val="bottom"/>
          </w:tcPr>
          <w:p w14:paraId="417E22CF" w14:textId="77777777" w:rsidR="008E27DD" w:rsidRPr="00C54F1F" w:rsidRDefault="008E27DD" w:rsidP="008E27DD">
            <w:pPr>
              <w:ind w:left="101" w:right="-72" w:hanging="187"/>
              <w:jc w:val="left"/>
              <w:rPr>
                <w:rFonts w:ascii="Arial" w:hAnsi="Arial" w:cs="Arial"/>
                <w:sz w:val="18"/>
                <w:szCs w:val="18"/>
                <w:cs/>
              </w:rPr>
            </w:pPr>
          </w:p>
        </w:tc>
        <w:tc>
          <w:tcPr>
            <w:tcW w:w="1368" w:type="dxa"/>
            <w:tcBorders>
              <w:bottom w:val="single" w:sz="4" w:space="0" w:color="auto"/>
            </w:tcBorders>
            <w:shd w:val="clear" w:color="auto" w:fill="auto"/>
          </w:tcPr>
          <w:p w14:paraId="1F0A45DA" w14:textId="520ADD74" w:rsidR="008E27DD" w:rsidRPr="00C54F1F" w:rsidRDefault="0019658D" w:rsidP="008E27DD">
            <w:pPr>
              <w:ind w:right="-72"/>
              <w:jc w:val="right"/>
              <w:rPr>
                <w:rFonts w:ascii="Arial" w:hAnsi="Arial" w:cs="Arial"/>
                <w:spacing w:val="-4"/>
                <w:sz w:val="18"/>
                <w:szCs w:val="18"/>
              </w:rPr>
            </w:pPr>
            <w:r w:rsidRPr="00C54F1F">
              <w:rPr>
                <w:rFonts w:ascii="Arial" w:hAnsi="Arial" w:cs="Arial"/>
                <w:spacing w:val="-4"/>
                <w:sz w:val="18"/>
                <w:szCs w:val="18"/>
              </w:rPr>
              <w:t>(493,535,10</w:t>
            </w:r>
            <w:r w:rsidR="00E41AB6" w:rsidRPr="00C54F1F">
              <w:rPr>
                <w:rFonts w:ascii="Arial" w:hAnsi="Arial" w:cs="Arial"/>
                <w:spacing w:val="-4"/>
                <w:sz w:val="18"/>
                <w:szCs w:val="18"/>
              </w:rPr>
              <w:t>5</w:t>
            </w:r>
            <w:r w:rsidRPr="00C54F1F">
              <w:rPr>
                <w:rFonts w:ascii="Arial" w:hAnsi="Arial" w:cs="Arial"/>
                <w:spacing w:val="-4"/>
                <w:sz w:val="18"/>
                <w:szCs w:val="18"/>
              </w:rPr>
              <w:t>)</w:t>
            </w:r>
          </w:p>
        </w:tc>
        <w:tc>
          <w:tcPr>
            <w:tcW w:w="1368" w:type="dxa"/>
            <w:tcBorders>
              <w:bottom w:val="single" w:sz="4" w:space="0" w:color="auto"/>
            </w:tcBorders>
            <w:shd w:val="clear" w:color="auto" w:fill="auto"/>
          </w:tcPr>
          <w:p w14:paraId="68269030" w14:textId="516DF1BB" w:rsidR="008E27DD" w:rsidRPr="00C54F1F" w:rsidRDefault="008E27DD" w:rsidP="008E27DD">
            <w:pPr>
              <w:ind w:right="-72"/>
              <w:jc w:val="right"/>
              <w:rPr>
                <w:rFonts w:ascii="Arial" w:hAnsi="Arial" w:cs="Arial"/>
                <w:sz w:val="18"/>
                <w:szCs w:val="18"/>
              </w:rPr>
            </w:pPr>
            <w:r w:rsidRPr="00C54F1F">
              <w:rPr>
                <w:rFonts w:ascii="Arial" w:hAnsi="Arial" w:cs="Arial"/>
                <w:spacing w:val="-4"/>
                <w:sz w:val="18"/>
                <w:szCs w:val="18"/>
              </w:rPr>
              <w:t>(2,971,216,861)</w:t>
            </w:r>
          </w:p>
        </w:tc>
        <w:tc>
          <w:tcPr>
            <w:tcW w:w="1368" w:type="dxa"/>
            <w:tcBorders>
              <w:bottom w:val="single" w:sz="4" w:space="0" w:color="auto"/>
            </w:tcBorders>
            <w:shd w:val="clear" w:color="auto" w:fill="auto"/>
          </w:tcPr>
          <w:p w14:paraId="2A767308" w14:textId="0746537B" w:rsidR="008E27DD" w:rsidRPr="00C54F1F" w:rsidRDefault="004F4BAA" w:rsidP="008E27DD">
            <w:pPr>
              <w:ind w:right="-72"/>
              <w:jc w:val="right"/>
              <w:rPr>
                <w:rFonts w:ascii="Arial" w:hAnsi="Arial" w:cs="Arial"/>
                <w:spacing w:val="-4"/>
                <w:sz w:val="18"/>
                <w:szCs w:val="18"/>
              </w:rPr>
            </w:pPr>
            <w:r w:rsidRPr="00C54F1F">
              <w:rPr>
                <w:rFonts w:ascii="Arial" w:hAnsi="Arial" w:cs="Arial"/>
                <w:spacing w:val="-4"/>
                <w:sz w:val="18"/>
                <w:szCs w:val="18"/>
              </w:rPr>
              <w:t>(475,365,020)</w:t>
            </w:r>
          </w:p>
        </w:tc>
        <w:tc>
          <w:tcPr>
            <w:tcW w:w="1368" w:type="dxa"/>
            <w:tcBorders>
              <w:bottom w:val="single" w:sz="4" w:space="0" w:color="auto"/>
            </w:tcBorders>
            <w:shd w:val="clear" w:color="auto" w:fill="auto"/>
          </w:tcPr>
          <w:p w14:paraId="1D27BB79" w14:textId="6A20BD05" w:rsidR="008E27DD" w:rsidRPr="00C54F1F" w:rsidRDefault="008E27DD" w:rsidP="008E27DD">
            <w:pPr>
              <w:ind w:right="-72"/>
              <w:jc w:val="right"/>
              <w:rPr>
                <w:rFonts w:ascii="Arial" w:hAnsi="Arial" w:cs="Arial"/>
                <w:sz w:val="18"/>
                <w:szCs w:val="18"/>
              </w:rPr>
            </w:pPr>
            <w:r w:rsidRPr="00C54F1F">
              <w:rPr>
                <w:rFonts w:ascii="Arial" w:hAnsi="Arial" w:cs="Arial"/>
                <w:spacing w:val="-4"/>
                <w:sz w:val="18"/>
                <w:szCs w:val="18"/>
              </w:rPr>
              <w:t>(2,066,949,416)</w:t>
            </w:r>
          </w:p>
        </w:tc>
      </w:tr>
      <w:tr w:rsidR="006D2CD3" w:rsidRPr="00C54F1F" w14:paraId="12498283" w14:textId="77777777" w:rsidTr="00ED3640">
        <w:tc>
          <w:tcPr>
            <w:tcW w:w="3978" w:type="dxa"/>
            <w:shd w:val="clear" w:color="auto" w:fill="auto"/>
            <w:vAlign w:val="bottom"/>
          </w:tcPr>
          <w:p w14:paraId="3C1D9459" w14:textId="77777777" w:rsidR="008E27DD" w:rsidRPr="00C54F1F" w:rsidRDefault="008E27DD" w:rsidP="008E27DD">
            <w:pPr>
              <w:ind w:left="101" w:right="-72" w:hanging="187"/>
              <w:jc w:val="left"/>
              <w:rPr>
                <w:rFonts w:ascii="Arial" w:hAnsi="Arial" w:cs="Arial"/>
                <w:sz w:val="18"/>
                <w:szCs w:val="18"/>
                <w:cs/>
              </w:rPr>
            </w:pPr>
          </w:p>
        </w:tc>
        <w:tc>
          <w:tcPr>
            <w:tcW w:w="1368" w:type="dxa"/>
            <w:tcBorders>
              <w:top w:val="single" w:sz="4" w:space="0" w:color="auto"/>
            </w:tcBorders>
            <w:shd w:val="clear" w:color="auto" w:fill="auto"/>
            <w:vAlign w:val="bottom"/>
          </w:tcPr>
          <w:p w14:paraId="55D0E5EF" w14:textId="77777777" w:rsidR="008E27DD" w:rsidRPr="00C54F1F" w:rsidRDefault="008E27DD" w:rsidP="008E27DD">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A11E63A" w14:textId="77777777" w:rsidR="008E27DD" w:rsidRPr="00C54F1F" w:rsidRDefault="008E27DD" w:rsidP="008E27DD">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BBA2832" w14:textId="77777777" w:rsidR="008E27DD" w:rsidRPr="00C54F1F" w:rsidRDefault="008E27DD" w:rsidP="008E27DD">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FA4D9F0" w14:textId="77777777" w:rsidR="008E27DD" w:rsidRPr="00C54F1F" w:rsidRDefault="008E27DD" w:rsidP="008E27DD">
            <w:pPr>
              <w:ind w:right="-72"/>
              <w:jc w:val="right"/>
              <w:rPr>
                <w:rFonts w:ascii="Arial" w:hAnsi="Arial" w:cs="Arial"/>
                <w:sz w:val="18"/>
                <w:szCs w:val="18"/>
              </w:rPr>
            </w:pPr>
          </w:p>
        </w:tc>
      </w:tr>
      <w:tr w:rsidR="006D2CD3" w:rsidRPr="00C54F1F" w14:paraId="7F35A1FC" w14:textId="77777777" w:rsidTr="00ED3640">
        <w:tc>
          <w:tcPr>
            <w:tcW w:w="3978" w:type="dxa"/>
            <w:shd w:val="clear" w:color="auto" w:fill="auto"/>
            <w:vAlign w:val="bottom"/>
          </w:tcPr>
          <w:p w14:paraId="46D0CC44" w14:textId="2DC02ED9" w:rsidR="008E27DD" w:rsidRPr="00C54F1F" w:rsidRDefault="008E27DD" w:rsidP="008E27DD">
            <w:pPr>
              <w:ind w:left="101" w:right="-72" w:hanging="187"/>
              <w:jc w:val="left"/>
              <w:rPr>
                <w:rFonts w:ascii="Arial" w:hAnsi="Arial" w:cs="Arial"/>
                <w:sz w:val="18"/>
                <w:szCs w:val="18"/>
                <w:cs/>
              </w:rPr>
            </w:pPr>
            <w:r w:rsidRPr="00C54F1F">
              <w:rPr>
                <w:rFonts w:ascii="Arial" w:hAnsi="Arial" w:cs="Arial"/>
                <w:sz w:val="18"/>
                <w:szCs w:val="18"/>
              </w:rPr>
              <w:t xml:space="preserve">Tax calculated at a tax rate of </w:t>
            </w:r>
            <w:r w:rsidR="002C2FC3" w:rsidRPr="00C54F1F">
              <w:rPr>
                <w:rFonts w:ascii="Arial" w:hAnsi="Arial" w:cs="Arial"/>
                <w:sz w:val="18"/>
                <w:szCs w:val="18"/>
                <w:lang w:val="en-GB"/>
              </w:rPr>
              <w:t>20</w:t>
            </w:r>
            <w:r w:rsidRPr="00C54F1F">
              <w:rPr>
                <w:rFonts w:ascii="Arial" w:hAnsi="Arial" w:cs="Arial"/>
                <w:sz w:val="18"/>
                <w:szCs w:val="18"/>
              </w:rPr>
              <w:t xml:space="preserve">% </w:t>
            </w:r>
          </w:p>
        </w:tc>
        <w:tc>
          <w:tcPr>
            <w:tcW w:w="1368" w:type="dxa"/>
            <w:shd w:val="clear" w:color="auto" w:fill="auto"/>
            <w:vAlign w:val="bottom"/>
          </w:tcPr>
          <w:p w14:paraId="533914A2" w14:textId="77777777" w:rsidR="008E27DD" w:rsidRPr="00C54F1F" w:rsidRDefault="008E27DD" w:rsidP="008E27DD">
            <w:pPr>
              <w:ind w:right="-72"/>
              <w:jc w:val="right"/>
              <w:rPr>
                <w:rFonts w:ascii="Arial" w:hAnsi="Arial" w:cs="Arial"/>
                <w:sz w:val="18"/>
                <w:szCs w:val="18"/>
              </w:rPr>
            </w:pPr>
          </w:p>
        </w:tc>
        <w:tc>
          <w:tcPr>
            <w:tcW w:w="1368" w:type="dxa"/>
            <w:shd w:val="clear" w:color="auto" w:fill="auto"/>
            <w:vAlign w:val="bottom"/>
          </w:tcPr>
          <w:p w14:paraId="4FD97314" w14:textId="77777777" w:rsidR="008E27DD" w:rsidRPr="00C54F1F" w:rsidRDefault="008E27DD" w:rsidP="008E27DD">
            <w:pPr>
              <w:ind w:right="-72"/>
              <w:jc w:val="right"/>
              <w:rPr>
                <w:rFonts w:ascii="Arial" w:hAnsi="Arial" w:cs="Arial"/>
                <w:sz w:val="18"/>
                <w:szCs w:val="18"/>
              </w:rPr>
            </w:pPr>
          </w:p>
        </w:tc>
        <w:tc>
          <w:tcPr>
            <w:tcW w:w="1368" w:type="dxa"/>
            <w:shd w:val="clear" w:color="auto" w:fill="auto"/>
            <w:vAlign w:val="bottom"/>
          </w:tcPr>
          <w:p w14:paraId="64209324" w14:textId="77777777" w:rsidR="008E27DD" w:rsidRPr="00C54F1F" w:rsidRDefault="008E27DD" w:rsidP="008E27DD">
            <w:pPr>
              <w:ind w:right="-72"/>
              <w:jc w:val="right"/>
              <w:rPr>
                <w:rFonts w:ascii="Arial" w:hAnsi="Arial" w:cs="Arial"/>
                <w:sz w:val="18"/>
                <w:szCs w:val="18"/>
              </w:rPr>
            </w:pPr>
          </w:p>
        </w:tc>
        <w:tc>
          <w:tcPr>
            <w:tcW w:w="1368" w:type="dxa"/>
            <w:shd w:val="clear" w:color="auto" w:fill="auto"/>
            <w:vAlign w:val="bottom"/>
          </w:tcPr>
          <w:p w14:paraId="50B9B3DA" w14:textId="77777777" w:rsidR="008E27DD" w:rsidRPr="00C54F1F" w:rsidRDefault="008E27DD" w:rsidP="008E27DD">
            <w:pPr>
              <w:ind w:right="-72"/>
              <w:jc w:val="right"/>
              <w:rPr>
                <w:rFonts w:ascii="Arial" w:hAnsi="Arial" w:cs="Arial"/>
                <w:sz w:val="18"/>
                <w:szCs w:val="18"/>
              </w:rPr>
            </w:pPr>
          </w:p>
        </w:tc>
      </w:tr>
      <w:tr w:rsidR="00DC72A8" w:rsidRPr="00C54F1F" w14:paraId="6BE2C9BF" w14:textId="77777777" w:rsidTr="00ED3640">
        <w:tc>
          <w:tcPr>
            <w:tcW w:w="3978" w:type="dxa"/>
            <w:shd w:val="clear" w:color="auto" w:fill="auto"/>
            <w:vAlign w:val="bottom"/>
          </w:tcPr>
          <w:p w14:paraId="4794410C" w14:textId="608708F3" w:rsidR="00DC72A8" w:rsidRPr="00C54F1F" w:rsidRDefault="00DC72A8" w:rsidP="00DC72A8">
            <w:pPr>
              <w:ind w:left="101" w:right="-72" w:hanging="187"/>
              <w:jc w:val="left"/>
              <w:rPr>
                <w:rFonts w:ascii="Arial" w:hAnsi="Arial" w:cs="Arial"/>
                <w:sz w:val="18"/>
                <w:szCs w:val="18"/>
                <w:cs/>
              </w:rPr>
            </w:pPr>
            <w:r w:rsidRPr="00C54F1F">
              <w:rPr>
                <w:rFonts w:ascii="Arial" w:hAnsi="Arial" w:cs="Arial"/>
                <w:sz w:val="18"/>
                <w:szCs w:val="18"/>
                <w:cs/>
              </w:rPr>
              <w:t xml:space="preserve"> </w:t>
            </w:r>
            <w:r w:rsidRPr="00C54F1F">
              <w:rPr>
                <w:rFonts w:ascii="Arial" w:hAnsi="Arial" w:cs="Arial"/>
                <w:sz w:val="18"/>
                <w:szCs w:val="18"/>
              </w:rPr>
              <w:t xml:space="preserve">  (</w:t>
            </w:r>
            <w:r w:rsidRPr="00C54F1F">
              <w:rPr>
                <w:rFonts w:ascii="Arial" w:hAnsi="Arial" w:cs="Arial"/>
                <w:sz w:val="18"/>
                <w:szCs w:val="18"/>
                <w:lang w:val="en-GB"/>
              </w:rPr>
              <w:t>2023</w:t>
            </w:r>
            <w:r w:rsidRPr="00C54F1F">
              <w:rPr>
                <w:rFonts w:ascii="Arial" w:hAnsi="Arial" w:cs="Arial"/>
                <w:sz w:val="18"/>
                <w:szCs w:val="18"/>
              </w:rPr>
              <w:t xml:space="preserve">: </w:t>
            </w:r>
            <w:r w:rsidRPr="00C54F1F">
              <w:rPr>
                <w:rFonts w:ascii="Arial" w:hAnsi="Arial" w:cs="Arial"/>
                <w:sz w:val="18"/>
                <w:szCs w:val="18"/>
                <w:lang w:val="en-GB"/>
              </w:rPr>
              <w:t>20</w:t>
            </w:r>
            <w:r w:rsidRPr="00C54F1F">
              <w:rPr>
                <w:rFonts w:ascii="Arial" w:hAnsi="Arial" w:cs="Arial"/>
                <w:sz w:val="18"/>
                <w:szCs w:val="18"/>
              </w:rPr>
              <w:t>%)</w:t>
            </w:r>
          </w:p>
        </w:tc>
        <w:tc>
          <w:tcPr>
            <w:tcW w:w="1368" w:type="dxa"/>
            <w:shd w:val="clear" w:color="auto" w:fill="auto"/>
          </w:tcPr>
          <w:p w14:paraId="1D9056FB" w14:textId="67F91C30"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(98,707,021)</w:t>
            </w:r>
          </w:p>
        </w:tc>
        <w:tc>
          <w:tcPr>
            <w:tcW w:w="1368" w:type="dxa"/>
            <w:shd w:val="clear" w:color="auto" w:fill="auto"/>
          </w:tcPr>
          <w:p w14:paraId="4565AB0F" w14:textId="6123CCD3"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(594,243,372)</w:t>
            </w:r>
          </w:p>
        </w:tc>
        <w:tc>
          <w:tcPr>
            <w:tcW w:w="1368" w:type="dxa"/>
            <w:shd w:val="clear" w:color="auto" w:fill="auto"/>
          </w:tcPr>
          <w:p w14:paraId="68602A0D" w14:textId="1CEC6916"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(95,073,004)</w:t>
            </w:r>
          </w:p>
        </w:tc>
        <w:tc>
          <w:tcPr>
            <w:tcW w:w="1368" w:type="dxa"/>
            <w:shd w:val="clear" w:color="auto" w:fill="auto"/>
          </w:tcPr>
          <w:p w14:paraId="4C3A1920" w14:textId="68D45FC5"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(413,389,883)</w:t>
            </w:r>
          </w:p>
        </w:tc>
      </w:tr>
      <w:tr w:rsidR="00DC72A8" w:rsidRPr="00C54F1F" w14:paraId="4567CC0F" w14:textId="77777777" w:rsidTr="0061777D">
        <w:tc>
          <w:tcPr>
            <w:tcW w:w="3978" w:type="dxa"/>
            <w:shd w:val="clear" w:color="auto" w:fill="auto"/>
            <w:vAlign w:val="bottom"/>
          </w:tcPr>
          <w:p w14:paraId="76629E84" w14:textId="77777777" w:rsidR="00DC72A8" w:rsidRPr="00C54F1F" w:rsidRDefault="00DC72A8" w:rsidP="00DC72A8">
            <w:pPr>
              <w:ind w:left="101" w:right="-72" w:hanging="187"/>
              <w:jc w:val="left"/>
              <w:rPr>
                <w:rFonts w:ascii="Arial" w:hAnsi="Arial" w:cs="Arial"/>
                <w:sz w:val="18"/>
                <w:szCs w:val="18"/>
                <w:cs/>
              </w:rPr>
            </w:pPr>
            <w:r w:rsidRPr="00C54F1F">
              <w:rPr>
                <w:rFonts w:ascii="Arial" w:hAnsi="Arial" w:cs="Arial"/>
                <w:sz w:val="18"/>
                <w:szCs w:val="18"/>
              </w:rPr>
              <w:t>Tax effect of:</w:t>
            </w:r>
          </w:p>
        </w:tc>
        <w:tc>
          <w:tcPr>
            <w:tcW w:w="1368" w:type="dxa"/>
            <w:shd w:val="clear" w:color="auto" w:fill="auto"/>
          </w:tcPr>
          <w:p w14:paraId="40683127" w14:textId="77777777" w:rsidR="00DC72A8" w:rsidRPr="00C54F1F" w:rsidRDefault="00DC72A8" w:rsidP="00DC72A8">
            <w:pPr>
              <w:ind w:right="-72"/>
              <w:jc w:val="right"/>
              <w:rPr>
                <w:rFonts w:ascii="Arial" w:hAnsi="Arial" w:cs="Arial"/>
                <w:sz w:val="18"/>
                <w:szCs w:val="18"/>
              </w:rPr>
            </w:pPr>
          </w:p>
        </w:tc>
        <w:tc>
          <w:tcPr>
            <w:tcW w:w="1368" w:type="dxa"/>
            <w:shd w:val="clear" w:color="auto" w:fill="auto"/>
          </w:tcPr>
          <w:p w14:paraId="7832811A" w14:textId="77777777" w:rsidR="00DC72A8" w:rsidRPr="00C54F1F" w:rsidRDefault="00DC72A8" w:rsidP="00DC72A8">
            <w:pPr>
              <w:ind w:right="-72"/>
              <w:jc w:val="right"/>
              <w:rPr>
                <w:rFonts w:ascii="Arial" w:hAnsi="Arial" w:cs="Arial"/>
                <w:sz w:val="18"/>
                <w:szCs w:val="18"/>
              </w:rPr>
            </w:pPr>
          </w:p>
        </w:tc>
        <w:tc>
          <w:tcPr>
            <w:tcW w:w="1368" w:type="dxa"/>
            <w:shd w:val="clear" w:color="auto" w:fill="auto"/>
          </w:tcPr>
          <w:p w14:paraId="448FBDC7" w14:textId="77777777" w:rsidR="00DC72A8" w:rsidRPr="00C54F1F" w:rsidRDefault="00DC72A8" w:rsidP="00DC72A8">
            <w:pPr>
              <w:ind w:right="-72"/>
              <w:jc w:val="right"/>
              <w:rPr>
                <w:rFonts w:ascii="Arial" w:hAnsi="Arial" w:cs="Arial"/>
                <w:sz w:val="18"/>
                <w:szCs w:val="18"/>
              </w:rPr>
            </w:pPr>
          </w:p>
        </w:tc>
        <w:tc>
          <w:tcPr>
            <w:tcW w:w="1368" w:type="dxa"/>
            <w:shd w:val="clear" w:color="auto" w:fill="auto"/>
          </w:tcPr>
          <w:p w14:paraId="59705488" w14:textId="77777777" w:rsidR="00DC72A8" w:rsidRPr="00C54F1F" w:rsidRDefault="00DC72A8" w:rsidP="00DC72A8">
            <w:pPr>
              <w:ind w:right="-72"/>
              <w:jc w:val="right"/>
              <w:rPr>
                <w:rFonts w:ascii="Arial" w:hAnsi="Arial" w:cs="Arial"/>
                <w:sz w:val="18"/>
                <w:szCs w:val="18"/>
              </w:rPr>
            </w:pPr>
          </w:p>
        </w:tc>
      </w:tr>
      <w:tr w:rsidR="00DC72A8" w:rsidRPr="00C54F1F" w14:paraId="06A87C00" w14:textId="77777777" w:rsidTr="00ED3640">
        <w:tc>
          <w:tcPr>
            <w:tcW w:w="3978" w:type="dxa"/>
            <w:shd w:val="clear" w:color="auto" w:fill="auto"/>
            <w:vAlign w:val="bottom"/>
          </w:tcPr>
          <w:p w14:paraId="3A0C2F72" w14:textId="77777777" w:rsidR="00DC72A8" w:rsidRPr="00C54F1F" w:rsidRDefault="00DC72A8" w:rsidP="00DC72A8">
            <w:pPr>
              <w:ind w:left="101" w:right="-72" w:hanging="187"/>
              <w:jc w:val="left"/>
              <w:rPr>
                <w:rFonts w:ascii="Arial" w:hAnsi="Arial" w:cs="Arial"/>
                <w:sz w:val="18"/>
                <w:szCs w:val="18"/>
                <w:cs/>
              </w:rPr>
            </w:pPr>
            <w:r w:rsidRPr="00C54F1F">
              <w:rPr>
                <w:rFonts w:ascii="Arial" w:hAnsi="Arial" w:cs="Arial"/>
                <w:sz w:val="18"/>
                <w:szCs w:val="18"/>
                <w:cs/>
              </w:rPr>
              <w:t xml:space="preserve">   </w:t>
            </w:r>
            <w:r w:rsidRPr="00C54F1F">
              <w:rPr>
                <w:rFonts w:ascii="Arial" w:hAnsi="Arial" w:cs="Arial"/>
                <w:sz w:val="18"/>
                <w:szCs w:val="18"/>
              </w:rPr>
              <w:t>Foreign tax rate difference</w:t>
            </w:r>
          </w:p>
        </w:tc>
        <w:tc>
          <w:tcPr>
            <w:tcW w:w="1368" w:type="dxa"/>
            <w:shd w:val="clear" w:color="auto" w:fill="auto"/>
          </w:tcPr>
          <w:p w14:paraId="0084F3A5" w14:textId="7F71A208"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1,808,110</w:t>
            </w:r>
          </w:p>
        </w:tc>
        <w:tc>
          <w:tcPr>
            <w:tcW w:w="1368" w:type="dxa"/>
            <w:shd w:val="clear" w:color="auto" w:fill="auto"/>
          </w:tcPr>
          <w:p w14:paraId="0783C282" w14:textId="5B72F5F4"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14,461,169</w:t>
            </w:r>
          </w:p>
        </w:tc>
        <w:tc>
          <w:tcPr>
            <w:tcW w:w="1368" w:type="dxa"/>
            <w:shd w:val="clear" w:color="auto" w:fill="auto"/>
          </w:tcPr>
          <w:p w14:paraId="64C9A63B" w14:textId="3E70D676"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w:t>
            </w:r>
          </w:p>
        </w:tc>
        <w:tc>
          <w:tcPr>
            <w:tcW w:w="1368" w:type="dxa"/>
            <w:shd w:val="clear" w:color="auto" w:fill="auto"/>
          </w:tcPr>
          <w:p w14:paraId="26FB02D5" w14:textId="7B3388DD"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w:t>
            </w:r>
          </w:p>
        </w:tc>
      </w:tr>
      <w:tr w:rsidR="00DC72A8" w:rsidRPr="00C54F1F" w14:paraId="338717F7" w14:textId="77777777" w:rsidTr="00ED3640">
        <w:tc>
          <w:tcPr>
            <w:tcW w:w="3978" w:type="dxa"/>
            <w:shd w:val="clear" w:color="auto" w:fill="auto"/>
            <w:vAlign w:val="bottom"/>
          </w:tcPr>
          <w:p w14:paraId="08A9BE95" w14:textId="77777777" w:rsidR="00DC72A8" w:rsidRPr="00C54F1F" w:rsidRDefault="00DC72A8" w:rsidP="00DC72A8">
            <w:pPr>
              <w:ind w:left="101" w:right="-72" w:hanging="187"/>
              <w:jc w:val="left"/>
              <w:rPr>
                <w:rFonts w:ascii="Arial" w:hAnsi="Arial" w:cs="Arial"/>
                <w:sz w:val="18"/>
                <w:szCs w:val="18"/>
              </w:rPr>
            </w:pPr>
            <w:r w:rsidRPr="00C54F1F">
              <w:rPr>
                <w:rFonts w:ascii="Arial" w:hAnsi="Arial" w:cs="Arial"/>
                <w:sz w:val="18"/>
                <w:szCs w:val="18"/>
              </w:rPr>
              <w:t xml:space="preserve">   Joint venture’s results reported net of tax</w:t>
            </w:r>
          </w:p>
        </w:tc>
        <w:tc>
          <w:tcPr>
            <w:tcW w:w="1368" w:type="dxa"/>
            <w:shd w:val="clear" w:color="auto" w:fill="auto"/>
          </w:tcPr>
          <w:p w14:paraId="7300FE8B" w14:textId="496DB9CB"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(38,350,592)</w:t>
            </w:r>
          </w:p>
        </w:tc>
        <w:tc>
          <w:tcPr>
            <w:tcW w:w="1368" w:type="dxa"/>
            <w:shd w:val="clear" w:color="auto" w:fill="auto"/>
          </w:tcPr>
          <w:p w14:paraId="0831FEFB" w14:textId="17F3E5B9"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(124,624,180)</w:t>
            </w:r>
          </w:p>
        </w:tc>
        <w:tc>
          <w:tcPr>
            <w:tcW w:w="1368" w:type="dxa"/>
            <w:shd w:val="clear" w:color="auto" w:fill="auto"/>
          </w:tcPr>
          <w:p w14:paraId="010F86A1" w14:textId="11382656"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(38,350,592)</w:t>
            </w:r>
          </w:p>
        </w:tc>
        <w:tc>
          <w:tcPr>
            <w:tcW w:w="1368" w:type="dxa"/>
            <w:shd w:val="clear" w:color="auto" w:fill="auto"/>
          </w:tcPr>
          <w:p w14:paraId="4BAC7EBE" w14:textId="14C75968"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(124,624,180)</w:t>
            </w:r>
          </w:p>
        </w:tc>
      </w:tr>
      <w:tr w:rsidR="00DC72A8" w:rsidRPr="00C54F1F" w14:paraId="537AB69D" w14:textId="77777777" w:rsidTr="00ED3640">
        <w:tc>
          <w:tcPr>
            <w:tcW w:w="3978" w:type="dxa"/>
            <w:shd w:val="clear" w:color="auto" w:fill="auto"/>
            <w:vAlign w:val="bottom"/>
          </w:tcPr>
          <w:p w14:paraId="72E95100" w14:textId="1718D36A" w:rsidR="00DC72A8" w:rsidRPr="00C54F1F" w:rsidRDefault="00DC72A8" w:rsidP="00DC72A8">
            <w:pPr>
              <w:ind w:left="101" w:right="-72" w:hanging="187"/>
              <w:jc w:val="left"/>
              <w:rPr>
                <w:rFonts w:ascii="Arial" w:hAnsi="Arial" w:cs="Arial"/>
                <w:sz w:val="18"/>
                <w:szCs w:val="18"/>
              </w:rPr>
            </w:pPr>
            <w:r w:rsidRPr="00C54F1F">
              <w:rPr>
                <w:rFonts w:ascii="Arial" w:hAnsi="Arial" w:cs="Arial"/>
                <w:sz w:val="18"/>
                <w:szCs w:val="18"/>
              </w:rPr>
              <w:t xml:space="preserve">   Subsidiaries results reported net of tax</w:t>
            </w:r>
          </w:p>
        </w:tc>
        <w:tc>
          <w:tcPr>
            <w:tcW w:w="1368" w:type="dxa"/>
            <w:shd w:val="clear" w:color="auto" w:fill="auto"/>
          </w:tcPr>
          <w:p w14:paraId="7BD557FF" w14:textId="365F06DB"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w:t>
            </w:r>
          </w:p>
        </w:tc>
        <w:tc>
          <w:tcPr>
            <w:tcW w:w="1368" w:type="dxa"/>
            <w:shd w:val="clear" w:color="auto" w:fill="auto"/>
          </w:tcPr>
          <w:p w14:paraId="429DBA29" w14:textId="10001632"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w:t>
            </w:r>
          </w:p>
        </w:tc>
        <w:tc>
          <w:tcPr>
            <w:tcW w:w="1368" w:type="dxa"/>
            <w:shd w:val="clear" w:color="auto" w:fill="auto"/>
          </w:tcPr>
          <w:p w14:paraId="37FB9FB8" w14:textId="0DA0824E"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(10,962,437)</w:t>
            </w:r>
          </w:p>
        </w:tc>
        <w:tc>
          <w:tcPr>
            <w:tcW w:w="1368" w:type="dxa"/>
            <w:shd w:val="clear" w:color="auto" w:fill="auto"/>
          </w:tcPr>
          <w:p w14:paraId="4B2B341A" w14:textId="42584AA2"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207,502,037</w:t>
            </w:r>
          </w:p>
        </w:tc>
      </w:tr>
      <w:tr w:rsidR="00DC72A8" w:rsidRPr="00C54F1F" w14:paraId="7F2E00BB" w14:textId="77777777" w:rsidTr="00ED3640">
        <w:tc>
          <w:tcPr>
            <w:tcW w:w="3978" w:type="dxa"/>
            <w:shd w:val="clear" w:color="auto" w:fill="auto"/>
            <w:vAlign w:val="bottom"/>
          </w:tcPr>
          <w:p w14:paraId="60AF34F9" w14:textId="77777777" w:rsidR="00DC72A8" w:rsidRPr="00C54F1F" w:rsidRDefault="00DC72A8" w:rsidP="00DC72A8">
            <w:pPr>
              <w:ind w:left="101" w:right="-72" w:hanging="187"/>
              <w:jc w:val="left"/>
              <w:rPr>
                <w:rFonts w:ascii="Arial" w:hAnsi="Arial" w:cs="Arial"/>
                <w:sz w:val="18"/>
                <w:szCs w:val="18"/>
                <w:cs/>
              </w:rPr>
            </w:pPr>
            <w:r w:rsidRPr="00C54F1F">
              <w:rPr>
                <w:rFonts w:ascii="Arial" w:hAnsi="Arial" w:cs="Arial"/>
                <w:sz w:val="18"/>
                <w:szCs w:val="18"/>
                <w:cs/>
              </w:rPr>
              <w:t xml:space="preserve">   </w:t>
            </w:r>
            <w:r w:rsidRPr="00C54F1F">
              <w:rPr>
                <w:rFonts w:ascii="Arial" w:hAnsi="Arial" w:cs="Arial"/>
                <w:sz w:val="18"/>
                <w:szCs w:val="18"/>
              </w:rPr>
              <w:t>Tax exemption for income under BOI</w:t>
            </w:r>
          </w:p>
        </w:tc>
        <w:tc>
          <w:tcPr>
            <w:tcW w:w="1368" w:type="dxa"/>
            <w:shd w:val="clear" w:color="auto" w:fill="auto"/>
          </w:tcPr>
          <w:p w14:paraId="3C9010EB" w14:textId="7C18EC59"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(17,012,994)</w:t>
            </w:r>
          </w:p>
        </w:tc>
        <w:tc>
          <w:tcPr>
            <w:tcW w:w="1368" w:type="dxa"/>
            <w:shd w:val="clear" w:color="auto" w:fill="auto"/>
          </w:tcPr>
          <w:p w14:paraId="7DE5E6C0" w14:textId="46E4DC46"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(47,991,282)</w:t>
            </w:r>
          </w:p>
        </w:tc>
        <w:tc>
          <w:tcPr>
            <w:tcW w:w="1368" w:type="dxa"/>
            <w:shd w:val="clear" w:color="auto" w:fill="auto"/>
          </w:tcPr>
          <w:p w14:paraId="77D25CB7" w14:textId="744729C4"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w:t>
            </w:r>
          </w:p>
        </w:tc>
        <w:tc>
          <w:tcPr>
            <w:tcW w:w="1368" w:type="dxa"/>
            <w:shd w:val="clear" w:color="auto" w:fill="auto"/>
          </w:tcPr>
          <w:p w14:paraId="5C3BDA2E" w14:textId="2E54EBD3"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w:t>
            </w:r>
          </w:p>
        </w:tc>
      </w:tr>
      <w:tr w:rsidR="00DC72A8" w:rsidRPr="00C54F1F" w14:paraId="26C6E61E" w14:textId="77777777" w:rsidTr="00ED3640">
        <w:tc>
          <w:tcPr>
            <w:tcW w:w="3978" w:type="dxa"/>
            <w:shd w:val="clear" w:color="auto" w:fill="auto"/>
            <w:vAlign w:val="bottom"/>
          </w:tcPr>
          <w:p w14:paraId="22DF06F6" w14:textId="77777777" w:rsidR="00DC72A8" w:rsidRPr="00C54F1F" w:rsidRDefault="00DC72A8" w:rsidP="00DC72A8">
            <w:pPr>
              <w:ind w:left="101" w:right="-72" w:hanging="187"/>
              <w:jc w:val="left"/>
              <w:rPr>
                <w:rFonts w:ascii="Arial" w:hAnsi="Arial" w:cs="Arial"/>
                <w:sz w:val="18"/>
                <w:szCs w:val="18"/>
              </w:rPr>
            </w:pPr>
            <w:r w:rsidRPr="00C54F1F">
              <w:rPr>
                <w:rFonts w:ascii="Arial" w:hAnsi="Arial" w:cs="Arial"/>
                <w:sz w:val="18"/>
                <w:szCs w:val="18"/>
                <w:cs/>
              </w:rPr>
              <w:t xml:space="preserve">   </w:t>
            </w:r>
            <w:r w:rsidRPr="00C54F1F">
              <w:rPr>
                <w:rFonts w:ascii="Arial" w:hAnsi="Arial" w:cs="Arial"/>
                <w:sz w:val="18"/>
                <w:szCs w:val="18"/>
              </w:rPr>
              <w:t>Income subject to</w:t>
            </w:r>
            <w:r w:rsidRPr="00C54F1F">
              <w:rPr>
                <w:rFonts w:ascii="Arial" w:hAnsi="Arial" w:cs="Arial"/>
                <w:sz w:val="18"/>
                <w:szCs w:val="18"/>
                <w:cs/>
              </w:rPr>
              <w:t xml:space="preserve"> </w:t>
            </w:r>
            <w:r w:rsidRPr="00C54F1F">
              <w:rPr>
                <w:rFonts w:ascii="Arial" w:hAnsi="Arial" w:cs="Arial"/>
                <w:sz w:val="18"/>
                <w:szCs w:val="18"/>
              </w:rPr>
              <w:t xml:space="preserve">tax </w:t>
            </w:r>
          </w:p>
        </w:tc>
        <w:tc>
          <w:tcPr>
            <w:tcW w:w="1368" w:type="dxa"/>
            <w:shd w:val="clear" w:color="auto" w:fill="auto"/>
          </w:tcPr>
          <w:p w14:paraId="611ADD1D" w14:textId="2E7B9586"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22,089,717</w:t>
            </w:r>
          </w:p>
        </w:tc>
        <w:tc>
          <w:tcPr>
            <w:tcW w:w="1368" w:type="dxa"/>
            <w:shd w:val="clear" w:color="auto" w:fill="auto"/>
          </w:tcPr>
          <w:p w14:paraId="5EA181E4" w14:textId="3D9733F8"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45,667,392</w:t>
            </w:r>
          </w:p>
        </w:tc>
        <w:tc>
          <w:tcPr>
            <w:tcW w:w="1368" w:type="dxa"/>
            <w:shd w:val="clear" w:color="auto" w:fill="auto"/>
          </w:tcPr>
          <w:p w14:paraId="7500F84B" w14:textId="7990C1F8"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20,097,243</w:t>
            </w:r>
          </w:p>
        </w:tc>
        <w:tc>
          <w:tcPr>
            <w:tcW w:w="1368" w:type="dxa"/>
            <w:shd w:val="clear" w:color="auto" w:fill="auto"/>
          </w:tcPr>
          <w:p w14:paraId="414247BD" w14:textId="3FE59298"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42,149,824</w:t>
            </w:r>
          </w:p>
        </w:tc>
      </w:tr>
      <w:tr w:rsidR="00DC72A8" w:rsidRPr="00C54F1F" w14:paraId="290B0FEA" w14:textId="77777777" w:rsidTr="00ED3640">
        <w:tc>
          <w:tcPr>
            <w:tcW w:w="3978" w:type="dxa"/>
            <w:shd w:val="clear" w:color="auto" w:fill="auto"/>
            <w:vAlign w:val="bottom"/>
          </w:tcPr>
          <w:p w14:paraId="3776D92D" w14:textId="77777777" w:rsidR="00DC72A8" w:rsidRPr="00C54F1F" w:rsidRDefault="00DC72A8" w:rsidP="00DC72A8">
            <w:pPr>
              <w:ind w:left="101" w:right="-72" w:hanging="187"/>
              <w:jc w:val="left"/>
              <w:rPr>
                <w:rFonts w:ascii="Arial" w:hAnsi="Arial" w:cs="Arial"/>
                <w:sz w:val="18"/>
                <w:szCs w:val="18"/>
                <w:cs/>
              </w:rPr>
            </w:pPr>
            <w:r w:rsidRPr="00C54F1F">
              <w:rPr>
                <w:rFonts w:ascii="Arial" w:hAnsi="Arial" w:cs="Arial"/>
                <w:sz w:val="18"/>
                <w:szCs w:val="18"/>
                <w:cs/>
              </w:rPr>
              <w:t xml:space="preserve">   </w:t>
            </w:r>
            <w:r w:rsidRPr="00C54F1F">
              <w:rPr>
                <w:rFonts w:ascii="Arial" w:hAnsi="Arial" w:cs="Arial"/>
                <w:sz w:val="18"/>
                <w:szCs w:val="18"/>
              </w:rPr>
              <w:t>Income not subject to tax</w:t>
            </w:r>
          </w:p>
        </w:tc>
        <w:tc>
          <w:tcPr>
            <w:tcW w:w="1368" w:type="dxa"/>
            <w:shd w:val="clear" w:color="auto" w:fill="auto"/>
          </w:tcPr>
          <w:p w14:paraId="657669BD" w14:textId="6E9C8D7D"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(3)</w:t>
            </w:r>
          </w:p>
        </w:tc>
        <w:tc>
          <w:tcPr>
            <w:tcW w:w="1368" w:type="dxa"/>
            <w:shd w:val="clear" w:color="auto" w:fill="auto"/>
          </w:tcPr>
          <w:p w14:paraId="0AC36210" w14:textId="4BB039F0"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(10)</w:t>
            </w:r>
          </w:p>
        </w:tc>
        <w:tc>
          <w:tcPr>
            <w:tcW w:w="1368" w:type="dxa"/>
            <w:shd w:val="clear" w:color="auto" w:fill="auto"/>
          </w:tcPr>
          <w:p w14:paraId="0495B098" w14:textId="561E5990"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(3)</w:t>
            </w:r>
          </w:p>
        </w:tc>
        <w:tc>
          <w:tcPr>
            <w:tcW w:w="1368" w:type="dxa"/>
            <w:shd w:val="clear" w:color="auto" w:fill="auto"/>
          </w:tcPr>
          <w:p w14:paraId="7DA47435" w14:textId="7E776C16"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(10)</w:t>
            </w:r>
          </w:p>
        </w:tc>
      </w:tr>
      <w:tr w:rsidR="00DC72A8" w:rsidRPr="00C54F1F" w14:paraId="458CA7E4" w14:textId="77777777" w:rsidTr="00ED3640">
        <w:tc>
          <w:tcPr>
            <w:tcW w:w="3978" w:type="dxa"/>
            <w:shd w:val="clear" w:color="auto" w:fill="auto"/>
            <w:vAlign w:val="bottom"/>
          </w:tcPr>
          <w:p w14:paraId="286E44D3" w14:textId="77777777" w:rsidR="00DC72A8" w:rsidRPr="00C54F1F" w:rsidRDefault="00DC72A8" w:rsidP="00DC72A8">
            <w:pPr>
              <w:ind w:left="101" w:right="-72" w:hanging="187"/>
              <w:jc w:val="left"/>
              <w:rPr>
                <w:rFonts w:ascii="Arial" w:hAnsi="Arial" w:cs="Arial"/>
                <w:sz w:val="18"/>
                <w:szCs w:val="18"/>
                <w:cs/>
              </w:rPr>
            </w:pPr>
            <w:r w:rsidRPr="00C54F1F">
              <w:rPr>
                <w:rFonts w:ascii="Arial" w:hAnsi="Arial" w:cs="Arial"/>
                <w:sz w:val="18"/>
                <w:szCs w:val="18"/>
              </w:rPr>
              <w:t xml:space="preserve">   Expenses not deductible for tax purpose</w:t>
            </w:r>
          </w:p>
        </w:tc>
        <w:tc>
          <w:tcPr>
            <w:tcW w:w="1368" w:type="dxa"/>
            <w:shd w:val="clear" w:color="auto" w:fill="auto"/>
          </w:tcPr>
          <w:p w14:paraId="29530AB3" w14:textId="4824F905"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90,439,869</w:t>
            </w:r>
          </w:p>
        </w:tc>
        <w:tc>
          <w:tcPr>
            <w:tcW w:w="1368" w:type="dxa"/>
            <w:shd w:val="clear" w:color="auto" w:fill="auto"/>
          </w:tcPr>
          <w:p w14:paraId="71CE49C5" w14:textId="297E4DAA"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175,854,876</w:t>
            </w:r>
          </w:p>
        </w:tc>
        <w:tc>
          <w:tcPr>
            <w:tcW w:w="1368" w:type="dxa"/>
            <w:shd w:val="clear" w:color="auto" w:fill="auto"/>
          </w:tcPr>
          <w:p w14:paraId="11F0F51E" w14:textId="67B341DE"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71,412,837</w:t>
            </w:r>
          </w:p>
        </w:tc>
        <w:tc>
          <w:tcPr>
            <w:tcW w:w="1368" w:type="dxa"/>
            <w:shd w:val="clear" w:color="auto" w:fill="auto"/>
          </w:tcPr>
          <w:p w14:paraId="63F83EC3" w14:textId="1AB55B09"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91,014,713</w:t>
            </w:r>
          </w:p>
        </w:tc>
      </w:tr>
      <w:tr w:rsidR="00DC72A8" w:rsidRPr="00C54F1F" w14:paraId="34BC1AA2" w14:textId="77777777" w:rsidTr="00ED3640">
        <w:tc>
          <w:tcPr>
            <w:tcW w:w="3978" w:type="dxa"/>
            <w:shd w:val="clear" w:color="auto" w:fill="auto"/>
            <w:vAlign w:val="bottom"/>
          </w:tcPr>
          <w:p w14:paraId="4011A2A1" w14:textId="77777777" w:rsidR="00DC72A8" w:rsidRPr="00C54F1F" w:rsidRDefault="00DC72A8" w:rsidP="00DC72A8">
            <w:pPr>
              <w:ind w:left="101" w:right="-72" w:hanging="187"/>
              <w:jc w:val="left"/>
              <w:rPr>
                <w:rFonts w:ascii="Arial" w:hAnsi="Arial" w:cs="Arial"/>
                <w:sz w:val="18"/>
                <w:szCs w:val="18"/>
                <w:cs/>
              </w:rPr>
            </w:pPr>
            <w:r w:rsidRPr="00C54F1F">
              <w:rPr>
                <w:rFonts w:ascii="Arial" w:hAnsi="Arial" w:cs="Arial"/>
                <w:sz w:val="18"/>
                <w:szCs w:val="18"/>
                <w:cs/>
              </w:rPr>
              <w:t xml:space="preserve">   </w:t>
            </w:r>
            <w:r w:rsidRPr="00C54F1F">
              <w:rPr>
                <w:rFonts w:ascii="Arial" w:hAnsi="Arial" w:cs="Arial"/>
                <w:sz w:val="18"/>
                <w:szCs w:val="18"/>
              </w:rPr>
              <w:t>Expense deducted at greater amount</w:t>
            </w:r>
          </w:p>
        </w:tc>
        <w:tc>
          <w:tcPr>
            <w:tcW w:w="1368" w:type="dxa"/>
            <w:shd w:val="clear" w:color="auto" w:fill="auto"/>
          </w:tcPr>
          <w:p w14:paraId="7F98DB4B" w14:textId="6CCA4DBF"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(5,626,083)</w:t>
            </w:r>
          </w:p>
        </w:tc>
        <w:tc>
          <w:tcPr>
            <w:tcW w:w="1368" w:type="dxa"/>
            <w:shd w:val="clear" w:color="auto" w:fill="auto"/>
          </w:tcPr>
          <w:p w14:paraId="2621C029" w14:textId="5BD15589"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(7,643,119)</w:t>
            </w:r>
          </w:p>
        </w:tc>
        <w:tc>
          <w:tcPr>
            <w:tcW w:w="1368" w:type="dxa"/>
            <w:shd w:val="clear" w:color="auto" w:fill="auto"/>
          </w:tcPr>
          <w:p w14:paraId="77D5BEBB" w14:textId="465D2308"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(5,636,691)</w:t>
            </w:r>
          </w:p>
        </w:tc>
        <w:tc>
          <w:tcPr>
            <w:tcW w:w="1368" w:type="dxa"/>
            <w:shd w:val="clear" w:color="auto" w:fill="auto"/>
          </w:tcPr>
          <w:p w14:paraId="5E0303F8" w14:textId="26A6C9AB" w:rsidR="00DC72A8" w:rsidRPr="00C54F1F" w:rsidRDefault="00DC72A8" w:rsidP="00DC72A8">
            <w:pPr>
              <w:ind w:right="-72"/>
              <w:jc w:val="right"/>
              <w:rPr>
                <w:rFonts w:ascii="Arial" w:hAnsi="Arial" w:cs="Arial"/>
                <w:sz w:val="18"/>
                <w:szCs w:val="18"/>
              </w:rPr>
            </w:pPr>
            <w:r w:rsidRPr="00C54F1F">
              <w:rPr>
                <w:rFonts w:ascii="Arial" w:hAnsi="Arial" w:cs="Arial"/>
                <w:sz w:val="18"/>
                <w:szCs w:val="18"/>
              </w:rPr>
              <w:t>(7,516,596)</w:t>
            </w:r>
          </w:p>
        </w:tc>
      </w:tr>
      <w:tr w:rsidR="00B14DE1" w:rsidRPr="00C54F1F" w14:paraId="2DEBD91E" w14:textId="77777777" w:rsidTr="00447A03">
        <w:tc>
          <w:tcPr>
            <w:tcW w:w="3978" w:type="dxa"/>
            <w:shd w:val="clear" w:color="auto" w:fill="auto"/>
            <w:vAlign w:val="bottom"/>
          </w:tcPr>
          <w:p w14:paraId="2F569504" w14:textId="77777777" w:rsidR="00B14DE1" w:rsidRPr="00C54F1F" w:rsidRDefault="00B14DE1" w:rsidP="00B14DE1">
            <w:pPr>
              <w:ind w:left="101" w:right="-72" w:hanging="187"/>
              <w:jc w:val="left"/>
              <w:rPr>
                <w:rFonts w:ascii="Arial" w:hAnsi="Arial" w:cs="Arial"/>
                <w:sz w:val="18"/>
                <w:szCs w:val="18"/>
                <w:cs/>
              </w:rPr>
            </w:pPr>
            <w:r w:rsidRPr="00C54F1F">
              <w:rPr>
                <w:rFonts w:ascii="Arial" w:hAnsi="Arial" w:cs="Arial"/>
                <w:sz w:val="18"/>
                <w:szCs w:val="18"/>
                <w:cs/>
              </w:rPr>
              <w:t xml:space="preserve">   </w:t>
            </w:r>
            <w:r w:rsidRPr="00C54F1F">
              <w:rPr>
                <w:rFonts w:ascii="Arial" w:hAnsi="Arial" w:cs="Arial"/>
                <w:sz w:val="18"/>
                <w:szCs w:val="18"/>
              </w:rPr>
              <w:t>Tax losses for which no deferred</w:t>
            </w:r>
          </w:p>
        </w:tc>
        <w:tc>
          <w:tcPr>
            <w:tcW w:w="1368" w:type="dxa"/>
            <w:shd w:val="clear" w:color="auto" w:fill="auto"/>
          </w:tcPr>
          <w:p w14:paraId="279F7DF7" w14:textId="77777777" w:rsidR="00B14DE1" w:rsidRPr="00C54F1F" w:rsidRDefault="00B14DE1" w:rsidP="00B14DE1">
            <w:pPr>
              <w:ind w:right="-72"/>
              <w:jc w:val="right"/>
              <w:rPr>
                <w:rFonts w:ascii="Arial" w:hAnsi="Arial" w:cs="Arial"/>
                <w:sz w:val="18"/>
                <w:szCs w:val="18"/>
              </w:rPr>
            </w:pPr>
          </w:p>
        </w:tc>
        <w:tc>
          <w:tcPr>
            <w:tcW w:w="1368" w:type="dxa"/>
            <w:shd w:val="clear" w:color="auto" w:fill="auto"/>
          </w:tcPr>
          <w:p w14:paraId="2CB03975" w14:textId="77777777" w:rsidR="00B14DE1" w:rsidRPr="00C54F1F" w:rsidRDefault="00B14DE1" w:rsidP="00B14DE1">
            <w:pPr>
              <w:ind w:right="-72"/>
              <w:jc w:val="right"/>
              <w:rPr>
                <w:rFonts w:ascii="Arial" w:hAnsi="Arial" w:cs="Arial"/>
                <w:sz w:val="18"/>
                <w:szCs w:val="18"/>
              </w:rPr>
            </w:pPr>
          </w:p>
        </w:tc>
        <w:tc>
          <w:tcPr>
            <w:tcW w:w="1368" w:type="dxa"/>
            <w:shd w:val="clear" w:color="auto" w:fill="auto"/>
          </w:tcPr>
          <w:p w14:paraId="7F991757" w14:textId="77777777" w:rsidR="00B14DE1" w:rsidRPr="00C54F1F" w:rsidRDefault="00B14DE1" w:rsidP="00B14DE1">
            <w:pPr>
              <w:ind w:right="-72"/>
              <w:jc w:val="right"/>
              <w:rPr>
                <w:rFonts w:ascii="Arial" w:hAnsi="Arial" w:cs="Arial"/>
                <w:sz w:val="18"/>
                <w:szCs w:val="18"/>
              </w:rPr>
            </w:pPr>
          </w:p>
        </w:tc>
        <w:tc>
          <w:tcPr>
            <w:tcW w:w="1368" w:type="dxa"/>
            <w:shd w:val="clear" w:color="auto" w:fill="auto"/>
            <w:vAlign w:val="bottom"/>
          </w:tcPr>
          <w:p w14:paraId="2F215CA4" w14:textId="77777777" w:rsidR="00B14DE1" w:rsidRPr="00C54F1F" w:rsidRDefault="00B14DE1" w:rsidP="00B14DE1">
            <w:pPr>
              <w:ind w:right="-72"/>
              <w:jc w:val="right"/>
              <w:rPr>
                <w:rFonts w:ascii="Arial" w:hAnsi="Arial" w:cs="Arial"/>
                <w:sz w:val="18"/>
                <w:szCs w:val="18"/>
              </w:rPr>
            </w:pPr>
          </w:p>
        </w:tc>
      </w:tr>
      <w:tr w:rsidR="003A5121" w:rsidRPr="00C54F1F" w14:paraId="14C63314" w14:textId="77777777" w:rsidTr="00ED3640">
        <w:tc>
          <w:tcPr>
            <w:tcW w:w="3978" w:type="dxa"/>
            <w:shd w:val="clear" w:color="auto" w:fill="auto"/>
            <w:vAlign w:val="bottom"/>
          </w:tcPr>
          <w:p w14:paraId="4BF5300F" w14:textId="77777777" w:rsidR="003A5121" w:rsidRPr="00C54F1F" w:rsidRDefault="003A5121" w:rsidP="003A5121">
            <w:pPr>
              <w:ind w:left="101" w:right="-72" w:hanging="187"/>
              <w:jc w:val="left"/>
              <w:rPr>
                <w:rFonts w:ascii="Arial" w:hAnsi="Arial" w:cs="Arial"/>
                <w:sz w:val="18"/>
                <w:szCs w:val="18"/>
                <w:cs/>
              </w:rPr>
            </w:pPr>
            <w:r w:rsidRPr="00C54F1F">
              <w:rPr>
                <w:rFonts w:ascii="Arial" w:hAnsi="Arial" w:cs="Arial"/>
                <w:sz w:val="18"/>
                <w:szCs w:val="18"/>
                <w:cs/>
              </w:rPr>
              <w:t xml:space="preserve">      </w:t>
            </w:r>
            <w:r w:rsidRPr="00C54F1F">
              <w:rPr>
                <w:rFonts w:ascii="Arial" w:hAnsi="Arial" w:cs="Arial"/>
                <w:sz w:val="18"/>
                <w:szCs w:val="18"/>
              </w:rPr>
              <w:t>income tax asset was recognised</w:t>
            </w:r>
          </w:p>
        </w:tc>
        <w:tc>
          <w:tcPr>
            <w:tcW w:w="1368" w:type="dxa"/>
            <w:shd w:val="clear" w:color="auto" w:fill="auto"/>
          </w:tcPr>
          <w:p w14:paraId="18419953" w14:textId="7D92951E" w:rsidR="003A5121" w:rsidRPr="00C54F1F" w:rsidRDefault="003A5121" w:rsidP="003A5121">
            <w:pPr>
              <w:ind w:right="-72"/>
              <w:jc w:val="right"/>
              <w:rPr>
                <w:rFonts w:ascii="Arial" w:hAnsi="Arial" w:cs="Arial"/>
                <w:sz w:val="18"/>
                <w:szCs w:val="18"/>
              </w:rPr>
            </w:pPr>
            <w:r w:rsidRPr="00C54F1F">
              <w:rPr>
                <w:rFonts w:ascii="Arial" w:hAnsi="Arial" w:cs="Arial"/>
                <w:sz w:val="18"/>
                <w:szCs w:val="18"/>
              </w:rPr>
              <w:t>57,322,513</w:t>
            </w:r>
          </w:p>
        </w:tc>
        <w:tc>
          <w:tcPr>
            <w:tcW w:w="1368" w:type="dxa"/>
            <w:shd w:val="clear" w:color="auto" w:fill="auto"/>
          </w:tcPr>
          <w:p w14:paraId="27A3D1E1" w14:textId="050D2F3B" w:rsidR="003A5121" w:rsidRPr="00C54F1F" w:rsidRDefault="003A5121" w:rsidP="003A5121">
            <w:pPr>
              <w:ind w:right="-72"/>
              <w:jc w:val="right"/>
              <w:rPr>
                <w:rFonts w:ascii="Arial" w:hAnsi="Arial" w:cs="Arial"/>
                <w:sz w:val="18"/>
                <w:szCs w:val="18"/>
              </w:rPr>
            </w:pPr>
            <w:r w:rsidRPr="00C54F1F">
              <w:rPr>
                <w:rFonts w:ascii="Arial" w:hAnsi="Arial" w:cs="Arial"/>
                <w:sz w:val="18"/>
                <w:szCs w:val="18"/>
              </w:rPr>
              <w:t>548,144,651</w:t>
            </w:r>
          </w:p>
        </w:tc>
        <w:tc>
          <w:tcPr>
            <w:tcW w:w="1368" w:type="dxa"/>
            <w:shd w:val="clear" w:color="auto" w:fill="auto"/>
          </w:tcPr>
          <w:p w14:paraId="52B77E94" w14:textId="0573F710" w:rsidR="003A5121" w:rsidRPr="00C54F1F" w:rsidRDefault="003A5121" w:rsidP="003A5121">
            <w:pPr>
              <w:ind w:right="-72"/>
              <w:jc w:val="right"/>
              <w:rPr>
                <w:rFonts w:ascii="Arial" w:hAnsi="Arial" w:cs="Arial"/>
                <w:sz w:val="18"/>
                <w:szCs w:val="18"/>
              </w:rPr>
            </w:pPr>
            <w:r w:rsidRPr="00C54F1F">
              <w:rPr>
                <w:rFonts w:ascii="Arial" w:hAnsi="Arial" w:cs="Arial"/>
                <w:sz w:val="18"/>
                <w:szCs w:val="18"/>
              </w:rPr>
              <w:t>56,309,490</w:t>
            </w:r>
          </w:p>
        </w:tc>
        <w:tc>
          <w:tcPr>
            <w:tcW w:w="1368" w:type="dxa"/>
            <w:shd w:val="clear" w:color="auto" w:fill="auto"/>
          </w:tcPr>
          <w:p w14:paraId="647FC570" w14:textId="599E247B" w:rsidR="003A5121" w:rsidRPr="00C54F1F" w:rsidRDefault="003A5121" w:rsidP="003A5121">
            <w:pPr>
              <w:ind w:right="-72"/>
              <w:jc w:val="right"/>
              <w:rPr>
                <w:rFonts w:ascii="Arial" w:hAnsi="Arial" w:cs="Arial"/>
                <w:sz w:val="18"/>
                <w:szCs w:val="18"/>
              </w:rPr>
            </w:pPr>
            <w:r w:rsidRPr="00C54F1F">
              <w:rPr>
                <w:rFonts w:ascii="Arial" w:hAnsi="Arial" w:cs="Arial"/>
                <w:sz w:val="18"/>
                <w:szCs w:val="18"/>
              </w:rPr>
              <w:t>202,590,108</w:t>
            </w:r>
          </w:p>
        </w:tc>
      </w:tr>
      <w:tr w:rsidR="003A5121" w:rsidRPr="00C54F1F" w14:paraId="5ED3A358" w14:textId="77777777" w:rsidTr="00A86E57">
        <w:tc>
          <w:tcPr>
            <w:tcW w:w="3978" w:type="dxa"/>
            <w:shd w:val="clear" w:color="auto" w:fill="auto"/>
            <w:vAlign w:val="bottom"/>
          </w:tcPr>
          <w:p w14:paraId="12A2547E" w14:textId="77777777" w:rsidR="003A5121" w:rsidRPr="00C54F1F" w:rsidRDefault="003A5121" w:rsidP="003A5121">
            <w:pPr>
              <w:ind w:left="101" w:right="-72" w:hanging="187"/>
              <w:jc w:val="left"/>
              <w:rPr>
                <w:rFonts w:ascii="Arial" w:hAnsi="Arial" w:cs="Arial"/>
                <w:sz w:val="18"/>
                <w:szCs w:val="18"/>
              </w:rPr>
            </w:pPr>
            <w:r w:rsidRPr="00C54F1F">
              <w:rPr>
                <w:rFonts w:ascii="Arial" w:hAnsi="Arial" w:cs="Arial"/>
                <w:sz w:val="18"/>
                <w:szCs w:val="18"/>
              </w:rPr>
              <w:t xml:space="preserve">   Utilisation of previously unrecognised </w:t>
            </w:r>
          </w:p>
          <w:p w14:paraId="78903186" w14:textId="77777777" w:rsidR="003A5121" w:rsidRPr="00C54F1F" w:rsidRDefault="003A5121" w:rsidP="003A5121">
            <w:pPr>
              <w:ind w:left="101" w:right="-72" w:hanging="187"/>
              <w:jc w:val="left"/>
              <w:rPr>
                <w:rFonts w:ascii="Arial" w:hAnsi="Arial" w:cs="Arial"/>
                <w:sz w:val="18"/>
                <w:szCs w:val="18"/>
                <w:cs/>
              </w:rPr>
            </w:pPr>
            <w:r w:rsidRPr="00C54F1F">
              <w:rPr>
                <w:rFonts w:ascii="Arial" w:hAnsi="Arial" w:cs="Arial"/>
                <w:sz w:val="18"/>
                <w:szCs w:val="18"/>
              </w:rPr>
              <w:t xml:space="preserve">      tax losses</w:t>
            </w:r>
          </w:p>
        </w:tc>
        <w:tc>
          <w:tcPr>
            <w:tcW w:w="1368" w:type="dxa"/>
            <w:shd w:val="clear" w:color="auto" w:fill="auto"/>
          </w:tcPr>
          <w:p w14:paraId="23202256" w14:textId="77777777" w:rsidR="003A5121" w:rsidRPr="00C54F1F" w:rsidRDefault="003A5121" w:rsidP="003A5121">
            <w:pPr>
              <w:ind w:right="-72"/>
              <w:jc w:val="right"/>
              <w:rPr>
                <w:rFonts w:ascii="Arial" w:hAnsi="Arial" w:cs="Arial"/>
                <w:sz w:val="18"/>
                <w:szCs w:val="18"/>
              </w:rPr>
            </w:pPr>
          </w:p>
          <w:p w14:paraId="4EC8D405" w14:textId="3AFD512E" w:rsidR="003A5121" w:rsidRPr="00C54F1F" w:rsidRDefault="003A5121" w:rsidP="003A5121">
            <w:pPr>
              <w:ind w:right="-72"/>
              <w:jc w:val="right"/>
              <w:rPr>
                <w:rFonts w:ascii="Arial" w:hAnsi="Arial" w:cs="Arial"/>
                <w:sz w:val="18"/>
                <w:szCs w:val="18"/>
              </w:rPr>
            </w:pPr>
            <w:r w:rsidRPr="00C54F1F">
              <w:rPr>
                <w:rFonts w:ascii="Arial" w:hAnsi="Arial" w:cs="Arial"/>
                <w:sz w:val="18"/>
                <w:szCs w:val="18"/>
              </w:rPr>
              <w:t>(4,284,837)</w:t>
            </w:r>
          </w:p>
        </w:tc>
        <w:tc>
          <w:tcPr>
            <w:tcW w:w="1368" w:type="dxa"/>
            <w:shd w:val="clear" w:color="auto" w:fill="auto"/>
          </w:tcPr>
          <w:p w14:paraId="6D9BF707" w14:textId="77777777" w:rsidR="003A5121" w:rsidRPr="00C54F1F" w:rsidRDefault="003A5121" w:rsidP="003A5121">
            <w:pPr>
              <w:ind w:right="-72"/>
              <w:jc w:val="right"/>
              <w:rPr>
                <w:rFonts w:ascii="Arial" w:hAnsi="Arial" w:cs="Arial"/>
                <w:sz w:val="18"/>
                <w:szCs w:val="18"/>
              </w:rPr>
            </w:pPr>
          </w:p>
          <w:p w14:paraId="097AA4DA" w14:textId="22D201CE" w:rsidR="003A5121" w:rsidRPr="00C54F1F" w:rsidRDefault="003A5121" w:rsidP="003A5121">
            <w:pPr>
              <w:ind w:right="-72"/>
              <w:jc w:val="right"/>
              <w:rPr>
                <w:rFonts w:ascii="Arial" w:hAnsi="Arial" w:cs="Arial"/>
                <w:sz w:val="18"/>
                <w:szCs w:val="18"/>
              </w:rPr>
            </w:pPr>
            <w:r w:rsidRPr="00C54F1F">
              <w:rPr>
                <w:rFonts w:ascii="Arial" w:hAnsi="Arial" w:cs="Arial"/>
                <w:sz w:val="18"/>
                <w:szCs w:val="18"/>
              </w:rPr>
              <w:t>(2,527,568)</w:t>
            </w:r>
          </w:p>
        </w:tc>
        <w:tc>
          <w:tcPr>
            <w:tcW w:w="1368" w:type="dxa"/>
            <w:shd w:val="clear" w:color="auto" w:fill="auto"/>
          </w:tcPr>
          <w:p w14:paraId="1715038B" w14:textId="77777777" w:rsidR="003A5121" w:rsidRPr="00C54F1F" w:rsidRDefault="003A5121" w:rsidP="003A5121">
            <w:pPr>
              <w:ind w:right="-72"/>
              <w:jc w:val="right"/>
              <w:rPr>
                <w:rFonts w:ascii="Arial" w:hAnsi="Arial" w:cs="Arial"/>
                <w:sz w:val="18"/>
                <w:szCs w:val="18"/>
              </w:rPr>
            </w:pPr>
          </w:p>
          <w:p w14:paraId="4112FB4A" w14:textId="058D4176" w:rsidR="003A5121" w:rsidRPr="00C54F1F" w:rsidRDefault="003A5121" w:rsidP="003A5121">
            <w:pPr>
              <w:ind w:right="-72"/>
              <w:jc w:val="right"/>
              <w:rPr>
                <w:rFonts w:ascii="Arial" w:hAnsi="Arial" w:cs="Arial"/>
                <w:sz w:val="18"/>
                <w:szCs w:val="18"/>
              </w:rPr>
            </w:pPr>
            <w:r w:rsidRPr="00C54F1F">
              <w:rPr>
                <w:rFonts w:ascii="Arial" w:hAnsi="Arial" w:cs="Arial"/>
                <w:sz w:val="18"/>
                <w:szCs w:val="18"/>
              </w:rPr>
              <w:t>-</w:t>
            </w:r>
          </w:p>
        </w:tc>
        <w:tc>
          <w:tcPr>
            <w:tcW w:w="1368" w:type="dxa"/>
            <w:shd w:val="clear" w:color="auto" w:fill="auto"/>
          </w:tcPr>
          <w:p w14:paraId="4FE42AD8" w14:textId="77777777" w:rsidR="003A5121" w:rsidRPr="00C54F1F" w:rsidRDefault="003A5121" w:rsidP="003A5121">
            <w:pPr>
              <w:ind w:right="-72"/>
              <w:jc w:val="right"/>
              <w:rPr>
                <w:rFonts w:ascii="Arial" w:hAnsi="Arial" w:cs="Arial"/>
                <w:sz w:val="18"/>
                <w:szCs w:val="18"/>
              </w:rPr>
            </w:pPr>
          </w:p>
          <w:p w14:paraId="103F1349" w14:textId="1C359D67" w:rsidR="003A5121" w:rsidRPr="00C54F1F" w:rsidRDefault="003A5121" w:rsidP="003A5121">
            <w:pPr>
              <w:ind w:right="-72"/>
              <w:jc w:val="right"/>
              <w:rPr>
                <w:rFonts w:ascii="Arial" w:hAnsi="Arial" w:cs="Arial"/>
                <w:sz w:val="18"/>
                <w:szCs w:val="18"/>
              </w:rPr>
            </w:pPr>
            <w:r w:rsidRPr="00C54F1F">
              <w:rPr>
                <w:rFonts w:ascii="Arial" w:hAnsi="Arial" w:cs="Arial"/>
                <w:sz w:val="18"/>
                <w:szCs w:val="18"/>
              </w:rPr>
              <w:t>-</w:t>
            </w:r>
          </w:p>
        </w:tc>
      </w:tr>
      <w:tr w:rsidR="00496A35" w:rsidRPr="00C54F1F" w14:paraId="4009B27A" w14:textId="77777777" w:rsidTr="00AC7CA9">
        <w:tc>
          <w:tcPr>
            <w:tcW w:w="3978" w:type="dxa"/>
            <w:shd w:val="clear" w:color="auto" w:fill="auto"/>
            <w:vAlign w:val="bottom"/>
          </w:tcPr>
          <w:p w14:paraId="233F5D6F" w14:textId="0C274E33" w:rsidR="00496A35" w:rsidRPr="00C54F1F" w:rsidRDefault="00496A35" w:rsidP="00496A35">
            <w:pPr>
              <w:ind w:left="101" w:right="-72" w:hanging="187"/>
              <w:jc w:val="left"/>
              <w:rPr>
                <w:rFonts w:ascii="Arial" w:hAnsi="Arial" w:cs="Arial"/>
                <w:sz w:val="18"/>
                <w:szCs w:val="18"/>
              </w:rPr>
            </w:pPr>
            <w:r w:rsidRPr="00C54F1F">
              <w:rPr>
                <w:rFonts w:ascii="Arial" w:hAnsi="Arial" w:cs="Arial"/>
                <w:sz w:val="18"/>
                <w:szCs w:val="18"/>
              </w:rPr>
              <w:t xml:space="preserve">   Unrealised loss from </w:t>
            </w:r>
          </w:p>
          <w:p w14:paraId="50F03713" w14:textId="77777777" w:rsidR="00496A35" w:rsidRPr="00C54F1F" w:rsidRDefault="00496A35" w:rsidP="00496A35">
            <w:pPr>
              <w:ind w:left="101" w:right="-72" w:hanging="187"/>
              <w:jc w:val="left"/>
              <w:rPr>
                <w:rFonts w:ascii="Arial" w:hAnsi="Arial" w:cs="Arial"/>
                <w:sz w:val="18"/>
                <w:szCs w:val="18"/>
                <w:cs/>
              </w:rPr>
            </w:pPr>
            <w:r w:rsidRPr="00C54F1F">
              <w:rPr>
                <w:rFonts w:ascii="Arial" w:hAnsi="Arial" w:cs="Arial"/>
                <w:sz w:val="18"/>
                <w:szCs w:val="18"/>
              </w:rPr>
              <w:t xml:space="preserve">      intercompany transactions</w:t>
            </w:r>
          </w:p>
        </w:tc>
        <w:tc>
          <w:tcPr>
            <w:tcW w:w="1368" w:type="dxa"/>
            <w:shd w:val="clear" w:color="auto" w:fill="auto"/>
          </w:tcPr>
          <w:p w14:paraId="49EFE992" w14:textId="77777777" w:rsidR="00496A35" w:rsidRPr="00C54F1F" w:rsidRDefault="00496A35" w:rsidP="00496A35">
            <w:pPr>
              <w:ind w:right="-72"/>
              <w:jc w:val="right"/>
              <w:rPr>
                <w:rFonts w:ascii="Arial" w:hAnsi="Arial" w:cs="Arial"/>
                <w:sz w:val="18"/>
                <w:szCs w:val="18"/>
              </w:rPr>
            </w:pPr>
          </w:p>
          <w:p w14:paraId="2A7DC63F" w14:textId="06857BED" w:rsidR="00496A35" w:rsidRPr="00C54F1F" w:rsidRDefault="00496A35" w:rsidP="00496A35">
            <w:pPr>
              <w:ind w:right="-72"/>
              <w:jc w:val="right"/>
              <w:rPr>
                <w:rFonts w:ascii="Arial" w:hAnsi="Arial" w:cs="Arial"/>
                <w:sz w:val="18"/>
                <w:szCs w:val="18"/>
              </w:rPr>
            </w:pPr>
            <w:r w:rsidRPr="00C54F1F">
              <w:rPr>
                <w:rFonts w:ascii="Arial" w:hAnsi="Arial" w:cs="Arial"/>
                <w:sz w:val="18"/>
                <w:szCs w:val="18"/>
              </w:rPr>
              <w:t>-</w:t>
            </w:r>
          </w:p>
        </w:tc>
        <w:tc>
          <w:tcPr>
            <w:tcW w:w="1368" w:type="dxa"/>
            <w:shd w:val="clear" w:color="auto" w:fill="auto"/>
          </w:tcPr>
          <w:p w14:paraId="2218A8EC" w14:textId="77777777" w:rsidR="00496A35" w:rsidRPr="00C54F1F" w:rsidRDefault="00496A35" w:rsidP="00496A35">
            <w:pPr>
              <w:ind w:right="-72"/>
              <w:jc w:val="right"/>
              <w:rPr>
                <w:rFonts w:ascii="Arial" w:hAnsi="Arial" w:cs="Arial"/>
                <w:sz w:val="18"/>
                <w:szCs w:val="18"/>
              </w:rPr>
            </w:pPr>
          </w:p>
          <w:p w14:paraId="362B1968" w14:textId="13E061E7" w:rsidR="00496A35" w:rsidRPr="00C54F1F" w:rsidRDefault="00496A35" w:rsidP="00496A35">
            <w:pPr>
              <w:ind w:right="-72"/>
              <w:jc w:val="right"/>
              <w:rPr>
                <w:rFonts w:ascii="Arial" w:hAnsi="Arial" w:cs="Arial"/>
                <w:sz w:val="18"/>
                <w:szCs w:val="18"/>
              </w:rPr>
            </w:pPr>
            <w:r w:rsidRPr="00C54F1F">
              <w:rPr>
                <w:rFonts w:ascii="Arial" w:hAnsi="Arial" w:cs="Arial"/>
                <w:sz w:val="18"/>
                <w:szCs w:val="18"/>
              </w:rPr>
              <w:t>2,628,929</w:t>
            </w:r>
          </w:p>
        </w:tc>
        <w:tc>
          <w:tcPr>
            <w:tcW w:w="1368" w:type="dxa"/>
            <w:shd w:val="clear" w:color="auto" w:fill="auto"/>
            <w:vAlign w:val="bottom"/>
          </w:tcPr>
          <w:p w14:paraId="2E7A7F4D" w14:textId="0C5A475A" w:rsidR="00496A35" w:rsidRPr="00C54F1F" w:rsidRDefault="00496A35" w:rsidP="00496A35">
            <w:pPr>
              <w:ind w:right="-72"/>
              <w:jc w:val="right"/>
              <w:rPr>
                <w:rFonts w:ascii="Arial" w:hAnsi="Arial" w:cs="Arial"/>
                <w:sz w:val="18"/>
                <w:szCs w:val="18"/>
              </w:rPr>
            </w:pPr>
            <w:r w:rsidRPr="00C54F1F">
              <w:rPr>
                <w:rFonts w:ascii="Arial" w:hAnsi="Arial" w:cs="Arial"/>
                <w:sz w:val="18"/>
                <w:szCs w:val="18"/>
              </w:rPr>
              <w:t>-</w:t>
            </w:r>
          </w:p>
        </w:tc>
        <w:tc>
          <w:tcPr>
            <w:tcW w:w="1368" w:type="dxa"/>
            <w:shd w:val="clear" w:color="auto" w:fill="auto"/>
            <w:vAlign w:val="bottom"/>
          </w:tcPr>
          <w:p w14:paraId="2C72829E" w14:textId="2AD258F7" w:rsidR="00496A35" w:rsidRPr="00C54F1F" w:rsidRDefault="00496A35" w:rsidP="00496A35">
            <w:pPr>
              <w:ind w:right="-72"/>
              <w:jc w:val="right"/>
              <w:rPr>
                <w:rFonts w:ascii="Arial" w:hAnsi="Arial" w:cs="Arial"/>
                <w:sz w:val="18"/>
                <w:szCs w:val="18"/>
              </w:rPr>
            </w:pPr>
            <w:r w:rsidRPr="00C54F1F">
              <w:rPr>
                <w:rFonts w:ascii="Arial" w:hAnsi="Arial" w:cs="Arial"/>
                <w:sz w:val="18"/>
                <w:szCs w:val="18"/>
              </w:rPr>
              <w:t>-</w:t>
            </w:r>
          </w:p>
        </w:tc>
      </w:tr>
      <w:tr w:rsidR="00496A35" w:rsidRPr="00C54F1F" w14:paraId="238198C7" w14:textId="77777777" w:rsidTr="00ED3640">
        <w:tc>
          <w:tcPr>
            <w:tcW w:w="3978" w:type="dxa"/>
            <w:shd w:val="clear" w:color="auto" w:fill="auto"/>
            <w:vAlign w:val="bottom"/>
          </w:tcPr>
          <w:p w14:paraId="4F10CC4F" w14:textId="77777777" w:rsidR="00496A35" w:rsidRPr="00C54F1F" w:rsidRDefault="00496A35" w:rsidP="00496A35">
            <w:pPr>
              <w:ind w:left="101" w:right="-72" w:hanging="187"/>
              <w:jc w:val="left"/>
              <w:rPr>
                <w:rFonts w:ascii="Arial" w:hAnsi="Arial" w:cs="Arial"/>
                <w:sz w:val="18"/>
                <w:szCs w:val="18"/>
                <w:cs/>
              </w:rPr>
            </w:pPr>
            <w:r w:rsidRPr="00C54F1F">
              <w:rPr>
                <w:rFonts w:ascii="Arial" w:hAnsi="Arial" w:cs="Arial"/>
                <w:sz w:val="18"/>
                <w:szCs w:val="18"/>
              </w:rPr>
              <w:t xml:space="preserve">   Adjustment in respect of prior periods</w:t>
            </w:r>
          </w:p>
        </w:tc>
        <w:tc>
          <w:tcPr>
            <w:tcW w:w="1368" w:type="dxa"/>
            <w:tcBorders>
              <w:bottom w:val="single" w:sz="4" w:space="0" w:color="auto"/>
            </w:tcBorders>
            <w:shd w:val="clear" w:color="auto" w:fill="auto"/>
          </w:tcPr>
          <w:p w14:paraId="527AD24F" w14:textId="4DF935BB" w:rsidR="00496A35" w:rsidRPr="00C54F1F" w:rsidRDefault="00496A35" w:rsidP="00496A35">
            <w:pPr>
              <w:ind w:right="-72"/>
              <w:jc w:val="right"/>
              <w:rPr>
                <w:rFonts w:ascii="Arial" w:hAnsi="Arial" w:cs="Arial"/>
                <w:sz w:val="18"/>
                <w:szCs w:val="18"/>
              </w:rPr>
            </w:pPr>
            <w:r w:rsidRPr="00C54F1F">
              <w:rPr>
                <w:rFonts w:ascii="Arial" w:hAnsi="Arial" w:cs="Arial"/>
                <w:sz w:val="18"/>
                <w:szCs w:val="18"/>
              </w:rPr>
              <w:t>(347)</w:t>
            </w:r>
          </w:p>
        </w:tc>
        <w:tc>
          <w:tcPr>
            <w:tcW w:w="1368" w:type="dxa"/>
            <w:tcBorders>
              <w:bottom w:val="single" w:sz="4" w:space="0" w:color="auto"/>
            </w:tcBorders>
            <w:shd w:val="clear" w:color="auto" w:fill="auto"/>
          </w:tcPr>
          <w:p w14:paraId="4CE2F1D9" w14:textId="4B700C03" w:rsidR="00496A35" w:rsidRPr="00C54F1F" w:rsidRDefault="00496A35" w:rsidP="00496A35">
            <w:pPr>
              <w:ind w:right="-72"/>
              <w:jc w:val="right"/>
              <w:rPr>
                <w:rFonts w:ascii="Arial" w:hAnsi="Arial" w:cs="Arial"/>
                <w:sz w:val="18"/>
                <w:szCs w:val="18"/>
              </w:rPr>
            </w:pPr>
            <w:r w:rsidRPr="00C54F1F">
              <w:rPr>
                <w:rFonts w:ascii="Arial" w:hAnsi="Arial" w:cs="Arial"/>
                <w:sz w:val="18"/>
                <w:szCs w:val="18"/>
              </w:rPr>
              <w:t>(6,363)</w:t>
            </w:r>
          </w:p>
        </w:tc>
        <w:tc>
          <w:tcPr>
            <w:tcW w:w="1368" w:type="dxa"/>
            <w:tcBorders>
              <w:bottom w:val="single" w:sz="4" w:space="0" w:color="auto"/>
            </w:tcBorders>
            <w:shd w:val="clear" w:color="auto" w:fill="auto"/>
          </w:tcPr>
          <w:p w14:paraId="3964E0CF" w14:textId="7E6FF33A" w:rsidR="00496A35" w:rsidRPr="00C54F1F" w:rsidRDefault="00496A35" w:rsidP="00496A35">
            <w:pPr>
              <w:ind w:right="-72"/>
              <w:jc w:val="right"/>
              <w:rPr>
                <w:rFonts w:ascii="Arial" w:hAnsi="Arial" w:cs="Arial"/>
                <w:sz w:val="18"/>
                <w:szCs w:val="18"/>
                <w:cs/>
              </w:rPr>
            </w:pPr>
            <w:r w:rsidRPr="00C54F1F">
              <w:rPr>
                <w:rFonts w:ascii="Arial" w:hAnsi="Arial" w:cs="Arial"/>
                <w:sz w:val="18"/>
                <w:szCs w:val="18"/>
              </w:rPr>
              <w:t>-</w:t>
            </w:r>
          </w:p>
        </w:tc>
        <w:tc>
          <w:tcPr>
            <w:tcW w:w="1368" w:type="dxa"/>
            <w:tcBorders>
              <w:bottom w:val="single" w:sz="4" w:space="0" w:color="auto"/>
            </w:tcBorders>
            <w:shd w:val="clear" w:color="auto" w:fill="auto"/>
          </w:tcPr>
          <w:p w14:paraId="6E1129E8" w14:textId="230E83C0" w:rsidR="00496A35" w:rsidRPr="00C54F1F" w:rsidRDefault="00496A35" w:rsidP="00496A35">
            <w:pPr>
              <w:ind w:right="-72"/>
              <w:jc w:val="right"/>
              <w:rPr>
                <w:rFonts w:ascii="Arial" w:hAnsi="Arial" w:cs="Arial"/>
                <w:sz w:val="18"/>
                <w:szCs w:val="18"/>
                <w:cs/>
              </w:rPr>
            </w:pPr>
            <w:r w:rsidRPr="00C54F1F">
              <w:rPr>
                <w:rFonts w:ascii="Arial" w:hAnsi="Arial" w:cs="Arial"/>
                <w:sz w:val="18"/>
                <w:szCs w:val="18"/>
              </w:rPr>
              <w:t>-</w:t>
            </w:r>
          </w:p>
        </w:tc>
      </w:tr>
      <w:tr w:rsidR="006D2CD3" w:rsidRPr="00C54F1F" w14:paraId="2389F2EA" w14:textId="77777777" w:rsidTr="00ED3640">
        <w:tc>
          <w:tcPr>
            <w:tcW w:w="3978" w:type="dxa"/>
            <w:shd w:val="clear" w:color="auto" w:fill="auto"/>
            <w:vAlign w:val="bottom"/>
          </w:tcPr>
          <w:p w14:paraId="3DCEC88F" w14:textId="77777777" w:rsidR="008E27DD" w:rsidRPr="00C54F1F" w:rsidRDefault="008E27DD" w:rsidP="008E27DD">
            <w:pPr>
              <w:ind w:left="101" w:right="-72" w:hanging="187"/>
              <w:jc w:val="left"/>
              <w:rPr>
                <w:rFonts w:ascii="Arial" w:hAnsi="Arial" w:cs="Arial"/>
                <w:sz w:val="18"/>
                <w:szCs w:val="18"/>
              </w:rPr>
            </w:pPr>
          </w:p>
        </w:tc>
        <w:tc>
          <w:tcPr>
            <w:tcW w:w="1368" w:type="dxa"/>
            <w:tcBorders>
              <w:top w:val="single" w:sz="4" w:space="0" w:color="auto"/>
            </w:tcBorders>
            <w:shd w:val="clear" w:color="auto" w:fill="auto"/>
            <w:vAlign w:val="bottom"/>
          </w:tcPr>
          <w:p w14:paraId="40F0ED9E" w14:textId="77777777" w:rsidR="008E27DD" w:rsidRPr="00C54F1F" w:rsidRDefault="008E27DD" w:rsidP="008E27DD">
            <w:pPr>
              <w:ind w:right="-72" w:hanging="14"/>
              <w:jc w:val="right"/>
              <w:rPr>
                <w:rFonts w:ascii="Arial" w:hAnsi="Arial" w:cs="Arial"/>
                <w:sz w:val="18"/>
                <w:szCs w:val="18"/>
              </w:rPr>
            </w:pPr>
          </w:p>
        </w:tc>
        <w:tc>
          <w:tcPr>
            <w:tcW w:w="1368" w:type="dxa"/>
            <w:tcBorders>
              <w:top w:val="single" w:sz="4" w:space="0" w:color="auto"/>
            </w:tcBorders>
            <w:shd w:val="clear" w:color="auto" w:fill="auto"/>
            <w:vAlign w:val="bottom"/>
          </w:tcPr>
          <w:p w14:paraId="75D88DCD" w14:textId="77777777" w:rsidR="008E27DD" w:rsidRPr="00C54F1F" w:rsidRDefault="008E27DD" w:rsidP="008E27DD">
            <w:pPr>
              <w:ind w:right="-72" w:hanging="14"/>
              <w:jc w:val="right"/>
              <w:rPr>
                <w:rFonts w:ascii="Arial" w:hAnsi="Arial" w:cs="Arial"/>
                <w:sz w:val="18"/>
                <w:szCs w:val="18"/>
              </w:rPr>
            </w:pPr>
          </w:p>
        </w:tc>
        <w:tc>
          <w:tcPr>
            <w:tcW w:w="1368" w:type="dxa"/>
            <w:tcBorders>
              <w:top w:val="single" w:sz="4" w:space="0" w:color="auto"/>
            </w:tcBorders>
            <w:shd w:val="clear" w:color="auto" w:fill="auto"/>
            <w:vAlign w:val="bottom"/>
          </w:tcPr>
          <w:p w14:paraId="0FC4F5A6" w14:textId="77777777" w:rsidR="008E27DD" w:rsidRPr="00C54F1F" w:rsidRDefault="008E27DD" w:rsidP="008E27DD">
            <w:pPr>
              <w:ind w:right="-72" w:hanging="14"/>
              <w:jc w:val="right"/>
              <w:rPr>
                <w:rFonts w:ascii="Arial" w:hAnsi="Arial" w:cs="Arial"/>
                <w:sz w:val="18"/>
                <w:szCs w:val="18"/>
              </w:rPr>
            </w:pPr>
          </w:p>
        </w:tc>
        <w:tc>
          <w:tcPr>
            <w:tcW w:w="1368" w:type="dxa"/>
            <w:tcBorders>
              <w:top w:val="single" w:sz="4" w:space="0" w:color="auto"/>
            </w:tcBorders>
            <w:shd w:val="clear" w:color="auto" w:fill="auto"/>
            <w:vAlign w:val="bottom"/>
          </w:tcPr>
          <w:p w14:paraId="1210A4AB" w14:textId="77777777" w:rsidR="008E27DD" w:rsidRPr="00C54F1F" w:rsidRDefault="008E27DD" w:rsidP="008E27DD">
            <w:pPr>
              <w:ind w:right="-72" w:hanging="14"/>
              <w:jc w:val="right"/>
              <w:rPr>
                <w:rFonts w:ascii="Arial" w:hAnsi="Arial" w:cs="Arial"/>
                <w:sz w:val="18"/>
                <w:szCs w:val="18"/>
              </w:rPr>
            </w:pPr>
          </w:p>
        </w:tc>
      </w:tr>
      <w:tr w:rsidR="006D2CD3" w:rsidRPr="00C54F1F" w14:paraId="08314D84" w14:textId="77777777" w:rsidTr="00ED3640">
        <w:tc>
          <w:tcPr>
            <w:tcW w:w="3978" w:type="dxa"/>
            <w:shd w:val="clear" w:color="auto" w:fill="auto"/>
            <w:vAlign w:val="bottom"/>
          </w:tcPr>
          <w:p w14:paraId="7E38B6B9" w14:textId="77777777" w:rsidR="008E27DD" w:rsidRPr="00C54F1F" w:rsidRDefault="008E27DD" w:rsidP="008E27DD">
            <w:pPr>
              <w:ind w:left="101" w:right="-72" w:hanging="187"/>
              <w:jc w:val="left"/>
              <w:rPr>
                <w:rFonts w:ascii="Arial" w:hAnsi="Arial" w:cs="Arial"/>
                <w:sz w:val="18"/>
                <w:szCs w:val="18"/>
                <w:cs/>
              </w:rPr>
            </w:pPr>
            <w:r w:rsidRPr="00C54F1F">
              <w:rPr>
                <w:rFonts w:ascii="Arial" w:hAnsi="Arial" w:cs="Arial"/>
                <w:sz w:val="18"/>
                <w:szCs w:val="18"/>
              </w:rPr>
              <w:t>Tax charge</w:t>
            </w:r>
          </w:p>
        </w:tc>
        <w:tc>
          <w:tcPr>
            <w:tcW w:w="1368" w:type="dxa"/>
            <w:tcBorders>
              <w:bottom w:val="single" w:sz="4" w:space="0" w:color="auto"/>
            </w:tcBorders>
            <w:shd w:val="clear" w:color="auto" w:fill="auto"/>
          </w:tcPr>
          <w:p w14:paraId="60C6CE7E" w14:textId="0F05BDD4" w:rsidR="008E27DD" w:rsidRPr="00C54F1F" w:rsidRDefault="00196F05" w:rsidP="008E27DD">
            <w:pPr>
              <w:ind w:right="-72"/>
              <w:jc w:val="right"/>
              <w:rPr>
                <w:rFonts w:ascii="Arial" w:hAnsi="Arial" w:cs="Arial"/>
                <w:sz w:val="18"/>
                <w:szCs w:val="18"/>
              </w:rPr>
            </w:pPr>
            <w:r w:rsidRPr="00C54F1F">
              <w:rPr>
                <w:rFonts w:ascii="Arial" w:hAnsi="Arial" w:cs="Arial"/>
                <w:sz w:val="18"/>
                <w:szCs w:val="18"/>
              </w:rPr>
              <w:t>7,678,332</w:t>
            </w:r>
          </w:p>
        </w:tc>
        <w:tc>
          <w:tcPr>
            <w:tcW w:w="1368" w:type="dxa"/>
            <w:tcBorders>
              <w:bottom w:val="single" w:sz="4" w:space="0" w:color="auto"/>
            </w:tcBorders>
            <w:shd w:val="clear" w:color="auto" w:fill="auto"/>
          </w:tcPr>
          <w:p w14:paraId="45EC9835" w14:textId="7EE12C9F" w:rsidR="008E27DD" w:rsidRPr="00C54F1F" w:rsidRDefault="008E27DD" w:rsidP="008E27DD">
            <w:pPr>
              <w:ind w:right="-72"/>
              <w:jc w:val="right"/>
              <w:rPr>
                <w:rFonts w:ascii="Arial" w:hAnsi="Arial" w:cs="Arial"/>
                <w:sz w:val="18"/>
                <w:szCs w:val="18"/>
              </w:rPr>
            </w:pPr>
            <w:r w:rsidRPr="00C54F1F">
              <w:rPr>
                <w:rFonts w:ascii="Arial" w:hAnsi="Arial" w:cs="Arial"/>
                <w:sz w:val="18"/>
                <w:szCs w:val="18"/>
              </w:rPr>
              <w:t>9,721,123</w:t>
            </w:r>
          </w:p>
        </w:tc>
        <w:tc>
          <w:tcPr>
            <w:tcW w:w="1368" w:type="dxa"/>
            <w:tcBorders>
              <w:bottom w:val="single" w:sz="4" w:space="0" w:color="auto"/>
            </w:tcBorders>
            <w:shd w:val="clear" w:color="auto" w:fill="auto"/>
          </w:tcPr>
          <w:p w14:paraId="2097FA54" w14:textId="10559FC3" w:rsidR="008E27DD" w:rsidRPr="00C54F1F" w:rsidRDefault="00905C86" w:rsidP="008E27DD">
            <w:pPr>
              <w:ind w:right="-72"/>
              <w:jc w:val="right"/>
              <w:rPr>
                <w:rFonts w:ascii="Arial" w:hAnsi="Arial" w:cs="Arial"/>
                <w:sz w:val="18"/>
                <w:szCs w:val="18"/>
              </w:rPr>
            </w:pPr>
            <w:r w:rsidRPr="00C54F1F">
              <w:rPr>
                <w:rFonts w:ascii="Arial" w:hAnsi="Arial" w:cs="Arial"/>
                <w:sz w:val="18"/>
                <w:szCs w:val="18"/>
              </w:rPr>
              <w:t>(2,203,157)</w:t>
            </w:r>
          </w:p>
        </w:tc>
        <w:tc>
          <w:tcPr>
            <w:tcW w:w="1368" w:type="dxa"/>
            <w:tcBorders>
              <w:bottom w:val="single" w:sz="4" w:space="0" w:color="auto"/>
            </w:tcBorders>
            <w:shd w:val="clear" w:color="auto" w:fill="auto"/>
          </w:tcPr>
          <w:p w14:paraId="016B3087" w14:textId="1F0B7974" w:rsidR="008E27DD" w:rsidRPr="00C54F1F" w:rsidRDefault="008E27DD" w:rsidP="008E27DD">
            <w:pPr>
              <w:ind w:right="-72"/>
              <w:jc w:val="right"/>
              <w:rPr>
                <w:rFonts w:ascii="Arial" w:hAnsi="Arial" w:cs="Arial"/>
                <w:sz w:val="18"/>
                <w:szCs w:val="18"/>
              </w:rPr>
            </w:pPr>
            <w:r w:rsidRPr="00C54F1F">
              <w:rPr>
                <w:rFonts w:ascii="Arial" w:hAnsi="Arial" w:cs="Arial"/>
                <w:sz w:val="18"/>
                <w:szCs w:val="18"/>
              </w:rPr>
              <w:t>2,273,987</w:t>
            </w:r>
          </w:p>
        </w:tc>
      </w:tr>
    </w:tbl>
    <w:p w14:paraId="66776358" w14:textId="1C73DE63" w:rsidR="00C54F1F" w:rsidRDefault="00C54F1F" w:rsidP="00114AE2">
      <w:pPr>
        <w:tabs>
          <w:tab w:val="left" w:pos="540"/>
        </w:tabs>
        <w:ind w:left="540" w:hanging="526"/>
        <w:jc w:val="left"/>
        <w:rPr>
          <w:rFonts w:ascii="Arial" w:eastAsia="Angsana New" w:hAnsi="Arial" w:cs="Arial"/>
          <w:b/>
          <w:bCs/>
          <w:sz w:val="18"/>
          <w:szCs w:val="18"/>
        </w:rPr>
      </w:pPr>
    </w:p>
    <w:p w14:paraId="0B6B72E6" w14:textId="24274E2A" w:rsidR="00866EEB" w:rsidRPr="00C54F1F" w:rsidRDefault="00C54F1F" w:rsidP="00114AE2">
      <w:pPr>
        <w:tabs>
          <w:tab w:val="left" w:pos="540"/>
        </w:tabs>
        <w:ind w:left="540" w:hanging="526"/>
        <w:jc w:val="left"/>
        <w:rPr>
          <w:rFonts w:ascii="Arial" w:eastAsia="Angsana New" w:hAnsi="Arial" w:cs="Arial"/>
          <w:b/>
          <w:bCs/>
          <w:sz w:val="18"/>
          <w:szCs w:val="18"/>
        </w:rPr>
      </w:pPr>
      <w:r>
        <w:rPr>
          <w:rFonts w:ascii="Arial" w:eastAsia="Angsana New" w:hAnsi="Arial" w:cs="Arial"/>
          <w:b/>
          <w:bCs/>
          <w:sz w:val="18"/>
          <w:szCs w:val="18"/>
        </w:rPr>
        <w:br w:type="page"/>
      </w:r>
    </w:p>
    <w:tbl>
      <w:tblPr>
        <w:tblW w:w="9461" w:type="dxa"/>
        <w:tblInd w:w="108" w:type="dxa"/>
        <w:tblLook w:val="04A0" w:firstRow="1" w:lastRow="0" w:firstColumn="1" w:lastColumn="0" w:noHBand="0" w:noVBand="1"/>
      </w:tblPr>
      <w:tblGrid>
        <w:gridCol w:w="9461"/>
      </w:tblGrid>
      <w:tr w:rsidR="00ED3640" w:rsidRPr="00C54F1F" w14:paraId="776211CC" w14:textId="77777777" w:rsidTr="65846EA9">
        <w:trPr>
          <w:trHeight w:val="389"/>
        </w:trPr>
        <w:tc>
          <w:tcPr>
            <w:tcW w:w="9461" w:type="dxa"/>
            <w:shd w:val="clear" w:color="auto" w:fill="auto"/>
            <w:vAlign w:val="center"/>
          </w:tcPr>
          <w:p w14:paraId="49A91A48" w14:textId="5E058116" w:rsidR="002F2BF3" w:rsidRPr="00C54F1F" w:rsidRDefault="00BD2454" w:rsidP="006802FC">
            <w:pPr>
              <w:pStyle w:val="Heading1"/>
              <w:keepNext w:val="0"/>
              <w:spacing w:before="0" w:after="0"/>
              <w:ind w:left="432" w:hanging="545"/>
              <w:jc w:val="left"/>
              <w:rPr>
                <w:rFonts w:ascii="Arial" w:eastAsia="BrowalliaUPC" w:hAnsi="Arial" w:cs="Arial"/>
                <w:spacing w:val="-2"/>
                <w:kern w:val="28"/>
                <w:sz w:val="18"/>
                <w:szCs w:val="18"/>
              </w:rPr>
            </w:pPr>
            <w:r w:rsidRPr="00C54F1F">
              <w:rPr>
                <w:rFonts w:ascii="Arial" w:eastAsia="BrowalliaUPC" w:hAnsi="Arial" w:cs="Arial"/>
                <w:spacing w:val="-2"/>
                <w:kern w:val="28"/>
                <w:sz w:val="18"/>
                <w:szCs w:val="18"/>
                <w:lang w:val="en-GB"/>
              </w:rPr>
              <w:t>3</w:t>
            </w:r>
            <w:r w:rsidR="19F2A8D8" w:rsidRPr="00C54F1F">
              <w:rPr>
                <w:rFonts w:ascii="Arial" w:eastAsia="BrowalliaUPC" w:hAnsi="Arial" w:cs="Arial"/>
                <w:spacing w:val="-2"/>
                <w:kern w:val="28"/>
                <w:sz w:val="18"/>
                <w:szCs w:val="18"/>
                <w:lang w:val="en-GB"/>
              </w:rPr>
              <w:t>2</w:t>
            </w:r>
            <w:r w:rsidR="002F2BF3" w:rsidRPr="00C54F1F">
              <w:rPr>
                <w:rFonts w:ascii="Arial" w:eastAsia="BrowalliaUPC" w:hAnsi="Arial" w:cs="Arial"/>
                <w:spacing w:val="-2"/>
                <w:kern w:val="28"/>
                <w:sz w:val="18"/>
                <w:szCs w:val="18"/>
              </w:rPr>
              <w:tab/>
            </w:r>
            <w:r w:rsidR="00456219" w:rsidRPr="00C54F1F">
              <w:rPr>
                <w:rFonts w:ascii="Arial" w:eastAsia="BrowalliaUPC" w:hAnsi="Arial" w:cs="Arial"/>
                <w:spacing w:val="-2"/>
                <w:kern w:val="28"/>
                <w:sz w:val="18"/>
                <w:szCs w:val="18"/>
              </w:rPr>
              <w:t>L</w:t>
            </w:r>
            <w:r w:rsidR="7031081E" w:rsidRPr="00C54F1F">
              <w:rPr>
                <w:rFonts w:ascii="Arial" w:eastAsia="BrowalliaUPC" w:hAnsi="Arial" w:cs="Arial"/>
                <w:spacing w:val="-2"/>
                <w:kern w:val="28"/>
                <w:sz w:val="18"/>
                <w:szCs w:val="18"/>
              </w:rPr>
              <w:t>oss</w:t>
            </w:r>
            <w:r w:rsidR="115A9F5E" w:rsidRPr="00C54F1F">
              <w:rPr>
                <w:rFonts w:ascii="Arial" w:eastAsia="BrowalliaUPC" w:hAnsi="Arial" w:cs="Arial"/>
                <w:spacing w:val="-2"/>
                <w:kern w:val="28"/>
                <w:sz w:val="18"/>
                <w:szCs w:val="18"/>
              </w:rPr>
              <w:t xml:space="preserve"> per share</w:t>
            </w:r>
          </w:p>
        </w:tc>
      </w:tr>
    </w:tbl>
    <w:p w14:paraId="0851B08E" w14:textId="77777777" w:rsidR="003A180A" w:rsidRPr="00C54F1F" w:rsidRDefault="003A180A" w:rsidP="00C00785">
      <w:pPr>
        <w:pStyle w:val="a"/>
        <w:ind w:right="0"/>
        <w:jc w:val="both"/>
        <w:rPr>
          <w:rFonts w:ascii="Arial" w:hAnsi="Arial" w:cs="Arial"/>
          <w:sz w:val="18"/>
          <w:szCs w:val="18"/>
          <w:lang w:val="en-US"/>
        </w:rPr>
      </w:pPr>
    </w:p>
    <w:p w14:paraId="40EEEB5D" w14:textId="557F1177" w:rsidR="003A180A" w:rsidRPr="00C54F1F" w:rsidRDefault="003A180A" w:rsidP="00C00785">
      <w:pPr>
        <w:pStyle w:val="a"/>
        <w:ind w:right="0"/>
        <w:jc w:val="both"/>
        <w:rPr>
          <w:rFonts w:ascii="Arial" w:hAnsi="Arial" w:cs="Arial"/>
          <w:sz w:val="18"/>
          <w:szCs w:val="18"/>
          <w:lang w:val="en-US"/>
        </w:rPr>
      </w:pPr>
      <w:r w:rsidRPr="00C54F1F">
        <w:rPr>
          <w:rFonts w:ascii="Arial" w:hAnsi="Arial" w:cs="Arial"/>
          <w:sz w:val="18"/>
          <w:szCs w:val="18"/>
          <w:lang w:val="en-US"/>
        </w:rPr>
        <w:t xml:space="preserve">Basic </w:t>
      </w:r>
      <w:r w:rsidR="00AD2088" w:rsidRPr="00C54F1F">
        <w:rPr>
          <w:rFonts w:ascii="Arial" w:hAnsi="Arial" w:cs="Arial"/>
          <w:sz w:val="18"/>
          <w:szCs w:val="18"/>
          <w:lang w:val="en-US"/>
        </w:rPr>
        <w:t>loss</w:t>
      </w:r>
      <w:r w:rsidRPr="00C54F1F">
        <w:rPr>
          <w:rFonts w:ascii="Arial" w:hAnsi="Arial" w:cs="Arial"/>
          <w:sz w:val="18"/>
          <w:szCs w:val="18"/>
          <w:lang w:val="en-US"/>
        </w:rPr>
        <w:t xml:space="preserve"> per share is calculated by dividing the </w:t>
      </w:r>
      <w:r w:rsidR="00A85D6A" w:rsidRPr="00C54F1F">
        <w:rPr>
          <w:rFonts w:ascii="Arial" w:hAnsi="Arial" w:cs="Arial"/>
          <w:sz w:val="18"/>
          <w:szCs w:val="18"/>
          <w:lang w:val="en-US"/>
        </w:rPr>
        <w:t>loss</w:t>
      </w:r>
      <w:r w:rsidRPr="00C54F1F">
        <w:rPr>
          <w:rFonts w:ascii="Arial" w:hAnsi="Arial" w:cs="Arial"/>
          <w:sz w:val="18"/>
          <w:szCs w:val="18"/>
          <w:lang w:val="en-US"/>
        </w:rPr>
        <w:t xml:space="preserve"> attributable to ordinary shareholders of the Company by the weighted average number of ordinary shares in issue during the year. </w:t>
      </w:r>
    </w:p>
    <w:p w14:paraId="28C815F8" w14:textId="77777777" w:rsidR="003A180A" w:rsidRPr="00C54F1F" w:rsidRDefault="003A180A" w:rsidP="00C00785">
      <w:pPr>
        <w:pStyle w:val="a"/>
        <w:ind w:right="0"/>
        <w:jc w:val="both"/>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D2CD3" w:rsidRPr="00C54F1F" w14:paraId="65A45E71" w14:textId="77777777" w:rsidTr="00C54F1F">
        <w:tc>
          <w:tcPr>
            <w:tcW w:w="3996" w:type="dxa"/>
            <w:shd w:val="clear" w:color="auto" w:fill="auto"/>
            <w:vAlign w:val="bottom"/>
          </w:tcPr>
          <w:p w14:paraId="1EFF9400" w14:textId="77777777" w:rsidR="003A180A" w:rsidRPr="00C54F1F" w:rsidRDefault="003A180A" w:rsidP="0E7B0FB2">
            <w:pPr>
              <w:ind w:left="101" w:right="-72" w:hanging="187"/>
              <w:jc w:val="left"/>
              <w:rPr>
                <w:rFonts w:ascii="Arial" w:hAnsi="Arial" w:cs="Arial"/>
                <w:sz w:val="18"/>
                <w:szCs w:val="18"/>
              </w:rPr>
            </w:pPr>
          </w:p>
        </w:tc>
        <w:tc>
          <w:tcPr>
            <w:tcW w:w="2736" w:type="dxa"/>
            <w:gridSpan w:val="2"/>
            <w:tcBorders>
              <w:bottom w:val="single" w:sz="4" w:space="0" w:color="auto"/>
            </w:tcBorders>
            <w:shd w:val="clear" w:color="auto" w:fill="auto"/>
          </w:tcPr>
          <w:p w14:paraId="4DDD93B9" w14:textId="77777777" w:rsidR="003A180A" w:rsidRPr="00C54F1F" w:rsidRDefault="40EF31A2" w:rsidP="0E7B0FB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4F1F">
              <w:rPr>
                <w:rFonts w:ascii="Arial" w:hAnsi="Arial" w:cs="Arial"/>
                <w:b/>
                <w:bCs/>
                <w:sz w:val="18"/>
                <w:szCs w:val="18"/>
              </w:rPr>
              <w:t xml:space="preserve">Consolidated </w:t>
            </w:r>
            <w:r w:rsidR="003A180A" w:rsidRPr="00C54F1F">
              <w:rPr>
                <w:rFonts w:ascii="Arial" w:hAnsi="Arial" w:cs="Arial"/>
                <w:sz w:val="18"/>
                <w:szCs w:val="18"/>
              </w:rPr>
              <w:br/>
            </w:r>
            <w:r w:rsidRPr="00C54F1F">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4879043C" w14:textId="77777777" w:rsidR="003A180A" w:rsidRPr="00C54F1F" w:rsidRDefault="40EF31A2" w:rsidP="0E7B0FB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4F1F">
              <w:rPr>
                <w:rFonts w:ascii="Arial" w:hAnsi="Arial" w:cs="Arial"/>
                <w:b/>
                <w:bCs/>
                <w:sz w:val="18"/>
                <w:szCs w:val="18"/>
              </w:rPr>
              <w:t xml:space="preserve">Separate </w:t>
            </w:r>
            <w:r w:rsidR="003A180A" w:rsidRPr="00C54F1F">
              <w:rPr>
                <w:rFonts w:ascii="Arial" w:hAnsi="Arial" w:cs="Arial"/>
                <w:sz w:val="18"/>
                <w:szCs w:val="18"/>
              </w:rPr>
              <w:br/>
            </w:r>
            <w:r w:rsidRPr="00C54F1F">
              <w:rPr>
                <w:rFonts w:ascii="Arial" w:hAnsi="Arial" w:cs="Arial"/>
                <w:b/>
                <w:bCs/>
                <w:sz w:val="18"/>
                <w:szCs w:val="18"/>
              </w:rPr>
              <w:t>financial statements</w:t>
            </w:r>
          </w:p>
        </w:tc>
      </w:tr>
      <w:tr w:rsidR="006D2CD3" w:rsidRPr="00C54F1F" w14:paraId="735A41EE" w14:textId="77777777" w:rsidTr="00C54F1F">
        <w:tc>
          <w:tcPr>
            <w:tcW w:w="3996" w:type="dxa"/>
            <w:shd w:val="clear" w:color="auto" w:fill="auto"/>
            <w:vAlign w:val="bottom"/>
          </w:tcPr>
          <w:p w14:paraId="6DC7FD6C" w14:textId="77777777" w:rsidR="00083F5A" w:rsidRPr="00C54F1F" w:rsidRDefault="00083F5A" w:rsidP="0E7B0FB2">
            <w:pPr>
              <w:ind w:left="101" w:right="-72" w:hanging="187"/>
              <w:jc w:val="left"/>
              <w:rPr>
                <w:rFonts w:ascii="Arial" w:hAnsi="Arial" w:cs="Arial"/>
                <w:b/>
                <w:bCs/>
                <w:sz w:val="18"/>
                <w:szCs w:val="18"/>
              </w:rPr>
            </w:pPr>
          </w:p>
        </w:tc>
        <w:tc>
          <w:tcPr>
            <w:tcW w:w="1368" w:type="dxa"/>
            <w:tcBorders>
              <w:top w:val="single" w:sz="4" w:space="0" w:color="auto"/>
            </w:tcBorders>
            <w:shd w:val="clear" w:color="auto" w:fill="auto"/>
            <w:vAlign w:val="bottom"/>
          </w:tcPr>
          <w:p w14:paraId="2C52196A" w14:textId="79501680" w:rsidR="00083F5A" w:rsidRPr="00C54F1F" w:rsidRDefault="3FE7E71B" w:rsidP="0E7B0FB2">
            <w:pPr>
              <w:ind w:right="-72"/>
              <w:jc w:val="right"/>
              <w:rPr>
                <w:rFonts w:ascii="Arial" w:hAnsi="Arial" w:cs="Arial"/>
                <w:b/>
                <w:bCs/>
                <w:sz w:val="18"/>
                <w:szCs w:val="18"/>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64A5B0AD" w14:textId="441B1199" w:rsidR="00083F5A" w:rsidRPr="00C54F1F" w:rsidRDefault="2B21A5CB" w:rsidP="0E7B0FB2">
            <w:pPr>
              <w:ind w:right="-72"/>
              <w:jc w:val="right"/>
              <w:rPr>
                <w:rFonts w:ascii="Arial" w:hAnsi="Arial" w:cs="Arial"/>
                <w:b/>
                <w:bCs/>
                <w:sz w:val="18"/>
                <w:szCs w:val="18"/>
              </w:rPr>
            </w:pPr>
            <w:r w:rsidRPr="00C54F1F">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4377CD64" w14:textId="06CBC724" w:rsidR="00083F5A" w:rsidRPr="00C54F1F" w:rsidRDefault="3FE7E71B" w:rsidP="0E7B0FB2">
            <w:pPr>
              <w:ind w:right="-72"/>
              <w:jc w:val="right"/>
              <w:rPr>
                <w:rFonts w:ascii="Arial" w:hAnsi="Arial" w:cs="Arial"/>
                <w:b/>
                <w:bCs/>
                <w:sz w:val="18"/>
                <w:szCs w:val="18"/>
              </w:rPr>
            </w:pPr>
            <w:r w:rsidRPr="00C54F1F">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660F486C" w14:textId="6A7964A5" w:rsidR="00083F5A" w:rsidRPr="00C54F1F" w:rsidRDefault="2B21A5CB" w:rsidP="0E7B0FB2">
            <w:pPr>
              <w:ind w:right="-72"/>
              <w:jc w:val="right"/>
              <w:rPr>
                <w:rFonts w:ascii="Arial" w:hAnsi="Arial" w:cs="Arial"/>
                <w:b/>
                <w:bCs/>
                <w:sz w:val="18"/>
                <w:szCs w:val="18"/>
              </w:rPr>
            </w:pPr>
            <w:r w:rsidRPr="00C54F1F">
              <w:rPr>
                <w:rFonts w:ascii="Arial" w:hAnsi="Arial" w:cs="Arial"/>
                <w:b/>
                <w:bCs/>
                <w:sz w:val="18"/>
                <w:szCs w:val="18"/>
                <w:lang w:val="en-GB"/>
              </w:rPr>
              <w:t>2023</w:t>
            </w:r>
          </w:p>
        </w:tc>
      </w:tr>
      <w:tr w:rsidR="006D2CD3" w:rsidRPr="00C54F1F" w14:paraId="0E3DFD3A" w14:textId="77777777" w:rsidTr="00C54F1F">
        <w:tc>
          <w:tcPr>
            <w:tcW w:w="3996" w:type="dxa"/>
            <w:shd w:val="clear" w:color="auto" w:fill="auto"/>
          </w:tcPr>
          <w:p w14:paraId="68A03A79" w14:textId="5BA939F2" w:rsidR="00C00785" w:rsidRPr="00C54F1F" w:rsidRDefault="2ED8A8D4" w:rsidP="0E7B0FB2">
            <w:pPr>
              <w:ind w:left="101" w:right="-72" w:hanging="187"/>
              <w:jc w:val="left"/>
              <w:rPr>
                <w:rFonts w:ascii="Arial" w:hAnsi="Arial" w:cs="Arial"/>
                <w:sz w:val="18"/>
                <w:szCs w:val="18"/>
              </w:rPr>
            </w:pPr>
            <w:r w:rsidRPr="00C54F1F">
              <w:rPr>
                <w:rFonts w:ascii="Arial" w:hAnsi="Arial" w:cs="Arial"/>
                <w:sz w:val="18"/>
                <w:szCs w:val="18"/>
              </w:rPr>
              <w:t xml:space="preserve">Net </w:t>
            </w:r>
            <w:r w:rsidR="00D85B24" w:rsidRPr="00C54F1F">
              <w:rPr>
                <w:rFonts w:ascii="Arial" w:hAnsi="Arial" w:cs="Arial"/>
                <w:sz w:val="18"/>
                <w:szCs w:val="18"/>
              </w:rPr>
              <w:t>loss</w:t>
            </w:r>
            <w:r w:rsidRPr="00C54F1F">
              <w:rPr>
                <w:rFonts w:ascii="Arial" w:hAnsi="Arial" w:cs="Arial"/>
                <w:sz w:val="18"/>
                <w:szCs w:val="18"/>
              </w:rPr>
              <w:t xml:space="preserve"> attributable to ordinary </w:t>
            </w:r>
          </w:p>
        </w:tc>
        <w:tc>
          <w:tcPr>
            <w:tcW w:w="1368" w:type="dxa"/>
            <w:tcBorders>
              <w:top w:val="single" w:sz="4" w:space="0" w:color="auto"/>
            </w:tcBorders>
            <w:shd w:val="clear" w:color="auto" w:fill="auto"/>
            <w:vAlign w:val="bottom"/>
          </w:tcPr>
          <w:p w14:paraId="65F02D44" w14:textId="77777777" w:rsidR="00C00785" w:rsidRPr="00C54F1F" w:rsidRDefault="00C00785" w:rsidP="0E7B0FB2">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4A056677" w14:textId="77777777" w:rsidR="00C00785" w:rsidRPr="00C54F1F" w:rsidRDefault="00C00785" w:rsidP="0E7B0FB2">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4C38B820" w14:textId="77777777" w:rsidR="00C00785" w:rsidRPr="00C54F1F" w:rsidRDefault="00C00785" w:rsidP="0E7B0FB2">
            <w:pPr>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36FC75BF" w14:textId="77777777" w:rsidR="00C00785" w:rsidRPr="00C54F1F" w:rsidRDefault="00C00785" w:rsidP="0E7B0FB2">
            <w:pPr>
              <w:ind w:right="-72"/>
              <w:jc w:val="right"/>
              <w:rPr>
                <w:rFonts w:ascii="Arial" w:hAnsi="Arial" w:cs="Arial"/>
                <w:b/>
                <w:bCs/>
                <w:sz w:val="18"/>
                <w:szCs w:val="18"/>
              </w:rPr>
            </w:pPr>
          </w:p>
        </w:tc>
      </w:tr>
      <w:tr w:rsidR="006D2CD3" w:rsidRPr="00C54F1F" w14:paraId="61DC054B" w14:textId="77777777" w:rsidTr="00C54F1F">
        <w:tc>
          <w:tcPr>
            <w:tcW w:w="3996" w:type="dxa"/>
            <w:shd w:val="clear" w:color="auto" w:fill="auto"/>
            <w:vAlign w:val="bottom"/>
          </w:tcPr>
          <w:p w14:paraId="7B284F91" w14:textId="032B4F07" w:rsidR="00337071" w:rsidRPr="00C54F1F" w:rsidRDefault="4230C726" w:rsidP="0E7B0FB2">
            <w:pPr>
              <w:ind w:left="101" w:right="-72" w:hanging="187"/>
              <w:jc w:val="left"/>
              <w:rPr>
                <w:rFonts w:ascii="Arial" w:hAnsi="Arial" w:cs="Arial"/>
                <w:sz w:val="18"/>
                <w:szCs w:val="18"/>
              </w:rPr>
            </w:pPr>
            <w:r w:rsidRPr="00C54F1F">
              <w:rPr>
                <w:rFonts w:ascii="Arial" w:hAnsi="Arial" w:cs="Arial"/>
                <w:sz w:val="18"/>
                <w:szCs w:val="18"/>
              </w:rPr>
              <w:t xml:space="preserve">   shareholders of the company from continuing operations (Baht) </w:t>
            </w:r>
          </w:p>
        </w:tc>
        <w:tc>
          <w:tcPr>
            <w:tcW w:w="1368" w:type="dxa"/>
            <w:shd w:val="clear" w:color="auto" w:fill="auto"/>
            <w:vAlign w:val="bottom"/>
          </w:tcPr>
          <w:p w14:paraId="5481620A" w14:textId="4CDF2ED8" w:rsidR="00337071" w:rsidRPr="00C54F1F" w:rsidRDefault="000A5CC8" w:rsidP="0E7B0FB2">
            <w:pPr>
              <w:ind w:right="-72"/>
              <w:jc w:val="right"/>
              <w:rPr>
                <w:rFonts w:ascii="Arial" w:hAnsi="Arial" w:cs="Arial"/>
                <w:sz w:val="18"/>
                <w:szCs w:val="18"/>
              </w:rPr>
            </w:pPr>
            <w:r w:rsidRPr="00C54F1F">
              <w:rPr>
                <w:rFonts w:ascii="Arial" w:hAnsi="Arial" w:cs="Arial"/>
                <w:sz w:val="18"/>
                <w:szCs w:val="18"/>
              </w:rPr>
              <w:t>(501,213,437)</w:t>
            </w:r>
          </w:p>
        </w:tc>
        <w:tc>
          <w:tcPr>
            <w:tcW w:w="1368" w:type="dxa"/>
            <w:shd w:val="clear" w:color="auto" w:fill="auto"/>
            <w:vAlign w:val="bottom"/>
          </w:tcPr>
          <w:p w14:paraId="029AF6EC" w14:textId="6D15115E" w:rsidR="00337071" w:rsidRPr="00C54F1F" w:rsidRDefault="4230C726" w:rsidP="0E7B0FB2">
            <w:pPr>
              <w:ind w:right="-72"/>
              <w:jc w:val="right"/>
              <w:rPr>
                <w:rFonts w:ascii="Arial" w:hAnsi="Arial" w:cs="Arial"/>
                <w:spacing w:val="-6"/>
                <w:sz w:val="18"/>
                <w:szCs w:val="18"/>
              </w:rPr>
            </w:pPr>
            <w:r w:rsidRPr="00C54F1F">
              <w:rPr>
                <w:rFonts w:ascii="Arial" w:hAnsi="Arial" w:cs="Arial"/>
                <w:spacing w:val="-6"/>
                <w:sz w:val="18"/>
                <w:szCs w:val="18"/>
              </w:rPr>
              <w:t xml:space="preserve"> (1,035,395,906)</w:t>
            </w:r>
          </w:p>
        </w:tc>
        <w:tc>
          <w:tcPr>
            <w:tcW w:w="1368" w:type="dxa"/>
            <w:shd w:val="clear" w:color="auto" w:fill="auto"/>
            <w:vAlign w:val="bottom"/>
          </w:tcPr>
          <w:p w14:paraId="0DFF74AF" w14:textId="2AE5ACE0" w:rsidR="00337071" w:rsidRPr="00C54F1F" w:rsidRDefault="00AD5D5A" w:rsidP="0E7B0FB2">
            <w:pPr>
              <w:ind w:right="-72"/>
              <w:jc w:val="right"/>
              <w:rPr>
                <w:rFonts w:ascii="Arial" w:hAnsi="Arial" w:cs="Arial"/>
                <w:spacing w:val="-6"/>
                <w:sz w:val="18"/>
                <w:szCs w:val="18"/>
              </w:rPr>
            </w:pPr>
            <w:r w:rsidRPr="00C54F1F">
              <w:rPr>
                <w:rFonts w:ascii="Arial" w:hAnsi="Arial" w:cs="Arial"/>
                <w:spacing w:val="-6"/>
                <w:sz w:val="18"/>
                <w:szCs w:val="18"/>
              </w:rPr>
              <w:t>(473,161,863)</w:t>
            </w:r>
          </w:p>
        </w:tc>
        <w:tc>
          <w:tcPr>
            <w:tcW w:w="1368" w:type="dxa"/>
            <w:shd w:val="clear" w:color="auto" w:fill="auto"/>
            <w:vAlign w:val="bottom"/>
          </w:tcPr>
          <w:p w14:paraId="1C2C12DA" w14:textId="61D0CAF9" w:rsidR="00337071" w:rsidRPr="00C54F1F" w:rsidRDefault="4230C726" w:rsidP="0E7B0FB2">
            <w:pPr>
              <w:ind w:right="-72"/>
              <w:jc w:val="right"/>
              <w:rPr>
                <w:rFonts w:ascii="Arial" w:hAnsi="Arial" w:cs="Arial"/>
                <w:spacing w:val="-6"/>
                <w:sz w:val="18"/>
                <w:szCs w:val="18"/>
              </w:rPr>
            </w:pPr>
            <w:r w:rsidRPr="00C54F1F">
              <w:rPr>
                <w:rFonts w:ascii="Arial" w:hAnsi="Arial" w:cs="Arial"/>
                <w:spacing w:val="-6"/>
                <w:sz w:val="18"/>
                <w:szCs w:val="18"/>
              </w:rPr>
              <w:t>(2,069,223,403)</w:t>
            </w:r>
          </w:p>
        </w:tc>
      </w:tr>
      <w:tr w:rsidR="006D2CD3" w:rsidRPr="00C54F1F" w14:paraId="01AB3C0D" w14:textId="77777777" w:rsidTr="00C54F1F">
        <w:tc>
          <w:tcPr>
            <w:tcW w:w="3996" w:type="dxa"/>
            <w:shd w:val="clear" w:color="auto" w:fill="auto"/>
            <w:vAlign w:val="bottom"/>
          </w:tcPr>
          <w:p w14:paraId="50C3EEC1" w14:textId="77777777" w:rsidR="00337071" w:rsidRPr="00C54F1F" w:rsidRDefault="00337071" w:rsidP="0E7B0FB2">
            <w:pPr>
              <w:ind w:left="101" w:right="-72" w:hanging="187"/>
              <w:jc w:val="left"/>
              <w:rPr>
                <w:rFonts w:ascii="Arial" w:hAnsi="Arial" w:cs="Arial"/>
                <w:sz w:val="18"/>
                <w:szCs w:val="18"/>
              </w:rPr>
            </w:pPr>
          </w:p>
        </w:tc>
        <w:tc>
          <w:tcPr>
            <w:tcW w:w="1368" w:type="dxa"/>
            <w:shd w:val="clear" w:color="auto" w:fill="auto"/>
            <w:vAlign w:val="bottom"/>
          </w:tcPr>
          <w:p w14:paraId="07AB3A28" w14:textId="77777777" w:rsidR="00337071" w:rsidRPr="00C54F1F" w:rsidRDefault="00337071" w:rsidP="0E7B0FB2">
            <w:pPr>
              <w:ind w:right="-72"/>
              <w:jc w:val="right"/>
              <w:rPr>
                <w:rFonts w:ascii="Arial" w:hAnsi="Arial" w:cs="Arial"/>
                <w:b/>
                <w:bCs/>
                <w:sz w:val="18"/>
                <w:szCs w:val="18"/>
              </w:rPr>
            </w:pPr>
          </w:p>
        </w:tc>
        <w:tc>
          <w:tcPr>
            <w:tcW w:w="1368" w:type="dxa"/>
            <w:shd w:val="clear" w:color="auto" w:fill="auto"/>
            <w:vAlign w:val="bottom"/>
          </w:tcPr>
          <w:p w14:paraId="4EE2D46A" w14:textId="77777777" w:rsidR="00337071" w:rsidRPr="00C54F1F" w:rsidRDefault="00337071" w:rsidP="0E7B0FB2">
            <w:pPr>
              <w:ind w:right="-72"/>
              <w:jc w:val="right"/>
              <w:rPr>
                <w:rFonts w:ascii="Arial" w:hAnsi="Arial" w:cs="Arial"/>
                <w:b/>
                <w:bCs/>
                <w:sz w:val="18"/>
                <w:szCs w:val="18"/>
              </w:rPr>
            </w:pPr>
          </w:p>
        </w:tc>
        <w:tc>
          <w:tcPr>
            <w:tcW w:w="1368" w:type="dxa"/>
            <w:shd w:val="clear" w:color="auto" w:fill="auto"/>
            <w:vAlign w:val="bottom"/>
          </w:tcPr>
          <w:p w14:paraId="6EFBD613" w14:textId="77777777" w:rsidR="00337071" w:rsidRPr="00C54F1F" w:rsidRDefault="00337071" w:rsidP="0E7B0FB2">
            <w:pPr>
              <w:ind w:right="-72"/>
              <w:jc w:val="right"/>
              <w:rPr>
                <w:rFonts w:ascii="Arial" w:hAnsi="Arial" w:cs="Arial"/>
                <w:b/>
                <w:bCs/>
                <w:sz w:val="18"/>
                <w:szCs w:val="18"/>
              </w:rPr>
            </w:pPr>
          </w:p>
        </w:tc>
        <w:tc>
          <w:tcPr>
            <w:tcW w:w="1368" w:type="dxa"/>
            <w:shd w:val="clear" w:color="auto" w:fill="auto"/>
            <w:vAlign w:val="bottom"/>
          </w:tcPr>
          <w:p w14:paraId="4E508280" w14:textId="77777777" w:rsidR="00337071" w:rsidRPr="00C54F1F" w:rsidRDefault="00337071" w:rsidP="0E7B0FB2">
            <w:pPr>
              <w:ind w:right="-72"/>
              <w:jc w:val="right"/>
              <w:rPr>
                <w:rFonts w:ascii="Arial" w:hAnsi="Arial" w:cs="Arial"/>
                <w:b/>
                <w:bCs/>
                <w:sz w:val="18"/>
                <w:szCs w:val="18"/>
              </w:rPr>
            </w:pPr>
          </w:p>
        </w:tc>
      </w:tr>
      <w:tr w:rsidR="006D2CD3" w:rsidRPr="00C54F1F" w14:paraId="42B30049" w14:textId="77777777" w:rsidTr="00C54F1F">
        <w:tc>
          <w:tcPr>
            <w:tcW w:w="3996" w:type="dxa"/>
            <w:shd w:val="clear" w:color="auto" w:fill="auto"/>
          </w:tcPr>
          <w:p w14:paraId="212B6025" w14:textId="77777777" w:rsidR="00337071" w:rsidRPr="00C54F1F" w:rsidRDefault="4230C726" w:rsidP="0E7B0FB2">
            <w:pPr>
              <w:ind w:left="101" w:right="-72" w:hanging="187"/>
              <w:jc w:val="left"/>
              <w:rPr>
                <w:rFonts w:ascii="Arial" w:hAnsi="Arial" w:cs="Arial"/>
                <w:sz w:val="18"/>
                <w:szCs w:val="18"/>
              </w:rPr>
            </w:pPr>
            <w:r w:rsidRPr="00C54F1F">
              <w:rPr>
                <w:rFonts w:ascii="Arial" w:hAnsi="Arial" w:cs="Arial"/>
                <w:sz w:val="18"/>
                <w:szCs w:val="18"/>
              </w:rPr>
              <w:t xml:space="preserve">Weighted average </w:t>
            </w:r>
            <w:r w:rsidRPr="00C54F1F">
              <w:rPr>
                <w:rFonts w:ascii="Arial" w:hAnsi="Arial" w:cs="Arial"/>
                <w:sz w:val="18"/>
                <w:szCs w:val="18"/>
                <w:lang w:val="en-GB"/>
              </w:rPr>
              <w:t>n</w:t>
            </w:r>
            <w:r w:rsidRPr="00C54F1F">
              <w:rPr>
                <w:rFonts w:ascii="Arial" w:hAnsi="Arial" w:cs="Arial"/>
                <w:sz w:val="18"/>
                <w:szCs w:val="18"/>
              </w:rPr>
              <w:t xml:space="preserve">umber of outstanding </w:t>
            </w:r>
          </w:p>
          <w:p w14:paraId="18141F5F" w14:textId="77777777" w:rsidR="00337071" w:rsidRPr="00C54F1F" w:rsidRDefault="4230C726" w:rsidP="0E7B0FB2">
            <w:pPr>
              <w:ind w:left="101" w:right="-72" w:hanging="187"/>
              <w:jc w:val="left"/>
              <w:rPr>
                <w:rFonts w:ascii="Arial" w:hAnsi="Arial" w:cs="Arial"/>
                <w:sz w:val="18"/>
                <w:szCs w:val="18"/>
              </w:rPr>
            </w:pPr>
            <w:r w:rsidRPr="00C54F1F">
              <w:rPr>
                <w:rFonts w:ascii="Arial" w:hAnsi="Arial" w:cs="Arial"/>
                <w:sz w:val="18"/>
                <w:szCs w:val="18"/>
              </w:rPr>
              <w:t xml:space="preserve">   ordinary shares (Shares)</w:t>
            </w:r>
          </w:p>
        </w:tc>
        <w:tc>
          <w:tcPr>
            <w:tcW w:w="1368" w:type="dxa"/>
            <w:shd w:val="clear" w:color="auto" w:fill="auto"/>
            <w:vAlign w:val="bottom"/>
          </w:tcPr>
          <w:p w14:paraId="57044545" w14:textId="537B6F49" w:rsidR="00337071" w:rsidRPr="00C54F1F" w:rsidRDefault="533B3309" w:rsidP="0E7B0FB2">
            <w:pPr>
              <w:ind w:right="-72"/>
              <w:jc w:val="right"/>
              <w:rPr>
                <w:rFonts w:ascii="Arial" w:hAnsi="Arial" w:cs="Arial"/>
                <w:sz w:val="18"/>
                <w:szCs w:val="18"/>
              </w:rPr>
            </w:pPr>
            <w:r w:rsidRPr="00C54F1F">
              <w:rPr>
                <w:rFonts w:ascii="Arial" w:hAnsi="Arial" w:cs="Arial"/>
                <w:sz w:val="18"/>
                <w:szCs w:val="18"/>
              </w:rPr>
              <w:t>2,116,737,866</w:t>
            </w:r>
          </w:p>
        </w:tc>
        <w:tc>
          <w:tcPr>
            <w:tcW w:w="1368" w:type="dxa"/>
            <w:shd w:val="clear" w:color="auto" w:fill="auto"/>
            <w:vAlign w:val="bottom"/>
          </w:tcPr>
          <w:p w14:paraId="59E24606" w14:textId="2207A33A" w:rsidR="00337071" w:rsidRPr="00C54F1F" w:rsidRDefault="4230C726" w:rsidP="0E7B0FB2">
            <w:pPr>
              <w:ind w:right="-72"/>
              <w:jc w:val="right"/>
              <w:rPr>
                <w:rFonts w:ascii="Arial" w:hAnsi="Arial" w:cs="Arial"/>
                <w:sz w:val="18"/>
                <w:szCs w:val="18"/>
              </w:rPr>
            </w:pPr>
            <w:r w:rsidRPr="00C54F1F">
              <w:rPr>
                <w:rFonts w:ascii="Arial" w:hAnsi="Arial" w:cs="Arial"/>
                <w:sz w:val="18"/>
                <w:szCs w:val="18"/>
              </w:rPr>
              <w:t>2,117,716,281</w:t>
            </w:r>
          </w:p>
        </w:tc>
        <w:tc>
          <w:tcPr>
            <w:tcW w:w="1368" w:type="dxa"/>
            <w:shd w:val="clear" w:color="auto" w:fill="auto"/>
            <w:vAlign w:val="bottom"/>
          </w:tcPr>
          <w:p w14:paraId="58A54BD7" w14:textId="78E46613" w:rsidR="00337071" w:rsidRPr="00C54F1F" w:rsidRDefault="533B3309" w:rsidP="0E7B0FB2">
            <w:pPr>
              <w:ind w:right="-72"/>
              <w:jc w:val="right"/>
              <w:rPr>
                <w:rFonts w:ascii="Arial" w:hAnsi="Arial" w:cs="Arial"/>
                <w:sz w:val="18"/>
                <w:szCs w:val="18"/>
              </w:rPr>
            </w:pPr>
            <w:r w:rsidRPr="00C54F1F">
              <w:rPr>
                <w:rFonts w:ascii="Arial" w:hAnsi="Arial" w:cs="Arial"/>
                <w:sz w:val="18"/>
                <w:szCs w:val="18"/>
              </w:rPr>
              <w:t>2,116,737,866</w:t>
            </w:r>
          </w:p>
        </w:tc>
        <w:tc>
          <w:tcPr>
            <w:tcW w:w="1368" w:type="dxa"/>
            <w:shd w:val="clear" w:color="auto" w:fill="auto"/>
            <w:vAlign w:val="bottom"/>
          </w:tcPr>
          <w:p w14:paraId="585B5404" w14:textId="09CA3722" w:rsidR="00337071" w:rsidRPr="00C54F1F" w:rsidRDefault="4230C726" w:rsidP="0E7B0FB2">
            <w:pPr>
              <w:ind w:right="-72"/>
              <w:jc w:val="right"/>
              <w:rPr>
                <w:rFonts w:ascii="Arial" w:hAnsi="Arial" w:cs="Arial"/>
                <w:sz w:val="18"/>
                <w:szCs w:val="18"/>
              </w:rPr>
            </w:pPr>
            <w:r w:rsidRPr="00C54F1F">
              <w:rPr>
                <w:rFonts w:ascii="Arial" w:hAnsi="Arial" w:cs="Arial"/>
                <w:sz w:val="18"/>
                <w:szCs w:val="18"/>
                <w:lang w:val="en-GB"/>
              </w:rPr>
              <w:t>2,117,716,281</w:t>
            </w:r>
          </w:p>
        </w:tc>
      </w:tr>
      <w:tr w:rsidR="006D2CD3" w:rsidRPr="00C54F1F" w14:paraId="07EB311C" w14:textId="77777777" w:rsidTr="00C54F1F">
        <w:tc>
          <w:tcPr>
            <w:tcW w:w="3996" w:type="dxa"/>
            <w:shd w:val="clear" w:color="auto" w:fill="auto"/>
          </w:tcPr>
          <w:p w14:paraId="681EBA66" w14:textId="77777777" w:rsidR="00337071" w:rsidRPr="00C54F1F" w:rsidRDefault="00337071" w:rsidP="0E7B0FB2">
            <w:pPr>
              <w:ind w:left="101" w:right="-72" w:hanging="187"/>
              <w:jc w:val="left"/>
              <w:rPr>
                <w:rFonts w:ascii="Arial" w:hAnsi="Arial" w:cs="Arial"/>
                <w:sz w:val="18"/>
                <w:szCs w:val="18"/>
              </w:rPr>
            </w:pPr>
          </w:p>
        </w:tc>
        <w:tc>
          <w:tcPr>
            <w:tcW w:w="1368" w:type="dxa"/>
            <w:shd w:val="clear" w:color="auto" w:fill="auto"/>
            <w:vAlign w:val="bottom"/>
          </w:tcPr>
          <w:p w14:paraId="7DE1B8A3" w14:textId="77777777" w:rsidR="00337071" w:rsidRPr="00C54F1F" w:rsidRDefault="00337071" w:rsidP="0E7B0FB2">
            <w:pPr>
              <w:ind w:left="-110" w:right="-72"/>
              <w:jc w:val="right"/>
              <w:rPr>
                <w:rFonts w:ascii="Arial" w:hAnsi="Arial" w:cs="Arial"/>
                <w:b/>
                <w:bCs/>
                <w:sz w:val="18"/>
                <w:szCs w:val="18"/>
              </w:rPr>
            </w:pPr>
          </w:p>
        </w:tc>
        <w:tc>
          <w:tcPr>
            <w:tcW w:w="1368" w:type="dxa"/>
            <w:shd w:val="clear" w:color="auto" w:fill="auto"/>
            <w:vAlign w:val="bottom"/>
          </w:tcPr>
          <w:p w14:paraId="57754065" w14:textId="77777777" w:rsidR="00337071" w:rsidRPr="00C54F1F" w:rsidRDefault="00337071" w:rsidP="0E7B0FB2">
            <w:pPr>
              <w:ind w:right="-72"/>
              <w:jc w:val="right"/>
              <w:rPr>
                <w:rFonts w:ascii="Arial" w:hAnsi="Arial" w:cs="Arial"/>
                <w:b/>
                <w:bCs/>
                <w:sz w:val="18"/>
                <w:szCs w:val="18"/>
              </w:rPr>
            </w:pPr>
          </w:p>
        </w:tc>
        <w:tc>
          <w:tcPr>
            <w:tcW w:w="1368" w:type="dxa"/>
            <w:shd w:val="clear" w:color="auto" w:fill="auto"/>
            <w:vAlign w:val="bottom"/>
          </w:tcPr>
          <w:p w14:paraId="48345435" w14:textId="77777777" w:rsidR="00337071" w:rsidRPr="00C54F1F" w:rsidRDefault="00337071" w:rsidP="0E7B0FB2">
            <w:pPr>
              <w:ind w:right="-72"/>
              <w:jc w:val="right"/>
              <w:rPr>
                <w:rFonts w:ascii="Arial" w:hAnsi="Arial" w:cs="Arial"/>
                <w:b/>
                <w:bCs/>
                <w:sz w:val="18"/>
                <w:szCs w:val="18"/>
              </w:rPr>
            </w:pPr>
          </w:p>
        </w:tc>
        <w:tc>
          <w:tcPr>
            <w:tcW w:w="1368" w:type="dxa"/>
            <w:shd w:val="clear" w:color="auto" w:fill="auto"/>
            <w:vAlign w:val="bottom"/>
          </w:tcPr>
          <w:p w14:paraId="1A8F5637" w14:textId="77777777" w:rsidR="00337071" w:rsidRPr="00C54F1F" w:rsidRDefault="00337071" w:rsidP="0E7B0FB2">
            <w:pPr>
              <w:ind w:right="-72"/>
              <w:jc w:val="right"/>
              <w:rPr>
                <w:rFonts w:ascii="Arial" w:hAnsi="Arial" w:cs="Arial"/>
                <w:b/>
                <w:bCs/>
                <w:sz w:val="18"/>
                <w:szCs w:val="18"/>
              </w:rPr>
            </w:pPr>
          </w:p>
        </w:tc>
      </w:tr>
      <w:tr w:rsidR="006D2CD3" w:rsidRPr="00C54F1F" w14:paraId="7FEB3E11" w14:textId="77777777" w:rsidTr="00C54F1F">
        <w:tc>
          <w:tcPr>
            <w:tcW w:w="3996" w:type="dxa"/>
            <w:shd w:val="clear" w:color="auto" w:fill="auto"/>
          </w:tcPr>
          <w:p w14:paraId="64C7AA54" w14:textId="19F33B09" w:rsidR="00337071" w:rsidRPr="00C54F1F" w:rsidRDefault="4230C726" w:rsidP="0E7B0FB2">
            <w:pPr>
              <w:ind w:left="101" w:right="-72" w:hanging="187"/>
              <w:jc w:val="left"/>
              <w:rPr>
                <w:rFonts w:ascii="Arial" w:hAnsi="Arial" w:cs="Arial"/>
                <w:sz w:val="18"/>
                <w:szCs w:val="18"/>
              </w:rPr>
            </w:pPr>
            <w:r w:rsidRPr="00C54F1F">
              <w:rPr>
                <w:rFonts w:ascii="Arial" w:hAnsi="Arial" w:cs="Arial"/>
                <w:sz w:val="18"/>
                <w:szCs w:val="18"/>
              </w:rPr>
              <w:t xml:space="preserve">Basic </w:t>
            </w:r>
            <w:r w:rsidR="006D5D6D" w:rsidRPr="00C54F1F">
              <w:rPr>
                <w:rFonts w:ascii="Arial" w:hAnsi="Arial" w:cs="Arial"/>
                <w:sz w:val="18"/>
                <w:szCs w:val="18"/>
              </w:rPr>
              <w:t>loss</w:t>
            </w:r>
            <w:r w:rsidRPr="00C54F1F">
              <w:rPr>
                <w:rFonts w:ascii="Arial" w:hAnsi="Arial" w:cs="Arial"/>
                <w:sz w:val="18"/>
                <w:szCs w:val="18"/>
              </w:rPr>
              <w:t xml:space="preserve"> per share (Baht per share)</w:t>
            </w:r>
          </w:p>
        </w:tc>
        <w:tc>
          <w:tcPr>
            <w:tcW w:w="1368" w:type="dxa"/>
            <w:shd w:val="clear" w:color="auto" w:fill="auto"/>
          </w:tcPr>
          <w:p w14:paraId="5ADE4A55" w14:textId="6BADCB96" w:rsidR="00337071" w:rsidRPr="00C54F1F" w:rsidRDefault="002E729E" w:rsidP="0E7B0FB2">
            <w:pPr>
              <w:ind w:right="-72"/>
              <w:jc w:val="right"/>
              <w:rPr>
                <w:rFonts w:ascii="Arial" w:hAnsi="Arial" w:cs="Arial"/>
                <w:sz w:val="18"/>
                <w:szCs w:val="18"/>
                <w:cs/>
              </w:rPr>
            </w:pPr>
            <w:r w:rsidRPr="00C54F1F">
              <w:rPr>
                <w:rFonts w:ascii="Arial" w:hAnsi="Arial" w:cs="Arial"/>
                <w:sz w:val="18"/>
                <w:szCs w:val="18"/>
              </w:rPr>
              <w:t>(0.24)</w:t>
            </w:r>
          </w:p>
        </w:tc>
        <w:tc>
          <w:tcPr>
            <w:tcW w:w="1368" w:type="dxa"/>
            <w:shd w:val="clear" w:color="auto" w:fill="auto"/>
          </w:tcPr>
          <w:p w14:paraId="1CD67559" w14:textId="2DB1DBA9" w:rsidR="00337071" w:rsidRPr="00C54F1F" w:rsidRDefault="4230C726" w:rsidP="0E7B0FB2">
            <w:pPr>
              <w:ind w:right="-72"/>
              <w:jc w:val="right"/>
              <w:rPr>
                <w:rFonts w:ascii="Arial" w:hAnsi="Arial" w:cs="Arial"/>
                <w:sz w:val="18"/>
                <w:szCs w:val="18"/>
                <w:cs/>
              </w:rPr>
            </w:pPr>
            <w:r w:rsidRPr="00C54F1F">
              <w:rPr>
                <w:rFonts w:ascii="Arial" w:hAnsi="Arial" w:cs="Arial"/>
                <w:sz w:val="18"/>
                <w:szCs w:val="18"/>
              </w:rPr>
              <w:t>(0.49)</w:t>
            </w:r>
          </w:p>
        </w:tc>
        <w:tc>
          <w:tcPr>
            <w:tcW w:w="1368" w:type="dxa"/>
            <w:shd w:val="clear" w:color="auto" w:fill="auto"/>
          </w:tcPr>
          <w:p w14:paraId="6A60A255" w14:textId="0845EF56" w:rsidR="00337071" w:rsidRPr="00C54F1F" w:rsidRDefault="002C7FB9" w:rsidP="0E7B0FB2">
            <w:pPr>
              <w:ind w:right="-72"/>
              <w:jc w:val="right"/>
              <w:rPr>
                <w:rFonts w:ascii="Arial" w:hAnsi="Arial" w:cs="Arial"/>
                <w:sz w:val="18"/>
                <w:szCs w:val="18"/>
              </w:rPr>
            </w:pPr>
            <w:r w:rsidRPr="00C54F1F">
              <w:rPr>
                <w:rFonts w:ascii="Arial" w:hAnsi="Arial" w:cs="Arial"/>
                <w:sz w:val="18"/>
                <w:szCs w:val="18"/>
              </w:rPr>
              <w:t>(0.22)</w:t>
            </w:r>
          </w:p>
        </w:tc>
        <w:tc>
          <w:tcPr>
            <w:tcW w:w="1368" w:type="dxa"/>
            <w:shd w:val="clear" w:color="auto" w:fill="auto"/>
          </w:tcPr>
          <w:p w14:paraId="18409044" w14:textId="0396D61D" w:rsidR="00337071" w:rsidRPr="00C54F1F" w:rsidRDefault="4230C726" w:rsidP="0E7B0FB2">
            <w:pPr>
              <w:ind w:right="-72"/>
              <w:jc w:val="right"/>
              <w:rPr>
                <w:rFonts w:ascii="Arial" w:hAnsi="Arial" w:cs="Arial"/>
                <w:sz w:val="18"/>
                <w:szCs w:val="18"/>
              </w:rPr>
            </w:pPr>
            <w:r w:rsidRPr="00C54F1F">
              <w:rPr>
                <w:rFonts w:ascii="Arial" w:hAnsi="Arial" w:cs="Arial"/>
                <w:sz w:val="18"/>
                <w:szCs w:val="18"/>
              </w:rPr>
              <w:t>(0.98)</w:t>
            </w:r>
          </w:p>
        </w:tc>
      </w:tr>
    </w:tbl>
    <w:p w14:paraId="559D341E" w14:textId="12EE5EB4" w:rsidR="007F4A28" w:rsidRPr="00C54F1F" w:rsidRDefault="007F4A28" w:rsidP="009A7A80">
      <w:pPr>
        <w:jc w:val="thaiDistribute"/>
        <w:rPr>
          <w:rFonts w:ascii="Arial" w:hAnsi="Arial" w:cs="Arial"/>
          <w:sz w:val="18"/>
          <w:szCs w:val="18"/>
        </w:rPr>
      </w:pPr>
    </w:p>
    <w:tbl>
      <w:tblPr>
        <w:tblW w:w="9473" w:type="dxa"/>
        <w:tblInd w:w="108" w:type="dxa"/>
        <w:tblLayout w:type="fixed"/>
        <w:tblLook w:val="0000" w:firstRow="0" w:lastRow="0" w:firstColumn="0" w:lastColumn="0" w:noHBand="0" w:noVBand="0"/>
      </w:tblPr>
      <w:tblGrid>
        <w:gridCol w:w="3859"/>
        <w:gridCol w:w="1510"/>
        <w:gridCol w:w="1325"/>
        <w:gridCol w:w="1417"/>
        <w:gridCol w:w="1362"/>
      </w:tblGrid>
      <w:tr w:rsidR="006D2CD3" w:rsidRPr="00C54F1F" w14:paraId="2DDE3F38" w14:textId="77777777" w:rsidTr="002C2FC3">
        <w:tc>
          <w:tcPr>
            <w:tcW w:w="3859" w:type="dxa"/>
            <w:shd w:val="clear" w:color="auto" w:fill="auto"/>
            <w:vAlign w:val="bottom"/>
          </w:tcPr>
          <w:p w14:paraId="136CC635" w14:textId="77777777" w:rsidR="000D31F0" w:rsidRPr="00C54F1F" w:rsidRDefault="000D31F0" w:rsidP="0E7B0FB2">
            <w:pPr>
              <w:ind w:left="101" w:right="-72" w:hanging="187"/>
              <w:jc w:val="left"/>
              <w:rPr>
                <w:rFonts w:ascii="Arial" w:hAnsi="Arial" w:cs="Arial"/>
                <w:sz w:val="18"/>
                <w:szCs w:val="18"/>
              </w:rPr>
            </w:pPr>
          </w:p>
        </w:tc>
        <w:tc>
          <w:tcPr>
            <w:tcW w:w="2835" w:type="dxa"/>
            <w:gridSpan w:val="2"/>
            <w:tcBorders>
              <w:top w:val="single" w:sz="4" w:space="0" w:color="auto"/>
              <w:bottom w:val="single" w:sz="4" w:space="0" w:color="auto"/>
            </w:tcBorders>
            <w:shd w:val="clear" w:color="auto" w:fill="auto"/>
          </w:tcPr>
          <w:p w14:paraId="4EFC9A99" w14:textId="77777777" w:rsidR="000D31F0" w:rsidRPr="00C54F1F" w:rsidRDefault="5D589A16" w:rsidP="0E7B0FB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4F1F">
              <w:rPr>
                <w:rFonts w:ascii="Arial" w:hAnsi="Arial" w:cs="Arial"/>
                <w:b/>
                <w:bCs/>
                <w:sz w:val="18"/>
                <w:szCs w:val="18"/>
              </w:rPr>
              <w:t xml:space="preserve">Consolidated </w:t>
            </w:r>
            <w:r w:rsidR="000D31F0" w:rsidRPr="00C54F1F">
              <w:rPr>
                <w:rFonts w:ascii="Arial" w:hAnsi="Arial" w:cs="Arial"/>
                <w:sz w:val="18"/>
                <w:szCs w:val="18"/>
              </w:rPr>
              <w:br/>
            </w:r>
            <w:r w:rsidRPr="00C54F1F">
              <w:rPr>
                <w:rFonts w:ascii="Arial" w:hAnsi="Arial" w:cs="Arial"/>
                <w:b/>
                <w:bCs/>
                <w:sz w:val="18"/>
                <w:szCs w:val="18"/>
              </w:rPr>
              <w:t>financial statements</w:t>
            </w:r>
          </w:p>
        </w:tc>
        <w:tc>
          <w:tcPr>
            <w:tcW w:w="2779" w:type="dxa"/>
            <w:gridSpan w:val="2"/>
            <w:tcBorders>
              <w:top w:val="single" w:sz="4" w:space="0" w:color="auto"/>
              <w:bottom w:val="single" w:sz="4" w:space="0" w:color="auto"/>
            </w:tcBorders>
            <w:shd w:val="clear" w:color="auto" w:fill="auto"/>
          </w:tcPr>
          <w:p w14:paraId="4BC3B407" w14:textId="77777777" w:rsidR="000D31F0" w:rsidRPr="00C54F1F" w:rsidRDefault="5D589A16" w:rsidP="0E7B0FB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4F1F">
              <w:rPr>
                <w:rFonts w:ascii="Arial" w:hAnsi="Arial" w:cs="Arial"/>
                <w:b/>
                <w:bCs/>
                <w:sz w:val="18"/>
                <w:szCs w:val="18"/>
              </w:rPr>
              <w:t xml:space="preserve">Separate </w:t>
            </w:r>
            <w:r w:rsidR="000D31F0" w:rsidRPr="00C54F1F">
              <w:rPr>
                <w:rFonts w:ascii="Arial" w:hAnsi="Arial" w:cs="Arial"/>
                <w:sz w:val="18"/>
                <w:szCs w:val="18"/>
              </w:rPr>
              <w:br/>
            </w:r>
            <w:r w:rsidRPr="00C54F1F">
              <w:rPr>
                <w:rFonts w:ascii="Arial" w:hAnsi="Arial" w:cs="Arial"/>
                <w:b/>
                <w:bCs/>
                <w:sz w:val="18"/>
                <w:szCs w:val="18"/>
              </w:rPr>
              <w:t>financial statements</w:t>
            </w:r>
          </w:p>
        </w:tc>
      </w:tr>
      <w:tr w:rsidR="006D2CD3" w:rsidRPr="00C54F1F" w14:paraId="5CCE14CD" w14:textId="77777777" w:rsidTr="002C2FC3">
        <w:tc>
          <w:tcPr>
            <w:tcW w:w="3859" w:type="dxa"/>
            <w:shd w:val="clear" w:color="auto" w:fill="auto"/>
            <w:vAlign w:val="bottom"/>
          </w:tcPr>
          <w:p w14:paraId="422C168B" w14:textId="77777777" w:rsidR="000D31F0" w:rsidRPr="00C54F1F" w:rsidRDefault="000D31F0" w:rsidP="0E7B0FB2">
            <w:pPr>
              <w:ind w:left="101" w:right="-72" w:hanging="187"/>
              <w:jc w:val="left"/>
              <w:rPr>
                <w:rFonts w:ascii="Arial" w:hAnsi="Arial" w:cs="Arial"/>
                <w:b/>
                <w:bCs/>
                <w:sz w:val="18"/>
                <w:szCs w:val="18"/>
              </w:rPr>
            </w:pPr>
          </w:p>
        </w:tc>
        <w:tc>
          <w:tcPr>
            <w:tcW w:w="1510" w:type="dxa"/>
            <w:tcBorders>
              <w:top w:val="single" w:sz="4" w:space="0" w:color="auto"/>
            </w:tcBorders>
            <w:shd w:val="clear" w:color="auto" w:fill="auto"/>
            <w:vAlign w:val="bottom"/>
          </w:tcPr>
          <w:p w14:paraId="3069AC1D" w14:textId="62292501" w:rsidR="000D31F0" w:rsidRPr="00C54F1F" w:rsidRDefault="3FE7E71B" w:rsidP="0E7B0FB2">
            <w:pPr>
              <w:ind w:right="-72"/>
              <w:jc w:val="right"/>
              <w:rPr>
                <w:rFonts w:ascii="Arial" w:hAnsi="Arial" w:cs="Arial"/>
                <w:b/>
                <w:bCs/>
                <w:sz w:val="18"/>
                <w:szCs w:val="18"/>
              </w:rPr>
            </w:pPr>
            <w:r w:rsidRPr="00C54F1F">
              <w:rPr>
                <w:rFonts w:ascii="Arial" w:hAnsi="Arial" w:cs="Arial"/>
                <w:b/>
                <w:bCs/>
                <w:sz w:val="18"/>
                <w:szCs w:val="18"/>
                <w:lang w:val="en-GB"/>
              </w:rPr>
              <w:t>2024</w:t>
            </w:r>
          </w:p>
        </w:tc>
        <w:tc>
          <w:tcPr>
            <w:tcW w:w="1325" w:type="dxa"/>
            <w:tcBorders>
              <w:top w:val="single" w:sz="4" w:space="0" w:color="auto"/>
            </w:tcBorders>
            <w:shd w:val="clear" w:color="auto" w:fill="auto"/>
            <w:vAlign w:val="bottom"/>
          </w:tcPr>
          <w:p w14:paraId="60FC914D" w14:textId="6439021D" w:rsidR="000D31F0" w:rsidRPr="00C54F1F" w:rsidRDefault="2B21A5CB" w:rsidP="0E7B0FB2">
            <w:pPr>
              <w:ind w:right="-72"/>
              <w:jc w:val="right"/>
              <w:rPr>
                <w:rFonts w:ascii="Arial" w:hAnsi="Arial" w:cs="Arial"/>
                <w:b/>
                <w:bCs/>
                <w:sz w:val="18"/>
                <w:szCs w:val="18"/>
              </w:rPr>
            </w:pPr>
            <w:r w:rsidRPr="00C54F1F">
              <w:rPr>
                <w:rFonts w:ascii="Arial" w:hAnsi="Arial" w:cs="Arial"/>
                <w:b/>
                <w:bCs/>
                <w:sz w:val="18"/>
                <w:szCs w:val="18"/>
                <w:lang w:val="en-GB"/>
              </w:rPr>
              <w:t>2023</w:t>
            </w:r>
          </w:p>
        </w:tc>
        <w:tc>
          <w:tcPr>
            <w:tcW w:w="1417" w:type="dxa"/>
            <w:tcBorders>
              <w:top w:val="single" w:sz="4" w:space="0" w:color="auto"/>
            </w:tcBorders>
            <w:shd w:val="clear" w:color="auto" w:fill="auto"/>
            <w:vAlign w:val="bottom"/>
          </w:tcPr>
          <w:p w14:paraId="545F1CB9" w14:textId="6E1E5F03" w:rsidR="000D31F0" w:rsidRPr="00C54F1F" w:rsidRDefault="3FE7E71B" w:rsidP="0E7B0FB2">
            <w:pPr>
              <w:ind w:right="-72"/>
              <w:jc w:val="right"/>
              <w:rPr>
                <w:rFonts w:ascii="Arial" w:hAnsi="Arial" w:cs="Arial"/>
                <w:b/>
                <w:bCs/>
                <w:sz w:val="18"/>
                <w:szCs w:val="18"/>
              </w:rPr>
            </w:pPr>
            <w:r w:rsidRPr="00C54F1F">
              <w:rPr>
                <w:rFonts w:ascii="Arial" w:hAnsi="Arial" w:cs="Arial"/>
                <w:b/>
                <w:bCs/>
                <w:sz w:val="18"/>
                <w:szCs w:val="18"/>
                <w:lang w:val="en-GB"/>
              </w:rPr>
              <w:t>2024</w:t>
            </w:r>
          </w:p>
        </w:tc>
        <w:tc>
          <w:tcPr>
            <w:tcW w:w="1362" w:type="dxa"/>
            <w:tcBorders>
              <w:top w:val="single" w:sz="4" w:space="0" w:color="auto"/>
            </w:tcBorders>
            <w:shd w:val="clear" w:color="auto" w:fill="auto"/>
            <w:vAlign w:val="bottom"/>
          </w:tcPr>
          <w:p w14:paraId="5FDDD8AB" w14:textId="459812CD" w:rsidR="000D31F0" w:rsidRPr="00C54F1F" w:rsidRDefault="2B21A5CB" w:rsidP="0E7B0FB2">
            <w:pPr>
              <w:ind w:right="-72"/>
              <w:jc w:val="right"/>
              <w:rPr>
                <w:rFonts w:ascii="Arial" w:hAnsi="Arial" w:cs="Arial"/>
                <w:b/>
                <w:bCs/>
                <w:sz w:val="18"/>
                <w:szCs w:val="18"/>
              </w:rPr>
            </w:pPr>
            <w:r w:rsidRPr="00C54F1F">
              <w:rPr>
                <w:rFonts w:ascii="Arial" w:hAnsi="Arial" w:cs="Arial"/>
                <w:b/>
                <w:bCs/>
                <w:sz w:val="18"/>
                <w:szCs w:val="18"/>
                <w:lang w:val="en-GB"/>
              </w:rPr>
              <w:t>2023</w:t>
            </w:r>
          </w:p>
        </w:tc>
      </w:tr>
      <w:tr w:rsidR="006D2CD3" w:rsidRPr="00C54F1F" w14:paraId="5E069117" w14:textId="77777777" w:rsidTr="002C2FC3">
        <w:tc>
          <w:tcPr>
            <w:tcW w:w="3859" w:type="dxa"/>
            <w:shd w:val="clear" w:color="auto" w:fill="auto"/>
          </w:tcPr>
          <w:p w14:paraId="6900DFE6" w14:textId="2FE70135" w:rsidR="000D31F0" w:rsidRPr="00C54F1F" w:rsidRDefault="5D589A16" w:rsidP="0E7B0FB2">
            <w:pPr>
              <w:ind w:left="101" w:right="-72" w:hanging="187"/>
              <w:jc w:val="left"/>
              <w:rPr>
                <w:rFonts w:ascii="Arial" w:hAnsi="Arial" w:cs="Arial"/>
                <w:sz w:val="18"/>
                <w:szCs w:val="18"/>
              </w:rPr>
            </w:pPr>
            <w:r w:rsidRPr="00C54F1F">
              <w:rPr>
                <w:rFonts w:ascii="Arial" w:hAnsi="Arial" w:cs="Arial"/>
                <w:sz w:val="18"/>
                <w:szCs w:val="18"/>
              </w:rPr>
              <w:t xml:space="preserve">Net </w:t>
            </w:r>
            <w:r w:rsidR="0FC97CA8" w:rsidRPr="00C54F1F">
              <w:rPr>
                <w:rFonts w:ascii="Arial" w:hAnsi="Arial" w:cs="Arial"/>
                <w:sz w:val="18"/>
                <w:szCs w:val="18"/>
              </w:rPr>
              <w:t xml:space="preserve">loss </w:t>
            </w:r>
            <w:r w:rsidRPr="00C54F1F">
              <w:rPr>
                <w:rFonts w:ascii="Arial" w:hAnsi="Arial" w:cs="Arial"/>
                <w:sz w:val="18"/>
                <w:szCs w:val="18"/>
              </w:rPr>
              <w:t xml:space="preserve">attributable to ordinary </w:t>
            </w:r>
          </w:p>
        </w:tc>
        <w:tc>
          <w:tcPr>
            <w:tcW w:w="1510" w:type="dxa"/>
            <w:tcBorders>
              <w:top w:val="single" w:sz="4" w:space="0" w:color="auto"/>
            </w:tcBorders>
            <w:shd w:val="clear" w:color="auto" w:fill="auto"/>
            <w:vAlign w:val="bottom"/>
          </w:tcPr>
          <w:p w14:paraId="619A7C2E" w14:textId="77777777" w:rsidR="000D31F0" w:rsidRPr="00C54F1F" w:rsidRDefault="000D31F0" w:rsidP="0E7B0FB2">
            <w:pPr>
              <w:ind w:right="-72"/>
              <w:jc w:val="right"/>
              <w:rPr>
                <w:rFonts w:ascii="Arial" w:hAnsi="Arial" w:cs="Arial"/>
                <w:b/>
                <w:bCs/>
                <w:sz w:val="18"/>
                <w:szCs w:val="18"/>
              </w:rPr>
            </w:pPr>
          </w:p>
        </w:tc>
        <w:tc>
          <w:tcPr>
            <w:tcW w:w="1325" w:type="dxa"/>
            <w:tcBorders>
              <w:top w:val="single" w:sz="4" w:space="0" w:color="auto"/>
            </w:tcBorders>
            <w:shd w:val="clear" w:color="auto" w:fill="auto"/>
            <w:vAlign w:val="bottom"/>
          </w:tcPr>
          <w:p w14:paraId="7E9AD3B0" w14:textId="77777777" w:rsidR="000D31F0" w:rsidRPr="00C54F1F" w:rsidRDefault="000D31F0" w:rsidP="0E7B0FB2">
            <w:pPr>
              <w:ind w:right="-72"/>
              <w:jc w:val="right"/>
              <w:rPr>
                <w:rFonts w:ascii="Arial" w:hAnsi="Arial" w:cs="Arial"/>
                <w:b/>
                <w:bCs/>
                <w:sz w:val="18"/>
                <w:szCs w:val="18"/>
              </w:rPr>
            </w:pPr>
          </w:p>
        </w:tc>
        <w:tc>
          <w:tcPr>
            <w:tcW w:w="1417" w:type="dxa"/>
            <w:tcBorders>
              <w:top w:val="single" w:sz="4" w:space="0" w:color="auto"/>
            </w:tcBorders>
            <w:shd w:val="clear" w:color="auto" w:fill="auto"/>
            <w:vAlign w:val="bottom"/>
          </w:tcPr>
          <w:p w14:paraId="14B8051F" w14:textId="77777777" w:rsidR="000D31F0" w:rsidRPr="00C54F1F" w:rsidRDefault="000D31F0" w:rsidP="0E7B0FB2">
            <w:pPr>
              <w:ind w:right="-72"/>
              <w:jc w:val="right"/>
              <w:rPr>
                <w:rFonts w:ascii="Arial" w:hAnsi="Arial" w:cs="Arial"/>
                <w:b/>
                <w:bCs/>
                <w:sz w:val="18"/>
                <w:szCs w:val="18"/>
              </w:rPr>
            </w:pPr>
          </w:p>
        </w:tc>
        <w:tc>
          <w:tcPr>
            <w:tcW w:w="1362" w:type="dxa"/>
            <w:tcBorders>
              <w:top w:val="single" w:sz="4" w:space="0" w:color="auto"/>
            </w:tcBorders>
            <w:shd w:val="clear" w:color="auto" w:fill="auto"/>
            <w:vAlign w:val="bottom"/>
          </w:tcPr>
          <w:p w14:paraId="72A9253D" w14:textId="77777777" w:rsidR="000D31F0" w:rsidRPr="00C54F1F" w:rsidRDefault="000D31F0" w:rsidP="0E7B0FB2">
            <w:pPr>
              <w:ind w:right="-72"/>
              <w:jc w:val="right"/>
              <w:rPr>
                <w:rFonts w:ascii="Arial" w:hAnsi="Arial" w:cs="Arial"/>
                <w:b/>
                <w:bCs/>
                <w:sz w:val="18"/>
                <w:szCs w:val="18"/>
              </w:rPr>
            </w:pPr>
          </w:p>
        </w:tc>
      </w:tr>
      <w:tr w:rsidR="006D2CD3" w:rsidRPr="00C54F1F" w14:paraId="1251EB57" w14:textId="77777777" w:rsidTr="00D468C3">
        <w:trPr>
          <w:trHeight w:val="118"/>
        </w:trPr>
        <w:tc>
          <w:tcPr>
            <w:tcW w:w="3859" w:type="dxa"/>
            <w:shd w:val="clear" w:color="auto" w:fill="auto"/>
            <w:vAlign w:val="bottom"/>
          </w:tcPr>
          <w:p w14:paraId="3CF909FB" w14:textId="77777777" w:rsidR="00863F5E" w:rsidRPr="00C54F1F" w:rsidRDefault="247CA5CE" w:rsidP="0E7B0FB2">
            <w:pPr>
              <w:ind w:left="101" w:right="-72" w:hanging="187"/>
              <w:jc w:val="left"/>
              <w:rPr>
                <w:rFonts w:ascii="Arial" w:hAnsi="Arial" w:cs="Arial"/>
                <w:sz w:val="18"/>
                <w:szCs w:val="18"/>
              </w:rPr>
            </w:pPr>
            <w:r w:rsidRPr="00C54F1F">
              <w:rPr>
                <w:rFonts w:ascii="Arial" w:hAnsi="Arial" w:cs="Arial"/>
                <w:sz w:val="18"/>
                <w:szCs w:val="18"/>
              </w:rPr>
              <w:t xml:space="preserve">   shareholders of the company (Baht) </w:t>
            </w:r>
          </w:p>
        </w:tc>
        <w:tc>
          <w:tcPr>
            <w:tcW w:w="1510" w:type="dxa"/>
            <w:shd w:val="clear" w:color="auto" w:fill="auto"/>
          </w:tcPr>
          <w:p w14:paraId="3900A7DE" w14:textId="6F9C6E32" w:rsidR="00863F5E" w:rsidRPr="00C54F1F" w:rsidRDefault="000A5CC8" w:rsidP="0E7B0FB2">
            <w:pPr>
              <w:ind w:right="-72"/>
              <w:jc w:val="right"/>
              <w:rPr>
                <w:rFonts w:ascii="Arial" w:hAnsi="Arial" w:cs="Arial"/>
                <w:sz w:val="18"/>
                <w:szCs w:val="18"/>
              </w:rPr>
            </w:pPr>
            <w:r w:rsidRPr="00C54F1F">
              <w:rPr>
                <w:rFonts w:ascii="Arial" w:hAnsi="Arial" w:cs="Arial"/>
                <w:sz w:val="18"/>
                <w:szCs w:val="18"/>
              </w:rPr>
              <w:t>(501,213,437)</w:t>
            </w:r>
          </w:p>
        </w:tc>
        <w:tc>
          <w:tcPr>
            <w:tcW w:w="1325" w:type="dxa"/>
            <w:shd w:val="clear" w:color="auto" w:fill="auto"/>
          </w:tcPr>
          <w:p w14:paraId="6934C6A3" w14:textId="333B7970" w:rsidR="00863F5E" w:rsidRPr="00C54F1F" w:rsidRDefault="247CA5CE" w:rsidP="0E7B0FB2">
            <w:pPr>
              <w:ind w:right="-72"/>
              <w:jc w:val="right"/>
              <w:rPr>
                <w:rFonts w:ascii="Arial" w:hAnsi="Arial" w:cs="Arial"/>
                <w:spacing w:val="-6"/>
                <w:sz w:val="18"/>
                <w:szCs w:val="18"/>
              </w:rPr>
            </w:pPr>
            <w:r w:rsidRPr="00C54F1F">
              <w:rPr>
                <w:rFonts w:ascii="Arial" w:hAnsi="Arial" w:cs="Arial"/>
                <w:spacing w:val="-6"/>
                <w:sz w:val="18"/>
                <w:szCs w:val="18"/>
              </w:rPr>
              <w:t>(2,980,937,984)</w:t>
            </w:r>
          </w:p>
        </w:tc>
        <w:tc>
          <w:tcPr>
            <w:tcW w:w="1417" w:type="dxa"/>
            <w:shd w:val="clear" w:color="auto" w:fill="auto"/>
            <w:vAlign w:val="bottom"/>
          </w:tcPr>
          <w:p w14:paraId="28B55700" w14:textId="6C025806" w:rsidR="00863F5E" w:rsidRPr="00C54F1F" w:rsidRDefault="00AD5D5A" w:rsidP="0E7B0FB2">
            <w:pPr>
              <w:ind w:right="-72"/>
              <w:jc w:val="right"/>
              <w:rPr>
                <w:rFonts w:ascii="Arial" w:hAnsi="Arial" w:cs="Arial"/>
                <w:spacing w:val="-6"/>
                <w:sz w:val="18"/>
                <w:szCs w:val="18"/>
              </w:rPr>
            </w:pPr>
            <w:r w:rsidRPr="00C54F1F">
              <w:rPr>
                <w:rFonts w:ascii="Arial" w:hAnsi="Arial" w:cs="Arial"/>
                <w:spacing w:val="-6"/>
                <w:sz w:val="18"/>
                <w:szCs w:val="18"/>
              </w:rPr>
              <w:t>(473,161,863)</w:t>
            </w:r>
          </w:p>
        </w:tc>
        <w:tc>
          <w:tcPr>
            <w:tcW w:w="1362" w:type="dxa"/>
            <w:shd w:val="clear" w:color="auto" w:fill="auto"/>
          </w:tcPr>
          <w:p w14:paraId="4FD7512C" w14:textId="2C40C827" w:rsidR="00863F5E" w:rsidRPr="00C54F1F" w:rsidRDefault="247CA5CE" w:rsidP="0E7B0FB2">
            <w:pPr>
              <w:ind w:right="-72"/>
              <w:jc w:val="right"/>
              <w:rPr>
                <w:rFonts w:ascii="Arial" w:hAnsi="Arial" w:cs="Arial"/>
                <w:spacing w:val="-6"/>
                <w:sz w:val="18"/>
                <w:szCs w:val="18"/>
              </w:rPr>
            </w:pPr>
            <w:r w:rsidRPr="00C54F1F">
              <w:rPr>
                <w:rFonts w:ascii="Arial" w:hAnsi="Arial" w:cs="Arial"/>
                <w:spacing w:val="-6"/>
                <w:sz w:val="18"/>
                <w:szCs w:val="18"/>
              </w:rPr>
              <w:t>(2,069,223,403)</w:t>
            </w:r>
          </w:p>
        </w:tc>
      </w:tr>
      <w:tr w:rsidR="006D2CD3" w:rsidRPr="00C54F1F" w14:paraId="1B4BFE8A" w14:textId="77777777" w:rsidTr="002C2FC3">
        <w:tc>
          <w:tcPr>
            <w:tcW w:w="3859" w:type="dxa"/>
            <w:shd w:val="clear" w:color="auto" w:fill="auto"/>
            <w:vAlign w:val="bottom"/>
          </w:tcPr>
          <w:p w14:paraId="6BBE20B9" w14:textId="77777777" w:rsidR="00337071" w:rsidRPr="00C54F1F" w:rsidRDefault="00337071" w:rsidP="0E7B0FB2">
            <w:pPr>
              <w:ind w:left="101" w:right="-72" w:hanging="187"/>
              <w:jc w:val="left"/>
              <w:rPr>
                <w:rFonts w:ascii="Arial" w:hAnsi="Arial" w:cs="Arial"/>
                <w:sz w:val="18"/>
                <w:szCs w:val="18"/>
              </w:rPr>
            </w:pPr>
          </w:p>
        </w:tc>
        <w:tc>
          <w:tcPr>
            <w:tcW w:w="1510" w:type="dxa"/>
            <w:shd w:val="clear" w:color="auto" w:fill="auto"/>
            <w:vAlign w:val="bottom"/>
          </w:tcPr>
          <w:p w14:paraId="77FA5B48" w14:textId="77777777" w:rsidR="00337071" w:rsidRPr="00C54F1F" w:rsidRDefault="00337071" w:rsidP="0E7B0FB2">
            <w:pPr>
              <w:ind w:right="-72"/>
              <w:jc w:val="right"/>
              <w:rPr>
                <w:rFonts w:ascii="Arial" w:hAnsi="Arial" w:cs="Arial"/>
                <w:b/>
                <w:bCs/>
                <w:sz w:val="18"/>
                <w:szCs w:val="18"/>
              </w:rPr>
            </w:pPr>
          </w:p>
        </w:tc>
        <w:tc>
          <w:tcPr>
            <w:tcW w:w="1325" w:type="dxa"/>
            <w:shd w:val="clear" w:color="auto" w:fill="auto"/>
            <w:vAlign w:val="bottom"/>
          </w:tcPr>
          <w:p w14:paraId="5A8CBF95" w14:textId="77777777" w:rsidR="00337071" w:rsidRPr="00C54F1F" w:rsidRDefault="00337071" w:rsidP="0E7B0FB2">
            <w:pPr>
              <w:ind w:right="-72"/>
              <w:jc w:val="right"/>
              <w:rPr>
                <w:rFonts w:ascii="Arial" w:hAnsi="Arial" w:cs="Arial"/>
                <w:b/>
                <w:bCs/>
                <w:sz w:val="18"/>
                <w:szCs w:val="18"/>
              </w:rPr>
            </w:pPr>
          </w:p>
        </w:tc>
        <w:tc>
          <w:tcPr>
            <w:tcW w:w="1417" w:type="dxa"/>
            <w:shd w:val="clear" w:color="auto" w:fill="auto"/>
            <w:vAlign w:val="bottom"/>
          </w:tcPr>
          <w:p w14:paraId="649E9CA8" w14:textId="77777777" w:rsidR="00337071" w:rsidRPr="00C54F1F" w:rsidRDefault="00337071" w:rsidP="0E7B0FB2">
            <w:pPr>
              <w:ind w:right="-72"/>
              <w:jc w:val="right"/>
              <w:rPr>
                <w:rFonts w:ascii="Arial" w:hAnsi="Arial" w:cs="Arial"/>
                <w:b/>
                <w:bCs/>
                <w:sz w:val="18"/>
                <w:szCs w:val="18"/>
              </w:rPr>
            </w:pPr>
          </w:p>
        </w:tc>
        <w:tc>
          <w:tcPr>
            <w:tcW w:w="1362" w:type="dxa"/>
            <w:shd w:val="clear" w:color="auto" w:fill="auto"/>
            <w:vAlign w:val="bottom"/>
          </w:tcPr>
          <w:p w14:paraId="33ECB798" w14:textId="77777777" w:rsidR="00337071" w:rsidRPr="00C54F1F" w:rsidRDefault="00337071" w:rsidP="0E7B0FB2">
            <w:pPr>
              <w:ind w:right="-72"/>
              <w:jc w:val="right"/>
              <w:rPr>
                <w:rFonts w:ascii="Arial" w:hAnsi="Arial" w:cs="Arial"/>
                <w:b/>
                <w:bCs/>
                <w:sz w:val="18"/>
                <w:szCs w:val="18"/>
              </w:rPr>
            </w:pPr>
          </w:p>
        </w:tc>
      </w:tr>
      <w:tr w:rsidR="006D2CD3" w:rsidRPr="00C54F1F" w14:paraId="02CF986B" w14:textId="77777777" w:rsidTr="002C2FC3">
        <w:tc>
          <w:tcPr>
            <w:tcW w:w="3859" w:type="dxa"/>
            <w:shd w:val="clear" w:color="auto" w:fill="auto"/>
          </w:tcPr>
          <w:p w14:paraId="4D70B013" w14:textId="77777777" w:rsidR="00337071" w:rsidRPr="00C54F1F" w:rsidRDefault="4230C726" w:rsidP="0E7B0FB2">
            <w:pPr>
              <w:ind w:left="101" w:right="-72" w:hanging="187"/>
              <w:jc w:val="left"/>
              <w:rPr>
                <w:rFonts w:ascii="Arial" w:hAnsi="Arial" w:cs="Arial"/>
                <w:sz w:val="18"/>
                <w:szCs w:val="18"/>
              </w:rPr>
            </w:pPr>
            <w:r w:rsidRPr="00C54F1F">
              <w:rPr>
                <w:rFonts w:ascii="Arial" w:hAnsi="Arial" w:cs="Arial"/>
                <w:sz w:val="18"/>
                <w:szCs w:val="18"/>
              </w:rPr>
              <w:t xml:space="preserve">Weighted average </w:t>
            </w:r>
            <w:r w:rsidRPr="00C54F1F">
              <w:rPr>
                <w:rFonts w:ascii="Arial" w:hAnsi="Arial" w:cs="Arial"/>
                <w:sz w:val="18"/>
                <w:szCs w:val="18"/>
                <w:lang w:val="en-GB"/>
              </w:rPr>
              <w:t>n</w:t>
            </w:r>
            <w:r w:rsidRPr="00C54F1F">
              <w:rPr>
                <w:rFonts w:ascii="Arial" w:hAnsi="Arial" w:cs="Arial"/>
                <w:sz w:val="18"/>
                <w:szCs w:val="18"/>
              </w:rPr>
              <w:t xml:space="preserve">umber of outstanding </w:t>
            </w:r>
          </w:p>
          <w:p w14:paraId="771FAEBA" w14:textId="77777777" w:rsidR="00337071" w:rsidRPr="00C54F1F" w:rsidRDefault="4230C726" w:rsidP="0E7B0FB2">
            <w:pPr>
              <w:ind w:left="101" w:right="-72" w:hanging="187"/>
              <w:jc w:val="left"/>
              <w:rPr>
                <w:rFonts w:ascii="Arial" w:hAnsi="Arial" w:cs="Arial"/>
                <w:sz w:val="18"/>
                <w:szCs w:val="18"/>
              </w:rPr>
            </w:pPr>
            <w:r w:rsidRPr="00C54F1F">
              <w:rPr>
                <w:rFonts w:ascii="Arial" w:hAnsi="Arial" w:cs="Arial"/>
                <w:sz w:val="18"/>
                <w:szCs w:val="18"/>
              </w:rPr>
              <w:t xml:space="preserve">   ordinary shares (Shares)</w:t>
            </w:r>
          </w:p>
        </w:tc>
        <w:tc>
          <w:tcPr>
            <w:tcW w:w="1510" w:type="dxa"/>
            <w:shd w:val="clear" w:color="auto" w:fill="auto"/>
            <w:vAlign w:val="bottom"/>
          </w:tcPr>
          <w:p w14:paraId="157F1002" w14:textId="14571690" w:rsidR="00337071" w:rsidRPr="00C54F1F" w:rsidRDefault="533B3309" w:rsidP="0E7B0FB2">
            <w:pPr>
              <w:ind w:right="-72"/>
              <w:jc w:val="right"/>
              <w:rPr>
                <w:rFonts w:ascii="Arial" w:hAnsi="Arial" w:cs="Arial"/>
                <w:sz w:val="18"/>
                <w:szCs w:val="18"/>
              </w:rPr>
            </w:pPr>
            <w:r w:rsidRPr="00C54F1F">
              <w:rPr>
                <w:rFonts w:ascii="Arial" w:hAnsi="Arial" w:cs="Arial"/>
                <w:sz w:val="18"/>
                <w:szCs w:val="18"/>
              </w:rPr>
              <w:t>2,116,737,866</w:t>
            </w:r>
          </w:p>
        </w:tc>
        <w:tc>
          <w:tcPr>
            <w:tcW w:w="1325" w:type="dxa"/>
            <w:shd w:val="clear" w:color="auto" w:fill="auto"/>
            <w:vAlign w:val="bottom"/>
          </w:tcPr>
          <w:p w14:paraId="4695C8B6" w14:textId="4C4B4327" w:rsidR="00337071" w:rsidRPr="00C54F1F" w:rsidRDefault="4230C726" w:rsidP="0E7B0FB2">
            <w:pPr>
              <w:ind w:right="-72"/>
              <w:jc w:val="right"/>
              <w:rPr>
                <w:rFonts w:ascii="Arial" w:hAnsi="Arial" w:cs="Arial"/>
                <w:sz w:val="18"/>
                <w:szCs w:val="18"/>
              </w:rPr>
            </w:pPr>
            <w:r w:rsidRPr="00C54F1F">
              <w:rPr>
                <w:rFonts w:ascii="Arial" w:hAnsi="Arial" w:cs="Arial"/>
                <w:sz w:val="18"/>
                <w:szCs w:val="18"/>
              </w:rPr>
              <w:t>2,117,716,281</w:t>
            </w:r>
          </w:p>
        </w:tc>
        <w:tc>
          <w:tcPr>
            <w:tcW w:w="1417" w:type="dxa"/>
            <w:shd w:val="clear" w:color="auto" w:fill="auto"/>
            <w:vAlign w:val="bottom"/>
          </w:tcPr>
          <w:p w14:paraId="7B41B97E" w14:textId="63A6B80D" w:rsidR="00337071" w:rsidRPr="00C54F1F" w:rsidRDefault="533B3309" w:rsidP="0E7B0FB2">
            <w:pPr>
              <w:ind w:right="-72"/>
              <w:jc w:val="right"/>
              <w:rPr>
                <w:rFonts w:ascii="Arial" w:hAnsi="Arial" w:cs="Arial"/>
                <w:sz w:val="18"/>
                <w:szCs w:val="18"/>
              </w:rPr>
            </w:pPr>
            <w:r w:rsidRPr="00C54F1F">
              <w:rPr>
                <w:rFonts w:ascii="Arial" w:hAnsi="Arial" w:cs="Arial"/>
                <w:sz w:val="18"/>
                <w:szCs w:val="18"/>
              </w:rPr>
              <w:t>2,116,737,866</w:t>
            </w:r>
          </w:p>
        </w:tc>
        <w:tc>
          <w:tcPr>
            <w:tcW w:w="1362" w:type="dxa"/>
            <w:shd w:val="clear" w:color="auto" w:fill="auto"/>
            <w:vAlign w:val="bottom"/>
          </w:tcPr>
          <w:p w14:paraId="23760CA3" w14:textId="0BB1FFCD" w:rsidR="00337071" w:rsidRPr="00C54F1F" w:rsidRDefault="4230C726" w:rsidP="0E7B0FB2">
            <w:pPr>
              <w:ind w:right="-72"/>
              <w:jc w:val="right"/>
              <w:rPr>
                <w:rFonts w:ascii="Arial" w:hAnsi="Arial" w:cs="Arial"/>
                <w:sz w:val="18"/>
                <w:szCs w:val="18"/>
              </w:rPr>
            </w:pPr>
            <w:r w:rsidRPr="00C54F1F">
              <w:rPr>
                <w:rFonts w:ascii="Arial" w:hAnsi="Arial" w:cs="Arial"/>
                <w:sz w:val="18"/>
                <w:szCs w:val="18"/>
                <w:lang w:val="en-GB"/>
              </w:rPr>
              <w:t>2,117,716,281</w:t>
            </w:r>
          </w:p>
        </w:tc>
      </w:tr>
      <w:tr w:rsidR="006D2CD3" w:rsidRPr="00C54F1F" w14:paraId="33DCECEE" w14:textId="77777777" w:rsidTr="002C2FC3">
        <w:tc>
          <w:tcPr>
            <w:tcW w:w="3859" w:type="dxa"/>
            <w:shd w:val="clear" w:color="auto" w:fill="auto"/>
          </w:tcPr>
          <w:p w14:paraId="7116F41F" w14:textId="77777777" w:rsidR="00337071" w:rsidRPr="00C54F1F" w:rsidRDefault="00337071" w:rsidP="0E7B0FB2">
            <w:pPr>
              <w:ind w:left="101" w:right="-72" w:hanging="187"/>
              <w:jc w:val="left"/>
              <w:rPr>
                <w:rFonts w:ascii="Arial" w:hAnsi="Arial" w:cs="Arial"/>
                <w:sz w:val="18"/>
                <w:szCs w:val="18"/>
              </w:rPr>
            </w:pPr>
          </w:p>
        </w:tc>
        <w:tc>
          <w:tcPr>
            <w:tcW w:w="1510" w:type="dxa"/>
            <w:shd w:val="clear" w:color="auto" w:fill="auto"/>
            <w:vAlign w:val="bottom"/>
          </w:tcPr>
          <w:p w14:paraId="18A02C66" w14:textId="77777777" w:rsidR="00337071" w:rsidRPr="00C54F1F" w:rsidRDefault="00337071" w:rsidP="0E7B0FB2">
            <w:pPr>
              <w:ind w:left="-110" w:right="-72"/>
              <w:jc w:val="right"/>
              <w:rPr>
                <w:rFonts w:ascii="Arial" w:hAnsi="Arial" w:cs="Arial"/>
                <w:b/>
                <w:bCs/>
                <w:sz w:val="18"/>
                <w:szCs w:val="18"/>
              </w:rPr>
            </w:pPr>
          </w:p>
        </w:tc>
        <w:tc>
          <w:tcPr>
            <w:tcW w:w="1325" w:type="dxa"/>
            <w:shd w:val="clear" w:color="auto" w:fill="auto"/>
            <w:vAlign w:val="bottom"/>
          </w:tcPr>
          <w:p w14:paraId="53D3F515" w14:textId="77777777" w:rsidR="00337071" w:rsidRPr="00C54F1F" w:rsidRDefault="00337071" w:rsidP="0E7B0FB2">
            <w:pPr>
              <w:ind w:right="-72"/>
              <w:jc w:val="right"/>
              <w:rPr>
                <w:rFonts w:ascii="Arial" w:hAnsi="Arial" w:cs="Arial"/>
                <w:b/>
                <w:bCs/>
                <w:sz w:val="18"/>
                <w:szCs w:val="18"/>
              </w:rPr>
            </w:pPr>
          </w:p>
        </w:tc>
        <w:tc>
          <w:tcPr>
            <w:tcW w:w="1417" w:type="dxa"/>
            <w:shd w:val="clear" w:color="auto" w:fill="auto"/>
            <w:vAlign w:val="bottom"/>
          </w:tcPr>
          <w:p w14:paraId="056E1108" w14:textId="77777777" w:rsidR="00337071" w:rsidRPr="00C54F1F" w:rsidRDefault="00337071" w:rsidP="0E7B0FB2">
            <w:pPr>
              <w:ind w:right="-72"/>
              <w:jc w:val="right"/>
              <w:rPr>
                <w:rFonts w:ascii="Arial" w:hAnsi="Arial" w:cs="Arial"/>
                <w:b/>
                <w:bCs/>
                <w:sz w:val="18"/>
                <w:szCs w:val="18"/>
              </w:rPr>
            </w:pPr>
          </w:p>
        </w:tc>
        <w:tc>
          <w:tcPr>
            <w:tcW w:w="1362" w:type="dxa"/>
            <w:shd w:val="clear" w:color="auto" w:fill="auto"/>
            <w:vAlign w:val="bottom"/>
          </w:tcPr>
          <w:p w14:paraId="6A9010AF" w14:textId="77777777" w:rsidR="00337071" w:rsidRPr="00C54F1F" w:rsidRDefault="00337071" w:rsidP="0E7B0FB2">
            <w:pPr>
              <w:ind w:right="-72"/>
              <w:jc w:val="right"/>
              <w:rPr>
                <w:rFonts w:ascii="Arial" w:hAnsi="Arial" w:cs="Arial"/>
                <w:b/>
                <w:bCs/>
                <w:sz w:val="18"/>
                <w:szCs w:val="18"/>
              </w:rPr>
            </w:pPr>
          </w:p>
        </w:tc>
      </w:tr>
      <w:tr w:rsidR="006D2CD3" w:rsidRPr="00C54F1F" w14:paraId="628E70F4" w14:textId="77777777" w:rsidTr="002C2FC3">
        <w:tc>
          <w:tcPr>
            <w:tcW w:w="3859" w:type="dxa"/>
            <w:shd w:val="clear" w:color="auto" w:fill="auto"/>
          </w:tcPr>
          <w:p w14:paraId="3D7A3AC1" w14:textId="62BF61D7" w:rsidR="00337071" w:rsidRPr="00C54F1F" w:rsidRDefault="4230C726" w:rsidP="0E7B0FB2">
            <w:pPr>
              <w:ind w:left="101" w:right="-72" w:hanging="187"/>
              <w:jc w:val="left"/>
              <w:rPr>
                <w:rFonts w:ascii="Arial" w:hAnsi="Arial" w:cs="Arial"/>
                <w:sz w:val="18"/>
                <w:szCs w:val="18"/>
              </w:rPr>
            </w:pPr>
            <w:r w:rsidRPr="00C54F1F">
              <w:rPr>
                <w:rFonts w:ascii="Arial" w:hAnsi="Arial" w:cs="Arial"/>
                <w:sz w:val="18"/>
                <w:szCs w:val="18"/>
              </w:rPr>
              <w:t xml:space="preserve">Basic </w:t>
            </w:r>
            <w:r w:rsidR="000770C4" w:rsidRPr="00C54F1F">
              <w:rPr>
                <w:rFonts w:ascii="Arial" w:hAnsi="Arial" w:cs="Arial"/>
                <w:sz w:val="18"/>
                <w:szCs w:val="18"/>
              </w:rPr>
              <w:t>loss</w:t>
            </w:r>
            <w:r w:rsidRPr="00C54F1F">
              <w:rPr>
                <w:rFonts w:ascii="Arial" w:hAnsi="Arial" w:cs="Arial"/>
                <w:sz w:val="18"/>
                <w:szCs w:val="18"/>
              </w:rPr>
              <w:t xml:space="preserve"> per share (Baht per share)</w:t>
            </w:r>
          </w:p>
        </w:tc>
        <w:tc>
          <w:tcPr>
            <w:tcW w:w="1510" w:type="dxa"/>
            <w:shd w:val="clear" w:color="auto" w:fill="auto"/>
          </w:tcPr>
          <w:p w14:paraId="152CE538" w14:textId="349D0490" w:rsidR="00337071" w:rsidRPr="00C54F1F" w:rsidRDefault="002E729E" w:rsidP="0E7B0FB2">
            <w:pPr>
              <w:ind w:right="-72"/>
              <w:jc w:val="right"/>
              <w:rPr>
                <w:rFonts w:ascii="Arial" w:hAnsi="Arial" w:cs="Arial"/>
                <w:sz w:val="18"/>
                <w:szCs w:val="18"/>
                <w:cs/>
              </w:rPr>
            </w:pPr>
            <w:r w:rsidRPr="00C54F1F">
              <w:rPr>
                <w:rFonts w:ascii="Arial" w:hAnsi="Arial" w:cs="Arial"/>
                <w:sz w:val="18"/>
                <w:szCs w:val="18"/>
              </w:rPr>
              <w:t>(0.24)</w:t>
            </w:r>
          </w:p>
        </w:tc>
        <w:tc>
          <w:tcPr>
            <w:tcW w:w="1325" w:type="dxa"/>
            <w:shd w:val="clear" w:color="auto" w:fill="auto"/>
          </w:tcPr>
          <w:p w14:paraId="7662466B" w14:textId="46AF00C9" w:rsidR="00337071" w:rsidRPr="00C54F1F" w:rsidRDefault="4230C726" w:rsidP="0E7B0FB2">
            <w:pPr>
              <w:ind w:right="-72"/>
              <w:jc w:val="right"/>
              <w:rPr>
                <w:rFonts w:ascii="Arial" w:hAnsi="Arial" w:cs="Arial"/>
                <w:sz w:val="18"/>
                <w:szCs w:val="18"/>
                <w:cs/>
              </w:rPr>
            </w:pPr>
            <w:r w:rsidRPr="00C54F1F">
              <w:rPr>
                <w:rFonts w:ascii="Arial" w:hAnsi="Arial" w:cs="Arial"/>
                <w:sz w:val="18"/>
                <w:szCs w:val="18"/>
              </w:rPr>
              <w:t>(1.41)</w:t>
            </w:r>
          </w:p>
        </w:tc>
        <w:tc>
          <w:tcPr>
            <w:tcW w:w="1417" w:type="dxa"/>
            <w:shd w:val="clear" w:color="auto" w:fill="auto"/>
          </w:tcPr>
          <w:p w14:paraId="3334761A" w14:textId="3FB81A20" w:rsidR="00337071" w:rsidRPr="00C54F1F" w:rsidRDefault="002C7FB9" w:rsidP="0E7B0FB2">
            <w:pPr>
              <w:ind w:right="-72"/>
              <w:jc w:val="right"/>
              <w:rPr>
                <w:rFonts w:ascii="Arial" w:hAnsi="Arial" w:cs="Arial"/>
                <w:sz w:val="18"/>
                <w:szCs w:val="18"/>
              </w:rPr>
            </w:pPr>
            <w:r w:rsidRPr="00C54F1F">
              <w:rPr>
                <w:rFonts w:ascii="Arial" w:hAnsi="Arial" w:cs="Arial"/>
                <w:sz w:val="18"/>
                <w:szCs w:val="18"/>
              </w:rPr>
              <w:t>(0.22)</w:t>
            </w:r>
          </w:p>
        </w:tc>
        <w:tc>
          <w:tcPr>
            <w:tcW w:w="1362" w:type="dxa"/>
            <w:shd w:val="clear" w:color="auto" w:fill="auto"/>
          </w:tcPr>
          <w:p w14:paraId="7EA38767" w14:textId="42382806" w:rsidR="00337071" w:rsidRPr="00C54F1F" w:rsidRDefault="4230C726" w:rsidP="0E7B0FB2">
            <w:pPr>
              <w:ind w:right="-72"/>
              <w:jc w:val="right"/>
              <w:rPr>
                <w:rFonts w:ascii="Arial" w:hAnsi="Arial" w:cs="Arial"/>
                <w:sz w:val="18"/>
                <w:szCs w:val="18"/>
              </w:rPr>
            </w:pPr>
            <w:r w:rsidRPr="00C54F1F">
              <w:rPr>
                <w:rFonts w:ascii="Arial" w:hAnsi="Arial" w:cs="Arial"/>
                <w:sz w:val="18"/>
                <w:szCs w:val="18"/>
              </w:rPr>
              <w:t>(0.98)</w:t>
            </w:r>
          </w:p>
        </w:tc>
      </w:tr>
    </w:tbl>
    <w:p w14:paraId="65972A9C" w14:textId="77777777" w:rsidR="00C00785" w:rsidRPr="00C54F1F" w:rsidRDefault="00C00785" w:rsidP="009A7A80">
      <w:pPr>
        <w:jc w:val="thaiDistribute"/>
        <w:rPr>
          <w:rFonts w:ascii="Arial" w:hAnsi="Arial" w:cs="Arial"/>
          <w:b/>
          <w:bCs/>
          <w:sz w:val="18"/>
          <w:szCs w:val="18"/>
        </w:rPr>
      </w:pPr>
    </w:p>
    <w:p w14:paraId="59536FDD" w14:textId="4AE6E81C" w:rsidR="000D31F0" w:rsidRPr="00C54F1F" w:rsidRDefault="00844C47" w:rsidP="001058CD">
      <w:pPr>
        <w:pStyle w:val="a"/>
        <w:ind w:right="0"/>
        <w:jc w:val="both"/>
        <w:rPr>
          <w:rFonts w:ascii="Arial" w:hAnsi="Arial" w:cs="Arial"/>
          <w:sz w:val="18"/>
          <w:szCs w:val="18"/>
          <w:lang w:val="en-US"/>
        </w:rPr>
      </w:pPr>
      <w:r w:rsidRPr="00C54F1F">
        <w:rPr>
          <w:rFonts w:ascii="Arial" w:hAnsi="Arial" w:cs="Arial"/>
          <w:sz w:val="18"/>
          <w:szCs w:val="18"/>
          <w:lang w:val="en-GB"/>
        </w:rPr>
        <w:t>T</w:t>
      </w:r>
      <w:r w:rsidRPr="00C54F1F">
        <w:rPr>
          <w:rFonts w:ascii="Arial" w:hAnsi="Arial" w:cs="Arial"/>
          <w:sz w:val="18"/>
          <w:szCs w:val="18"/>
          <w:lang w:val="en-US"/>
        </w:rPr>
        <w:t>here are no potential dilutive ordinary shares during</w:t>
      </w:r>
      <w:r w:rsidRPr="00C54F1F">
        <w:rPr>
          <w:rFonts w:ascii="Arial" w:hAnsi="Arial" w:cs="Arial"/>
          <w:sz w:val="18"/>
          <w:szCs w:val="18"/>
          <w:cs/>
          <w:lang w:val="en-US"/>
        </w:rPr>
        <w:t xml:space="preserve"> </w:t>
      </w:r>
      <w:r w:rsidR="004E07B7" w:rsidRPr="00C54F1F">
        <w:rPr>
          <w:rFonts w:ascii="Arial" w:hAnsi="Arial" w:cs="Arial"/>
          <w:sz w:val="18"/>
          <w:szCs w:val="18"/>
          <w:lang w:val="en-GB"/>
        </w:rPr>
        <w:t>2024</w:t>
      </w:r>
      <w:r w:rsidRPr="00C54F1F">
        <w:rPr>
          <w:rFonts w:ascii="Arial" w:hAnsi="Arial" w:cs="Arial"/>
          <w:sz w:val="18"/>
          <w:szCs w:val="18"/>
          <w:lang w:val="en-US"/>
        </w:rPr>
        <w:t xml:space="preserve"> and </w:t>
      </w:r>
      <w:r w:rsidR="00DB5CDA" w:rsidRPr="00C54F1F">
        <w:rPr>
          <w:rFonts w:ascii="Arial" w:hAnsi="Arial" w:cs="Arial"/>
          <w:sz w:val="18"/>
          <w:szCs w:val="18"/>
          <w:lang w:val="en-GB"/>
        </w:rPr>
        <w:t>2023</w:t>
      </w:r>
      <w:r w:rsidRPr="00C54F1F">
        <w:rPr>
          <w:rFonts w:ascii="Arial" w:hAnsi="Arial" w:cs="Arial"/>
          <w:sz w:val="18"/>
          <w:szCs w:val="18"/>
          <w:lang w:val="en-US"/>
        </w:rPr>
        <w:t>.</w:t>
      </w:r>
    </w:p>
    <w:p w14:paraId="5D59D625" w14:textId="77777777" w:rsidR="000D31F0" w:rsidRPr="00C54F1F" w:rsidRDefault="000D31F0" w:rsidP="009A7A80">
      <w:pPr>
        <w:jc w:val="thaiDistribute"/>
        <w:rPr>
          <w:rFonts w:ascii="Arial" w:hAnsi="Arial" w:cs="Arial"/>
          <w:b/>
          <w:bCs/>
          <w:sz w:val="18"/>
          <w:szCs w:val="18"/>
        </w:rPr>
      </w:pPr>
    </w:p>
    <w:p w14:paraId="7605FEE9" w14:textId="77777777" w:rsidR="000D31F0" w:rsidRPr="00C54F1F" w:rsidRDefault="000D31F0" w:rsidP="009A7A80">
      <w:pPr>
        <w:jc w:val="thaiDistribute"/>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ED3640" w:rsidRPr="00C54F1F" w14:paraId="0F5D53D0" w14:textId="77777777" w:rsidTr="65846EA9">
        <w:trPr>
          <w:trHeight w:val="389"/>
        </w:trPr>
        <w:tc>
          <w:tcPr>
            <w:tcW w:w="9461" w:type="dxa"/>
            <w:shd w:val="clear" w:color="auto" w:fill="auto"/>
            <w:vAlign w:val="center"/>
          </w:tcPr>
          <w:p w14:paraId="734A95AF" w14:textId="1E625A01" w:rsidR="002F2BF3" w:rsidRPr="00C54F1F" w:rsidRDefault="00BD2454" w:rsidP="00660D5C">
            <w:pPr>
              <w:pStyle w:val="Heading1"/>
              <w:keepNext w:val="0"/>
              <w:spacing w:before="0" w:after="0"/>
              <w:ind w:left="432" w:hanging="545"/>
              <w:jc w:val="left"/>
              <w:rPr>
                <w:rFonts w:ascii="Arial" w:eastAsia="BrowalliaUPC" w:hAnsi="Arial" w:cs="Arial"/>
                <w:spacing w:val="-2"/>
                <w:kern w:val="28"/>
                <w:sz w:val="18"/>
                <w:szCs w:val="18"/>
              </w:rPr>
            </w:pPr>
            <w:r w:rsidRPr="00C54F1F">
              <w:rPr>
                <w:rFonts w:ascii="Arial" w:eastAsia="BrowalliaUPC" w:hAnsi="Arial" w:cs="Arial"/>
                <w:spacing w:val="-2"/>
                <w:kern w:val="28"/>
                <w:sz w:val="18"/>
                <w:szCs w:val="18"/>
                <w:lang w:val="en-GB"/>
              </w:rPr>
              <w:t>3</w:t>
            </w:r>
            <w:r w:rsidR="2F3231FE" w:rsidRPr="00C54F1F">
              <w:rPr>
                <w:rFonts w:ascii="Arial" w:eastAsia="BrowalliaUPC" w:hAnsi="Arial" w:cs="Arial"/>
                <w:spacing w:val="-2"/>
                <w:kern w:val="28"/>
                <w:sz w:val="18"/>
                <w:szCs w:val="18"/>
                <w:lang w:val="en-GB"/>
              </w:rPr>
              <w:t>3</w:t>
            </w:r>
            <w:r w:rsidR="002F2BF3" w:rsidRPr="00C54F1F">
              <w:rPr>
                <w:rFonts w:ascii="Arial" w:eastAsia="BrowalliaUPC" w:hAnsi="Arial" w:cs="Arial"/>
                <w:spacing w:val="-2"/>
                <w:kern w:val="28"/>
                <w:sz w:val="18"/>
                <w:szCs w:val="18"/>
              </w:rPr>
              <w:tab/>
            </w:r>
            <w:r w:rsidR="115A9F5E" w:rsidRPr="00C54F1F">
              <w:rPr>
                <w:rFonts w:ascii="Arial" w:eastAsia="BrowalliaUPC" w:hAnsi="Arial" w:cs="Arial"/>
                <w:spacing w:val="-2"/>
                <w:kern w:val="28"/>
                <w:sz w:val="18"/>
                <w:szCs w:val="18"/>
              </w:rPr>
              <w:t>Promotional privileges</w:t>
            </w:r>
          </w:p>
        </w:tc>
      </w:tr>
    </w:tbl>
    <w:p w14:paraId="0A650225" w14:textId="77777777" w:rsidR="007F4A28" w:rsidRPr="00C54F1F" w:rsidRDefault="007F4A28" w:rsidP="00BA45B5">
      <w:pPr>
        <w:rPr>
          <w:rFonts w:ascii="Arial" w:hAnsi="Arial" w:cs="Arial"/>
          <w:sz w:val="18"/>
          <w:szCs w:val="18"/>
        </w:rPr>
      </w:pPr>
    </w:p>
    <w:p w14:paraId="60100607" w14:textId="38340888" w:rsidR="007F4A28" w:rsidRPr="00C54F1F" w:rsidRDefault="007F4A28" w:rsidP="00BA45B5">
      <w:pPr>
        <w:rPr>
          <w:rFonts w:ascii="Arial" w:hAnsi="Arial" w:cs="Arial"/>
          <w:spacing w:val="-2"/>
          <w:sz w:val="18"/>
          <w:szCs w:val="18"/>
        </w:rPr>
      </w:pPr>
      <w:r w:rsidRPr="00C54F1F">
        <w:rPr>
          <w:rFonts w:ascii="Arial" w:hAnsi="Arial" w:cs="Arial"/>
          <w:spacing w:val="-2"/>
          <w:sz w:val="18"/>
          <w:szCs w:val="18"/>
        </w:rPr>
        <w:t xml:space="preserve">The Group is granted with </w:t>
      </w:r>
      <w:r w:rsidR="00B14D45" w:rsidRPr="00C54F1F">
        <w:rPr>
          <w:rFonts w:ascii="Arial" w:hAnsi="Arial" w:cs="Arial"/>
          <w:spacing w:val="-2"/>
          <w:sz w:val="18"/>
          <w:szCs w:val="18"/>
        </w:rPr>
        <w:t>3</w:t>
      </w:r>
      <w:r w:rsidR="0085643F" w:rsidRPr="00C54F1F">
        <w:rPr>
          <w:rFonts w:ascii="Arial" w:hAnsi="Arial" w:cs="Arial"/>
          <w:spacing w:val="-2"/>
          <w:sz w:val="18"/>
          <w:szCs w:val="18"/>
        </w:rPr>
        <w:t>5</w:t>
      </w:r>
      <w:r w:rsidRPr="00C54F1F">
        <w:rPr>
          <w:rFonts w:ascii="Arial" w:hAnsi="Arial" w:cs="Arial"/>
          <w:spacing w:val="-2"/>
          <w:sz w:val="18"/>
          <w:szCs w:val="18"/>
        </w:rPr>
        <w:t xml:space="preserve"> certificates of promotional privileges from the Board of Investment for the production of electricity generated from solar power and biomass, the privilege </w:t>
      </w:r>
      <w:r w:rsidR="00373D96" w:rsidRPr="00C54F1F">
        <w:rPr>
          <w:rFonts w:ascii="Arial" w:hAnsi="Arial" w:cs="Arial"/>
          <w:spacing w:val="-2"/>
          <w:sz w:val="18"/>
          <w:szCs w:val="18"/>
        </w:rPr>
        <w:t>includes</w:t>
      </w:r>
      <w:r w:rsidRPr="00C54F1F">
        <w:rPr>
          <w:rFonts w:ascii="Arial" w:hAnsi="Arial" w:cs="Arial"/>
          <w:spacing w:val="-2"/>
          <w:sz w:val="18"/>
          <w:szCs w:val="18"/>
        </w:rPr>
        <w:t xml:space="preserve"> an exemption of import duty on imported machinery, an exemption for corporate income tax for a period of </w:t>
      </w:r>
      <w:r w:rsidR="00B14D45" w:rsidRPr="00C54F1F">
        <w:rPr>
          <w:rFonts w:ascii="Arial" w:hAnsi="Arial" w:cs="Arial"/>
          <w:spacing w:val="-2"/>
          <w:sz w:val="18"/>
          <w:szCs w:val="18"/>
        </w:rPr>
        <w:t>8</w:t>
      </w:r>
      <w:r w:rsidRPr="00C54F1F">
        <w:rPr>
          <w:rFonts w:ascii="Arial" w:hAnsi="Arial" w:cs="Arial"/>
          <w:spacing w:val="-2"/>
          <w:sz w:val="18"/>
          <w:szCs w:val="18"/>
        </w:rPr>
        <w:t xml:space="preserve"> years from the date the promoted operation commenced generating revenue (the commercial operation date)</w:t>
      </w:r>
      <w:r w:rsidR="003F341E" w:rsidRPr="00C54F1F">
        <w:rPr>
          <w:rFonts w:ascii="Arial" w:hAnsi="Arial" w:cs="Arial"/>
          <w:spacing w:val="-2"/>
          <w:sz w:val="18"/>
          <w:szCs w:val="18"/>
        </w:rPr>
        <w:t xml:space="preserve"> and </w:t>
      </w:r>
      <w:r w:rsidR="00034AD3" w:rsidRPr="00C54F1F">
        <w:rPr>
          <w:rFonts w:ascii="Arial" w:hAnsi="Arial" w:cs="Arial"/>
          <w:spacing w:val="-2"/>
          <w:sz w:val="18"/>
          <w:szCs w:val="18"/>
        </w:rPr>
        <w:t xml:space="preserve">the group </w:t>
      </w:r>
      <w:r w:rsidR="003C5CC4" w:rsidRPr="00C54F1F">
        <w:rPr>
          <w:rFonts w:ascii="Arial" w:hAnsi="Arial" w:cs="Arial"/>
          <w:spacing w:val="-2"/>
          <w:sz w:val="18"/>
          <w:szCs w:val="18"/>
        </w:rPr>
        <w:t xml:space="preserve">received </w:t>
      </w:r>
      <w:r w:rsidR="008521CE" w:rsidRPr="00C54F1F">
        <w:rPr>
          <w:rFonts w:ascii="Arial" w:hAnsi="Arial" w:cs="Arial"/>
          <w:spacing w:val="-2"/>
          <w:sz w:val="18"/>
          <w:szCs w:val="18"/>
        </w:rPr>
        <w:t xml:space="preserve">reduction </w:t>
      </w:r>
      <w:r w:rsidR="001D4B5C" w:rsidRPr="00C54F1F">
        <w:rPr>
          <w:rFonts w:ascii="Arial" w:hAnsi="Arial" w:cs="Arial"/>
          <w:spacing w:val="-2"/>
          <w:sz w:val="18"/>
          <w:szCs w:val="18"/>
        </w:rPr>
        <w:t xml:space="preserve">of </w:t>
      </w:r>
      <w:r w:rsidR="001267CC" w:rsidRPr="00C54F1F">
        <w:rPr>
          <w:rFonts w:ascii="Arial" w:hAnsi="Arial" w:cs="Arial"/>
          <w:spacing w:val="-2"/>
          <w:sz w:val="18"/>
          <w:szCs w:val="18"/>
        </w:rPr>
        <w:t xml:space="preserve">corporate income tax for </w:t>
      </w:r>
      <w:r w:rsidR="00DC07A0" w:rsidRPr="00C54F1F">
        <w:rPr>
          <w:rFonts w:ascii="Arial" w:hAnsi="Arial" w:cs="Arial"/>
          <w:spacing w:val="-2"/>
          <w:sz w:val="18"/>
          <w:szCs w:val="18"/>
        </w:rPr>
        <w:t>promotional privileges at the rate of 50</w:t>
      </w:r>
      <w:r w:rsidR="00140959" w:rsidRPr="00C54F1F">
        <w:rPr>
          <w:rFonts w:ascii="Arial" w:hAnsi="Arial" w:cs="Arial"/>
          <w:spacing w:val="-2"/>
          <w:sz w:val="18"/>
          <w:szCs w:val="18"/>
        </w:rPr>
        <w:t xml:space="preserve">% </w:t>
      </w:r>
      <w:r w:rsidR="00E43E4F" w:rsidRPr="00C54F1F">
        <w:rPr>
          <w:rFonts w:ascii="Arial" w:hAnsi="Arial" w:cs="Arial"/>
          <w:spacing w:val="-2"/>
          <w:sz w:val="18"/>
          <w:szCs w:val="18"/>
        </w:rPr>
        <w:t xml:space="preserve">of the normal rate for 5 years </w:t>
      </w:r>
      <w:r w:rsidR="00BE3378" w:rsidRPr="00C54F1F">
        <w:rPr>
          <w:rFonts w:ascii="Arial" w:hAnsi="Arial" w:cs="Arial"/>
          <w:spacing w:val="-2"/>
          <w:sz w:val="18"/>
          <w:szCs w:val="18"/>
        </w:rPr>
        <w:t xml:space="preserve">from the </w:t>
      </w:r>
      <w:r w:rsidR="001368CE" w:rsidRPr="00C54F1F">
        <w:rPr>
          <w:rFonts w:ascii="Arial" w:hAnsi="Arial" w:cs="Arial"/>
          <w:spacing w:val="-2"/>
          <w:sz w:val="18"/>
          <w:szCs w:val="18"/>
        </w:rPr>
        <w:t xml:space="preserve">date the tax </w:t>
      </w:r>
      <w:r w:rsidR="00540580" w:rsidRPr="00C54F1F">
        <w:rPr>
          <w:rFonts w:ascii="Arial" w:hAnsi="Arial" w:cs="Arial"/>
          <w:spacing w:val="-2"/>
          <w:sz w:val="18"/>
          <w:szCs w:val="18"/>
        </w:rPr>
        <w:t>exemption expires.</w:t>
      </w:r>
    </w:p>
    <w:p w14:paraId="61C42A69" w14:textId="77777777" w:rsidR="007F4A28" w:rsidRPr="00C54F1F" w:rsidRDefault="007F4A28" w:rsidP="00BA45B5">
      <w:pPr>
        <w:rPr>
          <w:rFonts w:ascii="Arial" w:hAnsi="Arial" w:cs="Arial"/>
          <w:sz w:val="18"/>
          <w:szCs w:val="18"/>
        </w:rPr>
      </w:pPr>
    </w:p>
    <w:p w14:paraId="3D9BDF41" w14:textId="2095D987" w:rsidR="007F4A28" w:rsidRPr="00C54F1F" w:rsidRDefault="007F4A28" w:rsidP="00BA45B5">
      <w:pPr>
        <w:rPr>
          <w:rFonts w:ascii="Arial" w:hAnsi="Arial" w:cs="Arial"/>
          <w:sz w:val="18"/>
          <w:szCs w:val="18"/>
        </w:rPr>
      </w:pPr>
      <w:r w:rsidRPr="00C54F1F">
        <w:rPr>
          <w:rFonts w:ascii="Arial" w:hAnsi="Arial" w:cs="Arial"/>
          <w:sz w:val="18"/>
          <w:szCs w:val="18"/>
        </w:rPr>
        <w:t xml:space="preserve">The Group’s operating revenue from sales and subsidy for adders as per the statements of comprehensive income for the years ended </w:t>
      </w:r>
      <w:r w:rsidR="00B14D45" w:rsidRPr="00C54F1F">
        <w:rPr>
          <w:rFonts w:ascii="Arial" w:hAnsi="Arial" w:cs="Arial"/>
          <w:sz w:val="18"/>
          <w:szCs w:val="18"/>
        </w:rPr>
        <w:t>31</w:t>
      </w:r>
      <w:r w:rsidRPr="00C54F1F">
        <w:rPr>
          <w:rFonts w:ascii="Arial" w:hAnsi="Arial" w:cs="Arial"/>
          <w:sz w:val="18"/>
          <w:szCs w:val="18"/>
        </w:rPr>
        <w:t xml:space="preserve"> December </w:t>
      </w:r>
      <w:r w:rsidR="004E07B7" w:rsidRPr="00C54F1F">
        <w:rPr>
          <w:rFonts w:ascii="Arial" w:hAnsi="Arial" w:cs="Arial"/>
          <w:sz w:val="18"/>
          <w:szCs w:val="18"/>
          <w:lang w:val="en-GB"/>
        </w:rPr>
        <w:t>2024</w:t>
      </w:r>
      <w:r w:rsidRPr="00C54F1F">
        <w:rPr>
          <w:rFonts w:ascii="Arial" w:hAnsi="Arial" w:cs="Arial"/>
          <w:sz w:val="18"/>
          <w:szCs w:val="18"/>
        </w:rPr>
        <w:t xml:space="preserve"> and </w:t>
      </w:r>
      <w:r w:rsidR="00DB5CDA" w:rsidRPr="00C54F1F">
        <w:rPr>
          <w:rFonts w:ascii="Arial" w:hAnsi="Arial" w:cs="Arial"/>
          <w:sz w:val="18"/>
          <w:szCs w:val="18"/>
          <w:lang w:val="en-GB"/>
        </w:rPr>
        <w:t>2023</w:t>
      </w:r>
      <w:r w:rsidRPr="00C54F1F">
        <w:rPr>
          <w:rFonts w:ascii="Arial" w:hAnsi="Arial" w:cs="Arial"/>
          <w:sz w:val="18"/>
          <w:szCs w:val="18"/>
        </w:rPr>
        <w:t xml:space="preserve"> wholly derive from promoted operations</w:t>
      </w:r>
      <w:r w:rsidR="0068508C" w:rsidRPr="00C54F1F">
        <w:rPr>
          <w:rFonts w:ascii="Arial" w:hAnsi="Arial" w:cs="Arial"/>
          <w:sz w:val="18"/>
          <w:szCs w:val="18"/>
        </w:rPr>
        <w:t xml:space="preserve"> in Thailand. Details of operating segments are disclosed in Note </w:t>
      </w:r>
      <w:r w:rsidR="4BE02EB4" w:rsidRPr="00C54F1F">
        <w:rPr>
          <w:rFonts w:ascii="Arial" w:hAnsi="Arial" w:cs="Arial"/>
          <w:sz w:val="18"/>
          <w:szCs w:val="18"/>
        </w:rPr>
        <w:t>8</w:t>
      </w:r>
      <w:r w:rsidR="0068508C" w:rsidRPr="00C54F1F">
        <w:rPr>
          <w:rFonts w:ascii="Arial" w:hAnsi="Arial" w:cs="Arial"/>
          <w:sz w:val="18"/>
          <w:szCs w:val="18"/>
        </w:rPr>
        <w:t xml:space="preserve">. </w:t>
      </w:r>
    </w:p>
    <w:p w14:paraId="1FD083AD" w14:textId="77777777" w:rsidR="007F4A28" w:rsidRPr="00C54F1F" w:rsidRDefault="007F4A28" w:rsidP="00BA45B5">
      <w:pPr>
        <w:rPr>
          <w:rFonts w:ascii="Arial" w:hAnsi="Arial" w:cs="Arial"/>
          <w:sz w:val="18"/>
          <w:szCs w:val="18"/>
        </w:rPr>
      </w:pPr>
    </w:p>
    <w:p w14:paraId="5F93B730" w14:textId="2071711D" w:rsidR="00583AEB" w:rsidRPr="00C54F1F" w:rsidRDefault="00583AEB" w:rsidP="0035601B">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D3640" w:rsidRPr="00C54F1F" w14:paraId="1147533B" w14:textId="77777777" w:rsidTr="65846EA9">
        <w:trPr>
          <w:trHeight w:val="389"/>
        </w:trPr>
        <w:tc>
          <w:tcPr>
            <w:tcW w:w="9461" w:type="dxa"/>
            <w:shd w:val="clear" w:color="auto" w:fill="auto"/>
            <w:vAlign w:val="center"/>
          </w:tcPr>
          <w:p w14:paraId="40E7A23A" w14:textId="2E8E972C" w:rsidR="002F2BF3" w:rsidRPr="00C54F1F" w:rsidRDefault="00BD2454" w:rsidP="00660D5C">
            <w:pPr>
              <w:pStyle w:val="Heading1"/>
              <w:keepNext w:val="0"/>
              <w:spacing w:before="0" w:after="0"/>
              <w:ind w:left="432" w:hanging="545"/>
              <w:jc w:val="left"/>
              <w:rPr>
                <w:rFonts w:ascii="Arial" w:eastAsia="BrowalliaUPC" w:hAnsi="Arial" w:cs="Arial"/>
                <w:spacing w:val="-2"/>
                <w:kern w:val="28"/>
                <w:sz w:val="18"/>
                <w:szCs w:val="18"/>
              </w:rPr>
            </w:pPr>
            <w:r w:rsidRPr="00C54F1F">
              <w:rPr>
                <w:rFonts w:ascii="Arial" w:eastAsia="BrowalliaUPC" w:hAnsi="Arial" w:cs="Arial"/>
                <w:spacing w:val="-2"/>
                <w:kern w:val="28"/>
                <w:sz w:val="18"/>
                <w:szCs w:val="18"/>
                <w:lang w:val="en-GB"/>
              </w:rPr>
              <w:t>3</w:t>
            </w:r>
            <w:r w:rsidR="329E13D2" w:rsidRPr="00C54F1F">
              <w:rPr>
                <w:rFonts w:ascii="Arial" w:eastAsia="BrowalliaUPC" w:hAnsi="Arial" w:cs="Arial"/>
                <w:spacing w:val="-2"/>
                <w:kern w:val="28"/>
                <w:sz w:val="18"/>
                <w:szCs w:val="18"/>
                <w:lang w:val="en-GB"/>
              </w:rPr>
              <w:t>4</w:t>
            </w:r>
            <w:r w:rsidR="002F2BF3" w:rsidRPr="00C54F1F">
              <w:rPr>
                <w:rFonts w:ascii="Arial" w:eastAsia="BrowalliaUPC" w:hAnsi="Arial" w:cs="Arial"/>
                <w:spacing w:val="-2"/>
                <w:kern w:val="28"/>
                <w:sz w:val="18"/>
                <w:szCs w:val="18"/>
              </w:rPr>
              <w:tab/>
            </w:r>
            <w:r w:rsidR="115A9F5E" w:rsidRPr="00C54F1F">
              <w:rPr>
                <w:rFonts w:ascii="Arial" w:eastAsia="BrowalliaUPC" w:hAnsi="Arial" w:cs="Arial"/>
                <w:spacing w:val="-2"/>
                <w:kern w:val="28"/>
                <w:sz w:val="18"/>
                <w:szCs w:val="18"/>
              </w:rPr>
              <w:t>Dividends</w:t>
            </w:r>
          </w:p>
        </w:tc>
      </w:tr>
    </w:tbl>
    <w:p w14:paraId="7850AED6" w14:textId="77777777" w:rsidR="00253690" w:rsidRPr="00C54F1F" w:rsidRDefault="00253690" w:rsidP="0035601B">
      <w:pPr>
        <w:jc w:val="thaiDistribute"/>
        <w:rPr>
          <w:rFonts w:ascii="Arial" w:hAnsi="Arial" w:cs="Arial"/>
          <w:sz w:val="18"/>
          <w:szCs w:val="18"/>
        </w:rPr>
      </w:pPr>
    </w:p>
    <w:p w14:paraId="4A502E9E" w14:textId="2701EEB7" w:rsidR="006C1837" w:rsidRPr="00C54F1F" w:rsidRDefault="00B14D45" w:rsidP="0035601B">
      <w:pPr>
        <w:rPr>
          <w:rFonts w:ascii="Arial" w:hAnsi="Arial" w:cs="Arial"/>
          <w:b/>
          <w:bCs/>
          <w:sz w:val="18"/>
          <w:szCs w:val="18"/>
          <w:shd w:val="clear" w:color="auto" w:fill="FFFFFF"/>
        </w:rPr>
      </w:pPr>
      <w:r w:rsidRPr="00C54F1F">
        <w:rPr>
          <w:rFonts w:ascii="Arial" w:hAnsi="Arial" w:cs="Arial"/>
          <w:b/>
          <w:bCs/>
          <w:sz w:val="18"/>
          <w:szCs w:val="18"/>
          <w:shd w:val="clear" w:color="auto" w:fill="FFFFFF"/>
          <w:lang w:val="en-GB"/>
        </w:rPr>
        <w:t>202</w:t>
      </w:r>
      <w:r w:rsidR="00337071" w:rsidRPr="00C54F1F">
        <w:rPr>
          <w:rFonts w:ascii="Arial" w:hAnsi="Arial" w:cs="Arial"/>
          <w:b/>
          <w:bCs/>
          <w:sz w:val="18"/>
          <w:szCs w:val="18"/>
          <w:shd w:val="clear" w:color="auto" w:fill="FFFFFF"/>
          <w:lang w:val="en-GB"/>
        </w:rPr>
        <w:t>4</w:t>
      </w:r>
    </w:p>
    <w:p w14:paraId="39EE38AF" w14:textId="77777777" w:rsidR="006C1837" w:rsidRPr="00C54F1F" w:rsidRDefault="006C1837" w:rsidP="0035601B">
      <w:pPr>
        <w:rPr>
          <w:rFonts w:ascii="Arial" w:hAnsi="Arial" w:cs="Arial"/>
          <w:b/>
          <w:bCs/>
          <w:sz w:val="18"/>
          <w:szCs w:val="18"/>
          <w:shd w:val="clear" w:color="auto" w:fill="FFFFFF"/>
        </w:rPr>
      </w:pPr>
    </w:p>
    <w:p w14:paraId="758BE148" w14:textId="206D709C" w:rsidR="00D96E84" w:rsidRPr="00C54F1F" w:rsidRDefault="00E020EA" w:rsidP="0035601B">
      <w:pPr>
        <w:rPr>
          <w:rFonts w:ascii="Arial" w:hAnsi="Arial" w:cs="Arial"/>
          <w:sz w:val="18"/>
          <w:szCs w:val="18"/>
        </w:rPr>
      </w:pPr>
      <w:r w:rsidRPr="00C54F1F">
        <w:rPr>
          <w:rFonts w:ascii="Arial" w:hAnsi="Arial" w:cs="Arial"/>
          <w:sz w:val="18"/>
          <w:szCs w:val="18"/>
        </w:rPr>
        <w:t xml:space="preserve">At the Annual General Meeting of Shareholders on 29 April 2024, and at the Board of Directors Meeting on </w:t>
      </w:r>
      <w:r w:rsidR="00660D5C" w:rsidRPr="00C54F1F">
        <w:rPr>
          <w:rFonts w:ascii="Arial" w:hAnsi="Arial" w:cs="Arial"/>
          <w:sz w:val="18"/>
          <w:szCs w:val="18"/>
        </w:rPr>
        <w:br/>
      </w:r>
      <w:r w:rsidRPr="00C54F1F">
        <w:rPr>
          <w:rFonts w:ascii="Arial" w:hAnsi="Arial" w:cs="Arial"/>
          <w:sz w:val="18"/>
          <w:szCs w:val="18"/>
        </w:rPr>
        <w:t>29 February 2024 passed a resolution to approve a dividend payment from the retained earnings to the shareholders at Baht 0.05 per share, totaling Baht 105.89 million. The dividends were paid to shareholders on 28 May 2024.</w:t>
      </w:r>
    </w:p>
    <w:p w14:paraId="5D1A8866" w14:textId="77777777" w:rsidR="00E020EA" w:rsidRPr="00C54F1F" w:rsidRDefault="00E020EA" w:rsidP="0035601B">
      <w:pPr>
        <w:rPr>
          <w:rFonts w:ascii="Arial" w:hAnsi="Arial" w:cs="Arial"/>
          <w:b/>
          <w:bCs/>
          <w:sz w:val="18"/>
          <w:szCs w:val="18"/>
          <w:shd w:val="clear" w:color="auto" w:fill="FFFFFF"/>
        </w:rPr>
      </w:pPr>
    </w:p>
    <w:p w14:paraId="1C051E07" w14:textId="77777777" w:rsidR="00337071" w:rsidRPr="00C54F1F" w:rsidRDefault="00337071" w:rsidP="00337071">
      <w:pPr>
        <w:rPr>
          <w:rFonts w:ascii="Arial" w:hAnsi="Arial" w:cs="Arial"/>
          <w:b/>
          <w:bCs/>
          <w:sz w:val="18"/>
          <w:szCs w:val="18"/>
          <w:shd w:val="clear" w:color="auto" w:fill="FFFFFF"/>
        </w:rPr>
      </w:pPr>
      <w:r w:rsidRPr="00C54F1F">
        <w:rPr>
          <w:rFonts w:ascii="Arial" w:hAnsi="Arial" w:cs="Arial"/>
          <w:b/>
          <w:bCs/>
          <w:sz w:val="18"/>
          <w:szCs w:val="18"/>
          <w:shd w:val="clear" w:color="auto" w:fill="FFFFFF"/>
          <w:lang w:val="en-GB"/>
        </w:rPr>
        <w:t>2023</w:t>
      </w:r>
    </w:p>
    <w:p w14:paraId="0B5DB6A8" w14:textId="77777777" w:rsidR="00337071" w:rsidRPr="00C54F1F" w:rsidRDefault="00337071" w:rsidP="00337071">
      <w:pPr>
        <w:rPr>
          <w:rFonts w:ascii="Arial" w:hAnsi="Arial" w:cs="Arial"/>
          <w:b/>
          <w:bCs/>
          <w:sz w:val="18"/>
          <w:szCs w:val="18"/>
          <w:shd w:val="clear" w:color="auto" w:fill="FFFFFF"/>
        </w:rPr>
      </w:pPr>
    </w:p>
    <w:p w14:paraId="253502C8" w14:textId="77777777" w:rsidR="00337071" w:rsidRPr="00C54F1F" w:rsidRDefault="00337071" w:rsidP="00337071">
      <w:pPr>
        <w:rPr>
          <w:rFonts w:ascii="Arial" w:hAnsi="Arial" w:cs="Arial"/>
          <w:spacing w:val="-2"/>
          <w:sz w:val="18"/>
          <w:szCs w:val="18"/>
        </w:rPr>
      </w:pPr>
      <w:r w:rsidRPr="00C54F1F">
        <w:rPr>
          <w:rFonts w:ascii="Arial" w:hAnsi="Arial" w:cs="Arial"/>
          <w:sz w:val="18"/>
          <w:szCs w:val="18"/>
        </w:rPr>
        <w:t xml:space="preserve">On 11 May 2023, the Board of Directors Meeting approved an interim dividend payment in respect of operating results for the period ended 31 March 2023 to the shareholders at Baht 0.09 per share, totaling Baht 190.59 million and set </w:t>
      </w:r>
      <w:r w:rsidRPr="00C54F1F">
        <w:rPr>
          <w:rFonts w:ascii="Arial" w:hAnsi="Arial" w:cs="Arial"/>
          <w:spacing w:val="-2"/>
          <w:sz w:val="18"/>
          <w:szCs w:val="18"/>
        </w:rPr>
        <w:t>aside the net profit as legal reserve, totaling Baht 2.50 million. The dividends were paid to shareholders on 8 June 2023.</w:t>
      </w:r>
    </w:p>
    <w:p w14:paraId="451C15C8" w14:textId="565CE3F1" w:rsidR="00866EEB" w:rsidRPr="00C54F1F" w:rsidRDefault="00C54F1F" w:rsidP="0035601B">
      <w:pPr>
        <w:rPr>
          <w:rFonts w:ascii="Arial" w:hAnsi="Arial" w:cs="Arial"/>
          <w:b/>
          <w:bCs/>
          <w:sz w:val="18"/>
          <w:szCs w:val="18"/>
          <w:shd w:val="clear" w:color="auto" w:fill="FFFFFF"/>
        </w:rPr>
      </w:pPr>
      <w:r>
        <w:rPr>
          <w:rFonts w:ascii="Arial" w:hAnsi="Arial" w:cs="Arial"/>
          <w:b/>
          <w:bCs/>
          <w:sz w:val="18"/>
          <w:szCs w:val="18"/>
          <w:shd w:val="clear" w:color="auto" w:fill="FFFFFF"/>
        </w:rPr>
        <w:br w:type="page"/>
      </w:r>
    </w:p>
    <w:tbl>
      <w:tblPr>
        <w:tblW w:w="9461" w:type="dxa"/>
        <w:tblInd w:w="108" w:type="dxa"/>
        <w:tblLook w:val="04A0" w:firstRow="1" w:lastRow="0" w:firstColumn="1" w:lastColumn="0" w:noHBand="0" w:noVBand="1"/>
      </w:tblPr>
      <w:tblGrid>
        <w:gridCol w:w="9461"/>
      </w:tblGrid>
      <w:tr w:rsidR="00ED3640" w:rsidRPr="00C54F1F" w14:paraId="2786D160" w14:textId="77777777" w:rsidTr="65846EA9">
        <w:trPr>
          <w:trHeight w:val="389"/>
        </w:trPr>
        <w:tc>
          <w:tcPr>
            <w:tcW w:w="9461" w:type="dxa"/>
            <w:shd w:val="clear" w:color="auto" w:fill="auto"/>
            <w:vAlign w:val="center"/>
          </w:tcPr>
          <w:p w14:paraId="54A70C11" w14:textId="426A4AA5" w:rsidR="002F2BF3" w:rsidRPr="00C54F1F" w:rsidRDefault="00BD2454" w:rsidP="00660D5C">
            <w:pPr>
              <w:pStyle w:val="Heading1"/>
              <w:keepNext w:val="0"/>
              <w:spacing w:before="0" w:after="0"/>
              <w:ind w:left="432" w:hanging="545"/>
              <w:jc w:val="left"/>
              <w:rPr>
                <w:rFonts w:ascii="Arial" w:eastAsia="BrowalliaUPC" w:hAnsi="Arial" w:cs="Arial"/>
                <w:spacing w:val="-2"/>
                <w:kern w:val="28"/>
                <w:sz w:val="18"/>
                <w:szCs w:val="18"/>
              </w:rPr>
            </w:pPr>
            <w:r w:rsidRPr="00C54F1F">
              <w:rPr>
                <w:rFonts w:ascii="Arial" w:eastAsia="BrowalliaUPC" w:hAnsi="Arial" w:cs="Arial"/>
                <w:spacing w:val="-2"/>
                <w:kern w:val="28"/>
                <w:sz w:val="18"/>
                <w:szCs w:val="18"/>
                <w:lang w:val="en-GB"/>
              </w:rPr>
              <w:t>3</w:t>
            </w:r>
            <w:r w:rsidR="4E8E1296" w:rsidRPr="00C54F1F">
              <w:rPr>
                <w:rFonts w:ascii="Arial" w:eastAsia="BrowalliaUPC" w:hAnsi="Arial" w:cs="Arial"/>
                <w:spacing w:val="-2"/>
                <w:kern w:val="28"/>
                <w:sz w:val="18"/>
                <w:szCs w:val="18"/>
                <w:lang w:val="en-GB"/>
              </w:rPr>
              <w:t>5</w:t>
            </w:r>
            <w:r w:rsidR="002F2BF3" w:rsidRPr="00C54F1F">
              <w:rPr>
                <w:rFonts w:ascii="Arial" w:eastAsia="BrowalliaUPC" w:hAnsi="Arial" w:cs="Arial"/>
                <w:spacing w:val="-2"/>
                <w:kern w:val="28"/>
                <w:sz w:val="18"/>
                <w:szCs w:val="18"/>
              </w:rPr>
              <w:tab/>
            </w:r>
            <w:r w:rsidR="115A9F5E" w:rsidRPr="00C54F1F">
              <w:rPr>
                <w:rFonts w:ascii="Arial" w:eastAsia="BrowalliaUPC" w:hAnsi="Arial" w:cs="Arial"/>
                <w:spacing w:val="-2"/>
                <w:kern w:val="28"/>
                <w:sz w:val="18"/>
                <w:szCs w:val="18"/>
              </w:rPr>
              <w:t>Related party transactions</w:t>
            </w:r>
          </w:p>
        </w:tc>
      </w:tr>
    </w:tbl>
    <w:p w14:paraId="7A1B2A9C" w14:textId="77777777" w:rsidR="007F4A28" w:rsidRPr="00C54F1F" w:rsidRDefault="007F4A28" w:rsidP="0035601B">
      <w:pPr>
        <w:pStyle w:val="a"/>
        <w:ind w:right="0"/>
        <w:jc w:val="both"/>
        <w:rPr>
          <w:rFonts w:ascii="Arial" w:hAnsi="Arial" w:cs="Arial"/>
          <w:sz w:val="18"/>
          <w:szCs w:val="18"/>
          <w:lang w:val="en-US"/>
        </w:rPr>
      </w:pPr>
    </w:p>
    <w:p w14:paraId="7F3EA199" w14:textId="77777777" w:rsidR="007F4A28" w:rsidRPr="00C54F1F" w:rsidRDefault="007F4A28" w:rsidP="0035601B">
      <w:pPr>
        <w:rPr>
          <w:rFonts w:ascii="Arial" w:hAnsi="Arial" w:cs="Arial"/>
          <w:sz w:val="18"/>
          <w:szCs w:val="18"/>
        </w:rPr>
      </w:pPr>
      <w:r w:rsidRPr="00C54F1F">
        <w:rPr>
          <w:rFonts w:ascii="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0CA5F66" w14:textId="77777777" w:rsidR="007F4A28" w:rsidRPr="00C54F1F" w:rsidRDefault="007F4A28" w:rsidP="0035601B">
      <w:pPr>
        <w:rPr>
          <w:rFonts w:ascii="Arial" w:hAnsi="Arial" w:cs="Arial"/>
          <w:sz w:val="18"/>
          <w:szCs w:val="18"/>
        </w:rPr>
      </w:pPr>
    </w:p>
    <w:p w14:paraId="0EBA866D" w14:textId="77777777" w:rsidR="007F4A28" w:rsidRPr="00C54F1F" w:rsidRDefault="007F4A28" w:rsidP="0035601B">
      <w:pPr>
        <w:rPr>
          <w:rFonts w:ascii="Arial" w:hAnsi="Arial" w:cs="Arial"/>
          <w:sz w:val="18"/>
          <w:szCs w:val="18"/>
        </w:rPr>
      </w:pPr>
      <w:r w:rsidRPr="00C54F1F">
        <w:rPr>
          <w:rFonts w:ascii="Arial" w:hAnsi="Arial" w:cs="Arial"/>
          <w:sz w:val="18"/>
          <w:szCs w:val="18"/>
        </w:rPr>
        <w:t>In considering each possible related-party relationship, attention is directed to the substance of the relationship, and not merely the legal form.</w:t>
      </w:r>
    </w:p>
    <w:p w14:paraId="24C3CA2F" w14:textId="77777777" w:rsidR="007F4A28" w:rsidRPr="00C54F1F" w:rsidRDefault="007F4A28" w:rsidP="0035601B">
      <w:pPr>
        <w:pStyle w:val="a"/>
        <w:ind w:right="0"/>
        <w:jc w:val="both"/>
        <w:rPr>
          <w:rFonts w:ascii="Arial" w:hAnsi="Arial" w:cs="Arial"/>
          <w:sz w:val="18"/>
          <w:szCs w:val="18"/>
          <w:lang w:val="en-US"/>
        </w:rPr>
      </w:pPr>
    </w:p>
    <w:p w14:paraId="0630249A" w14:textId="78F8794D" w:rsidR="007F4A28" w:rsidRPr="00C54F1F" w:rsidRDefault="007F4A28" w:rsidP="0035601B">
      <w:pPr>
        <w:pStyle w:val="a"/>
        <w:ind w:right="0"/>
        <w:jc w:val="both"/>
        <w:rPr>
          <w:rFonts w:ascii="Arial" w:hAnsi="Arial" w:cs="Arial"/>
          <w:spacing w:val="-6"/>
          <w:sz w:val="18"/>
          <w:szCs w:val="18"/>
          <w:lang w:val="en-US"/>
        </w:rPr>
      </w:pPr>
      <w:r w:rsidRPr="00C54F1F">
        <w:rPr>
          <w:rFonts w:ascii="Arial" w:hAnsi="Arial" w:cs="Arial"/>
          <w:spacing w:val="-6"/>
          <w:sz w:val="18"/>
          <w:szCs w:val="18"/>
          <w:lang w:val="en-US"/>
        </w:rPr>
        <w:t>The Company is controlled by</w:t>
      </w:r>
      <w:r w:rsidR="3656CD0B" w:rsidRPr="00C54F1F">
        <w:rPr>
          <w:rFonts w:ascii="Arial" w:hAnsi="Arial" w:cs="Arial"/>
          <w:spacing w:val="-6"/>
          <w:sz w:val="18"/>
          <w:szCs w:val="18"/>
          <w:lang w:val="en-US"/>
        </w:rPr>
        <w:t xml:space="preserve"> </w:t>
      </w:r>
      <w:r w:rsidR="005E64F0" w:rsidRPr="00C54F1F">
        <w:rPr>
          <w:rFonts w:ascii="Arial" w:hAnsi="Arial" w:cs="Arial"/>
          <w:sz w:val="18"/>
          <w:szCs w:val="18"/>
          <w:lang w:val="en-US"/>
        </w:rPr>
        <w:t>Miss Cathleen Maleenont</w:t>
      </w:r>
      <w:r w:rsidR="005F189C" w:rsidRPr="00C54F1F">
        <w:rPr>
          <w:rFonts w:ascii="Arial" w:hAnsi="Arial" w:cs="Arial"/>
          <w:spacing w:val="-6"/>
          <w:sz w:val="18"/>
          <w:szCs w:val="18"/>
          <w:lang w:val="en-GB"/>
        </w:rPr>
        <w:t xml:space="preserve"> </w:t>
      </w:r>
      <w:r w:rsidRPr="00C54F1F">
        <w:rPr>
          <w:rFonts w:ascii="Arial" w:hAnsi="Arial" w:cs="Arial"/>
          <w:spacing w:val="-6"/>
          <w:sz w:val="18"/>
          <w:szCs w:val="18"/>
          <w:lang w:val="en-US"/>
        </w:rPr>
        <w:t xml:space="preserve">which owns </w:t>
      </w:r>
      <w:r w:rsidR="002D788C" w:rsidRPr="00C54F1F">
        <w:rPr>
          <w:rFonts w:ascii="Arial" w:hAnsi="Arial" w:cs="Arial"/>
          <w:spacing w:val="-6"/>
          <w:sz w:val="18"/>
          <w:szCs w:val="18"/>
          <w:lang w:val="en-US"/>
        </w:rPr>
        <w:t>46</w:t>
      </w:r>
      <w:r w:rsidRPr="00C54F1F">
        <w:rPr>
          <w:rFonts w:ascii="Arial" w:hAnsi="Arial" w:cs="Arial"/>
          <w:spacing w:val="-6"/>
          <w:sz w:val="18"/>
          <w:szCs w:val="18"/>
          <w:lang w:val="en-US"/>
        </w:rPr>
        <w:t xml:space="preserve">% of the Company’s shares. The remaining </w:t>
      </w:r>
      <w:r w:rsidR="000B13AD" w:rsidRPr="00C54F1F">
        <w:rPr>
          <w:rFonts w:ascii="Arial" w:hAnsi="Arial" w:cs="Arial"/>
          <w:spacing w:val="-6"/>
          <w:sz w:val="18"/>
          <w:szCs w:val="18"/>
          <w:lang w:val="en-US"/>
        </w:rPr>
        <w:t>54</w:t>
      </w:r>
      <w:r w:rsidRPr="00C54F1F">
        <w:rPr>
          <w:rFonts w:ascii="Arial" w:hAnsi="Arial" w:cs="Arial"/>
          <w:spacing w:val="-6"/>
          <w:sz w:val="18"/>
          <w:szCs w:val="18"/>
          <w:lang w:val="en-US"/>
        </w:rPr>
        <w:t>% of the shares are held by</w:t>
      </w:r>
      <w:r w:rsidR="74BB3C34" w:rsidRPr="00C54F1F">
        <w:rPr>
          <w:rFonts w:ascii="Arial" w:hAnsi="Arial" w:cs="Arial"/>
          <w:spacing w:val="-6"/>
          <w:sz w:val="18"/>
          <w:szCs w:val="18"/>
          <w:lang w:val="en-US"/>
        </w:rPr>
        <w:t xml:space="preserve"> </w:t>
      </w:r>
      <w:r w:rsidRPr="00C54F1F">
        <w:rPr>
          <w:rFonts w:ascii="Arial" w:hAnsi="Arial" w:cs="Arial"/>
          <w:spacing w:val="-6"/>
          <w:sz w:val="18"/>
          <w:szCs w:val="18"/>
          <w:lang w:val="en-US"/>
        </w:rPr>
        <w:t>Sino-Thai Engineering &amp; Construction Public Company Limited and individual shareholders</w:t>
      </w:r>
      <w:r w:rsidR="52C9868A" w:rsidRPr="00C54F1F">
        <w:rPr>
          <w:rFonts w:ascii="Arial" w:hAnsi="Arial" w:cs="Arial"/>
          <w:spacing w:val="-6"/>
          <w:sz w:val="18"/>
          <w:szCs w:val="18"/>
          <w:lang w:val="en-US"/>
        </w:rPr>
        <w:t>.</w:t>
      </w:r>
      <w:r w:rsidR="005315BE" w:rsidRPr="00C54F1F">
        <w:rPr>
          <w:rFonts w:ascii="Arial" w:hAnsi="Arial" w:cs="Arial"/>
          <w:spacing w:val="-6"/>
          <w:sz w:val="18"/>
          <w:szCs w:val="18"/>
          <w:lang w:val="en-US"/>
        </w:rPr>
        <w:t xml:space="preserve"> </w:t>
      </w:r>
      <w:r w:rsidRPr="00C54F1F">
        <w:rPr>
          <w:rFonts w:ascii="Arial" w:hAnsi="Arial" w:cs="Arial"/>
          <w:spacing w:val="-6"/>
          <w:sz w:val="18"/>
          <w:szCs w:val="18"/>
          <w:lang w:val="en-US"/>
        </w:rPr>
        <w:t xml:space="preserve">The significant investments in </w:t>
      </w:r>
      <w:r w:rsidR="0007339A" w:rsidRPr="00C54F1F">
        <w:rPr>
          <w:rFonts w:ascii="Arial" w:hAnsi="Arial" w:cs="Arial"/>
          <w:spacing w:val="-6"/>
          <w:sz w:val="18"/>
          <w:szCs w:val="18"/>
          <w:lang w:val="en-US"/>
        </w:rPr>
        <w:t xml:space="preserve">joint venture, and </w:t>
      </w:r>
      <w:r w:rsidRPr="00C54F1F">
        <w:rPr>
          <w:rFonts w:ascii="Arial" w:hAnsi="Arial" w:cs="Arial"/>
          <w:spacing w:val="-6"/>
          <w:sz w:val="18"/>
          <w:szCs w:val="18"/>
          <w:lang w:val="en-US"/>
        </w:rPr>
        <w:t>subsidiaries are set out in Note</w:t>
      </w:r>
      <w:r w:rsidR="009D4878" w:rsidRPr="00C54F1F">
        <w:rPr>
          <w:rFonts w:ascii="Arial" w:hAnsi="Arial" w:cs="Arial"/>
          <w:spacing w:val="-6"/>
          <w:sz w:val="18"/>
          <w:szCs w:val="18"/>
          <w:lang w:val="en-US"/>
        </w:rPr>
        <w:t>s</w:t>
      </w:r>
      <w:r w:rsidRPr="00C54F1F">
        <w:rPr>
          <w:rFonts w:ascii="Arial" w:hAnsi="Arial" w:cs="Arial"/>
          <w:spacing w:val="-6"/>
          <w:sz w:val="18"/>
          <w:szCs w:val="18"/>
          <w:lang w:val="en-US"/>
        </w:rPr>
        <w:t xml:space="preserve"> </w:t>
      </w:r>
      <w:r w:rsidR="00BD2454" w:rsidRPr="00C54F1F">
        <w:rPr>
          <w:rFonts w:ascii="Arial" w:hAnsi="Arial" w:cs="Arial"/>
          <w:spacing w:val="-6"/>
          <w:sz w:val="18"/>
          <w:szCs w:val="18"/>
          <w:lang w:val="en-GB"/>
        </w:rPr>
        <w:t>1</w:t>
      </w:r>
      <w:r w:rsidR="6EDD077B" w:rsidRPr="00C54F1F">
        <w:rPr>
          <w:rFonts w:ascii="Arial" w:hAnsi="Arial" w:cs="Arial"/>
          <w:spacing w:val="-6"/>
          <w:sz w:val="18"/>
          <w:szCs w:val="18"/>
          <w:lang w:val="en-GB"/>
        </w:rPr>
        <w:t>3</w:t>
      </w:r>
      <w:r w:rsidR="00BD2454" w:rsidRPr="00C54F1F">
        <w:rPr>
          <w:rFonts w:ascii="Arial" w:hAnsi="Arial" w:cs="Arial"/>
          <w:spacing w:val="-6"/>
          <w:sz w:val="18"/>
          <w:szCs w:val="18"/>
          <w:lang w:val="en-US"/>
        </w:rPr>
        <w:t xml:space="preserve"> </w:t>
      </w:r>
      <w:r w:rsidR="009D4878" w:rsidRPr="00C54F1F">
        <w:rPr>
          <w:rFonts w:ascii="Arial" w:hAnsi="Arial" w:cs="Arial"/>
          <w:spacing w:val="-6"/>
          <w:sz w:val="18"/>
          <w:szCs w:val="18"/>
          <w:lang w:val="en-US"/>
        </w:rPr>
        <w:t xml:space="preserve">and </w:t>
      </w:r>
      <w:r w:rsidR="00BD2454" w:rsidRPr="00C54F1F">
        <w:rPr>
          <w:rFonts w:ascii="Arial" w:hAnsi="Arial" w:cs="Arial"/>
          <w:spacing w:val="-6"/>
          <w:sz w:val="18"/>
          <w:szCs w:val="18"/>
          <w:lang w:val="en-GB"/>
        </w:rPr>
        <w:t>1</w:t>
      </w:r>
      <w:r w:rsidR="50EEE0BF" w:rsidRPr="00C54F1F">
        <w:rPr>
          <w:rFonts w:ascii="Arial" w:hAnsi="Arial" w:cs="Arial"/>
          <w:spacing w:val="-6"/>
          <w:sz w:val="18"/>
          <w:szCs w:val="18"/>
          <w:lang w:val="en-GB"/>
        </w:rPr>
        <w:t>4</w:t>
      </w:r>
      <w:r w:rsidRPr="00C54F1F">
        <w:rPr>
          <w:rFonts w:ascii="Arial" w:hAnsi="Arial" w:cs="Arial"/>
          <w:spacing w:val="-6"/>
          <w:sz w:val="18"/>
          <w:szCs w:val="18"/>
          <w:lang w:val="en-US"/>
        </w:rPr>
        <w:t>.</w:t>
      </w:r>
    </w:p>
    <w:p w14:paraId="2A3A61F3" w14:textId="77777777" w:rsidR="00C54F1F" w:rsidRDefault="00C54F1F" w:rsidP="0035601B">
      <w:pPr>
        <w:pStyle w:val="a"/>
        <w:ind w:right="0"/>
        <w:jc w:val="both"/>
        <w:rPr>
          <w:rFonts w:ascii="Arial" w:hAnsi="Arial" w:cs="Arial"/>
          <w:sz w:val="18"/>
          <w:szCs w:val="18"/>
          <w:lang w:val="en-US"/>
        </w:rPr>
      </w:pPr>
    </w:p>
    <w:p w14:paraId="06B38AAE" w14:textId="7640AD04" w:rsidR="00B03527" w:rsidRPr="006D2CD3" w:rsidRDefault="00B03527" w:rsidP="0035601B">
      <w:pPr>
        <w:pStyle w:val="a"/>
        <w:ind w:right="0"/>
        <w:jc w:val="both"/>
        <w:rPr>
          <w:rFonts w:ascii="Arial" w:hAnsi="Arial" w:cs="Arial"/>
          <w:sz w:val="18"/>
          <w:szCs w:val="18"/>
          <w:lang w:val="en-US"/>
        </w:rPr>
      </w:pPr>
      <w:r w:rsidRPr="006D2CD3">
        <w:rPr>
          <w:rFonts w:ascii="Arial" w:hAnsi="Arial" w:cs="Arial"/>
          <w:sz w:val="18"/>
          <w:szCs w:val="18"/>
          <w:lang w:val="en-US"/>
        </w:rPr>
        <w:t>The following material transactions were carried out with related parties:</w:t>
      </w:r>
    </w:p>
    <w:p w14:paraId="30DBF161" w14:textId="77777777" w:rsidR="00253690" w:rsidRPr="006D2CD3" w:rsidRDefault="00253690" w:rsidP="0035601B">
      <w:pPr>
        <w:pStyle w:val="a"/>
        <w:ind w:left="540" w:right="0"/>
        <w:jc w:val="both"/>
        <w:outlineLvl w:val="0"/>
        <w:rPr>
          <w:rFonts w:ascii="Arial" w:hAnsi="Arial" w:cs="Arial"/>
          <w:sz w:val="18"/>
          <w:szCs w:val="18"/>
          <w:lang w:val="en-US"/>
        </w:rPr>
      </w:pPr>
    </w:p>
    <w:p w14:paraId="00C7EA9D" w14:textId="25B002E5" w:rsidR="00B03527" w:rsidRPr="006D2CD3" w:rsidRDefault="00BD2454" w:rsidP="0035601B">
      <w:pPr>
        <w:ind w:left="540" w:hanging="540"/>
        <w:jc w:val="left"/>
        <w:rPr>
          <w:rFonts w:ascii="Arial" w:hAnsi="Arial" w:cs="Arial"/>
          <w:b/>
          <w:bCs/>
          <w:sz w:val="18"/>
          <w:szCs w:val="18"/>
        </w:rPr>
      </w:pPr>
      <w:r w:rsidRPr="006D2CD3">
        <w:rPr>
          <w:rFonts w:ascii="Arial" w:hAnsi="Arial" w:cs="Arial"/>
          <w:b/>
          <w:bCs/>
          <w:sz w:val="18"/>
          <w:szCs w:val="18"/>
          <w:lang w:val="en-GB"/>
        </w:rPr>
        <w:t>3</w:t>
      </w:r>
      <w:r w:rsidR="6BE13224" w:rsidRPr="006D2CD3">
        <w:rPr>
          <w:rFonts w:ascii="Arial" w:hAnsi="Arial" w:cs="Arial"/>
          <w:b/>
          <w:bCs/>
          <w:sz w:val="18"/>
          <w:szCs w:val="18"/>
          <w:lang w:val="en-GB"/>
        </w:rPr>
        <w:t>5</w:t>
      </w:r>
      <w:r w:rsidR="00F928BC" w:rsidRPr="006D2CD3">
        <w:rPr>
          <w:rFonts w:ascii="Arial" w:hAnsi="Arial" w:cs="Arial"/>
          <w:b/>
          <w:bCs/>
          <w:sz w:val="18"/>
          <w:szCs w:val="18"/>
        </w:rPr>
        <w:t>.</w:t>
      </w:r>
      <w:r w:rsidR="00B14D45" w:rsidRPr="006D2CD3">
        <w:rPr>
          <w:rFonts w:ascii="Arial" w:hAnsi="Arial" w:cs="Arial"/>
          <w:b/>
          <w:bCs/>
          <w:sz w:val="18"/>
          <w:szCs w:val="18"/>
          <w:lang w:val="en-GB"/>
        </w:rPr>
        <w:t>1</w:t>
      </w:r>
      <w:r w:rsidR="00B03527" w:rsidRPr="006D2CD3">
        <w:rPr>
          <w:rFonts w:ascii="Arial" w:hAnsi="Arial" w:cs="Arial"/>
          <w:b/>
          <w:bCs/>
          <w:sz w:val="18"/>
          <w:szCs w:val="18"/>
        </w:rPr>
        <w:t xml:space="preserve"> </w:t>
      </w:r>
      <w:r w:rsidRPr="006D2CD3">
        <w:rPr>
          <w:rFonts w:ascii="Arial" w:hAnsi="Arial" w:cs="Arial"/>
        </w:rPr>
        <w:tab/>
      </w:r>
      <w:r w:rsidR="00B03527" w:rsidRPr="006D2CD3">
        <w:rPr>
          <w:rFonts w:ascii="Arial" w:hAnsi="Arial" w:cs="Arial"/>
          <w:b/>
          <w:bCs/>
          <w:sz w:val="18"/>
          <w:szCs w:val="18"/>
        </w:rPr>
        <w:t>Sales of goods and services</w:t>
      </w:r>
    </w:p>
    <w:p w14:paraId="10802A62" w14:textId="77777777" w:rsidR="00B03527" w:rsidRPr="006D2CD3" w:rsidRDefault="00B03527" w:rsidP="009A7A80">
      <w:pPr>
        <w:pStyle w:val="a"/>
        <w:ind w:left="540" w:right="0"/>
        <w:jc w:val="both"/>
        <w:outlineLvl w:val="0"/>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6D2CD3" w14:paraId="266B519B" w14:textId="77777777" w:rsidTr="006802FC">
        <w:tc>
          <w:tcPr>
            <w:tcW w:w="3989" w:type="dxa"/>
            <w:shd w:val="clear" w:color="auto" w:fill="auto"/>
            <w:vAlign w:val="bottom"/>
          </w:tcPr>
          <w:p w14:paraId="1FE69E90" w14:textId="77777777" w:rsidR="00B03527" w:rsidRPr="006D2CD3" w:rsidRDefault="00B03527" w:rsidP="0035601B">
            <w:pPr>
              <w:ind w:left="431"/>
              <w:jc w:val="left"/>
              <w:rPr>
                <w:rFonts w:ascii="Arial" w:hAnsi="Arial" w:cs="Arial"/>
                <w:snapToGrid w:val="0"/>
                <w:sz w:val="18"/>
                <w:szCs w:val="18"/>
              </w:rPr>
            </w:pPr>
          </w:p>
        </w:tc>
        <w:tc>
          <w:tcPr>
            <w:tcW w:w="2736" w:type="dxa"/>
            <w:gridSpan w:val="2"/>
            <w:tcBorders>
              <w:bottom w:val="single" w:sz="4" w:space="0" w:color="auto"/>
            </w:tcBorders>
            <w:shd w:val="clear" w:color="auto" w:fill="auto"/>
          </w:tcPr>
          <w:p w14:paraId="6D5DB8B0" w14:textId="77777777" w:rsidR="00B03527" w:rsidRPr="006D2CD3" w:rsidRDefault="00B03527"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r w:rsidRPr="006D2CD3">
              <w:rPr>
                <w:rFonts w:ascii="Arial" w:hAnsi="Arial" w:cs="Arial"/>
                <w:b/>
                <w:bCs/>
                <w:sz w:val="18"/>
                <w:szCs w:val="18"/>
              </w:rPr>
              <w:br/>
              <w:t>financial statements</w:t>
            </w:r>
          </w:p>
        </w:tc>
        <w:tc>
          <w:tcPr>
            <w:tcW w:w="2736" w:type="dxa"/>
            <w:gridSpan w:val="2"/>
            <w:tcBorders>
              <w:bottom w:val="single" w:sz="4" w:space="0" w:color="auto"/>
            </w:tcBorders>
            <w:shd w:val="clear" w:color="auto" w:fill="auto"/>
          </w:tcPr>
          <w:p w14:paraId="3F832D3D" w14:textId="77777777" w:rsidR="00B03527" w:rsidRPr="006D2CD3" w:rsidRDefault="00B03527"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Pr="006D2CD3">
              <w:rPr>
                <w:rFonts w:ascii="Arial" w:hAnsi="Arial" w:cs="Arial"/>
                <w:b/>
                <w:bCs/>
                <w:sz w:val="18"/>
                <w:szCs w:val="18"/>
              </w:rPr>
              <w:br/>
              <w:t>financial statements</w:t>
            </w:r>
          </w:p>
        </w:tc>
      </w:tr>
      <w:tr w:rsidR="006D2CD3" w:rsidRPr="006D2CD3" w14:paraId="3B74CC54" w14:textId="77777777" w:rsidTr="00ED3640">
        <w:tc>
          <w:tcPr>
            <w:tcW w:w="3989" w:type="dxa"/>
            <w:shd w:val="clear" w:color="auto" w:fill="auto"/>
            <w:vAlign w:val="bottom"/>
          </w:tcPr>
          <w:p w14:paraId="7E2675FB" w14:textId="77777777" w:rsidR="00083F5A" w:rsidRPr="006D2CD3" w:rsidRDefault="00083F5A" w:rsidP="00083F5A">
            <w:pPr>
              <w:ind w:left="431"/>
              <w:jc w:val="left"/>
              <w:rPr>
                <w:rFonts w:ascii="Arial" w:hAnsi="Arial" w:cs="Arial"/>
                <w:snapToGrid w:val="0"/>
                <w:sz w:val="18"/>
                <w:szCs w:val="18"/>
              </w:rPr>
            </w:pPr>
            <w:r w:rsidRPr="006D2CD3">
              <w:rPr>
                <w:rFonts w:ascii="Arial" w:hAnsi="Arial" w:cs="Arial"/>
                <w:b/>
                <w:bCs/>
                <w:snapToGrid w:val="0"/>
                <w:sz w:val="18"/>
                <w:szCs w:val="18"/>
              </w:rPr>
              <w:t xml:space="preserve">For the year ended </w:t>
            </w:r>
            <w:r w:rsidRPr="006D2CD3">
              <w:rPr>
                <w:rFonts w:ascii="Arial" w:hAnsi="Arial" w:cs="Arial"/>
                <w:b/>
                <w:bCs/>
                <w:snapToGrid w:val="0"/>
                <w:sz w:val="18"/>
                <w:szCs w:val="18"/>
                <w:lang w:val="en-GB"/>
              </w:rPr>
              <w:t>31</w:t>
            </w:r>
            <w:r w:rsidRPr="006D2CD3">
              <w:rPr>
                <w:rFonts w:ascii="Arial" w:hAnsi="Arial" w:cs="Arial"/>
                <w:b/>
                <w:bCs/>
                <w:snapToGrid w:val="0"/>
                <w:sz w:val="18"/>
                <w:szCs w:val="18"/>
              </w:rPr>
              <w:t xml:space="preserve"> December</w:t>
            </w:r>
          </w:p>
        </w:tc>
        <w:tc>
          <w:tcPr>
            <w:tcW w:w="1368" w:type="dxa"/>
            <w:shd w:val="clear" w:color="auto" w:fill="auto"/>
            <w:vAlign w:val="bottom"/>
          </w:tcPr>
          <w:p w14:paraId="248913C0" w14:textId="57906D1C" w:rsidR="00083F5A" w:rsidRPr="006D2CD3" w:rsidRDefault="004E07B7" w:rsidP="00083F5A">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shd w:val="clear" w:color="auto" w:fill="auto"/>
            <w:vAlign w:val="bottom"/>
          </w:tcPr>
          <w:p w14:paraId="39C76014" w14:textId="3B1D2E00" w:rsidR="00083F5A" w:rsidRPr="006D2CD3" w:rsidRDefault="00DB5CDA" w:rsidP="00083F5A">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shd w:val="clear" w:color="auto" w:fill="auto"/>
            <w:vAlign w:val="bottom"/>
          </w:tcPr>
          <w:p w14:paraId="30BDA301" w14:textId="2D74C3C9" w:rsidR="00083F5A" w:rsidRPr="006D2CD3" w:rsidRDefault="004E07B7" w:rsidP="00083F5A">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shd w:val="clear" w:color="auto" w:fill="auto"/>
            <w:vAlign w:val="bottom"/>
          </w:tcPr>
          <w:p w14:paraId="762318A1" w14:textId="1E1AFAB6" w:rsidR="00083F5A" w:rsidRPr="006D2CD3" w:rsidRDefault="00DB5CDA" w:rsidP="00083F5A">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46ADADEF" w14:textId="77777777" w:rsidTr="00ED3640">
        <w:tc>
          <w:tcPr>
            <w:tcW w:w="3989" w:type="dxa"/>
            <w:shd w:val="clear" w:color="auto" w:fill="auto"/>
            <w:vAlign w:val="bottom"/>
          </w:tcPr>
          <w:p w14:paraId="0ACF8577" w14:textId="77777777" w:rsidR="00083F5A" w:rsidRPr="006D2CD3" w:rsidRDefault="00083F5A" w:rsidP="00083F5A">
            <w:pPr>
              <w:ind w:left="431"/>
              <w:jc w:val="left"/>
              <w:rPr>
                <w:rFonts w:ascii="Arial" w:hAnsi="Arial" w:cs="Arial"/>
                <w:b/>
                <w:bCs/>
                <w:snapToGrid w:val="0"/>
                <w:sz w:val="18"/>
                <w:szCs w:val="18"/>
              </w:rPr>
            </w:pPr>
          </w:p>
        </w:tc>
        <w:tc>
          <w:tcPr>
            <w:tcW w:w="1368" w:type="dxa"/>
            <w:tcBorders>
              <w:bottom w:val="single" w:sz="4" w:space="0" w:color="auto"/>
            </w:tcBorders>
            <w:shd w:val="clear" w:color="auto" w:fill="auto"/>
            <w:vAlign w:val="bottom"/>
          </w:tcPr>
          <w:p w14:paraId="563FDCA1" w14:textId="77777777" w:rsidR="00083F5A" w:rsidRPr="006D2CD3" w:rsidRDefault="00083F5A" w:rsidP="00083F5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6AFFE161" w14:textId="77777777" w:rsidR="00083F5A" w:rsidRPr="006D2CD3" w:rsidRDefault="00083F5A" w:rsidP="00083F5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75763EB8" w14:textId="77777777" w:rsidR="00083F5A" w:rsidRPr="006D2CD3" w:rsidRDefault="00083F5A" w:rsidP="00083F5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4511C0B" w14:textId="77777777" w:rsidR="00083F5A" w:rsidRPr="006D2CD3" w:rsidRDefault="00083F5A" w:rsidP="00083F5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72DC9456" w14:textId="77777777" w:rsidTr="00ED3640">
        <w:tc>
          <w:tcPr>
            <w:tcW w:w="3989" w:type="dxa"/>
            <w:shd w:val="clear" w:color="auto" w:fill="auto"/>
            <w:vAlign w:val="bottom"/>
          </w:tcPr>
          <w:p w14:paraId="0FF67ECC" w14:textId="77777777" w:rsidR="00B03527" w:rsidRPr="006D2CD3" w:rsidRDefault="00B03527" w:rsidP="0035601B">
            <w:pPr>
              <w:ind w:left="431" w:right="-72"/>
              <w:jc w:val="left"/>
              <w:rPr>
                <w:rFonts w:ascii="Arial" w:hAnsi="Arial" w:cs="Arial"/>
                <w:b/>
                <w:bCs/>
                <w:sz w:val="18"/>
                <w:szCs w:val="18"/>
                <w:shd w:val="clear" w:color="auto" w:fill="FFFFFF"/>
              </w:rPr>
            </w:pPr>
            <w:r w:rsidRPr="006D2CD3">
              <w:rPr>
                <w:rFonts w:ascii="Arial" w:hAnsi="Arial" w:cs="Arial"/>
                <w:b/>
                <w:bCs/>
                <w:sz w:val="18"/>
                <w:szCs w:val="18"/>
                <w:shd w:val="clear" w:color="auto" w:fill="FFFFFF"/>
              </w:rPr>
              <w:t>Subsidiaries</w:t>
            </w:r>
          </w:p>
        </w:tc>
        <w:tc>
          <w:tcPr>
            <w:tcW w:w="1368" w:type="dxa"/>
            <w:tcBorders>
              <w:top w:val="single" w:sz="4" w:space="0" w:color="auto"/>
            </w:tcBorders>
            <w:shd w:val="clear" w:color="auto" w:fill="auto"/>
            <w:vAlign w:val="bottom"/>
          </w:tcPr>
          <w:p w14:paraId="7E6B0AD5" w14:textId="77777777" w:rsidR="00B03527" w:rsidRPr="006D2CD3" w:rsidRDefault="00B03527" w:rsidP="0035601B">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6B8B8C74" w14:textId="77777777" w:rsidR="00B03527" w:rsidRPr="006D2CD3" w:rsidRDefault="00B03527" w:rsidP="0035601B">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639840BD" w14:textId="77777777" w:rsidR="00B03527" w:rsidRPr="006D2CD3" w:rsidRDefault="00B03527" w:rsidP="0035601B">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62F88393" w14:textId="77777777" w:rsidR="00B03527" w:rsidRPr="006D2CD3" w:rsidRDefault="00B03527" w:rsidP="0035601B">
            <w:pPr>
              <w:ind w:right="-72"/>
              <w:jc w:val="right"/>
              <w:rPr>
                <w:rFonts w:ascii="Arial" w:hAnsi="Arial" w:cs="Arial"/>
                <w:snapToGrid w:val="0"/>
                <w:sz w:val="18"/>
                <w:szCs w:val="18"/>
              </w:rPr>
            </w:pPr>
          </w:p>
        </w:tc>
      </w:tr>
      <w:tr w:rsidR="006D2CD3" w:rsidRPr="006D2CD3" w14:paraId="37497797" w14:textId="77777777" w:rsidTr="00ED3640">
        <w:tc>
          <w:tcPr>
            <w:tcW w:w="3989" w:type="dxa"/>
            <w:shd w:val="clear" w:color="auto" w:fill="auto"/>
            <w:vAlign w:val="bottom"/>
          </w:tcPr>
          <w:p w14:paraId="1333A3B3" w14:textId="77777777" w:rsidR="00FB7899" w:rsidRPr="006D2CD3" w:rsidRDefault="00FB7899" w:rsidP="00FB7899">
            <w:pPr>
              <w:ind w:left="431" w:right="-72"/>
              <w:jc w:val="left"/>
              <w:rPr>
                <w:rFonts w:ascii="Arial" w:hAnsi="Arial" w:cs="Arial"/>
                <w:sz w:val="18"/>
                <w:szCs w:val="18"/>
                <w:shd w:val="clear" w:color="auto" w:fill="FFFFFF"/>
              </w:rPr>
            </w:pPr>
            <w:r w:rsidRPr="006D2CD3">
              <w:rPr>
                <w:rFonts w:ascii="Arial" w:hAnsi="Arial" w:cs="Arial"/>
                <w:sz w:val="18"/>
                <w:szCs w:val="18"/>
                <w:shd w:val="clear" w:color="auto" w:fill="FFFFFF"/>
              </w:rPr>
              <w:t xml:space="preserve">   Management service income</w:t>
            </w:r>
          </w:p>
        </w:tc>
        <w:tc>
          <w:tcPr>
            <w:tcW w:w="1368" w:type="dxa"/>
            <w:shd w:val="clear" w:color="auto" w:fill="auto"/>
            <w:vAlign w:val="bottom"/>
          </w:tcPr>
          <w:p w14:paraId="3F1BD8A1" w14:textId="5544126F" w:rsidR="00FB7899" w:rsidRPr="006D2CD3" w:rsidRDefault="00FB7899" w:rsidP="00FB7899">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vAlign w:val="bottom"/>
          </w:tcPr>
          <w:p w14:paraId="2A5260B9" w14:textId="6FB05014" w:rsidR="00FB7899" w:rsidRPr="006D2CD3" w:rsidRDefault="00FB7899" w:rsidP="00FB7899">
            <w:pPr>
              <w:ind w:right="-72"/>
              <w:jc w:val="right"/>
              <w:rPr>
                <w:rFonts w:ascii="Arial" w:hAnsi="Arial" w:cs="Arial"/>
                <w:sz w:val="18"/>
                <w:szCs w:val="18"/>
              </w:rPr>
            </w:pPr>
            <w:r w:rsidRPr="006D2CD3">
              <w:rPr>
                <w:rFonts w:ascii="Arial" w:hAnsi="Arial" w:cs="Arial"/>
                <w:sz w:val="18"/>
                <w:szCs w:val="18"/>
              </w:rPr>
              <w:t>-</w:t>
            </w:r>
          </w:p>
        </w:tc>
        <w:tc>
          <w:tcPr>
            <w:tcW w:w="1368" w:type="dxa"/>
            <w:tcBorders>
              <w:top w:val="nil"/>
              <w:left w:val="nil"/>
              <w:bottom w:val="nil"/>
              <w:right w:val="nil"/>
            </w:tcBorders>
            <w:shd w:val="clear" w:color="auto" w:fill="auto"/>
          </w:tcPr>
          <w:p w14:paraId="35555094" w14:textId="119DCDF4"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76,860,000</w:t>
            </w:r>
          </w:p>
        </w:tc>
        <w:tc>
          <w:tcPr>
            <w:tcW w:w="1368" w:type="dxa"/>
            <w:shd w:val="clear" w:color="auto" w:fill="auto"/>
          </w:tcPr>
          <w:p w14:paraId="25012086" w14:textId="44C7FD81"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74,700,000</w:t>
            </w:r>
          </w:p>
        </w:tc>
      </w:tr>
      <w:tr w:rsidR="006D2CD3" w:rsidRPr="006D2CD3" w14:paraId="3E1953F8" w14:textId="77777777" w:rsidTr="00ED3640">
        <w:tc>
          <w:tcPr>
            <w:tcW w:w="3989" w:type="dxa"/>
            <w:shd w:val="clear" w:color="auto" w:fill="auto"/>
            <w:vAlign w:val="bottom"/>
          </w:tcPr>
          <w:p w14:paraId="187DBD91" w14:textId="79E0D8B4" w:rsidR="00FB7899" w:rsidRPr="006D2CD3" w:rsidRDefault="00FB7899" w:rsidP="00FB7899">
            <w:pPr>
              <w:ind w:left="431" w:right="-72"/>
              <w:jc w:val="left"/>
              <w:rPr>
                <w:rFonts w:ascii="Arial" w:hAnsi="Arial" w:cs="Arial"/>
                <w:sz w:val="18"/>
                <w:szCs w:val="18"/>
                <w:shd w:val="clear" w:color="auto" w:fill="FFFFFF"/>
              </w:rPr>
            </w:pPr>
            <w:r w:rsidRPr="006D2CD3">
              <w:rPr>
                <w:rFonts w:ascii="Arial" w:hAnsi="Arial" w:cs="Arial"/>
                <w:sz w:val="18"/>
                <w:szCs w:val="18"/>
                <w:shd w:val="clear" w:color="auto" w:fill="FFFFFF"/>
              </w:rPr>
              <w:t xml:space="preserve">   Repair and maintenance income</w:t>
            </w:r>
          </w:p>
        </w:tc>
        <w:tc>
          <w:tcPr>
            <w:tcW w:w="1368" w:type="dxa"/>
            <w:shd w:val="clear" w:color="auto" w:fill="auto"/>
            <w:vAlign w:val="bottom"/>
          </w:tcPr>
          <w:p w14:paraId="2ADE11C2" w14:textId="2F8418D2" w:rsidR="00FB7899" w:rsidRPr="006D2CD3" w:rsidRDefault="00FB7899" w:rsidP="00FB7899">
            <w:pPr>
              <w:ind w:right="-72"/>
              <w:jc w:val="right"/>
              <w:rPr>
                <w:rFonts w:ascii="Arial" w:hAnsi="Arial" w:cs="Arial"/>
                <w:sz w:val="18"/>
                <w:szCs w:val="18"/>
              </w:rPr>
            </w:pPr>
            <w:r w:rsidRPr="006D2CD3">
              <w:rPr>
                <w:rFonts w:ascii="Arial" w:hAnsi="Arial" w:cs="Arial"/>
                <w:sz w:val="18"/>
                <w:szCs w:val="18"/>
              </w:rPr>
              <w:t>-</w:t>
            </w:r>
          </w:p>
        </w:tc>
        <w:tc>
          <w:tcPr>
            <w:tcW w:w="1368" w:type="dxa"/>
            <w:shd w:val="clear" w:color="auto" w:fill="auto"/>
            <w:vAlign w:val="bottom"/>
          </w:tcPr>
          <w:p w14:paraId="245C0E27" w14:textId="59FFBA84" w:rsidR="00FB7899" w:rsidRPr="006D2CD3" w:rsidRDefault="00FB7899" w:rsidP="00FB7899">
            <w:pPr>
              <w:ind w:right="-72"/>
              <w:jc w:val="right"/>
              <w:rPr>
                <w:rFonts w:ascii="Arial" w:hAnsi="Arial" w:cs="Arial"/>
                <w:sz w:val="18"/>
                <w:szCs w:val="18"/>
              </w:rPr>
            </w:pPr>
            <w:r w:rsidRPr="006D2CD3">
              <w:rPr>
                <w:rFonts w:ascii="Arial" w:hAnsi="Arial" w:cs="Arial"/>
                <w:sz w:val="18"/>
                <w:szCs w:val="18"/>
              </w:rPr>
              <w:t>-</w:t>
            </w:r>
          </w:p>
        </w:tc>
        <w:tc>
          <w:tcPr>
            <w:tcW w:w="1368" w:type="dxa"/>
            <w:tcBorders>
              <w:top w:val="nil"/>
              <w:left w:val="nil"/>
              <w:right w:val="nil"/>
            </w:tcBorders>
            <w:shd w:val="clear" w:color="auto" w:fill="auto"/>
          </w:tcPr>
          <w:p w14:paraId="7A97BD5D" w14:textId="503A9091"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24,558,91</w:t>
            </w:r>
            <w:r w:rsidR="00A614EC" w:rsidRPr="006D2CD3">
              <w:rPr>
                <w:rFonts w:ascii="Arial" w:hAnsi="Arial" w:cs="Arial"/>
                <w:sz w:val="18"/>
                <w:szCs w:val="18"/>
              </w:rPr>
              <w:t>8</w:t>
            </w:r>
          </w:p>
        </w:tc>
        <w:tc>
          <w:tcPr>
            <w:tcW w:w="1368" w:type="dxa"/>
            <w:shd w:val="clear" w:color="auto" w:fill="auto"/>
          </w:tcPr>
          <w:p w14:paraId="2A4898C4" w14:textId="26DFC18A"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22,541,299</w:t>
            </w:r>
          </w:p>
        </w:tc>
      </w:tr>
      <w:tr w:rsidR="006D2CD3" w:rsidRPr="006D2CD3" w14:paraId="2F624CB5" w14:textId="77777777" w:rsidTr="00ED3640">
        <w:tc>
          <w:tcPr>
            <w:tcW w:w="3989" w:type="dxa"/>
            <w:shd w:val="clear" w:color="auto" w:fill="auto"/>
            <w:vAlign w:val="bottom"/>
          </w:tcPr>
          <w:p w14:paraId="57479983" w14:textId="77777777" w:rsidR="00337071" w:rsidRPr="006D2CD3" w:rsidRDefault="00337071" w:rsidP="00337071">
            <w:pPr>
              <w:ind w:left="431"/>
              <w:jc w:val="left"/>
              <w:rPr>
                <w:rFonts w:ascii="Arial" w:hAnsi="Arial" w:cs="Arial"/>
                <w:sz w:val="18"/>
                <w:szCs w:val="18"/>
              </w:rPr>
            </w:pPr>
          </w:p>
        </w:tc>
        <w:tc>
          <w:tcPr>
            <w:tcW w:w="1368" w:type="dxa"/>
            <w:tcBorders>
              <w:top w:val="single" w:sz="4" w:space="0" w:color="auto"/>
            </w:tcBorders>
            <w:shd w:val="clear" w:color="auto" w:fill="auto"/>
            <w:vAlign w:val="bottom"/>
          </w:tcPr>
          <w:p w14:paraId="70D91DB0" w14:textId="77777777" w:rsidR="00337071" w:rsidRPr="006D2CD3" w:rsidRDefault="00337071" w:rsidP="00337071">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5454E6BE" w14:textId="77777777" w:rsidR="00337071" w:rsidRPr="006D2CD3" w:rsidRDefault="00337071" w:rsidP="00337071">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5824DFF6" w14:textId="77777777" w:rsidR="00337071" w:rsidRPr="006D2CD3" w:rsidRDefault="00337071" w:rsidP="00337071">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19B0D183" w14:textId="77777777" w:rsidR="00337071" w:rsidRPr="006D2CD3" w:rsidRDefault="00337071" w:rsidP="00337071">
            <w:pPr>
              <w:ind w:right="-72"/>
              <w:jc w:val="right"/>
              <w:rPr>
                <w:rFonts w:ascii="Arial" w:hAnsi="Arial" w:cs="Arial"/>
                <w:snapToGrid w:val="0"/>
                <w:sz w:val="18"/>
                <w:szCs w:val="18"/>
              </w:rPr>
            </w:pPr>
          </w:p>
        </w:tc>
      </w:tr>
      <w:tr w:rsidR="006D2CD3" w:rsidRPr="006D2CD3" w14:paraId="4670E1D7" w14:textId="77777777" w:rsidTr="00ED3640">
        <w:tc>
          <w:tcPr>
            <w:tcW w:w="3989" w:type="dxa"/>
            <w:shd w:val="clear" w:color="auto" w:fill="auto"/>
            <w:vAlign w:val="bottom"/>
          </w:tcPr>
          <w:p w14:paraId="6925857B" w14:textId="77777777" w:rsidR="00337071" w:rsidRPr="006D2CD3" w:rsidRDefault="00337071" w:rsidP="00337071">
            <w:pPr>
              <w:ind w:left="431"/>
              <w:jc w:val="left"/>
              <w:rPr>
                <w:rFonts w:ascii="Arial" w:hAnsi="Arial" w:cs="Arial"/>
                <w:sz w:val="18"/>
                <w:szCs w:val="18"/>
                <w:lang w:val="en-GB"/>
              </w:rPr>
            </w:pPr>
          </w:p>
        </w:tc>
        <w:tc>
          <w:tcPr>
            <w:tcW w:w="1368" w:type="dxa"/>
            <w:tcBorders>
              <w:bottom w:val="single" w:sz="4" w:space="0" w:color="auto"/>
            </w:tcBorders>
            <w:shd w:val="clear" w:color="auto" w:fill="auto"/>
            <w:vAlign w:val="bottom"/>
          </w:tcPr>
          <w:p w14:paraId="5F7EB5B2" w14:textId="79B90AB9" w:rsidR="00337071" w:rsidRPr="006D2CD3" w:rsidRDefault="00FB7899" w:rsidP="00337071">
            <w:pPr>
              <w:ind w:right="-72"/>
              <w:jc w:val="right"/>
              <w:rPr>
                <w:rFonts w:ascii="Arial" w:hAnsi="Arial" w:cs="Arial"/>
                <w:sz w:val="18"/>
                <w:szCs w:val="18"/>
              </w:rPr>
            </w:pPr>
            <w:r w:rsidRPr="006D2CD3">
              <w:rPr>
                <w:rFonts w:ascii="Arial" w:hAnsi="Arial" w:cs="Arial"/>
                <w:sz w:val="18"/>
                <w:szCs w:val="18"/>
              </w:rPr>
              <w:t>-</w:t>
            </w:r>
          </w:p>
        </w:tc>
        <w:tc>
          <w:tcPr>
            <w:tcW w:w="1368" w:type="dxa"/>
            <w:tcBorders>
              <w:bottom w:val="single" w:sz="4" w:space="0" w:color="auto"/>
            </w:tcBorders>
            <w:shd w:val="clear" w:color="auto" w:fill="auto"/>
            <w:vAlign w:val="bottom"/>
          </w:tcPr>
          <w:p w14:paraId="1B0D4ABA" w14:textId="0E98AFC9" w:rsidR="00337071" w:rsidRPr="006D2CD3" w:rsidRDefault="00337071" w:rsidP="00337071">
            <w:pPr>
              <w:ind w:right="-72"/>
              <w:jc w:val="right"/>
              <w:rPr>
                <w:rFonts w:ascii="Arial" w:hAnsi="Arial" w:cs="Arial"/>
                <w:sz w:val="18"/>
                <w:szCs w:val="18"/>
              </w:rPr>
            </w:pPr>
            <w:r w:rsidRPr="006D2CD3">
              <w:rPr>
                <w:rFonts w:ascii="Arial" w:hAnsi="Arial" w:cs="Arial"/>
                <w:sz w:val="18"/>
                <w:szCs w:val="18"/>
              </w:rPr>
              <w:t>-</w:t>
            </w:r>
          </w:p>
        </w:tc>
        <w:tc>
          <w:tcPr>
            <w:tcW w:w="1368" w:type="dxa"/>
            <w:tcBorders>
              <w:bottom w:val="single" w:sz="4" w:space="0" w:color="auto"/>
            </w:tcBorders>
            <w:shd w:val="clear" w:color="auto" w:fill="auto"/>
          </w:tcPr>
          <w:p w14:paraId="67F88BF9" w14:textId="443DFEC1" w:rsidR="00337071" w:rsidRPr="006D2CD3" w:rsidRDefault="00FB7899" w:rsidP="00337071">
            <w:pPr>
              <w:ind w:right="-72"/>
              <w:jc w:val="right"/>
              <w:rPr>
                <w:rFonts w:ascii="Arial" w:hAnsi="Arial" w:cs="Arial"/>
                <w:sz w:val="18"/>
                <w:szCs w:val="18"/>
                <w:lang w:val="en-GB"/>
              </w:rPr>
            </w:pPr>
            <w:r w:rsidRPr="006D2CD3">
              <w:rPr>
                <w:rFonts w:ascii="Arial" w:hAnsi="Arial" w:cs="Arial"/>
                <w:sz w:val="18"/>
                <w:szCs w:val="18"/>
                <w:lang w:val="en-GB"/>
              </w:rPr>
              <w:t>101,418,91</w:t>
            </w:r>
            <w:r w:rsidR="00A614EC" w:rsidRPr="006D2CD3">
              <w:rPr>
                <w:rFonts w:ascii="Arial" w:hAnsi="Arial" w:cs="Arial"/>
                <w:sz w:val="18"/>
                <w:szCs w:val="18"/>
                <w:lang w:val="en-GB"/>
              </w:rPr>
              <w:t>8</w:t>
            </w:r>
          </w:p>
        </w:tc>
        <w:tc>
          <w:tcPr>
            <w:tcW w:w="1368" w:type="dxa"/>
            <w:tcBorders>
              <w:bottom w:val="single" w:sz="4" w:space="0" w:color="auto"/>
            </w:tcBorders>
            <w:shd w:val="clear" w:color="auto" w:fill="auto"/>
          </w:tcPr>
          <w:p w14:paraId="451EB775" w14:textId="22264937" w:rsidR="00337071" w:rsidRPr="006D2CD3" w:rsidRDefault="00337071" w:rsidP="00337071">
            <w:pPr>
              <w:ind w:right="-72"/>
              <w:jc w:val="right"/>
              <w:rPr>
                <w:rFonts w:ascii="Arial" w:hAnsi="Arial" w:cs="Arial"/>
                <w:sz w:val="18"/>
                <w:szCs w:val="18"/>
                <w:lang w:val="en-GB"/>
              </w:rPr>
            </w:pPr>
            <w:r w:rsidRPr="006D2CD3">
              <w:rPr>
                <w:rFonts w:ascii="Arial" w:hAnsi="Arial" w:cs="Arial"/>
                <w:sz w:val="18"/>
                <w:szCs w:val="18"/>
              </w:rPr>
              <w:t>97,241,299</w:t>
            </w:r>
          </w:p>
        </w:tc>
      </w:tr>
      <w:tr w:rsidR="006D2CD3" w:rsidRPr="006D2CD3" w14:paraId="3B917F4F" w14:textId="77777777" w:rsidTr="00ED3640">
        <w:tc>
          <w:tcPr>
            <w:tcW w:w="3989" w:type="dxa"/>
            <w:shd w:val="clear" w:color="auto" w:fill="auto"/>
            <w:vAlign w:val="bottom"/>
          </w:tcPr>
          <w:p w14:paraId="7394C2E1" w14:textId="77777777" w:rsidR="00337071" w:rsidRPr="006D2CD3" w:rsidRDefault="00337071" w:rsidP="00337071">
            <w:pPr>
              <w:ind w:left="431" w:right="-72"/>
              <w:jc w:val="left"/>
              <w:rPr>
                <w:rFonts w:ascii="Arial" w:hAnsi="Arial" w:cs="Arial"/>
                <w:b/>
                <w:bCs/>
                <w:sz w:val="18"/>
                <w:szCs w:val="18"/>
                <w:shd w:val="clear" w:color="auto" w:fill="FFFFFF"/>
              </w:rPr>
            </w:pPr>
          </w:p>
        </w:tc>
        <w:tc>
          <w:tcPr>
            <w:tcW w:w="1368" w:type="dxa"/>
            <w:tcBorders>
              <w:top w:val="single" w:sz="4" w:space="0" w:color="auto"/>
            </w:tcBorders>
            <w:shd w:val="clear" w:color="auto" w:fill="auto"/>
            <w:vAlign w:val="bottom"/>
          </w:tcPr>
          <w:p w14:paraId="2D052069" w14:textId="77777777" w:rsidR="00337071" w:rsidRPr="006D2CD3" w:rsidRDefault="00337071" w:rsidP="00337071">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38B91A90" w14:textId="77777777" w:rsidR="00337071" w:rsidRPr="006D2CD3" w:rsidRDefault="00337071" w:rsidP="00337071">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303CC58E" w14:textId="77777777" w:rsidR="00337071" w:rsidRPr="006D2CD3" w:rsidRDefault="00337071" w:rsidP="00337071">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67397C1" w14:textId="77777777" w:rsidR="00337071" w:rsidRPr="006D2CD3" w:rsidRDefault="00337071" w:rsidP="00337071">
            <w:pPr>
              <w:ind w:right="-72"/>
              <w:jc w:val="right"/>
              <w:rPr>
                <w:rFonts w:ascii="Arial" w:hAnsi="Arial" w:cs="Arial"/>
                <w:snapToGrid w:val="0"/>
                <w:sz w:val="18"/>
                <w:szCs w:val="18"/>
              </w:rPr>
            </w:pPr>
          </w:p>
        </w:tc>
      </w:tr>
      <w:tr w:rsidR="006D2CD3" w:rsidRPr="006D2CD3" w14:paraId="7F30FAB8" w14:textId="77777777" w:rsidTr="00ED3640">
        <w:tc>
          <w:tcPr>
            <w:tcW w:w="3989" w:type="dxa"/>
            <w:shd w:val="clear" w:color="auto" w:fill="auto"/>
            <w:vAlign w:val="bottom"/>
          </w:tcPr>
          <w:p w14:paraId="57CDDC61" w14:textId="77777777" w:rsidR="00337071" w:rsidRPr="006D2CD3" w:rsidRDefault="00337071" w:rsidP="00337071">
            <w:pPr>
              <w:ind w:left="431" w:right="-72"/>
              <w:jc w:val="left"/>
              <w:rPr>
                <w:rFonts w:ascii="Arial" w:hAnsi="Arial" w:cs="Arial"/>
                <w:sz w:val="18"/>
                <w:szCs w:val="18"/>
                <w:shd w:val="clear" w:color="auto" w:fill="FFFFFF"/>
              </w:rPr>
            </w:pPr>
            <w:r w:rsidRPr="006D2CD3">
              <w:rPr>
                <w:rFonts w:ascii="Arial" w:hAnsi="Arial" w:cs="Arial"/>
                <w:b/>
                <w:bCs/>
                <w:sz w:val="18"/>
                <w:szCs w:val="18"/>
                <w:shd w:val="clear" w:color="auto" w:fill="FFFFFF"/>
              </w:rPr>
              <w:t>Joint venture</w:t>
            </w:r>
          </w:p>
        </w:tc>
        <w:tc>
          <w:tcPr>
            <w:tcW w:w="1368" w:type="dxa"/>
            <w:shd w:val="clear" w:color="auto" w:fill="auto"/>
            <w:vAlign w:val="bottom"/>
          </w:tcPr>
          <w:p w14:paraId="0F8C578C" w14:textId="77777777" w:rsidR="00337071" w:rsidRPr="006D2CD3" w:rsidRDefault="00337071" w:rsidP="00337071">
            <w:pPr>
              <w:ind w:right="-72"/>
              <w:jc w:val="right"/>
              <w:rPr>
                <w:rFonts w:ascii="Arial" w:hAnsi="Arial" w:cs="Arial"/>
                <w:sz w:val="18"/>
                <w:szCs w:val="18"/>
              </w:rPr>
            </w:pPr>
          </w:p>
        </w:tc>
        <w:tc>
          <w:tcPr>
            <w:tcW w:w="1368" w:type="dxa"/>
            <w:shd w:val="clear" w:color="auto" w:fill="auto"/>
            <w:vAlign w:val="bottom"/>
          </w:tcPr>
          <w:p w14:paraId="16075554" w14:textId="77777777" w:rsidR="00337071" w:rsidRPr="006D2CD3" w:rsidRDefault="00337071" w:rsidP="00337071">
            <w:pPr>
              <w:ind w:right="-72"/>
              <w:jc w:val="right"/>
              <w:rPr>
                <w:rFonts w:ascii="Arial" w:hAnsi="Arial" w:cs="Arial"/>
                <w:sz w:val="18"/>
                <w:szCs w:val="18"/>
              </w:rPr>
            </w:pPr>
          </w:p>
        </w:tc>
        <w:tc>
          <w:tcPr>
            <w:tcW w:w="1368" w:type="dxa"/>
            <w:shd w:val="clear" w:color="auto" w:fill="auto"/>
            <w:vAlign w:val="bottom"/>
          </w:tcPr>
          <w:p w14:paraId="32612539" w14:textId="77777777" w:rsidR="00337071" w:rsidRPr="006D2CD3" w:rsidRDefault="00337071" w:rsidP="00337071">
            <w:pPr>
              <w:ind w:right="-72"/>
              <w:jc w:val="right"/>
              <w:rPr>
                <w:rFonts w:ascii="Arial" w:hAnsi="Arial" w:cs="Arial"/>
                <w:sz w:val="18"/>
                <w:szCs w:val="18"/>
                <w:lang w:val="en-GB"/>
              </w:rPr>
            </w:pPr>
          </w:p>
        </w:tc>
        <w:tc>
          <w:tcPr>
            <w:tcW w:w="1368" w:type="dxa"/>
            <w:shd w:val="clear" w:color="auto" w:fill="auto"/>
            <w:vAlign w:val="bottom"/>
          </w:tcPr>
          <w:p w14:paraId="53DDCDE7" w14:textId="77777777" w:rsidR="00337071" w:rsidRPr="006D2CD3" w:rsidRDefault="00337071" w:rsidP="00337071">
            <w:pPr>
              <w:ind w:right="-72"/>
              <w:jc w:val="right"/>
              <w:rPr>
                <w:rFonts w:ascii="Arial" w:hAnsi="Arial" w:cs="Arial"/>
                <w:sz w:val="18"/>
                <w:szCs w:val="18"/>
                <w:lang w:val="en-GB"/>
              </w:rPr>
            </w:pPr>
          </w:p>
        </w:tc>
      </w:tr>
      <w:tr w:rsidR="006D2CD3" w:rsidRPr="006D2CD3" w14:paraId="006AD71B" w14:textId="77777777" w:rsidTr="00ED3640">
        <w:tc>
          <w:tcPr>
            <w:tcW w:w="3989" w:type="dxa"/>
            <w:shd w:val="clear" w:color="auto" w:fill="auto"/>
            <w:vAlign w:val="bottom"/>
          </w:tcPr>
          <w:p w14:paraId="150F62F3" w14:textId="77777777" w:rsidR="00FB7899" w:rsidRPr="006D2CD3" w:rsidRDefault="00FB7899" w:rsidP="00FB7899">
            <w:pPr>
              <w:ind w:left="431" w:right="-72"/>
              <w:jc w:val="left"/>
              <w:rPr>
                <w:rFonts w:ascii="Arial" w:hAnsi="Arial" w:cs="Arial"/>
                <w:sz w:val="18"/>
                <w:szCs w:val="18"/>
                <w:shd w:val="clear" w:color="auto" w:fill="FFFFFF"/>
              </w:rPr>
            </w:pPr>
            <w:r w:rsidRPr="006D2CD3">
              <w:rPr>
                <w:rFonts w:ascii="Arial" w:hAnsi="Arial" w:cs="Arial"/>
                <w:sz w:val="18"/>
                <w:szCs w:val="18"/>
                <w:shd w:val="clear" w:color="auto" w:fill="FFFFFF"/>
              </w:rPr>
              <w:t xml:space="preserve">   Management service income</w:t>
            </w:r>
          </w:p>
        </w:tc>
        <w:tc>
          <w:tcPr>
            <w:tcW w:w="1368" w:type="dxa"/>
            <w:tcBorders>
              <w:top w:val="nil"/>
              <w:left w:val="nil"/>
              <w:bottom w:val="nil"/>
              <w:right w:val="nil"/>
            </w:tcBorders>
            <w:shd w:val="clear" w:color="auto" w:fill="auto"/>
          </w:tcPr>
          <w:p w14:paraId="0A53D2BB" w14:textId="06C093D8"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56,103,041</w:t>
            </w:r>
          </w:p>
        </w:tc>
        <w:tc>
          <w:tcPr>
            <w:tcW w:w="1368" w:type="dxa"/>
            <w:shd w:val="clear" w:color="auto" w:fill="auto"/>
          </w:tcPr>
          <w:p w14:paraId="4CC80A3A" w14:textId="16785918"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54,383,104</w:t>
            </w:r>
          </w:p>
        </w:tc>
        <w:tc>
          <w:tcPr>
            <w:tcW w:w="1368" w:type="dxa"/>
            <w:tcBorders>
              <w:top w:val="nil"/>
              <w:left w:val="nil"/>
              <w:bottom w:val="nil"/>
              <w:right w:val="nil"/>
            </w:tcBorders>
            <w:shd w:val="clear" w:color="auto" w:fill="auto"/>
          </w:tcPr>
          <w:p w14:paraId="313D390D" w14:textId="41F051AD"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56,103,041</w:t>
            </w:r>
          </w:p>
        </w:tc>
        <w:tc>
          <w:tcPr>
            <w:tcW w:w="1368" w:type="dxa"/>
            <w:shd w:val="clear" w:color="auto" w:fill="auto"/>
          </w:tcPr>
          <w:p w14:paraId="14C2635E" w14:textId="1AE11C3E"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54,383,104</w:t>
            </w:r>
          </w:p>
        </w:tc>
      </w:tr>
      <w:tr w:rsidR="006D2CD3" w:rsidRPr="006D2CD3" w14:paraId="7C768D44" w14:textId="77777777" w:rsidTr="00ED3640">
        <w:tc>
          <w:tcPr>
            <w:tcW w:w="3989" w:type="dxa"/>
            <w:shd w:val="clear" w:color="auto" w:fill="auto"/>
            <w:vAlign w:val="bottom"/>
          </w:tcPr>
          <w:p w14:paraId="1DCAE500" w14:textId="77777777" w:rsidR="00FB7899" w:rsidRPr="006D2CD3" w:rsidRDefault="00FB7899" w:rsidP="00FB7899">
            <w:pPr>
              <w:ind w:left="431" w:right="-72"/>
              <w:jc w:val="left"/>
              <w:rPr>
                <w:rFonts w:ascii="Arial" w:hAnsi="Arial" w:cs="Arial"/>
                <w:sz w:val="18"/>
                <w:szCs w:val="18"/>
                <w:shd w:val="clear" w:color="auto" w:fill="FFFFFF"/>
              </w:rPr>
            </w:pPr>
            <w:r w:rsidRPr="006D2CD3">
              <w:rPr>
                <w:rFonts w:ascii="Arial" w:hAnsi="Arial" w:cs="Arial"/>
                <w:sz w:val="18"/>
                <w:szCs w:val="18"/>
                <w:shd w:val="clear" w:color="auto" w:fill="FFFFFF"/>
              </w:rPr>
              <w:t xml:space="preserve">   Operation and maintenance income</w:t>
            </w:r>
          </w:p>
        </w:tc>
        <w:tc>
          <w:tcPr>
            <w:tcW w:w="1368" w:type="dxa"/>
            <w:tcBorders>
              <w:top w:val="nil"/>
              <w:left w:val="nil"/>
              <w:bottom w:val="nil"/>
              <w:right w:val="nil"/>
            </w:tcBorders>
            <w:shd w:val="clear" w:color="auto" w:fill="auto"/>
          </w:tcPr>
          <w:p w14:paraId="0BC001B4" w14:textId="24F47773"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17,423,822</w:t>
            </w:r>
          </w:p>
        </w:tc>
        <w:tc>
          <w:tcPr>
            <w:tcW w:w="1368" w:type="dxa"/>
            <w:shd w:val="clear" w:color="auto" w:fill="auto"/>
          </w:tcPr>
          <w:p w14:paraId="600E070E" w14:textId="420A5ADC"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7,307,850</w:t>
            </w:r>
          </w:p>
        </w:tc>
        <w:tc>
          <w:tcPr>
            <w:tcW w:w="1368" w:type="dxa"/>
            <w:tcBorders>
              <w:top w:val="nil"/>
              <w:left w:val="nil"/>
              <w:bottom w:val="nil"/>
              <w:right w:val="nil"/>
            </w:tcBorders>
            <w:shd w:val="clear" w:color="auto" w:fill="auto"/>
          </w:tcPr>
          <w:p w14:paraId="1531902C" w14:textId="3B7A42E6"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17,423,822</w:t>
            </w:r>
          </w:p>
        </w:tc>
        <w:tc>
          <w:tcPr>
            <w:tcW w:w="1368" w:type="dxa"/>
            <w:shd w:val="clear" w:color="auto" w:fill="auto"/>
          </w:tcPr>
          <w:p w14:paraId="2974AF51" w14:textId="6AAC9FAE"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7,307,850</w:t>
            </w:r>
          </w:p>
        </w:tc>
      </w:tr>
      <w:tr w:rsidR="006D2CD3" w:rsidRPr="006D2CD3" w14:paraId="21481764" w14:textId="77777777" w:rsidTr="00ED3640">
        <w:tc>
          <w:tcPr>
            <w:tcW w:w="3989" w:type="dxa"/>
            <w:shd w:val="clear" w:color="auto" w:fill="auto"/>
            <w:vAlign w:val="bottom"/>
          </w:tcPr>
          <w:p w14:paraId="6B16578C" w14:textId="77777777" w:rsidR="00FB7899" w:rsidRPr="006D2CD3" w:rsidRDefault="00FB7899" w:rsidP="00FB7899">
            <w:pPr>
              <w:ind w:left="431" w:right="-72"/>
              <w:jc w:val="left"/>
              <w:rPr>
                <w:rFonts w:ascii="Arial" w:hAnsi="Arial" w:cs="Arial"/>
                <w:sz w:val="18"/>
                <w:szCs w:val="18"/>
                <w:shd w:val="clear" w:color="auto" w:fill="FFFFFF"/>
              </w:rPr>
            </w:pPr>
            <w:r w:rsidRPr="006D2CD3">
              <w:rPr>
                <w:rFonts w:ascii="Arial" w:hAnsi="Arial" w:cs="Arial"/>
                <w:sz w:val="18"/>
                <w:szCs w:val="18"/>
                <w:shd w:val="clear" w:color="auto" w:fill="FFFFFF"/>
              </w:rPr>
              <w:t xml:space="preserve">   Rental income</w:t>
            </w:r>
          </w:p>
        </w:tc>
        <w:tc>
          <w:tcPr>
            <w:tcW w:w="1368" w:type="dxa"/>
            <w:tcBorders>
              <w:top w:val="nil"/>
              <w:left w:val="nil"/>
              <w:bottom w:val="nil"/>
              <w:right w:val="nil"/>
            </w:tcBorders>
            <w:shd w:val="clear" w:color="auto" w:fill="auto"/>
          </w:tcPr>
          <w:p w14:paraId="53297AC9" w14:textId="5197302C"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500,094</w:t>
            </w:r>
          </w:p>
        </w:tc>
        <w:tc>
          <w:tcPr>
            <w:tcW w:w="1368" w:type="dxa"/>
            <w:shd w:val="clear" w:color="auto" w:fill="auto"/>
          </w:tcPr>
          <w:p w14:paraId="795864A1" w14:textId="6CBAFDC2"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476,280</w:t>
            </w:r>
          </w:p>
        </w:tc>
        <w:tc>
          <w:tcPr>
            <w:tcW w:w="1368" w:type="dxa"/>
            <w:tcBorders>
              <w:top w:val="nil"/>
              <w:left w:val="nil"/>
              <w:bottom w:val="nil"/>
              <w:right w:val="nil"/>
            </w:tcBorders>
            <w:shd w:val="clear" w:color="auto" w:fill="auto"/>
          </w:tcPr>
          <w:p w14:paraId="4F197F1B" w14:textId="5C653E5B"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500,094</w:t>
            </w:r>
          </w:p>
        </w:tc>
        <w:tc>
          <w:tcPr>
            <w:tcW w:w="1368" w:type="dxa"/>
            <w:shd w:val="clear" w:color="auto" w:fill="auto"/>
          </w:tcPr>
          <w:p w14:paraId="202E0A26" w14:textId="17ECFF1D"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476,280</w:t>
            </w:r>
          </w:p>
        </w:tc>
      </w:tr>
      <w:tr w:rsidR="006D2CD3" w:rsidRPr="006D2CD3" w14:paraId="789B9F7B" w14:textId="77777777" w:rsidTr="00ED3640">
        <w:tc>
          <w:tcPr>
            <w:tcW w:w="3989" w:type="dxa"/>
            <w:shd w:val="clear" w:color="auto" w:fill="auto"/>
            <w:vAlign w:val="bottom"/>
          </w:tcPr>
          <w:p w14:paraId="65B62B05" w14:textId="77777777" w:rsidR="00FB7899" w:rsidRPr="006D2CD3" w:rsidRDefault="00FB7899" w:rsidP="00FB7899">
            <w:pPr>
              <w:ind w:left="431" w:right="-72"/>
              <w:jc w:val="left"/>
              <w:rPr>
                <w:rFonts w:ascii="Arial" w:hAnsi="Arial" w:cs="Arial"/>
                <w:sz w:val="18"/>
                <w:szCs w:val="18"/>
                <w:shd w:val="clear" w:color="auto" w:fill="FFFFFF"/>
              </w:rPr>
            </w:pPr>
            <w:r w:rsidRPr="006D2CD3">
              <w:rPr>
                <w:rFonts w:ascii="Arial" w:hAnsi="Arial" w:cs="Arial"/>
                <w:sz w:val="18"/>
                <w:szCs w:val="18"/>
                <w:shd w:val="clear" w:color="auto" w:fill="FFFFFF"/>
              </w:rPr>
              <w:t xml:space="preserve">   Dividends income</w:t>
            </w:r>
          </w:p>
        </w:tc>
        <w:tc>
          <w:tcPr>
            <w:tcW w:w="1368" w:type="dxa"/>
            <w:tcBorders>
              <w:top w:val="nil"/>
              <w:left w:val="nil"/>
              <w:bottom w:val="single" w:sz="4" w:space="0" w:color="auto"/>
              <w:right w:val="nil"/>
            </w:tcBorders>
            <w:shd w:val="clear" w:color="auto" w:fill="auto"/>
          </w:tcPr>
          <w:p w14:paraId="189D5AE6" w14:textId="301FE712"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13</w:t>
            </w:r>
          </w:p>
        </w:tc>
        <w:tc>
          <w:tcPr>
            <w:tcW w:w="1368" w:type="dxa"/>
            <w:tcBorders>
              <w:bottom w:val="single" w:sz="4" w:space="0" w:color="auto"/>
            </w:tcBorders>
            <w:shd w:val="clear" w:color="auto" w:fill="auto"/>
          </w:tcPr>
          <w:p w14:paraId="67B4FB99" w14:textId="65FA3C70"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58</w:t>
            </w:r>
          </w:p>
        </w:tc>
        <w:tc>
          <w:tcPr>
            <w:tcW w:w="1368" w:type="dxa"/>
            <w:tcBorders>
              <w:top w:val="nil"/>
              <w:left w:val="nil"/>
              <w:bottom w:val="single" w:sz="4" w:space="0" w:color="auto"/>
              <w:right w:val="nil"/>
            </w:tcBorders>
            <w:shd w:val="clear" w:color="auto" w:fill="auto"/>
          </w:tcPr>
          <w:p w14:paraId="252518D1" w14:textId="331609DE"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13</w:t>
            </w:r>
          </w:p>
        </w:tc>
        <w:tc>
          <w:tcPr>
            <w:tcW w:w="1368" w:type="dxa"/>
            <w:tcBorders>
              <w:bottom w:val="single" w:sz="4" w:space="0" w:color="auto"/>
            </w:tcBorders>
            <w:shd w:val="clear" w:color="auto" w:fill="auto"/>
          </w:tcPr>
          <w:p w14:paraId="1B35C38C" w14:textId="7E96A722"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58</w:t>
            </w:r>
          </w:p>
        </w:tc>
      </w:tr>
      <w:tr w:rsidR="006D2CD3" w:rsidRPr="006D2CD3" w14:paraId="6EF1BAEA" w14:textId="77777777" w:rsidTr="00ED3640">
        <w:tc>
          <w:tcPr>
            <w:tcW w:w="3989" w:type="dxa"/>
            <w:shd w:val="clear" w:color="auto" w:fill="auto"/>
            <w:vAlign w:val="bottom"/>
          </w:tcPr>
          <w:p w14:paraId="054238C9" w14:textId="77777777" w:rsidR="00337071" w:rsidRPr="006D2CD3" w:rsidRDefault="00337071" w:rsidP="00337071">
            <w:pPr>
              <w:ind w:left="431"/>
              <w:jc w:val="left"/>
              <w:rPr>
                <w:rFonts w:ascii="Arial" w:hAnsi="Arial" w:cs="Arial"/>
                <w:sz w:val="18"/>
                <w:szCs w:val="18"/>
              </w:rPr>
            </w:pPr>
          </w:p>
        </w:tc>
        <w:tc>
          <w:tcPr>
            <w:tcW w:w="1368" w:type="dxa"/>
            <w:tcBorders>
              <w:top w:val="single" w:sz="4" w:space="0" w:color="auto"/>
            </w:tcBorders>
            <w:shd w:val="clear" w:color="auto" w:fill="auto"/>
            <w:vAlign w:val="bottom"/>
          </w:tcPr>
          <w:p w14:paraId="58891750" w14:textId="77777777" w:rsidR="00337071" w:rsidRPr="006D2CD3" w:rsidRDefault="00337071" w:rsidP="00337071">
            <w:pPr>
              <w:ind w:left="795"/>
              <w:jc w:val="left"/>
              <w:rPr>
                <w:rFonts w:ascii="Arial" w:hAnsi="Arial" w:cs="Arial"/>
                <w:sz w:val="18"/>
                <w:szCs w:val="18"/>
              </w:rPr>
            </w:pPr>
          </w:p>
        </w:tc>
        <w:tc>
          <w:tcPr>
            <w:tcW w:w="1368" w:type="dxa"/>
            <w:tcBorders>
              <w:top w:val="single" w:sz="4" w:space="0" w:color="auto"/>
            </w:tcBorders>
            <w:shd w:val="clear" w:color="auto" w:fill="auto"/>
            <w:vAlign w:val="bottom"/>
          </w:tcPr>
          <w:p w14:paraId="1E503CEB" w14:textId="77777777" w:rsidR="00337071" w:rsidRPr="006D2CD3" w:rsidRDefault="00337071" w:rsidP="00337071">
            <w:pPr>
              <w:ind w:left="795"/>
              <w:jc w:val="left"/>
              <w:rPr>
                <w:rFonts w:ascii="Arial" w:hAnsi="Arial" w:cs="Arial"/>
                <w:sz w:val="18"/>
                <w:szCs w:val="18"/>
              </w:rPr>
            </w:pPr>
          </w:p>
        </w:tc>
        <w:tc>
          <w:tcPr>
            <w:tcW w:w="1368" w:type="dxa"/>
            <w:tcBorders>
              <w:top w:val="single" w:sz="4" w:space="0" w:color="auto"/>
            </w:tcBorders>
            <w:shd w:val="clear" w:color="auto" w:fill="auto"/>
            <w:vAlign w:val="bottom"/>
          </w:tcPr>
          <w:p w14:paraId="073DC995" w14:textId="77777777" w:rsidR="00337071" w:rsidRPr="006D2CD3" w:rsidRDefault="00337071" w:rsidP="00337071">
            <w:pPr>
              <w:ind w:left="795"/>
              <w:jc w:val="left"/>
              <w:rPr>
                <w:rFonts w:ascii="Arial" w:hAnsi="Arial" w:cs="Arial"/>
                <w:sz w:val="18"/>
                <w:szCs w:val="18"/>
              </w:rPr>
            </w:pPr>
          </w:p>
        </w:tc>
        <w:tc>
          <w:tcPr>
            <w:tcW w:w="1368" w:type="dxa"/>
            <w:tcBorders>
              <w:top w:val="single" w:sz="4" w:space="0" w:color="auto"/>
            </w:tcBorders>
            <w:shd w:val="clear" w:color="auto" w:fill="auto"/>
            <w:vAlign w:val="bottom"/>
          </w:tcPr>
          <w:p w14:paraId="686B142C" w14:textId="77777777" w:rsidR="00337071" w:rsidRPr="006D2CD3" w:rsidRDefault="00337071" w:rsidP="00337071">
            <w:pPr>
              <w:ind w:left="795"/>
              <w:jc w:val="left"/>
              <w:rPr>
                <w:rFonts w:ascii="Arial" w:hAnsi="Arial" w:cs="Arial"/>
                <w:sz w:val="18"/>
                <w:szCs w:val="18"/>
              </w:rPr>
            </w:pPr>
          </w:p>
        </w:tc>
      </w:tr>
      <w:tr w:rsidR="006D2CD3" w:rsidRPr="006D2CD3" w14:paraId="1B1CA6D2" w14:textId="77777777" w:rsidTr="00ED3640">
        <w:tc>
          <w:tcPr>
            <w:tcW w:w="3989" w:type="dxa"/>
            <w:shd w:val="clear" w:color="auto" w:fill="auto"/>
            <w:vAlign w:val="bottom"/>
          </w:tcPr>
          <w:p w14:paraId="4A9CA888" w14:textId="77777777" w:rsidR="00337071" w:rsidRPr="006D2CD3" w:rsidRDefault="00337071" w:rsidP="00337071">
            <w:pPr>
              <w:ind w:left="431"/>
              <w:jc w:val="left"/>
              <w:rPr>
                <w:rFonts w:ascii="Arial" w:hAnsi="Arial" w:cs="Arial"/>
                <w:sz w:val="18"/>
                <w:szCs w:val="18"/>
                <w:cs/>
              </w:rPr>
            </w:pPr>
          </w:p>
        </w:tc>
        <w:tc>
          <w:tcPr>
            <w:tcW w:w="1368" w:type="dxa"/>
            <w:tcBorders>
              <w:bottom w:val="single" w:sz="4" w:space="0" w:color="auto"/>
            </w:tcBorders>
            <w:shd w:val="clear" w:color="auto" w:fill="auto"/>
          </w:tcPr>
          <w:p w14:paraId="76FA3741" w14:textId="02CFB8DC" w:rsidR="00337071" w:rsidRPr="006D2CD3" w:rsidRDefault="00FB7899" w:rsidP="00337071">
            <w:pPr>
              <w:ind w:right="-72"/>
              <w:jc w:val="right"/>
              <w:rPr>
                <w:rFonts w:ascii="Arial" w:hAnsi="Arial" w:cs="Arial"/>
                <w:sz w:val="18"/>
                <w:szCs w:val="18"/>
                <w:lang w:val="en-GB"/>
              </w:rPr>
            </w:pPr>
            <w:r w:rsidRPr="006D2CD3">
              <w:rPr>
                <w:rFonts w:ascii="Arial" w:hAnsi="Arial" w:cs="Arial"/>
                <w:sz w:val="18"/>
                <w:szCs w:val="18"/>
                <w:lang w:val="en-GB"/>
              </w:rPr>
              <w:t>74,026,970</w:t>
            </w:r>
          </w:p>
        </w:tc>
        <w:tc>
          <w:tcPr>
            <w:tcW w:w="1368" w:type="dxa"/>
            <w:tcBorders>
              <w:bottom w:val="single" w:sz="4" w:space="0" w:color="auto"/>
            </w:tcBorders>
            <w:shd w:val="clear" w:color="auto" w:fill="auto"/>
          </w:tcPr>
          <w:p w14:paraId="7826AE3F" w14:textId="70A18C99" w:rsidR="00337071" w:rsidRPr="006D2CD3" w:rsidRDefault="00337071" w:rsidP="00337071">
            <w:pPr>
              <w:ind w:right="-72"/>
              <w:jc w:val="right"/>
              <w:rPr>
                <w:rFonts w:ascii="Arial" w:hAnsi="Arial" w:cs="Arial"/>
                <w:sz w:val="18"/>
                <w:szCs w:val="18"/>
                <w:lang w:val="en-GB"/>
              </w:rPr>
            </w:pPr>
            <w:r w:rsidRPr="006D2CD3">
              <w:rPr>
                <w:rFonts w:ascii="Arial" w:hAnsi="Arial" w:cs="Arial"/>
                <w:sz w:val="18"/>
                <w:szCs w:val="18"/>
              </w:rPr>
              <w:t>62,167,292</w:t>
            </w:r>
          </w:p>
        </w:tc>
        <w:tc>
          <w:tcPr>
            <w:tcW w:w="1368" w:type="dxa"/>
            <w:tcBorders>
              <w:bottom w:val="single" w:sz="4" w:space="0" w:color="auto"/>
            </w:tcBorders>
            <w:shd w:val="clear" w:color="auto" w:fill="auto"/>
          </w:tcPr>
          <w:p w14:paraId="7EF7ADFB" w14:textId="326533D5" w:rsidR="00337071" w:rsidRPr="006D2CD3" w:rsidRDefault="00FB7899" w:rsidP="00337071">
            <w:pPr>
              <w:ind w:right="-72"/>
              <w:jc w:val="right"/>
              <w:rPr>
                <w:rFonts w:ascii="Arial" w:hAnsi="Arial" w:cs="Arial"/>
                <w:sz w:val="18"/>
                <w:szCs w:val="18"/>
                <w:lang w:val="en-GB"/>
              </w:rPr>
            </w:pPr>
            <w:r w:rsidRPr="006D2CD3">
              <w:rPr>
                <w:rFonts w:ascii="Arial" w:hAnsi="Arial" w:cs="Arial"/>
                <w:sz w:val="18"/>
                <w:szCs w:val="18"/>
                <w:lang w:val="en-GB"/>
              </w:rPr>
              <w:t>74,026,970</w:t>
            </w:r>
          </w:p>
        </w:tc>
        <w:tc>
          <w:tcPr>
            <w:tcW w:w="1368" w:type="dxa"/>
            <w:tcBorders>
              <w:bottom w:val="single" w:sz="4" w:space="0" w:color="auto"/>
            </w:tcBorders>
            <w:shd w:val="clear" w:color="auto" w:fill="auto"/>
          </w:tcPr>
          <w:p w14:paraId="7EDA6333" w14:textId="548E8AB7" w:rsidR="00337071" w:rsidRPr="006D2CD3" w:rsidRDefault="00337071" w:rsidP="00337071">
            <w:pPr>
              <w:ind w:right="-72"/>
              <w:jc w:val="right"/>
              <w:rPr>
                <w:rFonts w:ascii="Arial" w:hAnsi="Arial" w:cs="Arial"/>
                <w:sz w:val="18"/>
                <w:szCs w:val="18"/>
                <w:lang w:val="en-GB"/>
              </w:rPr>
            </w:pPr>
            <w:r w:rsidRPr="006D2CD3">
              <w:rPr>
                <w:rFonts w:ascii="Arial" w:hAnsi="Arial" w:cs="Arial"/>
                <w:sz w:val="18"/>
                <w:szCs w:val="18"/>
              </w:rPr>
              <w:t>62,167,292</w:t>
            </w:r>
          </w:p>
        </w:tc>
      </w:tr>
    </w:tbl>
    <w:p w14:paraId="3538938B" w14:textId="77777777" w:rsidR="00583AEB" w:rsidRPr="006D2CD3" w:rsidRDefault="00583AEB" w:rsidP="009A0607">
      <w:pPr>
        <w:pStyle w:val="a"/>
        <w:ind w:left="540" w:right="0"/>
        <w:jc w:val="both"/>
        <w:outlineLvl w:val="0"/>
        <w:rPr>
          <w:rFonts w:ascii="Arial" w:hAnsi="Arial" w:cs="Arial"/>
          <w:sz w:val="18"/>
          <w:szCs w:val="18"/>
          <w:lang w:val="en-US"/>
        </w:rPr>
      </w:pPr>
    </w:p>
    <w:p w14:paraId="5680F963" w14:textId="77777777" w:rsidR="004708B4" w:rsidRPr="006D2CD3" w:rsidRDefault="004708B4" w:rsidP="00E207B8">
      <w:pPr>
        <w:pStyle w:val="a"/>
        <w:ind w:left="567" w:right="0"/>
        <w:jc w:val="both"/>
        <w:rPr>
          <w:rFonts w:ascii="Arial" w:hAnsi="Arial" w:cs="Arial"/>
          <w:sz w:val="18"/>
          <w:szCs w:val="18"/>
          <w:lang w:val="en-US"/>
        </w:rPr>
      </w:pPr>
      <w:r w:rsidRPr="006D2CD3">
        <w:rPr>
          <w:rFonts w:ascii="Arial" w:hAnsi="Arial" w:cs="Arial"/>
          <w:sz w:val="18"/>
          <w:szCs w:val="18"/>
          <w:lang w:val="en-US"/>
        </w:rPr>
        <w:t>Management service income and maintenance income from subsidiaries and joint venture are based on agreed upon rate.</w:t>
      </w:r>
    </w:p>
    <w:p w14:paraId="2CEC2627" w14:textId="1FAFA3BD" w:rsidR="00253690" w:rsidRPr="006D2CD3" w:rsidRDefault="00253690" w:rsidP="0035601B">
      <w:pPr>
        <w:ind w:left="540" w:hanging="540"/>
        <w:jc w:val="left"/>
        <w:rPr>
          <w:rFonts w:ascii="Arial" w:hAnsi="Arial" w:cs="Arial"/>
          <w:b/>
          <w:bCs/>
          <w:sz w:val="18"/>
          <w:szCs w:val="18"/>
        </w:rPr>
      </w:pPr>
    </w:p>
    <w:p w14:paraId="2F0EFAA6" w14:textId="45E10C7B" w:rsidR="004C2F57" w:rsidRPr="006D2CD3" w:rsidRDefault="00BD2454" w:rsidP="0035601B">
      <w:pPr>
        <w:ind w:left="540" w:hanging="540"/>
        <w:jc w:val="left"/>
        <w:rPr>
          <w:rFonts w:ascii="Arial" w:hAnsi="Arial" w:cs="Arial"/>
          <w:b/>
          <w:bCs/>
          <w:sz w:val="18"/>
          <w:szCs w:val="18"/>
        </w:rPr>
      </w:pPr>
      <w:r w:rsidRPr="006D2CD3">
        <w:rPr>
          <w:rFonts w:ascii="Arial" w:hAnsi="Arial" w:cs="Arial"/>
          <w:b/>
          <w:bCs/>
          <w:sz w:val="18"/>
          <w:szCs w:val="18"/>
          <w:lang w:val="en-GB"/>
        </w:rPr>
        <w:t>3</w:t>
      </w:r>
      <w:r w:rsidR="62861A19" w:rsidRPr="006D2CD3">
        <w:rPr>
          <w:rFonts w:ascii="Arial" w:hAnsi="Arial" w:cs="Arial"/>
          <w:b/>
          <w:bCs/>
          <w:sz w:val="18"/>
          <w:szCs w:val="18"/>
          <w:lang w:val="en-GB"/>
        </w:rPr>
        <w:t>5</w:t>
      </w:r>
      <w:r w:rsidR="00F928BC" w:rsidRPr="006D2CD3">
        <w:rPr>
          <w:rFonts w:ascii="Arial" w:hAnsi="Arial" w:cs="Arial"/>
          <w:b/>
          <w:bCs/>
          <w:sz w:val="18"/>
          <w:szCs w:val="18"/>
        </w:rPr>
        <w:t>.</w:t>
      </w:r>
      <w:r w:rsidR="00B14D45" w:rsidRPr="006D2CD3">
        <w:rPr>
          <w:rFonts w:ascii="Arial" w:hAnsi="Arial" w:cs="Arial"/>
          <w:b/>
          <w:bCs/>
          <w:sz w:val="18"/>
          <w:szCs w:val="18"/>
          <w:lang w:val="en-GB"/>
        </w:rPr>
        <w:t>2</w:t>
      </w:r>
      <w:r w:rsidR="004C2F57" w:rsidRPr="006D2CD3">
        <w:rPr>
          <w:rFonts w:ascii="Arial" w:hAnsi="Arial" w:cs="Arial"/>
          <w:b/>
          <w:bCs/>
          <w:sz w:val="18"/>
          <w:szCs w:val="18"/>
        </w:rPr>
        <w:t xml:space="preserve"> </w:t>
      </w:r>
      <w:r w:rsidRPr="006D2CD3">
        <w:rPr>
          <w:rFonts w:ascii="Arial" w:hAnsi="Arial" w:cs="Arial"/>
        </w:rPr>
        <w:tab/>
      </w:r>
      <w:r w:rsidR="004C2F57" w:rsidRPr="006D2CD3">
        <w:rPr>
          <w:rFonts w:ascii="Arial" w:hAnsi="Arial" w:cs="Arial"/>
          <w:b/>
          <w:bCs/>
          <w:sz w:val="18"/>
          <w:szCs w:val="18"/>
        </w:rPr>
        <w:t>Outstanding balances arising from sales/purchases of goods/services</w:t>
      </w:r>
    </w:p>
    <w:p w14:paraId="6CB28759" w14:textId="77777777" w:rsidR="007F4A28" w:rsidRPr="006D2CD3" w:rsidRDefault="007F4A28" w:rsidP="009A0607">
      <w:pPr>
        <w:ind w:left="540"/>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6D2CD3" w14:paraId="77F29811" w14:textId="77777777" w:rsidTr="65846EA9">
        <w:tc>
          <w:tcPr>
            <w:tcW w:w="3989" w:type="dxa"/>
            <w:shd w:val="clear" w:color="auto" w:fill="auto"/>
            <w:vAlign w:val="bottom"/>
          </w:tcPr>
          <w:p w14:paraId="17FF4165" w14:textId="77777777" w:rsidR="007F4A28" w:rsidRPr="006D2CD3" w:rsidRDefault="007F4A28" w:rsidP="0035601B">
            <w:pPr>
              <w:ind w:left="431"/>
              <w:jc w:val="left"/>
              <w:rPr>
                <w:rFonts w:ascii="Arial" w:hAnsi="Arial" w:cs="Arial"/>
                <w:snapToGrid w:val="0"/>
                <w:sz w:val="18"/>
                <w:szCs w:val="18"/>
              </w:rPr>
            </w:pPr>
          </w:p>
        </w:tc>
        <w:tc>
          <w:tcPr>
            <w:tcW w:w="2736" w:type="dxa"/>
            <w:gridSpan w:val="2"/>
            <w:tcBorders>
              <w:bottom w:val="single" w:sz="4" w:space="0" w:color="auto"/>
            </w:tcBorders>
            <w:shd w:val="clear" w:color="auto" w:fill="auto"/>
            <w:vAlign w:val="bottom"/>
          </w:tcPr>
          <w:p w14:paraId="367C6E13" w14:textId="77777777" w:rsidR="007F4A28" w:rsidRPr="006D2CD3" w:rsidRDefault="007F4A28"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r w:rsidRPr="006D2CD3">
              <w:rPr>
                <w:rFonts w:ascii="Arial" w:hAnsi="Arial" w:cs="Arial"/>
                <w:b/>
                <w:bCs/>
                <w:sz w:val="18"/>
                <w:szCs w:val="18"/>
              </w:rPr>
              <w:br/>
              <w:t>financial statements</w:t>
            </w:r>
          </w:p>
        </w:tc>
        <w:tc>
          <w:tcPr>
            <w:tcW w:w="2736" w:type="dxa"/>
            <w:gridSpan w:val="2"/>
            <w:tcBorders>
              <w:bottom w:val="single" w:sz="4" w:space="0" w:color="auto"/>
            </w:tcBorders>
            <w:shd w:val="clear" w:color="auto" w:fill="auto"/>
            <w:vAlign w:val="bottom"/>
          </w:tcPr>
          <w:p w14:paraId="5E979316" w14:textId="77777777" w:rsidR="007F4A28" w:rsidRPr="006D2CD3" w:rsidRDefault="007F4A28"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Pr="006D2CD3">
              <w:rPr>
                <w:rFonts w:ascii="Arial" w:hAnsi="Arial" w:cs="Arial"/>
                <w:b/>
                <w:bCs/>
                <w:sz w:val="18"/>
                <w:szCs w:val="18"/>
              </w:rPr>
              <w:br/>
              <w:t>financial statements</w:t>
            </w:r>
          </w:p>
        </w:tc>
      </w:tr>
      <w:tr w:rsidR="006D2CD3" w:rsidRPr="006D2CD3" w14:paraId="564E43FF" w14:textId="77777777" w:rsidTr="65846EA9">
        <w:tc>
          <w:tcPr>
            <w:tcW w:w="3989" w:type="dxa"/>
            <w:shd w:val="clear" w:color="auto" w:fill="auto"/>
            <w:vAlign w:val="bottom"/>
          </w:tcPr>
          <w:p w14:paraId="30C0C5A7" w14:textId="77777777" w:rsidR="00083F5A" w:rsidRPr="006D2CD3" w:rsidRDefault="00083F5A" w:rsidP="00083F5A">
            <w:pPr>
              <w:ind w:left="431"/>
              <w:jc w:val="left"/>
              <w:rPr>
                <w:rFonts w:ascii="Arial" w:hAnsi="Arial" w:cs="Arial"/>
                <w:snapToGrid w:val="0"/>
                <w:sz w:val="18"/>
                <w:szCs w:val="18"/>
              </w:rPr>
            </w:pPr>
          </w:p>
        </w:tc>
        <w:tc>
          <w:tcPr>
            <w:tcW w:w="1368" w:type="dxa"/>
            <w:tcBorders>
              <w:top w:val="single" w:sz="4" w:space="0" w:color="auto"/>
            </w:tcBorders>
            <w:shd w:val="clear" w:color="auto" w:fill="auto"/>
            <w:vAlign w:val="bottom"/>
          </w:tcPr>
          <w:p w14:paraId="6E6B6CB6" w14:textId="3C9158D8" w:rsidR="00083F5A" w:rsidRPr="006D2CD3" w:rsidRDefault="004E07B7" w:rsidP="00083F5A">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2A36622D" w14:textId="7CEC060A" w:rsidR="00083F5A" w:rsidRPr="006D2CD3" w:rsidRDefault="00DB5CDA" w:rsidP="00083F5A">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03612D18" w14:textId="343420A6" w:rsidR="00083F5A" w:rsidRPr="006D2CD3" w:rsidRDefault="004E07B7" w:rsidP="00083F5A">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420BB5E7" w14:textId="66FB31A0" w:rsidR="00083F5A" w:rsidRPr="006D2CD3" w:rsidRDefault="00DB5CDA" w:rsidP="00083F5A">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5A89AA3B" w14:textId="77777777" w:rsidTr="65846EA9">
        <w:tc>
          <w:tcPr>
            <w:tcW w:w="3989" w:type="dxa"/>
            <w:shd w:val="clear" w:color="auto" w:fill="auto"/>
            <w:vAlign w:val="bottom"/>
          </w:tcPr>
          <w:p w14:paraId="139368C1" w14:textId="77777777" w:rsidR="00083F5A" w:rsidRPr="006D2CD3" w:rsidRDefault="00083F5A" w:rsidP="00083F5A">
            <w:pPr>
              <w:ind w:left="431"/>
              <w:jc w:val="left"/>
              <w:rPr>
                <w:rFonts w:ascii="Arial" w:hAnsi="Arial" w:cs="Arial"/>
                <w:b/>
                <w:bCs/>
                <w:snapToGrid w:val="0"/>
                <w:sz w:val="18"/>
                <w:szCs w:val="18"/>
              </w:rPr>
            </w:pPr>
          </w:p>
        </w:tc>
        <w:tc>
          <w:tcPr>
            <w:tcW w:w="1368" w:type="dxa"/>
            <w:tcBorders>
              <w:bottom w:val="single" w:sz="4" w:space="0" w:color="auto"/>
            </w:tcBorders>
            <w:shd w:val="clear" w:color="auto" w:fill="auto"/>
            <w:vAlign w:val="bottom"/>
          </w:tcPr>
          <w:p w14:paraId="192662CC" w14:textId="77777777" w:rsidR="00083F5A" w:rsidRPr="006D2CD3" w:rsidRDefault="00083F5A" w:rsidP="00083F5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70A8E5CD" w14:textId="77777777" w:rsidR="00083F5A" w:rsidRPr="006D2CD3" w:rsidRDefault="00083F5A" w:rsidP="00083F5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1A84E46F" w14:textId="77777777" w:rsidR="00083F5A" w:rsidRPr="006D2CD3" w:rsidRDefault="00083F5A" w:rsidP="00083F5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773C2CA5" w14:textId="77777777" w:rsidR="00083F5A" w:rsidRPr="006D2CD3" w:rsidRDefault="00083F5A" w:rsidP="00083F5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6D2CD3" w14:paraId="19323536" w14:textId="77777777" w:rsidTr="65846EA9">
        <w:tc>
          <w:tcPr>
            <w:tcW w:w="3989" w:type="dxa"/>
            <w:shd w:val="clear" w:color="auto" w:fill="auto"/>
            <w:vAlign w:val="bottom"/>
          </w:tcPr>
          <w:p w14:paraId="6E546FAC" w14:textId="77777777" w:rsidR="007F4A28" w:rsidRPr="006D2CD3" w:rsidRDefault="007F4A28" w:rsidP="0035601B">
            <w:pPr>
              <w:ind w:left="431"/>
              <w:jc w:val="left"/>
              <w:rPr>
                <w:rFonts w:ascii="Arial" w:hAnsi="Arial" w:cs="Arial"/>
                <w:b/>
                <w:bCs/>
                <w:sz w:val="18"/>
                <w:szCs w:val="18"/>
              </w:rPr>
            </w:pPr>
          </w:p>
        </w:tc>
        <w:tc>
          <w:tcPr>
            <w:tcW w:w="1368" w:type="dxa"/>
            <w:tcBorders>
              <w:top w:val="single" w:sz="4" w:space="0" w:color="auto"/>
            </w:tcBorders>
            <w:shd w:val="clear" w:color="auto" w:fill="auto"/>
            <w:vAlign w:val="bottom"/>
          </w:tcPr>
          <w:p w14:paraId="384D1C4F" w14:textId="77777777" w:rsidR="007F4A28" w:rsidRPr="006D2CD3" w:rsidRDefault="007F4A28" w:rsidP="0035601B">
            <w:pPr>
              <w:ind w:left="459"/>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143E23D" w14:textId="77777777" w:rsidR="007F4A28" w:rsidRPr="006D2CD3" w:rsidRDefault="007F4A28" w:rsidP="0035601B">
            <w:pPr>
              <w:ind w:left="459"/>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244AE1FA" w14:textId="77777777" w:rsidR="007F4A28" w:rsidRPr="006D2CD3" w:rsidRDefault="007F4A28" w:rsidP="0035601B">
            <w:pPr>
              <w:ind w:left="459"/>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7CC06EA" w14:textId="77777777" w:rsidR="007F4A28" w:rsidRPr="006D2CD3" w:rsidRDefault="007F4A28" w:rsidP="0035601B">
            <w:pPr>
              <w:ind w:left="459"/>
              <w:jc w:val="right"/>
              <w:rPr>
                <w:rFonts w:ascii="Arial" w:hAnsi="Arial" w:cs="Arial"/>
                <w:sz w:val="18"/>
                <w:szCs w:val="18"/>
                <w:lang w:val="en-GB"/>
              </w:rPr>
            </w:pPr>
          </w:p>
        </w:tc>
      </w:tr>
      <w:tr w:rsidR="006D2CD3" w:rsidRPr="006D2CD3" w14:paraId="009FBE73" w14:textId="77777777" w:rsidTr="65846EA9">
        <w:tc>
          <w:tcPr>
            <w:tcW w:w="3989" w:type="dxa"/>
            <w:shd w:val="clear" w:color="auto" w:fill="auto"/>
            <w:vAlign w:val="bottom"/>
          </w:tcPr>
          <w:p w14:paraId="36300D84" w14:textId="77777777" w:rsidR="00FA0913" w:rsidRPr="006D2CD3" w:rsidRDefault="00FA0913" w:rsidP="0035601B">
            <w:pPr>
              <w:ind w:left="431"/>
              <w:jc w:val="left"/>
              <w:rPr>
                <w:rFonts w:ascii="Arial" w:hAnsi="Arial" w:cs="Arial"/>
                <w:b/>
                <w:bCs/>
                <w:sz w:val="18"/>
                <w:szCs w:val="18"/>
              </w:rPr>
            </w:pPr>
            <w:r w:rsidRPr="006D2CD3">
              <w:rPr>
                <w:rFonts w:ascii="Arial" w:hAnsi="Arial" w:cs="Arial"/>
                <w:b/>
                <w:bCs/>
                <w:sz w:val="18"/>
                <w:szCs w:val="18"/>
                <w:lang w:val="en-GB"/>
              </w:rPr>
              <w:t xml:space="preserve">Amounts due from and advances </w:t>
            </w:r>
          </w:p>
        </w:tc>
        <w:tc>
          <w:tcPr>
            <w:tcW w:w="1368" w:type="dxa"/>
            <w:shd w:val="clear" w:color="auto" w:fill="auto"/>
            <w:vAlign w:val="bottom"/>
          </w:tcPr>
          <w:p w14:paraId="6C8363EE" w14:textId="77777777" w:rsidR="00FA0913" w:rsidRPr="006D2CD3" w:rsidRDefault="00FA0913" w:rsidP="0035601B">
            <w:pPr>
              <w:ind w:left="459"/>
              <w:jc w:val="right"/>
              <w:rPr>
                <w:rFonts w:ascii="Arial" w:hAnsi="Arial" w:cs="Arial"/>
                <w:sz w:val="18"/>
                <w:szCs w:val="18"/>
                <w:lang w:val="en-GB"/>
              </w:rPr>
            </w:pPr>
          </w:p>
        </w:tc>
        <w:tc>
          <w:tcPr>
            <w:tcW w:w="1368" w:type="dxa"/>
            <w:shd w:val="clear" w:color="auto" w:fill="auto"/>
            <w:vAlign w:val="bottom"/>
          </w:tcPr>
          <w:p w14:paraId="079D9FA5" w14:textId="77777777" w:rsidR="00FA0913" w:rsidRPr="006D2CD3" w:rsidRDefault="00FA0913" w:rsidP="0035601B">
            <w:pPr>
              <w:ind w:left="459"/>
              <w:jc w:val="right"/>
              <w:rPr>
                <w:rFonts w:ascii="Arial" w:hAnsi="Arial" w:cs="Arial"/>
                <w:sz w:val="18"/>
                <w:szCs w:val="18"/>
                <w:lang w:val="en-GB"/>
              </w:rPr>
            </w:pPr>
          </w:p>
        </w:tc>
        <w:tc>
          <w:tcPr>
            <w:tcW w:w="1368" w:type="dxa"/>
            <w:shd w:val="clear" w:color="auto" w:fill="auto"/>
            <w:vAlign w:val="bottom"/>
          </w:tcPr>
          <w:p w14:paraId="45022BEC" w14:textId="77777777" w:rsidR="00FA0913" w:rsidRPr="006D2CD3" w:rsidRDefault="00FA0913" w:rsidP="0035601B">
            <w:pPr>
              <w:ind w:left="459"/>
              <w:jc w:val="right"/>
              <w:rPr>
                <w:rFonts w:ascii="Arial" w:hAnsi="Arial" w:cs="Arial"/>
                <w:sz w:val="18"/>
                <w:szCs w:val="18"/>
                <w:lang w:val="en-GB"/>
              </w:rPr>
            </w:pPr>
          </w:p>
        </w:tc>
        <w:tc>
          <w:tcPr>
            <w:tcW w:w="1368" w:type="dxa"/>
            <w:shd w:val="clear" w:color="auto" w:fill="auto"/>
            <w:vAlign w:val="bottom"/>
          </w:tcPr>
          <w:p w14:paraId="7F5BD24D" w14:textId="77777777" w:rsidR="00FA0913" w:rsidRPr="006D2CD3" w:rsidRDefault="00FA0913" w:rsidP="0035601B">
            <w:pPr>
              <w:ind w:left="459"/>
              <w:jc w:val="right"/>
              <w:rPr>
                <w:rFonts w:ascii="Arial" w:hAnsi="Arial" w:cs="Arial"/>
                <w:sz w:val="18"/>
                <w:szCs w:val="18"/>
                <w:lang w:val="en-GB"/>
              </w:rPr>
            </w:pPr>
          </w:p>
        </w:tc>
      </w:tr>
      <w:tr w:rsidR="006D2CD3" w:rsidRPr="006D2CD3" w14:paraId="44598DF1" w14:textId="77777777" w:rsidTr="65846EA9">
        <w:tc>
          <w:tcPr>
            <w:tcW w:w="3989" w:type="dxa"/>
            <w:shd w:val="clear" w:color="auto" w:fill="auto"/>
            <w:vAlign w:val="bottom"/>
          </w:tcPr>
          <w:p w14:paraId="0B59F99A" w14:textId="4A6A66E2" w:rsidR="00FA0913" w:rsidRPr="006D2CD3" w:rsidRDefault="3D417187" w:rsidP="0035601B">
            <w:pPr>
              <w:ind w:left="431"/>
              <w:jc w:val="left"/>
              <w:rPr>
                <w:rFonts w:ascii="Arial" w:hAnsi="Arial" w:cs="Arial"/>
                <w:sz w:val="18"/>
                <w:szCs w:val="18"/>
                <w:lang w:val="en-GB"/>
              </w:rPr>
            </w:pPr>
            <w:r w:rsidRPr="006D2CD3">
              <w:rPr>
                <w:rFonts w:ascii="Arial" w:hAnsi="Arial" w:cs="Arial"/>
                <w:b/>
                <w:bCs/>
                <w:sz w:val="18"/>
                <w:szCs w:val="18"/>
                <w:lang w:val="en-GB"/>
              </w:rPr>
              <w:t xml:space="preserve">   to related parties (Note </w:t>
            </w:r>
            <w:r w:rsidR="00B14D45" w:rsidRPr="006D2CD3">
              <w:rPr>
                <w:rFonts w:ascii="Arial" w:hAnsi="Arial" w:cs="Arial"/>
                <w:b/>
                <w:bCs/>
                <w:sz w:val="18"/>
                <w:szCs w:val="18"/>
                <w:lang w:val="en-GB"/>
              </w:rPr>
              <w:t>1</w:t>
            </w:r>
            <w:r w:rsidR="26DB2FAE" w:rsidRPr="006D2CD3">
              <w:rPr>
                <w:rFonts w:ascii="Arial" w:hAnsi="Arial" w:cs="Arial"/>
                <w:b/>
                <w:bCs/>
                <w:sz w:val="18"/>
                <w:szCs w:val="18"/>
                <w:lang w:val="en-GB"/>
              </w:rPr>
              <w:t>2</w:t>
            </w:r>
            <w:r w:rsidRPr="006D2CD3">
              <w:rPr>
                <w:rFonts w:ascii="Arial" w:hAnsi="Arial" w:cs="Arial"/>
                <w:b/>
                <w:bCs/>
                <w:sz w:val="18"/>
                <w:szCs w:val="18"/>
                <w:lang w:val="en-GB"/>
              </w:rPr>
              <w:t>)</w:t>
            </w:r>
          </w:p>
        </w:tc>
        <w:tc>
          <w:tcPr>
            <w:tcW w:w="1368" w:type="dxa"/>
            <w:shd w:val="clear" w:color="auto" w:fill="auto"/>
            <w:vAlign w:val="bottom"/>
          </w:tcPr>
          <w:p w14:paraId="15C948CA" w14:textId="77777777" w:rsidR="00FA0913" w:rsidRPr="006D2CD3" w:rsidRDefault="00FA0913" w:rsidP="0035601B">
            <w:pPr>
              <w:ind w:right="-72"/>
              <w:jc w:val="right"/>
              <w:rPr>
                <w:rFonts w:ascii="Arial" w:hAnsi="Arial" w:cs="Arial"/>
                <w:sz w:val="18"/>
                <w:szCs w:val="18"/>
                <w:cs/>
              </w:rPr>
            </w:pPr>
          </w:p>
        </w:tc>
        <w:tc>
          <w:tcPr>
            <w:tcW w:w="1368" w:type="dxa"/>
            <w:shd w:val="clear" w:color="auto" w:fill="auto"/>
            <w:vAlign w:val="bottom"/>
          </w:tcPr>
          <w:p w14:paraId="65FA2311" w14:textId="77777777" w:rsidR="00FA0913" w:rsidRPr="006D2CD3" w:rsidRDefault="00FA0913" w:rsidP="0035601B">
            <w:pPr>
              <w:ind w:right="-72"/>
              <w:jc w:val="right"/>
              <w:rPr>
                <w:rFonts w:ascii="Arial" w:hAnsi="Arial" w:cs="Arial"/>
                <w:sz w:val="18"/>
                <w:szCs w:val="18"/>
                <w:cs/>
              </w:rPr>
            </w:pPr>
          </w:p>
        </w:tc>
        <w:tc>
          <w:tcPr>
            <w:tcW w:w="1368" w:type="dxa"/>
            <w:shd w:val="clear" w:color="auto" w:fill="auto"/>
            <w:vAlign w:val="bottom"/>
          </w:tcPr>
          <w:p w14:paraId="482035C7" w14:textId="77777777" w:rsidR="00FA0913" w:rsidRPr="006D2CD3" w:rsidRDefault="00FA0913" w:rsidP="0035601B">
            <w:pPr>
              <w:ind w:right="-72"/>
              <w:jc w:val="right"/>
              <w:rPr>
                <w:rFonts w:ascii="Arial" w:hAnsi="Arial" w:cs="Arial"/>
                <w:sz w:val="18"/>
                <w:szCs w:val="18"/>
                <w:cs/>
                <w:lang w:val="en-GB"/>
              </w:rPr>
            </w:pPr>
          </w:p>
        </w:tc>
        <w:tc>
          <w:tcPr>
            <w:tcW w:w="1368" w:type="dxa"/>
            <w:shd w:val="clear" w:color="auto" w:fill="auto"/>
            <w:vAlign w:val="bottom"/>
          </w:tcPr>
          <w:p w14:paraId="16BBF959" w14:textId="77777777" w:rsidR="00FA0913" w:rsidRPr="006D2CD3" w:rsidRDefault="00FA0913" w:rsidP="0035601B">
            <w:pPr>
              <w:ind w:right="-72"/>
              <w:jc w:val="right"/>
              <w:rPr>
                <w:rFonts w:ascii="Arial" w:hAnsi="Arial" w:cs="Arial"/>
                <w:sz w:val="18"/>
                <w:szCs w:val="18"/>
                <w:cs/>
                <w:lang w:val="en-GB"/>
              </w:rPr>
            </w:pPr>
          </w:p>
        </w:tc>
      </w:tr>
      <w:tr w:rsidR="006D2CD3" w:rsidRPr="006D2CD3" w14:paraId="038339AA" w14:textId="77777777" w:rsidTr="65846EA9">
        <w:tc>
          <w:tcPr>
            <w:tcW w:w="3989" w:type="dxa"/>
            <w:shd w:val="clear" w:color="auto" w:fill="auto"/>
            <w:vAlign w:val="bottom"/>
          </w:tcPr>
          <w:p w14:paraId="3AA742BF" w14:textId="77777777" w:rsidR="00BE77D3" w:rsidRPr="006D2CD3" w:rsidRDefault="00BE77D3" w:rsidP="00BE77D3">
            <w:pPr>
              <w:ind w:left="431"/>
              <w:jc w:val="left"/>
              <w:rPr>
                <w:rFonts w:ascii="Arial" w:hAnsi="Arial" w:cs="Arial"/>
                <w:sz w:val="18"/>
                <w:szCs w:val="18"/>
                <w:lang w:val="en-GB"/>
              </w:rPr>
            </w:pPr>
            <w:r w:rsidRPr="006D2CD3">
              <w:rPr>
                <w:rFonts w:ascii="Arial" w:hAnsi="Arial" w:cs="Arial"/>
                <w:sz w:val="18"/>
                <w:szCs w:val="18"/>
                <w:lang w:val="en-GB"/>
              </w:rPr>
              <w:t xml:space="preserve">   Subsidiaries</w:t>
            </w:r>
          </w:p>
        </w:tc>
        <w:tc>
          <w:tcPr>
            <w:tcW w:w="1368" w:type="dxa"/>
            <w:shd w:val="clear" w:color="auto" w:fill="auto"/>
            <w:vAlign w:val="bottom"/>
          </w:tcPr>
          <w:p w14:paraId="3DB87E51" w14:textId="03BF7626" w:rsidR="00BE77D3" w:rsidRPr="006D2CD3" w:rsidRDefault="00FB7899" w:rsidP="00BE77D3">
            <w:pPr>
              <w:ind w:right="-72"/>
              <w:jc w:val="right"/>
              <w:rPr>
                <w:rFonts w:ascii="Arial" w:hAnsi="Arial" w:cs="Arial"/>
                <w:sz w:val="18"/>
                <w:szCs w:val="18"/>
                <w:lang w:val="en-GB"/>
              </w:rPr>
            </w:pPr>
            <w:r w:rsidRPr="006D2CD3">
              <w:rPr>
                <w:rFonts w:ascii="Arial" w:hAnsi="Arial" w:cs="Arial"/>
                <w:sz w:val="18"/>
                <w:szCs w:val="18"/>
                <w:lang w:val="en-GB"/>
              </w:rPr>
              <w:t>-</w:t>
            </w:r>
          </w:p>
        </w:tc>
        <w:tc>
          <w:tcPr>
            <w:tcW w:w="1368" w:type="dxa"/>
            <w:shd w:val="clear" w:color="auto" w:fill="auto"/>
            <w:vAlign w:val="bottom"/>
          </w:tcPr>
          <w:p w14:paraId="69D2B69A" w14:textId="2D817F5E" w:rsidR="00BE77D3" w:rsidRPr="006D2CD3" w:rsidRDefault="00BE77D3" w:rsidP="00BE77D3">
            <w:pPr>
              <w:ind w:right="-72"/>
              <w:jc w:val="right"/>
              <w:rPr>
                <w:rFonts w:ascii="Arial" w:hAnsi="Arial" w:cs="Arial"/>
                <w:sz w:val="18"/>
                <w:szCs w:val="18"/>
                <w:lang w:val="en-GB"/>
              </w:rPr>
            </w:pPr>
            <w:r w:rsidRPr="006D2CD3">
              <w:rPr>
                <w:rFonts w:ascii="Arial" w:hAnsi="Arial" w:cs="Arial"/>
                <w:sz w:val="18"/>
                <w:szCs w:val="18"/>
              </w:rPr>
              <w:t>-</w:t>
            </w:r>
          </w:p>
        </w:tc>
        <w:tc>
          <w:tcPr>
            <w:tcW w:w="1368" w:type="dxa"/>
            <w:shd w:val="clear" w:color="auto" w:fill="auto"/>
            <w:vAlign w:val="bottom"/>
          </w:tcPr>
          <w:p w14:paraId="53B40F3B" w14:textId="71071774" w:rsidR="00BE77D3" w:rsidRPr="006D2CD3" w:rsidRDefault="00FB7899" w:rsidP="00BE77D3">
            <w:pPr>
              <w:ind w:right="-72"/>
              <w:jc w:val="right"/>
              <w:rPr>
                <w:rFonts w:ascii="Arial" w:hAnsi="Arial" w:cs="Arial"/>
                <w:sz w:val="18"/>
                <w:szCs w:val="18"/>
                <w:lang w:val="en-GB"/>
              </w:rPr>
            </w:pPr>
            <w:r w:rsidRPr="006D2CD3">
              <w:rPr>
                <w:rFonts w:ascii="Arial" w:hAnsi="Arial" w:cs="Arial"/>
                <w:sz w:val="18"/>
                <w:szCs w:val="18"/>
                <w:lang w:val="en-GB"/>
              </w:rPr>
              <w:t>174,965,048</w:t>
            </w:r>
          </w:p>
        </w:tc>
        <w:tc>
          <w:tcPr>
            <w:tcW w:w="1368" w:type="dxa"/>
            <w:shd w:val="clear" w:color="auto" w:fill="auto"/>
            <w:vAlign w:val="bottom"/>
          </w:tcPr>
          <w:p w14:paraId="3DB929BE" w14:textId="24D88DC1" w:rsidR="00BE77D3" w:rsidRPr="006D2CD3" w:rsidRDefault="00BE77D3" w:rsidP="00BE77D3">
            <w:pPr>
              <w:ind w:right="-72"/>
              <w:jc w:val="right"/>
              <w:rPr>
                <w:rFonts w:ascii="Arial" w:hAnsi="Arial" w:cs="Arial"/>
                <w:sz w:val="18"/>
                <w:szCs w:val="18"/>
                <w:lang w:val="en-GB"/>
              </w:rPr>
            </w:pPr>
            <w:r w:rsidRPr="006D2CD3">
              <w:rPr>
                <w:rFonts w:ascii="Arial" w:hAnsi="Arial" w:cs="Arial"/>
                <w:sz w:val="18"/>
                <w:szCs w:val="18"/>
                <w:lang w:val="en-GB"/>
              </w:rPr>
              <w:t>322,595,401</w:t>
            </w:r>
          </w:p>
        </w:tc>
      </w:tr>
      <w:tr w:rsidR="006D2CD3" w:rsidRPr="006D2CD3" w14:paraId="4CCA1089" w14:textId="77777777" w:rsidTr="65846EA9">
        <w:tc>
          <w:tcPr>
            <w:tcW w:w="3989" w:type="dxa"/>
            <w:shd w:val="clear" w:color="auto" w:fill="auto"/>
            <w:vAlign w:val="bottom"/>
          </w:tcPr>
          <w:p w14:paraId="5C47E7DA" w14:textId="77777777" w:rsidR="00BE77D3" w:rsidRPr="006D2CD3" w:rsidRDefault="00BE77D3" w:rsidP="00BE77D3">
            <w:pPr>
              <w:ind w:left="431"/>
              <w:jc w:val="left"/>
              <w:rPr>
                <w:rFonts w:ascii="Arial" w:hAnsi="Arial" w:cs="Arial"/>
                <w:sz w:val="18"/>
                <w:szCs w:val="18"/>
                <w:lang w:val="en-GB"/>
              </w:rPr>
            </w:pPr>
            <w:r w:rsidRPr="006D2CD3">
              <w:rPr>
                <w:rFonts w:ascii="Arial" w:hAnsi="Arial" w:cs="Arial"/>
                <w:sz w:val="18"/>
                <w:szCs w:val="18"/>
                <w:lang w:val="en-GB"/>
              </w:rPr>
              <w:t xml:space="preserve">   Joint venture</w:t>
            </w:r>
          </w:p>
        </w:tc>
        <w:tc>
          <w:tcPr>
            <w:tcW w:w="1368" w:type="dxa"/>
            <w:tcBorders>
              <w:bottom w:val="single" w:sz="4" w:space="0" w:color="auto"/>
            </w:tcBorders>
            <w:shd w:val="clear" w:color="auto" w:fill="auto"/>
            <w:vAlign w:val="bottom"/>
          </w:tcPr>
          <w:p w14:paraId="4D967FC5" w14:textId="63244441" w:rsidR="00BE77D3" w:rsidRPr="006D2CD3" w:rsidRDefault="00FB7899" w:rsidP="00BE77D3">
            <w:pPr>
              <w:ind w:right="-72"/>
              <w:jc w:val="right"/>
              <w:rPr>
                <w:rFonts w:ascii="Arial" w:hAnsi="Arial" w:cs="Arial"/>
                <w:sz w:val="18"/>
                <w:szCs w:val="18"/>
                <w:lang w:val="en-GB"/>
              </w:rPr>
            </w:pPr>
            <w:r w:rsidRPr="006D2CD3">
              <w:rPr>
                <w:rFonts w:ascii="Arial" w:hAnsi="Arial" w:cs="Arial"/>
                <w:sz w:val="18"/>
                <w:szCs w:val="18"/>
                <w:lang w:val="en-GB"/>
              </w:rPr>
              <w:t>-</w:t>
            </w:r>
          </w:p>
        </w:tc>
        <w:tc>
          <w:tcPr>
            <w:tcW w:w="1368" w:type="dxa"/>
            <w:tcBorders>
              <w:bottom w:val="single" w:sz="4" w:space="0" w:color="auto"/>
            </w:tcBorders>
            <w:shd w:val="clear" w:color="auto" w:fill="auto"/>
            <w:vAlign w:val="bottom"/>
          </w:tcPr>
          <w:p w14:paraId="21B07FC9" w14:textId="22C2EAF3" w:rsidR="00BE77D3" w:rsidRPr="006D2CD3" w:rsidRDefault="00BE77D3" w:rsidP="00BE77D3">
            <w:pPr>
              <w:ind w:right="-72"/>
              <w:jc w:val="right"/>
              <w:rPr>
                <w:rFonts w:ascii="Arial" w:hAnsi="Arial" w:cs="Arial"/>
                <w:sz w:val="18"/>
                <w:szCs w:val="18"/>
                <w:lang w:val="en-GB"/>
              </w:rPr>
            </w:pPr>
            <w:r w:rsidRPr="006D2CD3">
              <w:rPr>
                <w:rFonts w:ascii="Arial" w:hAnsi="Arial" w:cs="Arial"/>
                <w:sz w:val="18"/>
                <w:szCs w:val="18"/>
              </w:rPr>
              <w:t>4,927,372</w:t>
            </w:r>
          </w:p>
        </w:tc>
        <w:tc>
          <w:tcPr>
            <w:tcW w:w="1368" w:type="dxa"/>
            <w:tcBorders>
              <w:bottom w:val="single" w:sz="4" w:space="0" w:color="auto"/>
            </w:tcBorders>
            <w:shd w:val="clear" w:color="auto" w:fill="auto"/>
            <w:vAlign w:val="bottom"/>
          </w:tcPr>
          <w:p w14:paraId="0B2305FC" w14:textId="4B2C2FC7" w:rsidR="00BE77D3" w:rsidRPr="006D2CD3" w:rsidRDefault="00FB7899" w:rsidP="00BE77D3">
            <w:pPr>
              <w:ind w:right="-72"/>
              <w:jc w:val="right"/>
              <w:rPr>
                <w:rFonts w:ascii="Arial" w:hAnsi="Arial" w:cs="Arial"/>
                <w:sz w:val="18"/>
                <w:szCs w:val="18"/>
                <w:lang w:val="en-GB"/>
              </w:rPr>
            </w:pPr>
            <w:r w:rsidRPr="006D2CD3">
              <w:rPr>
                <w:rFonts w:ascii="Arial" w:hAnsi="Arial" w:cs="Arial"/>
                <w:sz w:val="18"/>
                <w:szCs w:val="18"/>
                <w:lang w:val="en-GB"/>
              </w:rPr>
              <w:t>-</w:t>
            </w:r>
          </w:p>
        </w:tc>
        <w:tc>
          <w:tcPr>
            <w:tcW w:w="1368" w:type="dxa"/>
            <w:tcBorders>
              <w:bottom w:val="single" w:sz="4" w:space="0" w:color="auto"/>
            </w:tcBorders>
            <w:shd w:val="clear" w:color="auto" w:fill="auto"/>
            <w:vAlign w:val="bottom"/>
          </w:tcPr>
          <w:p w14:paraId="59A93E5B" w14:textId="7DAF3039" w:rsidR="00BE77D3" w:rsidRPr="006D2CD3" w:rsidRDefault="00BE77D3" w:rsidP="00BE77D3">
            <w:pPr>
              <w:ind w:right="-72"/>
              <w:jc w:val="right"/>
              <w:rPr>
                <w:rFonts w:ascii="Arial" w:hAnsi="Arial" w:cs="Arial"/>
                <w:sz w:val="18"/>
                <w:szCs w:val="18"/>
                <w:lang w:val="en-GB"/>
              </w:rPr>
            </w:pPr>
            <w:r w:rsidRPr="006D2CD3">
              <w:rPr>
                <w:rFonts w:ascii="Arial" w:hAnsi="Arial" w:cs="Arial"/>
                <w:sz w:val="18"/>
                <w:szCs w:val="18"/>
              </w:rPr>
              <w:t>4,927,372</w:t>
            </w:r>
          </w:p>
        </w:tc>
      </w:tr>
      <w:tr w:rsidR="006D2CD3" w:rsidRPr="006D2CD3" w14:paraId="1B731D06" w14:textId="77777777" w:rsidTr="65846EA9">
        <w:tc>
          <w:tcPr>
            <w:tcW w:w="3989" w:type="dxa"/>
            <w:shd w:val="clear" w:color="auto" w:fill="auto"/>
            <w:vAlign w:val="bottom"/>
          </w:tcPr>
          <w:p w14:paraId="7EE92BB0" w14:textId="77777777" w:rsidR="00BE77D3" w:rsidRPr="006D2CD3" w:rsidRDefault="00BE77D3" w:rsidP="00BE77D3">
            <w:pPr>
              <w:ind w:left="431"/>
              <w:jc w:val="left"/>
              <w:rPr>
                <w:rFonts w:ascii="Arial" w:hAnsi="Arial" w:cs="Arial"/>
                <w:sz w:val="18"/>
                <w:szCs w:val="18"/>
              </w:rPr>
            </w:pPr>
          </w:p>
        </w:tc>
        <w:tc>
          <w:tcPr>
            <w:tcW w:w="1368" w:type="dxa"/>
            <w:tcBorders>
              <w:top w:val="single" w:sz="4" w:space="0" w:color="auto"/>
            </w:tcBorders>
            <w:shd w:val="clear" w:color="auto" w:fill="auto"/>
            <w:vAlign w:val="bottom"/>
          </w:tcPr>
          <w:p w14:paraId="523DE98F" w14:textId="77777777" w:rsidR="00BE77D3" w:rsidRPr="006D2CD3" w:rsidRDefault="00BE77D3" w:rsidP="00BE77D3">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C35FF13" w14:textId="77777777" w:rsidR="00BE77D3" w:rsidRPr="006D2CD3" w:rsidRDefault="00BE77D3" w:rsidP="00BE77D3">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2E873380" w14:textId="77777777" w:rsidR="00BE77D3" w:rsidRPr="006D2CD3" w:rsidRDefault="00BE77D3" w:rsidP="00BE77D3">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13CF86CD" w14:textId="77777777" w:rsidR="00BE77D3" w:rsidRPr="006D2CD3" w:rsidRDefault="00BE77D3" w:rsidP="00BE77D3">
            <w:pPr>
              <w:ind w:right="-72"/>
              <w:jc w:val="right"/>
              <w:rPr>
                <w:rFonts w:ascii="Arial" w:hAnsi="Arial" w:cs="Arial"/>
                <w:snapToGrid w:val="0"/>
                <w:sz w:val="18"/>
                <w:szCs w:val="18"/>
              </w:rPr>
            </w:pPr>
          </w:p>
        </w:tc>
      </w:tr>
      <w:tr w:rsidR="006D2CD3" w:rsidRPr="006D2CD3" w14:paraId="34B7C74F" w14:textId="77777777" w:rsidTr="65846EA9">
        <w:trPr>
          <w:trHeight w:val="74"/>
        </w:trPr>
        <w:tc>
          <w:tcPr>
            <w:tcW w:w="3989" w:type="dxa"/>
            <w:shd w:val="clear" w:color="auto" w:fill="auto"/>
            <w:vAlign w:val="bottom"/>
          </w:tcPr>
          <w:p w14:paraId="2A2D2BA6" w14:textId="77777777" w:rsidR="00BE77D3" w:rsidRPr="006D2CD3" w:rsidRDefault="00BE77D3" w:rsidP="00BE77D3">
            <w:pPr>
              <w:ind w:left="431"/>
              <w:jc w:val="left"/>
              <w:rPr>
                <w:rFonts w:ascii="Arial" w:hAnsi="Arial" w:cs="Arial"/>
                <w:sz w:val="18"/>
                <w:szCs w:val="18"/>
                <w:cs/>
              </w:rPr>
            </w:pPr>
          </w:p>
        </w:tc>
        <w:tc>
          <w:tcPr>
            <w:tcW w:w="1368" w:type="dxa"/>
            <w:tcBorders>
              <w:bottom w:val="single" w:sz="4" w:space="0" w:color="auto"/>
            </w:tcBorders>
            <w:shd w:val="clear" w:color="auto" w:fill="auto"/>
            <w:vAlign w:val="bottom"/>
          </w:tcPr>
          <w:p w14:paraId="21F04930" w14:textId="015B5127" w:rsidR="00BE77D3" w:rsidRPr="006D2CD3" w:rsidRDefault="00FB7899" w:rsidP="00BE77D3">
            <w:pPr>
              <w:ind w:right="-72"/>
              <w:jc w:val="right"/>
              <w:rPr>
                <w:rFonts w:ascii="Arial" w:hAnsi="Arial" w:cs="Arial"/>
                <w:sz w:val="18"/>
                <w:szCs w:val="18"/>
                <w:cs/>
                <w:lang w:val="en-GB"/>
              </w:rPr>
            </w:pPr>
            <w:r w:rsidRPr="006D2CD3">
              <w:rPr>
                <w:rFonts w:ascii="Arial" w:hAnsi="Arial" w:cs="Arial"/>
                <w:sz w:val="18"/>
                <w:szCs w:val="18"/>
                <w:lang w:val="en-GB"/>
              </w:rPr>
              <w:t>-</w:t>
            </w:r>
          </w:p>
        </w:tc>
        <w:tc>
          <w:tcPr>
            <w:tcW w:w="1368" w:type="dxa"/>
            <w:tcBorders>
              <w:bottom w:val="single" w:sz="4" w:space="0" w:color="auto"/>
            </w:tcBorders>
            <w:shd w:val="clear" w:color="auto" w:fill="auto"/>
            <w:vAlign w:val="bottom"/>
          </w:tcPr>
          <w:p w14:paraId="1A346DAA" w14:textId="44DA0061" w:rsidR="00BE77D3" w:rsidRPr="006D2CD3" w:rsidRDefault="00BE77D3" w:rsidP="00BE77D3">
            <w:pPr>
              <w:ind w:right="-72"/>
              <w:jc w:val="right"/>
              <w:rPr>
                <w:rFonts w:ascii="Arial" w:hAnsi="Arial" w:cs="Arial"/>
                <w:sz w:val="18"/>
                <w:szCs w:val="18"/>
                <w:cs/>
                <w:lang w:val="en-GB"/>
              </w:rPr>
            </w:pPr>
            <w:r w:rsidRPr="006D2CD3">
              <w:rPr>
                <w:rFonts w:ascii="Arial" w:hAnsi="Arial" w:cs="Arial"/>
                <w:sz w:val="18"/>
                <w:szCs w:val="18"/>
                <w:lang w:val="en-GB"/>
              </w:rPr>
              <w:t>4,927,372</w:t>
            </w:r>
          </w:p>
        </w:tc>
        <w:tc>
          <w:tcPr>
            <w:tcW w:w="1368" w:type="dxa"/>
            <w:tcBorders>
              <w:bottom w:val="single" w:sz="4" w:space="0" w:color="auto"/>
            </w:tcBorders>
            <w:shd w:val="clear" w:color="auto" w:fill="auto"/>
            <w:vAlign w:val="bottom"/>
          </w:tcPr>
          <w:p w14:paraId="685FC136" w14:textId="663AFAF7" w:rsidR="00BE77D3" w:rsidRPr="006D2CD3" w:rsidRDefault="00FB7899" w:rsidP="00BE77D3">
            <w:pPr>
              <w:ind w:right="-72"/>
              <w:jc w:val="right"/>
              <w:rPr>
                <w:rFonts w:ascii="Arial" w:hAnsi="Arial" w:cs="Arial"/>
                <w:sz w:val="18"/>
                <w:szCs w:val="18"/>
                <w:cs/>
                <w:lang w:val="en-GB"/>
              </w:rPr>
            </w:pPr>
            <w:r w:rsidRPr="006D2CD3">
              <w:rPr>
                <w:rFonts w:ascii="Arial" w:hAnsi="Arial" w:cs="Arial"/>
                <w:sz w:val="18"/>
                <w:szCs w:val="18"/>
                <w:lang w:val="en-GB"/>
              </w:rPr>
              <w:t>174,965,048</w:t>
            </w:r>
          </w:p>
        </w:tc>
        <w:tc>
          <w:tcPr>
            <w:tcW w:w="1368" w:type="dxa"/>
            <w:tcBorders>
              <w:bottom w:val="single" w:sz="4" w:space="0" w:color="auto"/>
            </w:tcBorders>
            <w:shd w:val="clear" w:color="auto" w:fill="auto"/>
            <w:vAlign w:val="bottom"/>
          </w:tcPr>
          <w:p w14:paraId="3C842622" w14:textId="2543091B" w:rsidR="00BE77D3" w:rsidRPr="006D2CD3" w:rsidRDefault="00BE77D3" w:rsidP="00BE77D3">
            <w:pPr>
              <w:ind w:right="-72"/>
              <w:jc w:val="right"/>
              <w:rPr>
                <w:rFonts w:ascii="Arial" w:hAnsi="Arial" w:cs="Arial"/>
                <w:sz w:val="18"/>
                <w:szCs w:val="18"/>
                <w:cs/>
                <w:lang w:val="en-GB"/>
              </w:rPr>
            </w:pPr>
            <w:r w:rsidRPr="006D2CD3">
              <w:rPr>
                <w:rFonts w:ascii="Arial" w:hAnsi="Arial" w:cs="Arial"/>
                <w:sz w:val="18"/>
                <w:szCs w:val="18"/>
                <w:lang w:val="en-GB"/>
              </w:rPr>
              <w:t>327,522,773</w:t>
            </w:r>
          </w:p>
        </w:tc>
      </w:tr>
      <w:tr w:rsidR="006D2CD3" w:rsidRPr="006D2CD3" w14:paraId="3014EBB5" w14:textId="77777777" w:rsidTr="65846EA9">
        <w:tc>
          <w:tcPr>
            <w:tcW w:w="3989" w:type="dxa"/>
            <w:shd w:val="clear" w:color="auto" w:fill="auto"/>
            <w:vAlign w:val="bottom"/>
          </w:tcPr>
          <w:p w14:paraId="0965FD31" w14:textId="77777777" w:rsidR="00BE77D3" w:rsidRPr="006D2CD3" w:rsidRDefault="00BE77D3" w:rsidP="00BE77D3">
            <w:pPr>
              <w:pStyle w:val="a"/>
              <w:tabs>
                <w:tab w:val="left" w:pos="882"/>
              </w:tabs>
              <w:ind w:left="431" w:right="-76"/>
              <w:rPr>
                <w:rFonts w:ascii="Arial" w:hAnsi="Arial" w:cs="Arial"/>
                <w:sz w:val="18"/>
                <w:szCs w:val="18"/>
                <w:lang w:val="en-US"/>
              </w:rPr>
            </w:pPr>
          </w:p>
        </w:tc>
        <w:tc>
          <w:tcPr>
            <w:tcW w:w="1368" w:type="dxa"/>
            <w:tcBorders>
              <w:top w:val="single" w:sz="4" w:space="0" w:color="auto"/>
            </w:tcBorders>
            <w:shd w:val="clear" w:color="auto" w:fill="auto"/>
            <w:vAlign w:val="bottom"/>
          </w:tcPr>
          <w:p w14:paraId="28AEEBF6" w14:textId="77777777" w:rsidR="00BE77D3" w:rsidRPr="006D2CD3" w:rsidRDefault="00BE77D3" w:rsidP="00BE77D3">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599F07D2" w14:textId="77777777" w:rsidR="00BE77D3" w:rsidRPr="006D2CD3" w:rsidRDefault="00BE77D3" w:rsidP="00BE77D3">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44FBD9C2" w14:textId="77777777" w:rsidR="00BE77D3" w:rsidRPr="006D2CD3" w:rsidRDefault="00BE77D3" w:rsidP="00BE77D3">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0CDDB27C" w14:textId="77777777" w:rsidR="00BE77D3" w:rsidRPr="006D2CD3" w:rsidRDefault="00BE77D3" w:rsidP="00BE77D3">
            <w:pPr>
              <w:ind w:right="-72"/>
              <w:jc w:val="right"/>
              <w:rPr>
                <w:rFonts w:ascii="Arial" w:hAnsi="Arial" w:cs="Arial"/>
                <w:snapToGrid w:val="0"/>
                <w:sz w:val="18"/>
                <w:szCs w:val="18"/>
              </w:rPr>
            </w:pPr>
          </w:p>
        </w:tc>
      </w:tr>
      <w:tr w:rsidR="006D2CD3" w:rsidRPr="006D2CD3" w14:paraId="6A294946" w14:textId="77777777" w:rsidTr="65846EA9">
        <w:tc>
          <w:tcPr>
            <w:tcW w:w="3989" w:type="dxa"/>
            <w:shd w:val="clear" w:color="auto" w:fill="auto"/>
            <w:vAlign w:val="bottom"/>
          </w:tcPr>
          <w:p w14:paraId="2DA33C1F" w14:textId="1E58FB5F" w:rsidR="00BE77D3" w:rsidRPr="006D2CD3" w:rsidRDefault="00BE77D3" w:rsidP="00BE77D3">
            <w:pPr>
              <w:ind w:left="431"/>
              <w:jc w:val="left"/>
              <w:rPr>
                <w:rFonts w:ascii="Arial" w:hAnsi="Arial" w:cs="Arial"/>
                <w:b/>
                <w:bCs/>
                <w:sz w:val="18"/>
                <w:szCs w:val="18"/>
                <w:lang w:val="en-GB"/>
              </w:rPr>
            </w:pPr>
            <w:r w:rsidRPr="006D2CD3">
              <w:rPr>
                <w:rFonts w:ascii="Arial" w:hAnsi="Arial" w:cs="Arial"/>
                <w:b/>
                <w:bCs/>
                <w:sz w:val="18"/>
                <w:szCs w:val="18"/>
                <w:lang w:val="en-GB"/>
              </w:rPr>
              <w:t>Dividends receivable (Note 1</w:t>
            </w:r>
            <w:r w:rsidR="60E06081" w:rsidRPr="006D2CD3">
              <w:rPr>
                <w:rFonts w:ascii="Arial" w:hAnsi="Arial" w:cs="Arial"/>
                <w:b/>
                <w:bCs/>
                <w:sz w:val="18"/>
                <w:szCs w:val="18"/>
                <w:lang w:val="en-GB"/>
              </w:rPr>
              <w:t>2</w:t>
            </w:r>
            <w:r w:rsidRPr="006D2CD3">
              <w:rPr>
                <w:rFonts w:ascii="Arial" w:hAnsi="Arial" w:cs="Arial"/>
                <w:b/>
                <w:bCs/>
                <w:sz w:val="18"/>
                <w:szCs w:val="18"/>
                <w:lang w:val="en-GB"/>
              </w:rPr>
              <w:t>)</w:t>
            </w:r>
          </w:p>
        </w:tc>
        <w:tc>
          <w:tcPr>
            <w:tcW w:w="1368" w:type="dxa"/>
            <w:shd w:val="clear" w:color="auto" w:fill="auto"/>
            <w:vAlign w:val="bottom"/>
          </w:tcPr>
          <w:p w14:paraId="6A464208" w14:textId="77777777" w:rsidR="00BE77D3" w:rsidRPr="006D2CD3" w:rsidRDefault="00BE77D3" w:rsidP="00BE77D3">
            <w:pPr>
              <w:ind w:right="-72"/>
              <w:jc w:val="right"/>
              <w:rPr>
                <w:rFonts w:ascii="Arial" w:hAnsi="Arial" w:cs="Arial"/>
                <w:snapToGrid w:val="0"/>
                <w:sz w:val="18"/>
                <w:szCs w:val="18"/>
              </w:rPr>
            </w:pPr>
          </w:p>
        </w:tc>
        <w:tc>
          <w:tcPr>
            <w:tcW w:w="1368" w:type="dxa"/>
            <w:shd w:val="clear" w:color="auto" w:fill="auto"/>
            <w:vAlign w:val="bottom"/>
          </w:tcPr>
          <w:p w14:paraId="246025C5" w14:textId="77777777" w:rsidR="00BE77D3" w:rsidRPr="006D2CD3" w:rsidRDefault="00BE77D3" w:rsidP="00BE77D3">
            <w:pPr>
              <w:ind w:right="-72"/>
              <w:jc w:val="right"/>
              <w:rPr>
                <w:rFonts w:ascii="Arial" w:hAnsi="Arial" w:cs="Arial"/>
                <w:snapToGrid w:val="0"/>
                <w:sz w:val="18"/>
                <w:szCs w:val="18"/>
              </w:rPr>
            </w:pPr>
          </w:p>
        </w:tc>
        <w:tc>
          <w:tcPr>
            <w:tcW w:w="1368" w:type="dxa"/>
            <w:shd w:val="clear" w:color="auto" w:fill="auto"/>
            <w:vAlign w:val="bottom"/>
          </w:tcPr>
          <w:p w14:paraId="1795A985" w14:textId="77777777" w:rsidR="00BE77D3" w:rsidRPr="006D2CD3" w:rsidRDefault="00BE77D3" w:rsidP="00BE77D3">
            <w:pPr>
              <w:ind w:right="-72"/>
              <w:jc w:val="right"/>
              <w:rPr>
                <w:rFonts w:ascii="Arial" w:hAnsi="Arial" w:cs="Arial"/>
                <w:snapToGrid w:val="0"/>
                <w:sz w:val="18"/>
                <w:szCs w:val="18"/>
              </w:rPr>
            </w:pPr>
          </w:p>
        </w:tc>
        <w:tc>
          <w:tcPr>
            <w:tcW w:w="1368" w:type="dxa"/>
            <w:shd w:val="clear" w:color="auto" w:fill="auto"/>
            <w:vAlign w:val="bottom"/>
          </w:tcPr>
          <w:p w14:paraId="63951A92" w14:textId="77777777" w:rsidR="00BE77D3" w:rsidRPr="006D2CD3" w:rsidRDefault="00BE77D3" w:rsidP="00BE77D3">
            <w:pPr>
              <w:ind w:right="-72"/>
              <w:jc w:val="right"/>
              <w:rPr>
                <w:rFonts w:ascii="Arial" w:hAnsi="Arial" w:cs="Arial"/>
                <w:snapToGrid w:val="0"/>
                <w:sz w:val="18"/>
                <w:szCs w:val="18"/>
              </w:rPr>
            </w:pPr>
          </w:p>
        </w:tc>
      </w:tr>
      <w:tr w:rsidR="006D2CD3" w:rsidRPr="006D2CD3" w14:paraId="52F2747F" w14:textId="77777777" w:rsidTr="65846EA9">
        <w:tc>
          <w:tcPr>
            <w:tcW w:w="3989" w:type="dxa"/>
            <w:shd w:val="clear" w:color="auto" w:fill="auto"/>
            <w:vAlign w:val="bottom"/>
          </w:tcPr>
          <w:p w14:paraId="4CECF465" w14:textId="77777777" w:rsidR="00BE77D3" w:rsidRPr="006D2CD3" w:rsidRDefault="00BE77D3" w:rsidP="00BE77D3">
            <w:pPr>
              <w:ind w:left="431"/>
              <w:jc w:val="left"/>
              <w:rPr>
                <w:rFonts w:ascii="Arial" w:hAnsi="Arial" w:cs="Arial"/>
                <w:sz w:val="18"/>
                <w:szCs w:val="18"/>
                <w:lang w:val="en-GB"/>
              </w:rPr>
            </w:pPr>
            <w:r w:rsidRPr="006D2CD3">
              <w:rPr>
                <w:rFonts w:ascii="Arial" w:hAnsi="Arial" w:cs="Arial"/>
                <w:sz w:val="18"/>
                <w:szCs w:val="18"/>
                <w:lang w:val="en-GB"/>
              </w:rPr>
              <w:t xml:space="preserve">   Joint venture</w:t>
            </w:r>
          </w:p>
        </w:tc>
        <w:tc>
          <w:tcPr>
            <w:tcW w:w="1368" w:type="dxa"/>
            <w:tcBorders>
              <w:bottom w:val="single" w:sz="4" w:space="0" w:color="auto"/>
            </w:tcBorders>
            <w:shd w:val="clear" w:color="auto" w:fill="auto"/>
            <w:vAlign w:val="bottom"/>
          </w:tcPr>
          <w:p w14:paraId="3968AB19" w14:textId="2744E8FC" w:rsidR="00BE77D3" w:rsidRPr="006D2CD3" w:rsidRDefault="00FB7899" w:rsidP="00BE77D3">
            <w:pPr>
              <w:ind w:right="-72"/>
              <w:jc w:val="right"/>
              <w:rPr>
                <w:rFonts w:ascii="Arial" w:hAnsi="Arial" w:cs="Arial"/>
                <w:sz w:val="18"/>
                <w:szCs w:val="18"/>
                <w:lang w:val="en-GB"/>
              </w:rPr>
            </w:pPr>
            <w:r w:rsidRPr="006D2CD3">
              <w:rPr>
                <w:rFonts w:ascii="Arial" w:hAnsi="Arial" w:cs="Arial"/>
                <w:sz w:val="18"/>
                <w:szCs w:val="18"/>
                <w:lang w:val="en-GB"/>
              </w:rPr>
              <w:t>-</w:t>
            </w:r>
          </w:p>
        </w:tc>
        <w:tc>
          <w:tcPr>
            <w:tcW w:w="1368" w:type="dxa"/>
            <w:tcBorders>
              <w:bottom w:val="single" w:sz="4" w:space="0" w:color="auto"/>
            </w:tcBorders>
            <w:shd w:val="clear" w:color="auto" w:fill="auto"/>
            <w:vAlign w:val="bottom"/>
          </w:tcPr>
          <w:p w14:paraId="7F78A0D7" w14:textId="17C10F9A" w:rsidR="00BE77D3" w:rsidRPr="006D2CD3" w:rsidRDefault="00BE77D3" w:rsidP="00BE77D3">
            <w:pPr>
              <w:ind w:right="-72"/>
              <w:jc w:val="right"/>
              <w:rPr>
                <w:rFonts w:ascii="Arial" w:hAnsi="Arial" w:cs="Arial"/>
                <w:sz w:val="18"/>
                <w:szCs w:val="18"/>
                <w:lang w:val="en-GB"/>
              </w:rPr>
            </w:pPr>
            <w:r w:rsidRPr="006D2CD3">
              <w:rPr>
                <w:rFonts w:ascii="Arial" w:hAnsi="Arial" w:cs="Arial"/>
                <w:sz w:val="18"/>
                <w:szCs w:val="18"/>
              </w:rPr>
              <w:t>126,000,022</w:t>
            </w:r>
          </w:p>
        </w:tc>
        <w:tc>
          <w:tcPr>
            <w:tcW w:w="1368" w:type="dxa"/>
            <w:tcBorders>
              <w:bottom w:val="single" w:sz="4" w:space="0" w:color="auto"/>
            </w:tcBorders>
            <w:shd w:val="clear" w:color="auto" w:fill="auto"/>
            <w:vAlign w:val="bottom"/>
          </w:tcPr>
          <w:p w14:paraId="51BF523D" w14:textId="7931C097" w:rsidR="00BE77D3" w:rsidRPr="006D2CD3" w:rsidRDefault="00FB7899" w:rsidP="00BE77D3">
            <w:pPr>
              <w:ind w:right="-72"/>
              <w:jc w:val="right"/>
              <w:rPr>
                <w:rFonts w:ascii="Arial" w:hAnsi="Arial" w:cs="Arial"/>
                <w:sz w:val="18"/>
                <w:szCs w:val="18"/>
                <w:lang w:val="en-GB"/>
              </w:rPr>
            </w:pPr>
            <w:r w:rsidRPr="006D2CD3">
              <w:rPr>
                <w:rFonts w:ascii="Arial" w:hAnsi="Arial" w:cs="Arial"/>
                <w:sz w:val="18"/>
                <w:szCs w:val="18"/>
                <w:lang w:val="en-GB"/>
              </w:rPr>
              <w:t>-</w:t>
            </w:r>
          </w:p>
        </w:tc>
        <w:tc>
          <w:tcPr>
            <w:tcW w:w="1368" w:type="dxa"/>
            <w:tcBorders>
              <w:bottom w:val="single" w:sz="4" w:space="0" w:color="auto"/>
            </w:tcBorders>
            <w:shd w:val="clear" w:color="auto" w:fill="auto"/>
            <w:vAlign w:val="bottom"/>
          </w:tcPr>
          <w:p w14:paraId="33C2CAFF" w14:textId="7E79A7A4" w:rsidR="00BE77D3" w:rsidRPr="006D2CD3" w:rsidRDefault="00BE77D3" w:rsidP="00BE77D3">
            <w:pPr>
              <w:ind w:right="-72"/>
              <w:jc w:val="right"/>
              <w:rPr>
                <w:rFonts w:ascii="Arial" w:hAnsi="Arial" w:cs="Arial"/>
                <w:sz w:val="18"/>
                <w:szCs w:val="18"/>
                <w:lang w:val="en-GB"/>
              </w:rPr>
            </w:pPr>
            <w:r w:rsidRPr="006D2CD3">
              <w:rPr>
                <w:rFonts w:ascii="Arial" w:hAnsi="Arial" w:cs="Arial"/>
                <w:sz w:val="18"/>
                <w:szCs w:val="18"/>
              </w:rPr>
              <w:t>126,000,022</w:t>
            </w:r>
          </w:p>
        </w:tc>
      </w:tr>
      <w:tr w:rsidR="006D2CD3" w:rsidRPr="006D2CD3" w14:paraId="6F159A54" w14:textId="77777777" w:rsidTr="65846EA9">
        <w:tc>
          <w:tcPr>
            <w:tcW w:w="3989" w:type="dxa"/>
            <w:shd w:val="clear" w:color="auto" w:fill="auto"/>
            <w:vAlign w:val="bottom"/>
          </w:tcPr>
          <w:p w14:paraId="3A6C2080" w14:textId="77777777" w:rsidR="00BE77D3" w:rsidRPr="006D2CD3" w:rsidRDefault="00BE77D3" w:rsidP="00BE77D3">
            <w:pPr>
              <w:pStyle w:val="a"/>
              <w:tabs>
                <w:tab w:val="left" w:pos="882"/>
              </w:tabs>
              <w:ind w:left="431" w:right="-76"/>
              <w:rPr>
                <w:rFonts w:ascii="Arial" w:hAnsi="Arial" w:cs="Arial"/>
                <w:sz w:val="18"/>
                <w:szCs w:val="18"/>
                <w:lang w:val="en-US"/>
              </w:rPr>
            </w:pPr>
          </w:p>
        </w:tc>
        <w:tc>
          <w:tcPr>
            <w:tcW w:w="1368" w:type="dxa"/>
            <w:tcBorders>
              <w:top w:val="single" w:sz="4" w:space="0" w:color="auto"/>
            </w:tcBorders>
            <w:shd w:val="clear" w:color="auto" w:fill="auto"/>
            <w:vAlign w:val="bottom"/>
          </w:tcPr>
          <w:p w14:paraId="6127ABB6" w14:textId="77777777" w:rsidR="00BE77D3" w:rsidRPr="006D2CD3" w:rsidRDefault="00BE77D3" w:rsidP="00BE77D3">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49F33D75" w14:textId="77777777" w:rsidR="00BE77D3" w:rsidRPr="006D2CD3" w:rsidRDefault="00BE77D3" w:rsidP="00BE77D3">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13899144" w14:textId="77777777" w:rsidR="00BE77D3" w:rsidRPr="006D2CD3" w:rsidRDefault="00BE77D3" w:rsidP="00BE77D3">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1F96966D" w14:textId="77777777" w:rsidR="00BE77D3" w:rsidRPr="006D2CD3" w:rsidRDefault="00BE77D3" w:rsidP="00BE77D3">
            <w:pPr>
              <w:ind w:right="-72"/>
              <w:jc w:val="right"/>
              <w:rPr>
                <w:rFonts w:ascii="Arial" w:hAnsi="Arial" w:cs="Arial"/>
                <w:snapToGrid w:val="0"/>
                <w:sz w:val="18"/>
                <w:szCs w:val="18"/>
              </w:rPr>
            </w:pPr>
          </w:p>
        </w:tc>
      </w:tr>
      <w:tr w:rsidR="006D2CD3" w:rsidRPr="006D2CD3" w14:paraId="6A01682A" w14:textId="77777777" w:rsidTr="65846EA9">
        <w:tc>
          <w:tcPr>
            <w:tcW w:w="3989" w:type="dxa"/>
            <w:shd w:val="clear" w:color="auto" w:fill="auto"/>
            <w:vAlign w:val="bottom"/>
          </w:tcPr>
          <w:p w14:paraId="2ACE7457" w14:textId="77777777" w:rsidR="00BE77D3" w:rsidRPr="006D2CD3" w:rsidRDefault="00BE77D3" w:rsidP="00BE77D3">
            <w:pPr>
              <w:pStyle w:val="a"/>
              <w:tabs>
                <w:tab w:val="left" w:pos="882"/>
              </w:tabs>
              <w:ind w:left="431" w:right="-76"/>
              <w:rPr>
                <w:rFonts w:ascii="Arial" w:hAnsi="Arial" w:cs="Arial"/>
                <w:sz w:val="18"/>
                <w:szCs w:val="18"/>
                <w:lang w:val="en-US"/>
              </w:rPr>
            </w:pPr>
            <w:r w:rsidRPr="006D2CD3">
              <w:rPr>
                <w:rFonts w:ascii="Arial" w:hAnsi="Arial" w:cs="Arial"/>
                <w:b/>
                <w:bCs/>
                <w:sz w:val="18"/>
                <w:szCs w:val="18"/>
                <w:lang w:val="en-GB"/>
              </w:rPr>
              <w:t>Receivables from disposal</w:t>
            </w:r>
          </w:p>
        </w:tc>
        <w:tc>
          <w:tcPr>
            <w:tcW w:w="1368" w:type="dxa"/>
            <w:shd w:val="clear" w:color="auto" w:fill="auto"/>
            <w:vAlign w:val="bottom"/>
          </w:tcPr>
          <w:p w14:paraId="4D51EFC4" w14:textId="77777777" w:rsidR="00BE77D3" w:rsidRPr="006D2CD3" w:rsidRDefault="00BE77D3" w:rsidP="00BE77D3">
            <w:pPr>
              <w:ind w:right="-72"/>
              <w:jc w:val="right"/>
              <w:rPr>
                <w:rFonts w:ascii="Arial" w:hAnsi="Arial" w:cs="Arial"/>
                <w:snapToGrid w:val="0"/>
                <w:sz w:val="18"/>
                <w:szCs w:val="18"/>
              </w:rPr>
            </w:pPr>
          </w:p>
        </w:tc>
        <w:tc>
          <w:tcPr>
            <w:tcW w:w="1368" w:type="dxa"/>
            <w:shd w:val="clear" w:color="auto" w:fill="auto"/>
            <w:vAlign w:val="bottom"/>
          </w:tcPr>
          <w:p w14:paraId="5B681AF4" w14:textId="77777777" w:rsidR="00BE77D3" w:rsidRPr="006D2CD3" w:rsidRDefault="00BE77D3" w:rsidP="00BE77D3">
            <w:pPr>
              <w:ind w:right="-72"/>
              <w:jc w:val="right"/>
              <w:rPr>
                <w:rFonts w:ascii="Arial" w:hAnsi="Arial" w:cs="Arial"/>
                <w:snapToGrid w:val="0"/>
                <w:sz w:val="18"/>
                <w:szCs w:val="18"/>
              </w:rPr>
            </w:pPr>
          </w:p>
        </w:tc>
        <w:tc>
          <w:tcPr>
            <w:tcW w:w="1368" w:type="dxa"/>
            <w:shd w:val="clear" w:color="auto" w:fill="auto"/>
            <w:vAlign w:val="bottom"/>
          </w:tcPr>
          <w:p w14:paraId="43DED9EF" w14:textId="77777777" w:rsidR="00BE77D3" w:rsidRPr="006D2CD3" w:rsidRDefault="00BE77D3" w:rsidP="00BE77D3">
            <w:pPr>
              <w:ind w:right="-72"/>
              <w:jc w:val="right"/>
              <w:rPr>
                <w:rFonts w:ascii="Arial" w:hAnsi="Arial" w:cs="Arial"/>
                <w:snapToGrid w:val="0"/>
                <w:sz w:val="18"/>
                <w:szCs w:val="18"/>
              </w:rPr>
            </w:pPr>
          </w:p>
        </w:tc>
        <w:tc>
          <w:tcPr>
            <w:tcW w:w="1368" w:type="dxa"/>
            <w:shd w:val="clear" w:color="auto" w:fill="auto"/>
            <w:vAlign w:val="bottom"/>
          </w:tcPr>
          <w:p w14:paraId="575B70C0" w14:textId="77777777" w:rsidR="00BE77D3" w:rsidRPr="006D2CD3" w:rsidRDefault="00BE77D3" w:rsidP="00BE77D3">
            <w:pPr>
              <w:ind w:right="-72"/>
              <w:jc w:val="right"/>
              <w:rPr>
                <w:rFonts w:ascii="Arial" w:hAnsi="Arial" w:cs="Arial"/>
                <w:snapToGrid w:val="0"/>
                <w:sz w:val="18"/>
                <w:szCs w:val="18"/>
              </w:rPr>
            </w:pPr>
          </w:p>
        </w:tc>
      </w:tr>
      <w:tr w:rsidR="006D2CD3" w:rsidRPr="006D2CD3" w14:paraId="76A7B0A7" w14:textId="77777777" w:rsidTr="65846EA9">
        <w:trPr>
          <w:trHeight w:val="74"/>
        </w:trPr>
        <w:tc>
          <w:tcPr>
            <w:tcW w:w="3989" w:type="dxa"/>
            <w:shd w:val="clear" w:color="auto" w:fill="auto"/>
            <w:vAlign w:val="bottom"/>
          </w:tcPr>
          <w:p w14:paraId="5305FB1C" w14:textId="77777777" w:rsidR="00BE77D3" w:rsidRPr="006D2CD3" w:rsidRDefault="00BE77D3" w:rsidP="00BE77D3">
            <w:pPr>
              <w:ind w:left="431"/>
              <w:jc w:val="left"/>
              <w:rPr>
                <w:rFonts w:ascii="Arial" w:hAnsi="Arial" w:cs="Arial"/>
                <w:b/>
                <w:bCs/>
                <w:sz w:val="18"/>
                <w:szCs w:val="18"/>
                <w:lang w:val="en-GB"/>
              </w:rPr>
            </w:pPr>
            <w:r w:rsidRPr="006D2CD3">
              <w:rPr>
                <w:rFonts w:ascii="Arial" w:hAnsi="Arial" w:cs="Arial"/>
                <w:b/>
                <w:bCs/>
                <w:sz w:val="18"/>
                <w:szCs w:val="18"/>
                <w:lang w:val="en-GB"/>
              </w:rPr>
              <w:t xml:space="preserve">   of investments </w:t>
            </w:r>
          </w:p>
        </w:tc>
        <w:tc>
          <w:tcPr>
            <w:tcW w:w="1368" w:type="dxa"/>
            <w:shd w:val="clear" w:color="auto" w:fill="auto"/>
            <w:vAlign w:val="bottom"/>
          </w:tcPr>
          <w:p w14:paraId="277F3192" w14:textId="77777777" w:rsidR="00BE77D3" w:rsidRPr="006D2CD3" w:rsidRDefault="00BE77D3" w:rsidP="00BE77D3">
            <w:pPr>
              <w:ind w:right="-72"/>
              <w:jc w:val="right"/>
              <w:rPr>
                <w:rFonts w:ascii="Arial" w:hAnsi="Arial" w:cs="Arial"/>
                <w:snapToGrid w:val="0"/>
                <w:sz w:val="18"/>
                <w:szCs w:val="18"/>
              </w:rPr>
            </w:pPr>
          </w:p>
        </w:tc>
        <w:tc>
          <w:tcPr>
            <w:tcW w:w="1368" w:type="dxa"/>
            <w:shd w:val="clear" w:color="auto" w:fill="auto"/>
            <w:vAlign w:val="bottom"/>
          </w:tcPr>
          <w:p w14:paraId="559D840E" w14:textId="77777777" w:rsidR="00BE77D3" w:rsidRPr="006D2CD3" w:rsidRDefault="00BE77D3" w:rsidP="00BE77D3">
            <w:pPr>
              <w:ind w:right="-72"/>
              <w:jc w:val="right"/>
              <w:rPr>
                <w:rFonts w:ascii="Arial" w:hAnsi="Arial" w:cs="Arial"/>
                <w:snapToGrid w:val="0"/>
                <w:sz w:val="18"/>
                <w:szCs w:val="18"/>
              </w:rPr>
            </w:pPr>
          </w:p>
        </w:tc>
        <w:tc>
          <w:tcPr>
            <w:tcW w:w="1368" w:type="dxa"/>
            <w:shd w:val="clear" w:color="auto" w:fill="auto"/>
            <w:vAlign w:val="bottom"/>
          </w:tcPr>
          <w:p w14:paraId="16DFFB02" w14:textId="77777777" w:rsidR="00BE77D3" w:rsidRPr="006D2CD3" w:rsidRDefault="00BE77D3" w:rsidP="00BE77D3">
            <w:pPr>
              <w:ind w:right="-72"/>
              <w:jc w:val="right"/>
              <w:rPr>
                <w:rFonts w:ascii="Arial" w:hAnsi="Arial" w:cs="Arial"/>
                <w:snapToGrid w:val="0"/>
                <w:sz w:val="18"/>
                <w:szCs w:val="18"/>
              </w:rPr>
            </w:pPr>
          </w:p>
        </w:tc>
        <w:tc>
          <w:tcPr>
            <w:tcW w:w="1368" w:type="dxa"/>
            <w:shd w:val="clear" w:color="auto" w:fill="auto"/>
            <w:vAlign w:val="bottom"/>
          </w:tcPr>
          <w:p w14:paraId="29AD411D" w14:textId="77777777" w:rsidR="00BE77D3" w:rsidRPr="006D2CD3" w:rsidRDefault="00BE77D3" w:rsidP="00BE77D3">
            <w:pPr>
              <w:ind w:right="-72"/>
              <w:jc w:val="right"/>
              <w:rPr>
                <w:rFonts w:ascii="Arial" w:hAnsi="Arial" w:cs="Arial"/>
                <w:snapToGrid w:val="0"/>
                <w:sz w:val="18"/>
                <w:szCs w:val="18"/>
              </w:rPr>
            </w:pPr>
          </w:p>
        </w:tc>
      </w:tr>
      <w:tr w:rsidR="006D2CD3" w:rsidRPr="006D2CD3" w14:paraId="3858894C" w14:textId="77777777" w:rsidTr="65846EA9">
        <w:trPr>
          <w:trHeight w:val="74"/>
        </w:trPr>
        <w:tc>
          <w:tcPr>
            <w:tcW w:w="3989" w:type="dxa"/>
            <w:shd w:val="clear" w:color="auto" w:fill="auto"/>
            <w:vAlign w:val="bottom"/>
          </w:tcPr>
          <w:p w14:paraId="1A30DC93" w14:textId="77777777" w:rsidR="00BE77D3" w:rsidRPr="006D2CD3" w:rsidRDefault="00BE77D3" w:rsidP="00BE77D3">
            <w:pPr>
              <w:ind w:left="431"/>
              <w:jc w:val="left"/>
              <w:rPr>
                <w:rFonts w:ascii="Arial" w:hAnsi="Arial" w:cs="Arial"/>
                <w:b/>
                <w:bCs/>
                <w:sz w:val="18"/>
                <w:szCs w:val="18"/>
                <w:lang w:val="en-GB"/>
              </w:rPr>
            </w:pPr>
            <w:r w:rsidRPr="006D2CD3">
              <w:rPr>
                <w:rFonts w:ascii="Arial" w:hAnsi="Arial" w:cs="Arial"/>
                <w:sz w:val="18"/>
                <w:szCs w:val="18"/>
                <w:lang w:val="en-GB"/>
              </w:rPr>
              <w:t xml:space="preserve">   Subsidiaries</w:t>
            </w:r>
          </w:p>
        </w:tc>
        <w:tc>
          <w:tcPr>
            <w:tcW w:w="1368" w:type="dxa"/>
            <w:tcBorders>
              <w:bottom w:val="single" w:sz="4" w:space="0" w:color="auto"/>
            </w:tcBorders>
            <w:shd w:val="clear" w:color="auto" w:fill="auto"/>
            <w:vAlign w:val="bottom"/>
          </w:tcPr>
          <w:p w14:paraId="5F8AA813" w14:textId="19AADEA5" w:rsidR="00BE77D3" w:rsidRPr="006D2CD3" w:rsidRDefault="00FB7899" w:rsidP="00BE77D3">
            <w:pPr>
              <w:ind w:right="-72"/>
              <w:jc w:val="right"/>
              <w:rPr>
                <w:rFonts w:ascii="Arial" w:hAnsi="Arial" w:cs="Arial"/>
                <w:snapToGrid w:val="0"/>
                <w:sz w:val="18"/>
                <w:szCs w:val="18"/>
              </w:rPr>
            </w:pPr>
            <w:r w:rsidRPr="006D2CD3">
              <w:rPr>
                <w:rFonts w:ascii="Arial" w:hAnsi="Arial" w:cs="Arial"/>
                <w:snapToGrid w:val="0"/>
                <w:sz w:val="18"/>
                <w:szCs w:val="18"/>
              </w:rPr>
              <w:t>-</w:t>
            </w:r>
          </w:p>
        </w:tc>
        <w:tc>
          <w:tcPr>
            <w:tcW w:w="1368" w:type="dxa"/>
            <w:tcBorders>
              <w:bottom w:val="single" w:sz="4" w:space="0" w:color="auto"/>
            </w:tcBorders>
            <w:shd w:val="clear" w:color="auto" w:fill="auto"/>
            <w:vAlign w:val="bottom"/>
          </w:tcPr>
          <w:p w14:paraId="655ED557" w14:textId="1C213604" w:rsidR="00BE77D3" w:rsidRPr="006D2CD3" w:rsidRDefault="00BE77D3" w:rsidP="00BE77D3">
            <w:pPr>
              <w:ind w:right="-72"/>
              <w:jc w:val="right"/>
              <w:rPr>
                <w:rFonts w:ascii="Arial" w:hAnsi="Arial" w:cs="Arial"/>
                <w:snapToGrid w:val="0"/>
                <w:sz w:val="18"/>
                <w:szCs w:val="18"/>
              </w:rPr>
            </w:pPr>
            <w:r w:rsidRPr="006D2CD3">
              <w:rPr>
                <w:rFonts w:ascii="Arial" w:hAnsi="Arial" w:cs="Arial"/>
                <w:snapToGrid w:val="0"/>
                <w:sz w:val="18"/>
                <w:szCs w:val="18"/>
              </w:rPr>
              <w:t>-</w:t>
            </w:r>
          </w:p>
        </w:tc>
        <w:tc>
          <w:tcPr>
            <w:tcW w:w="1368" w:type="dxa"/>
            <w:tcBorders>
              <w:bottom w:val="single" w:sz="4" w:space="0" w:color="auto"/>
            </w:tcBorders>
            <w:shd w:val="clear" w:color="auto" w:fill="auto"/>
            <w:vAlign w:val="bottom"/>
          </w:tcPr>
          <w:p w14:paraId="022B4ECA" w14:textId="0DDDDD4B" w:rsidR="00BE77D3" w:rsidRPr="006D2CD3" w:rsidRDefault="00FB7899" w:rsidP="00BE77D3">
            <w:pPr>
              <w:ind w:right="-72"/>
              <w:jc w:val="right"/>
              <w:rPr>
                <w:rFonts w:ascii="Arial" w:hAnsi="Arial" w:cs="Arial"/>
                <w:snapToGrid w:val="0"/>
                <w:sz w:val="18"/>
                <w:szCs w:val="18"/>
              </w:rPr>
            </w:pPr>
            <w:r w:rsidRPr="006D2CD3">
              <w:rPr>
                <w:rFonts w:ascii="Arial" w:hAnsi="Arial" w:cs="Arial"/>
                <w:snapToGrid w:val="0"/>
                <w:sz w:val="18"/>
                <w:szCs w:val="18"/>
              </w:rPr>
              <w:t>255,509,995</w:t>
            </w:r>
          </w:p>
        </w:tc>
        <w:tc>
          <w:tcPr>
            <w:tcW w:w="1368" w:type="dxa"/>
            <w:tcBorders>
              <w:bottom w:val="single" w:sz="4" w:space="0" w:color="auto"/>
            </w:tcBorders>
            <w:shd w:val="clear" w:color="auto" w:fill="auto"/>
            <w:vAlign w:val="bottom"/>
          </w:tcPr>
          <w:p w14:paraId="527A493D" w14:textId="5563E190" w:rsidR="00BE77D3" w:rsidRPr="006D2CD3" w:rsidRDefault="00BE77D3" w:rsidP="00BE77D3">
            <w:pPr>
              <w:ind w:right="-72"/>
              <w:jc w:val="right"/>
              <w:rPr>
                <w:rFonts w:ascii="Arial" w:hAnsi="Arial" w:cs="Arial"/>
                <w:snapToGrid w:val="0"/>
                <w:sz w:val="18"/>
                <w:szCs w:val="18"/>
              </w:rPr>
            </w:pPr>
            <w:r w:rsidRPr="006D2CD3">
              <w:rPr>
                <w:rFonts w:ascii="Arial" w:hAnsi="Arial" w:cs="Arial"/>
                <w:sz w:val="18"/>
                <w:szCs w:val="18"/>
                <w:cs/>
                <w:lang w:val="en-GB"/>
              </w:rPr>
              <w:t>399</w:t>
            </w:r>
            <w:r w:rsidRPr="006D2CD3">
              <w:rPr>
                <w:rFonts w:ascii="Arial" w:hAnsi="Arial" w:cs="Arial"/>
                <w:sz w:val="18"/>
                <w:szCs w:val="18"/>
                <w:lang w:val="en-GB"/>
              </w:rPr>
              <w:t>,</w:t>
            </w:r>
            <w:r w:rsidRPr="006D2CD3">
              <w:rPr>
                <w:rFonts w:ascii="Arial" w:hAnsi="Arial" w:cs="Arial"/>
                <w:sz w:val="18"/>
                <w:szCs w:val="18"/>
                <w:cs/>
                <w:lang w:val="en-GB"/>
              </w:rPr>
              <w:t>409</w:t>
            </w:r>
            <w:r w:rsidRPr="006D2CD3">
              <w:rPr>
                <w:rFonts w:ascii="Arial" w:hAnsi="Arial" w:cs="Arial"/>
                <w:sz w:val="18"/>
                <w:szCs w:val="18"/>
                <w:lang w:val="en-GB"/>
              </w:rPr>
              <w:t>,</w:t>
            </w:r>
            <w:r w:rsidRPr="006D2CD3">
              <w:rPr>
                <w:rFonts w:ascii="Arial" w:hAnsi="Arial" w:cs="Arial"/>
                <w:sz w:val="18"/>
                <w:szCs w:val="18"/>
                <w:cs/>
                <w:lang w:val="en-GB"/>
              </w:rPr>
              <w:t>990</w:t>
            </w:r>
          </w:p>
        </w:tc>
      </w:tr>
    </w:tbl>
    <w:p w14:paraId="3797F4D0" w14:textId="53E2DBAA" w:rsidR="00C54F1F" w:rsidRDefault="00C54F1F" w:rsidP="0035601B">
      <w:pPr>
        <w:ind w:left="540"/>
        <w:rPr>
          <w:rFonts w:ascii="Arial" w:hAnsi="Arial" w:cs="Arial"/>
          <w:spacing w:val="-2"/>
          <w:sz w:val="18"/>
          <w:szCs w:val="18"/>
        </w:rPr>
      </w:pPr>
    </w:p>
    <w:p w14:paraId="68605D29" w14:textId="77777777" w:rsidR="00BA45B5" w:rsidRPr="006D2CD3" w:rsidRDefault="00C54F1F" w:rsidP="0035601B">
      <w:pPr>
        <w:ind w:left="540"/>
        <w:rPr>
          <w:rFonts w:ascii="Arial" w:hAnsi="Arial" w:cs="Arial"/>
          <w:spacing w:val="-2"/>
          <w:sz w:val="18"/>
          <w:szCs w:val="18"/>
        </w:rPr>
      </w:pPr>
      <w:r>
        <w:rPr>
          <w:rFonts w:ascii="Arial" w:hAnsi="Arial" w:cs="Arial"/>
          <w:spacing w:val="-2"/>
          <w:sz w:val="18"/>
          <w:szCs w:val="18"/>
        </w:rPr>
        <w:br w:type="page"/>
      </w:r>
    </w:p>
    <w:p w14:paraId="5B979EFC" w14:textId="77777777" w:rsidR="00937E16" w:rsidRPr="006D2CD3" w:rsidRDefault="00937E16" w:rsidP="0035601B">
      <w:pPr>
        <w:ind w:left="540"/>
        <w:rPr>
          <w:rFonts w:ascii="Arial" w:hAnsi="Arial" w:cs="Arial"/>
          <w:spacing w:val="-2"/>
          <w:sz w:val="18"/>
          <w:szCs w:val="18"/>
        </w:rPr>
      </w:pPr>
      <w:r w:rsidRPr="006D2CD3">
        <w:rPr>
          <w:rFonts w:ascii="Arial" w:hAnsi="Arial" w:cs="Arial"/>
          <w:spacing w:val="-2"/>
          <w:sz w:val="18"/>
          <w:szCs w:val="18"/>
        </w:rPr>
        <w:t xml:space="preserve">Receivables from disposal of investments </w:t>
      </w:r>
      <w:r w:rsidR="00AB11E6" w:rsidRPr="006D2CD3">
        <w:rPr>
          <w:rFonts w:ascii="Arial" w:hAnsi="Arial" w:cs="Arial"/>
          <w:spacing w:val="-2"/>
          <w:sz w:val="18"/>
          <w:szCs w:val="18"/>
        </w:rPr>
        <w:t xml:space="preserve">arose due to </w:t>
      </w:r>
      <w:r w:rsidRPr="006D2CD3">
        <w:rPr>
          <w:rFonts w:ascii="Arial" w:hAnsi="Arial" w:cs="Arial"/>
          <w:spacing w:val="-2"/>
          <w:sz w:val="18"/>
          <w:szCs w:val="18"/>
        </w:rPr>
        <w:t>the Group’s restructuring.</w:t>
      </w:r>
    </w:p>
    <w:p w14:paraId="62BB1810" w14:textId="77777777" w:rsidR="00937E16" w:rsidRPr="006D2CD3" w:rsidRDefault="00937E16" w:rsidP="0035601B">
      <w:pPr>
        <w:ind w:left="540"/>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5B07" w:rsidRPr="006D2CD3" w14:paraId="07F450DF" w14:textId="77777777">
        <w:tc>
          <w:tcPr>
            <w:tcW w:w="3989" w:type="dxa"/>
            <w:shd w:val="clear" w:color="auto" w:fill="auto"/>
            <w:vAlign w:val="bottom"/>
          </w:tcPr>
          <w:p w14:paraId="326451F8" w14:textId="77777777" w:rsidR="00C55B07" w:rsidRPr="006D2CD3" w:rsidRDefault="00C55B07" w:rsidP="00683584">
            <w:pPr>
              <w:ind w:left="431"/>
              <w:jc w:val="left"/>
              <w:rPr>
                <w:rFonts w:ascii="Arial" w:hAnsi="Arial" w:cs="Arial"/>
                <w:b/>
                <w:bCs/>
                <w:sz w:val="18"/>
                <w:szCs w:val="18"/>
                <w:lang w:val="en-GB"/>
              </w:rPr>
            </w:pPr>
          </w:p>
        </w:tc>
        <w:tc>
          <w:tcPr>
            <w:tcW w:w="2736" w:type="dxa"/>
            <w:gridSpan w:val="2"/>
            <w:tcBorders>
              <w:bottom w:val="single" w:sz="4" w:space="0" w:color="auto"/>
            </w:tcBorders>
            <w:shd w:val="clear" w:color="auto" w:fill="auto"/>
            <w:vAlign w:val="bottom"/>
          </w:tcPr>
          <w:p w14:paraId="75B23146" w14:textId="1A76FB4D" w:rsidR="00C55B07" w:rsidRPr="006D2CD3" w:rsidRDefault="00C55B07" w:rsidP="00C55B07">
            <w:pPr>
              <w:ind w:right="-72"/>
              <w:jc w:val="center"/>
              <w:rPr>
                <w:rFonts w:ascii="Arial" w:hAnsi="Arial" w:cs="Arial"/>
                <w:snapToGrid w:val="0"/>
                <w:sz w:val="18"/>
                <w:szCs w:val="18"/>
              </w:rPr>
            </w:pPr>
            <w:r w:rsidRPr="006D2CD3">
              <w:rPr>
                <w:rFonts w:ascii="Arial" w:hAnsi="Arial" w:cs="Arial"/>
                <w:b/>
                <w:bCs/>
                <w:sz w:val="18"/>
                <w:szCs w:val="18"/>
              </w:rPr>
              <w:t xml:space="preserve">Consolidated </w:t>
            </w:r>
            <w:r w:rsidRPr="006D2CD3">
              <w:rPr>
                <w:rFonts w:ascii="Arial" w:hAnsi="Arial" w:cs="Arial"/>
                <w:b/>
                <w:bCs/>
                <w:sz w:val="18"/>
                <w:szCs w:val="18"/>
              </w:rPr>
              <w:br/>
              <w:t>financial statements</w:t>
            </w:r>
          </w:p>
        </w:tc>
        <w:tc>
          <w:tcPr>
            <w:tcW w:w="2736" w:type="dxa"/>
            <w:gridSpan w:val="2"/>
            <w:tcBorders>
              <w:bottom w:val="single" w:sz="4" w:space="0" w:color="auto"/>
            </w:tcBorders>
            <w:shd w:val="clear" w:color="auto" w:fill="auto"/>
            <w:vAlign w:val="bottom"/>
          </w:tcPr>
          <w:p w14:paraId="72C19815" w14:textId="6DAAEA6B" w:rsidR="00C55B07" w:rsidRPr="006D2CD3" w:rsidRDefault="00C55B07" w:rsidP="00C55B07">
            <w:pPr>
              <w:ind w:right="-72"/>
              <w:jc w:val="center"/>
              <w:rPr>
                <w:rFonts w:ascii="Arial" w:hAnsi="Arial" w:cs="Arial"/>
                <w:snapToGrid w:val="0"/>
                <w:sz w:val="18"/>
                <w:szCs w:val="18"/>
              </w:rPr>
            </w:pPr>
            <w:r w:rsidRPr="006D2CD3">
              <w:rPr>
                <w:rFonts w:ascii="Arial" w:hAnsi="Arial" w:cs="Arial"/>
                <w:b/>
                <w:bCs/>
                <w:sz w:val="18"/>
                <w:szCs w:val="18"/>
              </w:rPr>
              <w:t xml:space="preserve">Separate </w:t>
            </w:r>
            <w:r w:rsidRPr="006D2CD3">
              <w:rPr>
                <w:rFonts w:ascii="Arial" w:hAnsi="Arial" w:cs="Arial"/>
                <w:b/>
                <w:bCs/>
                <w:sz w:val="18"/>
                <w:szCs w:val="18"/>
              </w:rPr>
              <w:br/>
              <w:t>financial statements</w:t>
            </w:r>
          </w:p>
        </w:tc>
      </w:tr>
      <w:tr w:rsidR="006D2CD3" w:rsidRPr="006D2CD3" w14:paraId="417CAEE9" w14:textId="77777777" w:rsidTr="00ED3640">
        <w:tc>
          <w:tcPr>
            <w:tcW w:w="3989" w:type="dxa"/>
            <w:shd w:val="clear" w:color="auto" w:fill="auto"/>
            <w:vAlign w:val="bottom"/>
          </w:tcPr>
          <w:p w14:paraId="3AFDE3BD" w14:textId="77777777" w:rsidR="00683584" w:rsidRPr="006D2CD3" w:rsidRDefault="00683584" w:rsidP="00683584">
            <w:pPr>
              <w:ind w:left="431"/>
              <w:jc w:val="left"/>
              <w:rPr>
                <w:rFonts w:ascii="Arial" w:hAnsi="Arial" w:cs="Arial"/>
                <w:b/>
                <w:bCs/>
                <w:sz w:val="18"/>
                <w:szCs w:val="18"/>
                <w:lang w:val="en-GB"/>
              </w:rPr>
            </w:pPr>
          </w:p>
        </w:tc>
        <w:tc>
          <w:tcPr>
            <w:tcW w:w="1368" w:type="dxa"/>
            <w:tcBorders>
              <w:top w:val="single" w:sz="4" w:space="0" w:color="auto"/>
            </w:tcBorders>
            <w:shd w:val="clear" w:color="auto" w:fill="auto"/>
            <w:vAlign w:val="bottom"/>
          </w:tcPr>
          <w:p w14:paraId="391692CA" w14:textId="6926D82A" w:rsidR="00683584" w:rsidRPr="006D2CD3" w:rsidRDefault="004E07B7" w:rsidP="00683584">
            <w:pPr>
              <w:ind w:right="-72"/>
              <w:jc w:val="right"/>
              <w:rPr>
                <w:rFonts w:ascii="Arial" w:hAnsi="Arial" w:cs="Arial"/>
                <w:snapToGrid w:val="0"/>
                <w:sz w:val="18"/>
                <w:szCs w:val="18"/>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320A3403" w14:textId="4D228BB4" w:rsidR="00683584" w:rsidRPr="006D2CD3" w:rsidRDefault="00DB5CDA" w:rsidP="00683584">
            <w:pPr>
              <w:ind w:right="-72"/>
              <w:jc w:val="right"/>
              <w:rPr>
                <w:rFonts w:ascii="Arial" w:hAnsi="Arial" w:cs="Arial"/>
                <w:snapToGrid w:val="0"/>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4C7A2EC1" w14:textId="3065F821" w:rsidR="00683584" w:rsidRPr="006D2CD3" w:rsidRDefault="004E07B7" w:rsidP="00683584">
            <w:pPr>
              <w:ind w:right="-72"/>
              <w:jc w:val="right"/>
              <w:rPr>
                <w:rFonts w:ascii="Arial" w:hAnsi="Arial" w:cs="Arial"/>
                <w:snapToGrid w:val="0"/>
                <w:sz w:val="18"/>
                <w:szCs w:val="18"/>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06608FE3" w14:textId="2738D7A2" w:rsidR="00683584" w:rsidRPr="006D2CD3" w:rsidRDefault="00DB5CDA" w:rsidP="00683584">
            <w:pPr>
              <w:ind w:right="-72"/>
              <w:jc w:val="right"/>
              <w:rPr>
                <w:rFonts w:ascii="Arial" w:hAnsi="Arial" w:cs="Arial"/>
                <w:snapToGrid w:val="0"/>
                <w:sz w:val="18"/>
                <w:szCs w:val="18"/>
              </w:rPr>
            </w:pPr>
            <w:r w:rsidRPr="006D2CD3">
              <w:rPr>
                <w:rFonts w:ascii="Arial" w:hAnsi="Arial" w:cs="Arial"/>
                <w:b/>
                <w:bCs/>
                <w:sz w:val="18"/>
                <w:szCs w:val="18"/>
                <w:lang w:val="en-GB"/>
              </w:rPr>
              <w:t>2023</w:t>
            </w:r>
          </w:p>
        </w:tc>
      </w:tr>
      <w:tr w:rsidR="006D2CD3" w:rsidRPr="006D2CD3" w14:paraId="36CC3592" w14:textId="77777777" w:rsidTr="00ED3640">
        <w:tc>
          <w:tcPr>
            <w:tcW w:w="3989" w:type="dxa"/>
            <w:shd w:val="clear" w:color="auto" w:fill="auto"/>
            <w:vAlign w:val="bottom"/>
          </w:tcPr>
          <w:p w14:paraId="4264F484" w14:textId="77777777" w:rsidR="00683584" w:rsidRPr="006D2CD3" w:rsidRDefault="00683584" w:rsidP="00683584">
            <w:pPr>
              <w:ind w:left="431"/>
              <w:jc w:val="left"/>
              <w:rPr>
                <w:rFonts w:ascii="Arial" w:hAnsi="Arial" w:cs="Arial"/>
                <w:b/>
                <w:bCs/>
                <w:sz w:val="18"/>
                <w:szCs w:val="18"/>
                <w:lang w:val="en-GB"/>
              </w:rPr>
            </w:pPr>
          </w:p>
        </w:tc>
        <w:tc>
          <w:tcPr>
            <w:tcW w:w="1368" w:type="dxa"/>
            <w:tcBorders>
              <w:bottom w:val="single" w:sz="4" w:space="0" w:color="auto"/>
            </w:tcBorders>
            <w:shd w:val="clear" w:color="auto" w:fill="auto"/>
            <w:vAlign w:val="bottom"/>
          </w:tcPr>
          <w:p w14:paraId="36053C47" w14:textId="246766D4" w:rsidR="00683584" w:rsidRPr="006D2CD3" w:rsidRDefault="00683584" w:rsidP="00683584">
            <w:pPr>
              <w:ind w:right="-72"/>
              <w:jc w:val="right"/>
              <w:rPr>
                <w:rFonts w:ascii="Arial" w:hAnsi="Arial" w:cs="Arial"/>
                <w:snapToGrid w:val="0"/>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01E63ED9" w14:textId="1CBC1D1B" w:rsidR="00683584" w:rsidRPr="006D2CD3" w:rsidRDefault="00683584" w:rsidP="00683584">
            <w:pPr>
              <w:ind w:right="-72"/>
              <w:jc w:val="right"/>
              <w:rPr>
                <w:rFonts w:ascii="Arial" w:hAnsi="Arial" w:cs="Arial"/>
                <w:snapToGrid w:val="0"/>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7905B025" w14:textId="3D2E84B2" w:rsidR="00683584" w:rsidRPr="006D2CD3" w:rsidRDefault="00683584" w:rsidP="00683584">
            <w:pPr>
              <w:ind w:right="-72"/>
              <w:jc w:val="right"/>
              <w:rPr>
                <w:rFonts w:ascii="Arial" w:hAnsi="Arial" w:cs="Arial"/>
                <w:snapToGrid w:val="0"/>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6A4366D0" w14:textId="346203A4" w:rsidR="00683584" w:rsidRPr="006D2CD3" w:rsidRDefault="00683584" w:rsidP="00683584">
            <w:pPr>
              <w:ind w:right="-72"/>
              <w:jc w:val="right"/>
              <w:rPr>
                <w:rFonts w:ascii="Arial" w:hAnsi="Arial" w:cs="Arial"/>
                <w:snapToGrid w:val="0"/>
                <w:sz w:val="18"/>
                <w:szCs w:val="18"/>
              </w:rPr>
            </w:pPr>
            <w:r w:rsidRPr="006D2CD3">
              <w:rPr>
                <w:rFonts w:ascii="Arial" w:hAnsi="Arial" w:cs="Arial"/>
                <w:b/>
                <w:bCs/>
                <w:sz w:val="18"/>
                <w:szCs w:val="18"/>
              </w:rPr>
              <w:t>Baht</w:t>
            </w:r>
          </w:p>
        </w:tc>
      </w:tr>
      <w:tr w:rsidR="006D2CD3" w:rsidRPr="006D2CD3" w14:paraId="4B8F6938" w14:textId="77777777" w:rsidTr="00ED3640">
        <w:tc>
          <w:tcPr>
            <w:tcW w:w="3989" w:type="dxa"/>
            <w:shd w:val="clear" w:color="auto" w:fill="auto"/>
            <w:vAlign w:val="bottom"/>
          </w:tcPr>
          <w:p w14:paraId="5B9E10E7" w14:textId="77777777" w:rsidR="00683584" w:rsidRPr="006D2CD3" w:rsidRDefault="00683584" w:rsidP="00683584">
            <w:pPr>
              <w:ind w:left="431"/>
              <w:jc w:val="left"/>
              <w:rPr>
                <w:rFonts w:ascii="Arial" w:hAnsi="Arial" w:cs="Arial"/>
                <w:b/>
                <w:bCs/>
                <w:sz w:val="18"/>
                <w:szCs w:val="18"/>
                <w:lang w:val="en-GB"/>
              </w:rPr>
            </w:pPr>
          </w:p>
        </w:tc>
        <w:tc>
          <w:tcPr>
            <w:tcW w:w="1368" w:type="dxa"/>
            <w:tcBorders>
              <w:top w:val="single" w:sz="4" w:space="0" w:color="auto"/>
            </w:tcBorders>
            <w:shd w:val="clear" w:color="auto" w:fill="auto"/>
          </w:tcPr>
          <w:p w14:paraId="59FB608F" w14:textId="2C18AAA3" w:rsidR="00683584" w:rsidRPr="006D2CD3" w:rsidRDefault="00683584" w:rsidP="00683584">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1BB42458" w14:textId="149ED331" w:rsidR="00683584" w:rsidRPr="006D2CD3" w:rsidRDefault="00683584" w:rsidP="00683584">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68E30800" w14:textId="77777777" w:rsidR="00683584" w:rsidRPr="006D2CD3" w:rsidRDefault="00683584" w:rsidP="00683584">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68B6E581" w14:textId="77777777" w:rsidR="00683584" w:rsidRPr="006D2CD3" w:rsidRDefault="00683584" w:rsidP="00683584">
            <w:pPr>
              <w:ind w:right="-72"/>
              <w:jc w:val="right"/>
              <w:rPr>
                <w:rFonts w:ascii="Arial" w:hAnsi="Arial" w:cs="Arial"/>
                <w:snapToGrid w:val="0"/>
                <w:sz w:val="18"/>
                <w:szCs w:val="18"/>
              </w:rPr>
            </w:pPr>
          </w:p>
        </w:tc>
      </w:tr>
      <w:tr w:rsidR="006D2CD3" w:rsidRPr="006D2CD3" w14:paraId="1BA4F78C" w14:textId="77777777" w:rsidTr="00ED3640">
        <w:tc>
          <w:tcPr>
            <w:tcW w:w="3989" w:type="dxa"/>
            <w:shd w:val="clear" w:color="auto" w:fill="auto"/>
            <w:vAlign w:val="bottom"/>
          </w:tcPr>
          <w:p w14:paraId="3E971AF1" w14:textId="77777777" w:rsidR="00FA0913" w:rsidRPr="006D2CD3" w:rsidRDefault="00FA0913" w:rsidP="0035601B">
            <w:pPr>
              <w:ind w:left="431"/>
              <w:jc w:val="left"/>
              <w:rPr>
                <w:rFonts w:ascii="Arial" w:hAnsi="Arial" w:cs="Arial"/>
                <w:b/>
                <w:bCs/>
                <w:sz w:val="18"/>
                <w:szCs w:val="18"/>
                <w:lang w:val="en-GB"/>
              </w:rPr>
            </w:pPr>
            <w:r w:rsidRPr="006D2CD3">
              <w:rPr>
                <w:rFonts w:ascii="Arial" w:hAnsi="Arial" w:cs="Arial"/>
                <w:b/>
                <w:bCs/>
                <w:sz w:val="18"/>
                <w:szCs w:val="18"/>
                <w:lang w:val="en-GB"/>
              </w:rPr>
              <w:t>Payables from acquisition</w:t>
            </w:r>
          </w:p>
        </w:tc>
        <w:tc>
          <w:tcPr>
            <w:tcW w:w="1368" w:type="dxa"/>
            <w:shd w:val="clear" w:color="auto" w:fill="auto"/>
            <w:vAlign w:val="bottom"/>
          </w:tcPr>
          <w:p w14:paraId="45F1766D" w14:textId="77777777" w:rsidR="00FA0913" w:rsidRPr="006D2CD3" w:rsidRDefault="00FA0913" w:rsidP="0035601B">
            <w:pPr>
              <w:ind w:right="-72"/>
              <w:jc w:val="right"/>
              <w:rPr>
                <w:rFonts w:ascii="Arial" w:hAnsi="Arial" w:cs="Arial"/>
                <w:snapToGrid w:val="0"/>
                <w:sz w:val="18"/>
                <w:szCs w:val="18"/>
              </w:rPr>
            </w:pPr>
          </w:p>
        </w:tc>
        <w:tc>
          <w:tcPr>
            <w:tcW w:w="1368" w:type="dxa"/>
            <w:shd w:val="clear" w:color="auto" w:fill="auto"/>
            <w:vAlign w:val="bottom"/>
          </w:tcPr>
          <w:p w14:paraId="5B591C7F" w14:textId="77777777" w:rsidR="00FA0913" w:rsidRPr="006D2CD3" w:rsidRDefault="00FA0913" w:rsidP="0035601B">
            <w:pPr>
              <w:ind w:right="-72"/>
              <w:jc w:val="right"/>
              <w:rPr>
                <w:rFonts w:ascii="Arial" w:hAnsi="Arial" w:cs="Arial"/>
                <w:snapToGrid w:val="0"/>
                <w:sz w:val="18"/>
                <w:szCs w:val="18"/>
              </w:rPr>
            </w:pPr>
          </w:p>
        </w:tc>
        <w:tc>
          <w:tcPr>
            <w:tcW w:w="1368" w:type="dxa"/>
            <w:shd w:val="clear" w:color="auto" w:fill="auto"/>
            <w:vAlign w:val="bottom"/>
          </w:tcPr>
          <w:p w14:paraId="04A7195E" w14:textId="77777777" w:rsidR="00FA0913" w:rsidRPr="006D2CD3" w:rsidRDefault="00FA0913" w:rsidP="0035601B">
            <w:pPr>
              <w:ind w:right="-72"/>
              <w:jc w:val="right"/>
              <w:rPr>
                <w:rFonts w:ascii="Arial" w:hAnsi="Arial" w:cs="Arial"/>
                <w:snapToGrid w:val="0"/>
                <w:sz w:val="18"/>
                <w:szCs w:val="18"/>
              </w:rPr>
            </w:pPr>
          </w:p>
        </w:tc>
        <w:tc>
          <w:tcPr>
            <w:tcW w:w="1368" w:type="dxa"/>
            <w:shd w:val="clear" w:color="auto" w:fill="auto"/>
            <w:vAlign w:val="bottom"/>
          </w:tcPr>
          <w:p w14:paraId="1984EDD6" w14:textId="77777777" w:rsidR="00FA0913" w:rsidRPr="006D2CD3" w:rsidRDefault="00FA0913" w:rsidP="0035601B">
            <w:pPr>
              <w:ind w:right="-72"/>
              <w:jc w:val="right"/>
              <w:rPr>
                <w:rFonts w:ascii="Arial" w:hAnsi="Arial" w:cs="Arial"/>
                <w:snapToGrid w:val="0"/>
                <w:sz w:val="18"/>
                <w:szCs w:val="18"/>
              </w:rPr>
            </w:pPr>
          </w:p>
        </w:tc>
      </w:tr>
      <w:tr w:rsidR="006D2CD3" w:rsidRPr="006D2CD3" w14:paraId="67F7EFEB" w14:textId="77777777" w:rsidTr="00ED3640">
        <w:tc>
          <w:tcPr>
            <w:tcW w:w="3989" w:type="dxa"/>
            <w:shd w:val="clear" w:color="auto" w:fill="auto"/>
            <w:vAlign w:val="bottom"/>
          </w:tcPr>
          <w:p w14:paraId="22B9704E" w14:textId="49B5FB81" w:rsidR="00083F5A" w:rsidRPr="006D2CD3" w:rsidRDefault="00083F5A" w:rsidP="00083F5A">
            <w:pPr>
              <w:ind w:left="431"/>
              <w:jc w:val="left"/>
              <w:rPr>
                <w:rFonts w:ascii="Arial" w:hAnsi="Arial" w:cs="Arial"/>
                <w:sz w:val="18"/>
                <w:szCs w:val="18"/>
                <w:lang w:val="en-GB"/>
              </w:rPr>
            </w:pPr>
            <w:r w:rsidRPr="006D2CD3">
              <w:rPr>
                <w:rFonts w:ascii="Arial" w:hAnsi="Arial" w:cs="Arial"/>
                <w:b/>
                <w:bCs/>
                <w:sz w:val="18"/>
                <w:szCs w:val="18"/>
                <w:lang w:val="en-GB"/>
              </w:rPr>
              <w:t xml:space="preserve">   of investments (Note 2</w:t>
            </w:r>
            <w:r w:rsidR="0054729B" w:rsidRPr="006D2CD3">
              <w:rPr>
                <w:rFonts w:ascii="Arial" w:hAnsi="Arial" w:cs="Arial"/>
                <w:b/>
                <w:bCs/>
                <w:sz w:val="18"/>
                <w:szCs w:val="18"/>
                <w:lang w:val="en-GB"/>
              </w:rPr>
              <w:t>2</w:t>
            </w:r>
            <w:r w:rsidRPr="006D2CD3">
              <w:rPr>
                <w:rFonts w:ascii="Arial" w:hAnsi="Arial" w:cs="Arial"/>
                <w:b/>
                <w:bCs/>
                <w:sz w:val="18"/>
                <w:szCs w:val="18"/>
                <w:lang w:val="en-GB"/>
              </w:rPr>
              <w:t>)</w:t>
            </w:r>
          </w:p>
        </w:tc>
        <w:tc>
          <w:tcPr>
            <w:tcW w:w="1368" w:type="dxa"/>
            <w:shd w:val="clear" w:color="auto" w:fill="auto"/>
            <w:vAlign w:val="bottom"/>
          </w:tcPr>
          <w:p w14:paraId="3F162DE3" w14:textId="77777777" w:rsidR="00083F5A" w:rsidRPr="006D2CD3" w:rsidRDefault="00083F5A" w:rsidP="00083F5A">
            <w:pPr>
              <w:ind w:right="-72"/>
              <w:jc w:val="right"/>
              <w:rPr>
                <w:rFonts w:ascii="Arial" w:hAnsi="Arial" w:cs="Arial"/>
                <w:sz w:val="18"/>
                <w:szCs w:val="18"/>
                <w:cs/>
              </w:rPr>
            </w:pPr>
          </w:p>
        </w:tc>
        <w:tc>
          <w:tcPr>
            <w:tcW w:w="1368" w:type="dxa"/>
            <w:shd w:val="clear" w:color="auto" w:fill="auto"/>
            <w:vAlign w:val="bottom"/>
          </w:tcPr>
          <w:p w14:paraId="50EB373A" w14:textId="77777777" w:rsidR="00083F5A" w:rsidRPr="006D2CD3" w:rsidRDefault="00083F5A" w:rsidP="00083F5A">
            <w:pPr>
              <w:ind w:right="-72"/>
              <w:jc w:val="right"/>
              <w:rPr>
                <w:rFonts w:ascii="Arial" w:hAnsi="Arial" w:cs="Arial"/>
                <w:sz w:val="18"/>
                <w:szCs w:val="18"/>
                <w:cs/>
              </w:rPr>
            </w:pPr>
          </w:p>
        </w:tc>
        <w:tc>
          <w:tcPr>
            <w:tcW w:w="1368" w:type="dxa"/>
            <w:shd w:val="clear" w:color="auto" w:fill="auto"/>
            <w:vAlign w:val="bottom"/>
          </w:tcPr>
          <w:p w14:paraId="6AB29D23" w14:textId="77777777" w:rsidR="00083F5A" w:rsidRPr="006D2CD3" w:rsidRDefault="00083F5A" w:rsidP="00083F5A">
            <w:pPr>
              <w:ind w:right="-72"/>
              <w:jc w:val="right"/>
              <w:rPr>
                <w:rFonts w:ascii="Arial" w:hAnsi="Arial" w:cs="Arial"/>
                <w:sz w:val="18"/>
                <w:szCs w:val="18"/>
                <w:cs/>
                <w:lang w:val="en-GB"/>
              </w:rPr>
            </w:pPr>
          </w:p>
        </w:tc>
        <w:tc>
          <w:tcPr>
            <w:tcW w:w="1368" w:type="dxa"/>
            <w:shd w:val="clear" w:color="auto" w:fill="auto"/>
            <w:vAlign w:val="bottom"/>
          </w:tcPr>
          <w:p w14:paraId="61432539" w14:textId="77777777" w:rsidR="00083F5A" w:rsidRPr="006D2CD3" w:rsidRDefault="00083F5A" w:rsidP="00083F5A">
            <w:pPr>
              <w:ind w:right="-72"/>
              <w:jc w:val="right"/>
              <w:rPr>
                <w:rFonts w:ascii="Arial" w:hAnsi="Arial" w:cs="Arial"/>
                <w:sz w:val="18"/>
                <w:szCs w:val="18"/>
                <w:cs/>
                <w:lang w:val="en-GB"/>
              </w:rPr>
            </w:pPr>
          </w:p>
        </w:tc>
      </w:tr>
      <w:tr w:rsidR="006D2CD3" w:rsidRPr="006D2CD3" w14:paraId="6ECCD96F" w14:textId="77777777" w:rsidTr="00ED3640">
        <w:trPr>
          <w:trHeight w:val="66"/>
        </w:trPr>
        <w:tc>
          <w:tcPr>
            <w:tcW w:w="3989" w:type="dxa"/>
            <w:shd w:val="clear" w:color="auto" w:fill="auto"/>
            <w:vAlign w:val="bottom"/>
          </w:tcPr>
          <w:p w14:paraId="2DBC0003" w14:textId="77777777" w:rsidR="006E7217" w:rsidRPr="006D2CD3" w:rsidRDefault="006E7217" w:rsidP="006E7217">
            <w:pPr>
              <w:ind w:left="431"/>
              <w:jc w:val="left"/>
              <w:rPr>
                <w:rFonts w:ascii="Arial" w:hAnsi="Arial" w:cs="Arial"/>
                <w:b/>
                <w:bCs/>
                <w:sz w:val="18"/>
                <w:szCs w:val="18"/>
                <w:lang w:val="en-GB"/>
              </w:rPr>
            </w:pPr>
            <w:r w:rsidRPr="006D2CD3">
              <w:rPr>
                <w:rFonts w:ascii="Arial" w:hAnsi="Arial" w:cs="Arial"/>
                <w:sz w:val="18"/>
                <w:szCs w:val="18"/>
                <w:lang w:val="en-GB"/>
              </w:rPr>
              <w:t xml:space="preserve">   Subsidiaries</w:t>
            </w:r>
          </w:p>
        </w:tc>
        <w:tc>
          <w:tcPr>
            <w:tcW w:w="1368" w:type="dxa"/>
            <w:tcBorders>
              <w:bottom w:val="single" w:sz="4" w:space="0" w:color="auto"/>
            </w:tcBorders>
            <w:shd w:val="clear" w:color="auto" w:fill="auto"/>
            <w:vAlign w:val="bottom"/>
          </w:tcPr>
          <w:p w14:paraId="20592D50" w14:textId="137F499C" w:rsidR="006E7217" w:rsidRPr="006D2CD3" w:rsidRDefault="00FB7899" w:rsidP="006E7217">
            <w:pPr>
              <w:ind w:right="-72"/>
              <w:jc w:val="right"/>
              <w:rPr>
                <w:rFonts w:ascii="Arial" w:hAnsi="Arial" w:cs="Arial"/>
                <w:sz w:val="18"/>
                <w:szCs w:val="18"/>
                <w:lang w:val="en-GB"/>
              </w:rPr>
            </w:pPr>
            <w:r w:rsidRPr="006D2CD3">
              <w:rPr>
                <w:rFonts w:ascii="Arial" w:hAnsi="Arial" w:cs="Arial"/>
                <w:sz w:val="18"/>
                <w:szCs w:val="18"/>
                <w:lang w:val="en-GB"/>
              </w:rPr>
              <w:t>-</w:t>
            </w:r>
          </w:p>
        </w:tc>
        <w:tc>
          <w:tcPr>
            <w:tcW w:w="1368" w:type="dxa"/>
            <w:tcBorders>
              <w:bottom w:val="single" w:sz="4" w:space="0" w:color="auto"/>
            </w:tcBorders>
            <w:shd w:val="clear" w:color="auto" w:fill="auto"/>
            <w:vAlign w:val="bottom"/>
          </w:tcPr>
          <w:p w14:paraId="182C0EB6" w14:textId="77777777" w:rsidR="006E7217" w:rsidRPr="006D2CD3" w:rsidRDefault="006E7217" w:rsidP="006E7217">
            <w:pPr>
              <w:ind w:right="-72"/>
              <w:jc w:val="right"/>
              <w:rPr>
                <w:rFonts w:ascii="Arial" w:hAnsi="Arial" w:cs="Arial"/>
                <w:sz w:val="18"/>
                <w:szCs w:val="18"/>
                <w:lang w:val="en-GB"/>
              </w:rPr>
            </w:pPr>
            <w:r w:rsidRPr="006D2CD3">
              <w:rPr>
                <w:rFonts w:ascii="Arial" w:hAnsi="Arial" w:cs="Arial"/>
                <w:sz w:val="18"/>
                <w:szCs w:val="18"/>
                <w:lang w:val="en-GB"/>
              </w:rPr>
              <w:t>-</w:t>
            </w:r>
          </w:p>
        </w:tc>
        <w:tc>
          <w:tcPr>
            <w:tcW w:w="1368" w:type="dxa"/>
            <w:tcBorders>
              <w:bottom w:val="single" w:sz="4" w:space="0" w:color="auto"/>
            </w:tcBorders>
            <w:shd w:val="clear" w:color="auto" w:fill="auto"/>
            <w:vAlign w:val="bottom"/>
          </w:tcPr>
          <w:p w14:paraId="6D3D1BE1" w14:textId="0786C5B2" w:rsidR="006E7217" w:rsidRPr="006D2CD3" w:rsidRDefault="00FB7899" w:rsidP="006E7217">
            <w:pPr>
              <w:ind w:right="-72"/>
              <w:jc w:val="right"/>
              <w:rPr>
                <w:rFonts w:ascii="Arial" w:hAnsi="Arial" w:cs="Arial"/>
                <w:sz w:val="18"/>
                <w:szCs w:val="18"/>
                <w:cs/>
                <w:lang w:val="en-GB"/>
              </w:rPr>
            </w:pPr>
            <w:r w:rsidRPr="006D2CD3">
              <w:rPr>
                <w:rFonts w:ascii="Arial" w:hAnsi="Arial" w:cs="Arial"/>
                <w:sz w:val="18"/>
                <w:szCs w:val="18"/>
                <w:lang w:val="en-GB"/>
              </w:rPr>
              <w:t>249,995</w:t>
            </w:r>
          </w:p>
        </w:tc>
        <w:tc>
          <w:tcPr>
            <w:tcW w:w="1368" w:type="dxa"/>
            <w:tcBorders>
              <w:bottom w:val="single" w:sz="4" w:space="0" w:color="auto"/>
            </w:tcBorders>
            <w:shd w:val="clear" w:color="auto" w:fill="auto"/>
            <w:vAlign w:val="bottom"/>
          </w:tcPr>
          <w:p w14:paraId="5C6376AE" w14:textId="02D643AF" w:rsidR="006E7217" w:rsidRPr="006D2CD3" w:rsidRDefault="00BE77D3" w:rsidP="006E7217">
            <w:pPr>
              <w:ind w:right="-72"/>
              <w:jc w:val="right"/>
              <w:rPr>
                <w:rFonts w:ascii="Arial" w:hAnsi="Arial" w:cs="Arial"/>
                <w:sz w:val="18"/>
                <w:szCs w:val="18"/>
                <w:cs/>
                <w:lang w:val="en-GB"/>
              </w:rPr>
            </w:pPr>
            <w:r w:rsidRPr="006D2CD3">
              <w:rPr>
                <w:rFonts w:ascii="Arial" w:hAnsi="Arial" w:cs="Arial"/>
                <w:sz w:val="18"/>
                <w:szCs w:val="18"/>
                <w:cs/>
              </w:rPr>
              <w:t>249</w:t>
            </w:r>
            <w:r w:rsidRPr="006D2CD3">
              <w:rPr>
                <w:rFonts w:ascii="Arial" w:hAnsi="Arial" w:cs="Arial"/>
                <w:sz w:val="18"/>
                <w:szCs w:val="18"/>
              </w:rPr>
              <w:t>,</w:t>
            </w:r>
            <w:r w:rsidRPr="006D2CD3">
              <w:rPr>
                <w:rFonts w:ascii="Arial" w:hAnsi="Arial" w:cs="Arial"/>
                <w:sz w:val="18"/>
                <w:szCs w:val="18"/>
                <w:cs/>
              </w:rPr>
              <w:t>995</w:t>
            </w:r>
          </w:p>
        </w:tc>
      </w:tr>
    </w:tbl>
    <w:p w14:paraId="43BE6A90" w14:textId="668BB2B0" w:rsidR="00866EEB" w:rsidRDefault="00866EEB" w:rsidP="0035601B">
      <w:pPr>
        <w:ind w:left="540" w:hanging="540"/>
        <w:jc w:val="left"/>
        <w:rPr>
          <w:rFonts w:ascii="Arial" w:hAnsi="Arial" w:cs="Arial"/>
          <w:b/>
          <w:bCs/>
          <w:sz w:val="18"/>
          <w:szCs w:val="18"/>
        </w:rPr>
      </w:pPr>
    </w:p>
    <w:p w14:paraId="7B0AFE3C" w14:textId="1252D41E" w:rsidR="00E73279" w:rsidRPr="006D2CD3" w:rsidRDefault="00BD2454" w:rsidP="0035601B">
      <w:pPr>
        <w:ind w:left="540" w:hanging="540"/>
        <w:jc w:val="left"/>
        <w:rPr>
          <w:rFonts w:ascii="Arial" w:hAnsi="Arial" w:cs="Arial"/>
          <w:b/>
          <w:bCs/>
          <w:sz w:val="18"/>
          <w:szCs w:val="18"/>
        </w:rPr>
      </w:pPr>
      <w:r w:rsidRPr="006D2CD3">
        <w:rPr>
          <w:rFonts w:ascii="Arial" w:hAnsi="Arial" w:cs="Arial"/>
          <w:b/>
          <w:bCs/>
          <w:sz w:val="18"/>
          <w:szCs w:val="18"/>
          <w:lang w:val="en-GB"/>
        </w:rPr>
        <w:t>3</w:t>
      </w:r>
      <w:r w:rsidR="646A16CB" w:rsidRPr="006D2CD3">
        <w:rPr>
          <w:rFonts w:ascii="Arial" w:hAnsi="Arial" w:cs="Arial"/>
          <w:b/>
          <w:bCs/>
          <w:sz w:val="18"/>
          <w:szCs w:val="18"/>
          <w:lang w:val="en-GB"/>
        </w:rPr>
        <w:t>5</w:t>
      </w:r>
      <w:r w:rsidR="00E73279" w:rsidRPr="006D2CD3">
        <w:rPr>
          <w:rFonts w:ascii="Arial" w:hAnsi="Arial" w:cs="Arial"/>
          <w:b/>
          <w:bCs/>
          <w:sz w:val="18"/>
          <w:szCs w:val="18"/>
        </w:rPr>
        <w:t>.</w:t>
      </w:r>
      <w:r w:rsidR="00B14D45" w:rsidRPr="006D2CD3">
        <w:rPr>
          <w:rFonts w:ascii="Arial" w:hAnsi="Arial" w:cs="Arial"/>
          <w:b/>
          <w:bCs/>
          <w:sz w:val="18"/>
          <w:szCs w:val="18"/>
          <w:lang w:val="en-GB"/>
        </w:rPr>
        <w:t>3</w:t>
      </w:r>
      <w:r w:rsidR="00E73279" w:rsidRPr="006D2CD3">
        <w:rPr>
          <w:rFonts w:ascii="Arial" w:hAnsi="Arial" w:cs="Arial"/>
          <w:b/>
          <w:bCs/>
          <w:sz w:val="18"/>
          <w:szCs w:val="18"/>
        </w:rPr>
        <w:t xml:space="preserve"> </w:t>
      </w:r>
      <w:r w:rsidRPr="006D2CD3">
        <w:rPr>
          <w:rFonts w:ascii="Arial" w:hAnsi="Arial" w:cs="Arial"/>
        </w:rPr>
        <w:tab/>
      </w:r>
      <w:r w:rsidR="00E73279" w:rsidRPr="006D2CD3">
        <w:rPr>
          <w:rFonts w:ascii="Arial" w:hAnsi="Arial" w:cs="Arial"/>
          <w:b/>
          <w:bCs/>
          <w:sz w:val="18"/>
          <w:szCs w:val="18"/>
        </w:rPr>
        <w:t>Long-term loans to subsidiaries</w:t>
      </w:r>
    </w:p>
    <w:p w14:paraId="6FC84186" w14:textId="77777777" w:rsidR="00E73279" w:rsidRPr="006D2CD3" w:rsidRDefault="00E73279" w:rsidP="009A0607">
      <w:pPr>
        <w:ind w:left="540"/>
        <w:jc w:val="left"/>
        <w:rPr>
          <w:rFonts w:ascii="Arial" w:hAnsi="Arial" w:cs="Arial"/>
          <w:sz w:val="18"/>
          <w:szCs w:val="18"/>
        </w:rPr>
      </w:pPr>
    </w:p>
    <w:tbl>
      <w:tblPr>
        <w:tblW w:w="9486" w:type="dxa"/>
        <w:tblInd w:w="108" w:type="dxa"/>
        <w:tblLayout w:type="fixed"/>
        <w:tblLook w:val="0000" w:firstRow="0" w:lastRow="0" w:firstColumn="0" w:lastColumn="0" w:noHBand="0" w:noVBand="0"/>
      </w:tblPr>
      <w:tblGrid>
        <w:gridCol w:w="6750"/>
        <w:gridCol w:w="1368"/>
        <w:gridCol w:w="1368"/>
      </w:tblGrid>
      <w:tr w:rsidR="006D2CD3" w:rsidRPr="006D2CD3" w14:paraId="75EFECA2" w14:textId="77777777" w:rsidTr="00C54F1F">
        <w:tc>
          <w:tcPr>
            <w:tcW w:w="6750" w:type="dxa"/>
            <w:shd w:val="clear" w:color="auto" w:fill="auto"/>
            <w:vAlign w:val="bottom"/>
          </w:tcPr>
          <w:p w14:paraId="7086AA16" w14:textId="77777777" w:rsidR="00E73279" w:rsidRPr="006D2CD3" w:rsidRDefault="00E73279" w:rsidP="0035601B">
            <w:pPr>
              <w:ind w:left="431"/>
              <w:jc w:val="left"/>
              <w:rPr>
                <w:rFonts w:ascii="Arial" w:hAnsi="Arial" w:cs="Arial"/>
                <w:snapToGrid w:val="0"/>
                <w:sz w:val="18"/>
                <w:szCs w:val="18"/>
              </w:rPr>
            </w:pPr>
          </w:p>
        </w:tc>
        <w:tc>
          <w:tcPr>
            <w:tcW w:w="2736" w:type="dxa"/>
            <w:gridSpan w:val="2"/>
            <w:tcBorders>
              <w:bottom w:val="single" w:sz="4" w:space="0" w:color="auto"/>
            </w:tcBorders>
            <w:shd w:val="clear" w:color="auto" w:fill="auto"/>
          </w:tcPr>
          <w:p w14:paraId="79380A4C" w14:textId="77777777" w:rsidR="00E73279" w:rsidRPr="006D2CD3" w:rsidRDefault="00E73279"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Pr="006D2CD3">
              <w:rPr>
                <w:rFonts w:ascii="Arial" w:hAnsi="Arial" w:cs="Arial"/>
                <w:b/>
                <w:bCs/>
                <w:sz w:val="18"/>
                <w:szCs w:val="18"/>
              </w:rPr>
              <w:br/>
              <w:t>financial statements</w:t>
            </w:r>
          </w:p>
        </w:tc>
      </w:tr>
      <w:tr w:rsidR="006D2CD3" w:rsidRPr="006D2CD3" w14:paraId="5C17CB9F" w14:textId="77777777" w:rsidTr="00C54F1F">
        <w:tc>
          <w:tcPr>
            <w:tcW w:w="6750" w:type="dxa"/>
            <w:shd w:val="clear" w:color="auto" w:fill="auto"/>
            <w:vAlign w:val="bottom"/>
          </w:tcPr>
          <w:p w14:paraId="1055F9C4" w14:textId="77777777" w:rsidR="00083F5A" w:rsidRPr="006D2CD3" w:rsidRDefault="00083F5A" w:rsidP="00083F5A">
            <w:pPr>
              <w:ind w:left="431"/>
              <w:jc w:val="left"/>
              <w:rPr>
                <w:rFonts w:ascii="Arial" w:hAnsi="Arial" w:cs="Arial"/>
                <w:snapToGrid w:val="0"/>
                <w:sz w:val="18"/>
                <w:szCs w:val="18"/>
              </w:rPr>
            </w:pPr>
          </w:p>
        </w:tc>
        <w:tc>
          <w:tcPr>
            <w:tcW w:w="1368" w:type="dxa"/>
            <w:tcBorders>
              <w:top w:val="single" w:sz="4" w:space="0" w:color="auto"/>
            </w:tcBorders>
            <w:shd w:val="clear" w:color="auto" w:fill="auto"/>
            <w:vAlign w:val="bottom"/>
          </w:tcPr>
          <w:p w14:paraId="4D5B91DE" w14:textId="654349CE" w:rsidR="00083F5A" w:rsidRPr="006D2CD3" w:rsidRDefault="004E07B7" w:rsidP="00083F5A">
            <w:pPr>
              <w:ind w:right="-72"/>
              <w:jc w:val="right"/>
              <w:rPr>
                <w:rFonts w:ascii="Arial" w:hAnsi="Arial" w:cs="Arial"/>
                <w:b/>
                <w:bCs/>
                <w:sz w:val="18"/>
                <w:szCs w:val="18"/>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4CF7DE4B" w14:textId="244CF7A8" w:rsidR="00083F5A" w:rsidRPr="006D2CD3" w:rsidRDefault="00DB5CDA" w:rsidP="00083F5A">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206CBD3F" w14:textId="77777777" w:rsidTr="00C54F1F">
        <w:tc>
          <w:tcPr>
            <w:tcW w:w="6750" w:type="dxa"/>
            <w:shd w:val="clear" w:color="auto" w:fill="auto"/>
            <w:vAlign w:val="bottom"/>
          </w:tcPr>
          <w:p w14:paraId="17EB6D94" w14:textId="77777777" w:rsidR="00E73279" w:rsidRPr="006D2CD3" w:rsidRDefault="00E73279" w:rsidP="0035601B">
            <w:pPr>
              <w:ind w:left="431"/>
              <w:jc w:val="left"/>
              <w:rPr>
                <w:rFonts w:ascii="Arial" w:hAnsi="Arial" w:cs="Arial"/>
                <w:b/>
                <w:bCs/>
                <w:snapToGrid w:val="0"/>
                <w:sz w:val="18"/>
                <w:szCs w:val="18"/>
              </w:rPr>
            </w:pPr>
          </w:p>
        </w:tc>
        <w:tc>
          <w:tcPr>
            <w:tcW w:w="1368" w:type="dxa"/>
            <w:tcBorders>
              <w:bottom w:val="single" w:sz="4" w:space="0" w:color="auto"/>
            </w:tcBorders>
            <w:shd w:val="clear" w:color="auto" w:fill="auto"/>
            <w:vAlign w:val="bottom"/>
          </w:tcPr>
          <w:p w14:paraId="3DD77FF0" w14:textId="77777777" w:rsidR="00E73279" w:rsidRPr="006D2CD3" w:rsidRDefault="00E73279" w:rsidP="0035601B">
            <w:pPr>
              <w:ind w:right="-72"/>
              <w:jc w:val="right"/>
              <w:rPr>
                <w:rFonts w:ascii="Arial" w:hAnsi="Arial" w:cs="Arial"/>
                <w:b/>
                <w:bCs/>
                <w:sz w:val="18"/>
                <w:szCs w:val="18"/>
              </w:rPr>
            </w:pPr>
            <w:r w:rsidRPr="006D2CD3">
              <w:rPr>
                <w:rFonts w:ascii="Arial" w:hAnsi="Arial" w:cs="Arial"/>
                <w:b/>
                <w:bCs/>
                <w:sz w:val="18"/>
                <w:szCs w:val="18"/>
              </w:rPr>
              <w:t>Baht</w:t>
            </w:r>
          </w:p>
        </w:tc>
        <w:tc>
          <w:tcPr>
            <w:tcW w:w="1368" w:type="dxa"/>
            <w:tcBorders>
              <w:bottom w:val="single" w:sz="4" w:space="0" w:color="auto"/>
            </w:tcBorders>
            <w:shd w:val="clear" w:color="auto" w:fill="auto"/>
            <w:vAlign w:val="bottom"/>
          </w:tcPr>
          <w:p w14:paraId="0F53E45F" w14:textId="77777777" w:rsidR="00E73279" w:rsidRPr="006D2CD3" w:rsidRDefault="00E73279" w:rsidP="0035601B">
            <w:pPr>
              <w:ind w:right="-72"/>
              <w:jc w:val="right"/>
              <w:rPr>
                <w:rFonts w:ascii="Arial" w:hAnsi="Arial" w:cs="Arial"/>
                <w:b/>
                <w:bCs/>
                <w:sz w:val="18"/>
                <w:szCs w:val="18"/>
              </w:rPr>
            </w:pPr>
            <w:r w:rsidRPr="006D2CD3">
              <w:rPr>
                <w:rFonts w:ascii="Arial" w:hAnsi="Arial" w:cs="Arial"/>
                <w:b/>
                <w:bCs/>
                <w:sz w:val="18"/>
                <w:szCs w:val="18"/>
              </w:rPr>
              <w:t>Baht</w:t>
            </w:r>
          </w:p>
        </w:tc>
      </w:tr>
      <w:tr w:rsidR="006D2CD3" w:rsidRPr="00240EBE" w14:paraId="3D8F6430" w14:textId="77777777" w:rsidTr="00C54F1F">
        <w:trPr>
          <w:trHeight w:val="74"/>
        </w:trPr>
        <w:tc>
          <w:tcPr>
            <w:tcW w:w="6750" w:type="dxa"/>
            <w:shd w:val="clear" w:color="auto" w:fill="auto"/>
            <w:vAlign w:val="bottom"/>
          </w:tcPr>
          <w:p w14:paraId="06A4DE3A" w14:textId="77777777" w:rsidR="00FA0913" w:rsidRPr="00240EBE" w:rsidRDefault="00FA0913" w:rsidP="0035601B">
            <w:pPr>
              <w:ind w:left="431"/>
              <w:jc w:val="left"/>
              <w:rPr>
                <w:rFonts w:ascii="Arial" w:hAnsi="Arial" w:cs="Arial"/>
                <w:sz w:val="12"/>
                <w:szCs w:val="12"/>
                <w:cs/>
              </w:rPr>
            </w:pPr>
          </w:p>
        </w:tc>
        <w:tc>
          <w:tcPr>
            <w:tcW w:w="1368" w:type="dxa"/>
            <w:tcBorders>
              <w:top w:val="single" w:sz="4" w:space="0" w:color="auto"/>
            </w:tcBorders>
            <w:shd w:val="clear" w:color="auto" w:fill="auto"/>
            <w:vAlign w:val="bottom"/>
          </w:tcPr>
          <w:p w14:paraId="7DEDFD5B" w14:textId="77777777" w:rsidR="00FA0913" w:rsidRPr="00240EBE" w:rsidRDefault="00FA0913" w:rsidP="0035601B">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2E1D854B" w14:textId="77777777" w:rsidR="00FA0913" w:rsidRPr="00240EBE" w:rsidRDefault="00FA0913" w:rsidP="0035601B">
            <w:pPr>
              <w:ind w:right="-72"/>
              <w:jc w:val="right"/>
              <w:rPr>
                <w:rFonts w:ascii="Arial" w:hAnsi="Arial" w:cs="Arial"/>
                <w:snapToGrid w:val="0"/>
                <w:sz w:val="12"/>
                <w:szCs w:val="12"/>
              </w:rPr>
            </w:pPr>
          </w:p>
        </w:tc>
      </w:tr>
      <w:tr w:rsidR="006D2CD3" w:rsidRPr="006D2CD3" w14:paraId="5A5D6378" w14:textId="77777777" w:rsidTr="00C54F1F">
        <w:tc>
          <w:tcPr>
            <w:tcW w:w="6750" w:type="dxa"/>
            <w:shd w:val="clear" w:color="auto" w:fill="auto"/>
            <w:vAlign w:val="bottom"/>
          </w:tcPr>
          <w:p w14:paraId="41036C64" w14:textId="77777777" w:rsidR="00FB7899" w:rsidRPr="006D2CD3" w:rsidRDefault="00FB7899" w:rsidP="00FB7899">
            <w:pPr>
              <w:ind w:left="431"/>
              <w:jc w:val="left"/>
              <w:rPr>
                <w:rFonts w:ascii="Arial" w:hAnsi="Arial" w:cs="Arial"/>
                <w:sz w:val="18"/>
                <w:szCs w:val="18"/>
                <w:lang w:val="en-GB"/>
              </w:rPr>
            </w:pPr>
            <w:r w:rsidRPr="006D2CD3">
              <w:rPr>
                <w:rFonts w:ascii="Arial" w:hAnsi="Arial" w:cs="Arial"/>
                <w:sz w:val="18"/>
                <w:szCs w:val="18"/>
                <w:lang w:val="en-GB"/>
              </w:rPr>
              <w:t>Current portion of long-term loans to subsidiaries</w:t>
            </w:r>
          </w:p>
        </w:tc>
        <w:tc>
          <w:tcPr>
            <w:tcW w:w="1368" w:type="dxa"/>
            <w:shd w:val="clear" w:color="auto" w:fill="auto"/>
          </w:tcPr>
          <w:p w14:paraId="3B6201D5" w14:textId="245B9CD6"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53,760,000</w:t>
            </w:r>
          </w:p>
        </w:tc>
        <w:tc>
          <w:tcPr>
            <w:tcW w:w="1368" w:type="dxa"/>
            <w:shd w:val="clear" w:color="auto" w:fill="auto"/>
          </w:tcPr>
          <w:p w14:paraId="39ED297D" w14:textId="02AAD16A"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55,870,000</w:t>
            </w:r>
          </w:p>
        </w:tc>
      </w:tr>
      <w:tr w:rsidR="006D2CD3" w:rsidRPr="006D2CD3" w14:paraId="0BD51CC7" w14:textId="77777777" w:rsidTr="00C54F1F">
        <w:tc>
          <w:tcPr>
            <w:tcW w:w="6750" w:type="dxa"/>
            <w:shd w:val="clear" w:color="auto" w:fill="auto"/>
            <w:vAlign w:val="bottom"/>
          </w:tcPr>
          <w:p w14:paraId="4BBDE23D" w14:textId="77777777" w:rsidR="00FB7899" w:rsidRPr="006D2CD3" w:rsidRDefault="00FB7899" w:rsidP="00FB7899">
            <w:pPr>
              <w:ind w:left="431"/>
              <w:jc w:val="left"/>
              <w:rPr>
                <w:rFonts w:ascii="Arial" w:hAnsi="Arial" w:cs="Arial"/>
                <w:sz w:val="18"/>
                <w:szCs w:val="18"/>
                <w:lang w:val="en-GB"/>
              </w:rPr>
            </w:pPr>
            <w:r w:rsidRPr="006D2CD3">
              <w:rPr>
                <w:rFonts w:ascii="Arial" w:hAnsi="Arial" w:cs="Arial"/>
                <w:sz w:val="18"/>
                <w:szCs w:val="18"/>
                <w:lang w:val="en-GB"/>
              </w:rPr>
              <w:t>Long-term loans to subsidiaries</w:t>
            </w:r>
          </w:p>
        </w:tc>
        <w:tc>
          <w:tcPr>
            <w:tcW w:w="1368" w:type="dxa"/>
            <w:shd w:val="clear" w:color="auto" w:fill="auto"/>
          </w:tcPr>
          <w:p w14:paraId="4E9D0A5D" w14:textId="344D430B"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1,712,407,18</w:t>
            </w:r>
            <w:r w:rsidR="004C2E95">
              <w:rPr>
                <w:rFonts w:ascii="Arial" w:hAnsi="Arial" w:cs="Arial"/>
                <w:sz w:val="18"/>
                <w:szCs w:val="18"/>
              </w:rPr>
              <w:t>3</w:t>
            </w:r>
          </w:p>
        </w:tc>
        <w:tc>
          <w:tcPr>
            <w:tcW w:w="1368" w:type="dxa"/>
            <w:shd w:val="clear" w:color="auto" w:fill="auto"/>
          </w:tcPr>
          <w:p w14:paraId="79A36135" w14:textId="54352535"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3,604,668,887</w:t>
            </w:r>
          </w:p>
        </w:tc>
      </w:tr>
      <w:tr w:rsidR="006D2CD3" w:rsidRPr="006D2CD3" w14:paraId="6DA6F47D" w14:textId="77777777" w:rsidTr="00C54F1F">
        <w:tc>
          <w:tcPr>
            <w:tcW w:w="6750" w:type="dxa"/>
            <w:shd w:val="clear" w:color="auto" w:fill="auto"/>
            <w:vAlign w:val="bottom"/>
          </w:tcPr>
          <w:p w14:paraId="55E64C2B" w14:textId="0A764E38" w:rsidR="00FB7899" w:rsidRPr="006D2CD3" w:rsidRDefault="00FB7899" w:rsidP="00FB7899">
            <w:pPr>
              <w:ind w:left="431"/>
              <w:jc w:val="left"/>
              <w:rPr>
                <w:rFonts w:ascii="Arial" w:hAnsi="Arial" w:cs="Arial"/>
                <w:sz w:val="18"/>
                <w:szCs w:val="18"/>
                <w:lang w:val="en-GB"/>
              </w:rPr>
            </w:pPr>
            <w:r w:rsidRPr="006D2CD3">
              <w:rPr>
                <w:rFonts w:ascii="Arial" w:hAnsi="Arial" w:cs="Arial"/>
                <w:sz w:val="18"/>
                <w:szCs w:val="22"/>
                <w:shd w:val="clear" w:color="auto" w:fill="FFFFFF"/>
                <w:lang w:val="en-GB"/>
              </w:rPr>
              <w:t>Expected credit losses</w:t>
            </w:r>
          </w:p>
        </w:tc>
        <w:tc>
          <w:tcPr>
            <w:tcW w:w="1368" w:type="dxa"/>
            <w:tcBorders>
              <w:bottom w:val="single" w:sz="4" w:space="0" w:color="auto"/>
            </w:tcBorders>
            <w:shd w:val="clear" w:color="auto" w:fill="auto"/>
          </w:tcPr>
          <w:p w14:paraId="7F04E61C" w14:textId="20D24C26" w:rsidR="00FB7899" w:rsidRPr="006D2CD3" w:rsidRDefault="00FB7899" w:rsidP="00FB7899">
            <w:pPr>
              <w:ind w:right="-72"/>
              <w:jc w:val="right"/>
              <w:rPr>
                <w:rFonts w:ascii="Arial" w:hAnsi="Arial" w:cs="Arial"/>
                <w:sz w:val="18"/>
                <w:szCs w:val="18"/>
                <w:cs/>
                <w:lang w:val="en-GB"/>
              </w:rPr>
            </w:pPr>
            <w:r w:rsidRPr="006D2CD3">
              <w:rPr>
                <w:rFonts w:ascii="Arial" w:hAnsi="Arial" w:cs="Arial"/>
                <w:sz w:val="18"/>
                <w:szCs w:val="18"/>
              </w:rPr>
              <w:t>(638,840,05</w:t>
            </w:r>
            <w:r w:rsidR="003664FC">
              <w:rPr>
                <w:rFonts w:ascii="Arial" w:hAnsi="Arial" w:cs="Arial"/>
                <w:sz w:val="18"/>
                <w:szCs w:val="18"/>
              </w:rPr>
              <w:t>4</w:t>
            </w:r>
            <w:r w:rsidRPr="006D2CD3">
              <w:rPr>
                <w:rFonts w:ascii="Arial" w:hAnsi="Arial" w:cs="Arial"/>
                <w:sz w:val="18"/>
                <w:szCs w:val="18"/>
              </w:rPr>
              <w:t>)</w:t>
            </w:r>
          </w:p>
        </w:tc>
        <w:tc>
          <w:tcPr>
            <w:tcW w:w="1368" w:type="dxa"/>
            <w:tcBorders>
              <w:bottom w:val="single" w:sz="4" w:space="0" w:color="auto"/>
            </w:tcBorders>
            <w:shd w:val="clear" w:color="auto" w:fill="auto"/>
          </w:tcPr>
          <w:p w14:paraId="79FCADDD" w14:textId="7BF0C037" w:rsidR="00FB7899" w:rsidRPr="006D2CD3" w:rsidRDefault="00FB7899" w:rsidP="00FB7899">
            <w:pPr>
              <w:ind w:right="-72"/>
              <w:jc w:val="right"/>
              <w:rPr>
                <w:rFonts w:ascii="Arial" w:hAnsi="Arial" w:cs="Arial"/>
                <w:sz w:val="18"/>
                <w:szCs w:val="18"/>
                <w:lang w:val="en-GB"/>
              </w:rPr>
            </w:pPr>
            <w:r w:rsidRPr="006D2CD3">
              <w:rPr>
                <w:rFonts w:ascii="Arial" w:hAnsi="Arial" w:cs="Arial"/>
                <w:sz w:val="18"/>
                <w:szCs w:val="18"/>
              </w:rPr>
              <w:t>(638,000,000)</w:t>
            </w:r>
          </w:p>
        </w:tc>
      </w:tr>
      <w:tr w:rsidR="006D2CD3" w:rsidRPr="00240EBE" w14:paraId="77361456" w14:textId="77777777" w:rsidTr="00C54F1F">
        <w:tc>
          <w:tcPr>
            <w:tcW w:w="6750" w:type="dxa"/>
            <w:shd w:val="clear" w:color="auto" w:fill="auto"/>
            <w:vAlign w:val="bottom"/>
          </w:tcPr>
          <w:p w14:paraId="09BDAEC6" w14:textId="77777777" w:rsidR="00BE77D3" w:rsidRPr="00240EBE" w:rsidRDefault="00BE77D3" w:rsidP="00BE77D3">
            <w:pPr>
              <w:ind w:left="431"/>
              <w:jc w:val="left"/>
              <w:rPr>
                <w:rFonts w:ascii="Arial" w:hAnsi="Arial" w:cs="Arial"/>
                <w:sz w:val="12"/>
                <w:szCs w:val="12"/>
              </w:rPr>
            </w:pPr>
          </w:p>
        </w:tc>
        <w:tc>
          <w:tcPr>
            <w:tcW w:w="1368" w:type="dxa"/>
            <w:tcBorders>
              <w:top w:val="single" w:sz="4" w:space="0" w:color="auto"/>
            </w:tcBorders>
            <w:shd w:val="clear" w:color="auto" w:fill="auto"/>
            <w:vAlign w:val="bottom"/>
          </w:tcPr>
          <w:p w14:paraId="4CE6A969" w14:textId="77777777" w:rsidR="00BE77D3" w:rsidRPr="00240EBE" w:rsidRDefault="00BE77D3" w:rsidP="00BE77D3">
            <w:pPr>
              <w:ind w:left="792"/>
              <w:jc w:val="right"/>
              <w:rPr>
                <w:rFonts w:ascii="Arial" w:hAnsi="Arial" w:cs="Arial"/>
                <w:sz w:val="12"/>
                <w:szCs w:val="12"/>
              </w:rPr>
            </w:pPr>
          </w:p>
        </w:tc>
        <w:tc>
          <w:tcPr>
            <w:tcW w:w="1368" w:type="dxa"/>
            <w:tcBorders>
              <w:top w:val="single" w:sz="4" w:space="0" w:color="auto"/>
            </w:tcBorders>
            <w:shd w:val="clear" w:color="auto" w:fill="auto"/>
            <w:vAlign w:val="bottom"/>
          </w:tcPr>
          <w:p w14:paraId="47FE05EC" w14:textId="77777777" w:rsidR="00BE77D3" w:rsidRPr="00240EBE" w:rsidRDefault="00BE77D3" w:rsidP="00BE77D3">
            <w:pPr>
              <w:ind w:left="792"/>
              <w:jc w:val="right"/>
              <w:rPr>
                <w:rFonts w:ascii="Arial" w:hAnsi="Arial" w:cs="Arial"/>
                <w:sz w:val="12"/>
                <w:szCs w:val="12"/>
              </w:rPr>
            </w:pPr>
          </w:p>
        </w:tc>
      </w:tr>
      <w:tr w:rsidR="006D2CD3" w:rsidRPr="006D2CD3" w14:paraId="53B1D267" w14:textId="77777777" w:rsidTr="00C54F1F">
        <w:tc>
          <w:tcPr>
            <w:tcW w:w="6750" w:type="dxa"/>
            <w:shd w:val="clear" w:color="auto" w:fill="auto"/>
            <w:vAlign w:val="bottom"/>
          </w:tcPr>
          <w:p w14:paraId="70B70CC4" w14:textId="77777777" w:rsidR="00BE77D3" w:rsidRPr="006D2CD3" w:rsidRDefault="00BE77D3" w:rsidP="00BE77D3">
            <w:pPr>
              <w:ind w:left="431"/>
              <w:jc w:val="left"/>
              <w:rPr>
                <w:rFonts w:ascii="Arial" w:hAnsi="Arial" w:cs="Arial"/>
                <w:sz w:val="18"/>
                <w:szCs w:val="18"/>
                <w:lang w:val="en-GB"/>
              </w:rPr>
            </w:pPr>
          </w:p>
        </w:tc>
        <w:tc>
          <w:tcPr>
            <w:tcW w:w="1368" w:type="dxa"/>
            <w:tcBorders>
              <w:bottom w:val="single" w:sz="4" w:space="0" w:color="auto"/>
            </w:tcBorders>
            <w:shd w:val="clear" w:color="auto" w:fill="auto"/>
            <w:vAlign w:val="bottom"/>
          </w:tcPr>
          <w:p w14:paraId="3971C034" w14:textId="7C5B02F9" w:rsidR="00BE77D3" w:rsidRPr="006D2CD3" w:rsidRDefault="00FB7899" w:rsidP="00BE77D3">
            <w:pPr>
              <w:ind w:right="-72"/>
              <w:jc w:val="right"/>
              <w:rPr>
                <w:rFonts w:ascii="Arial" w:hAnsi="Arial" w:cs="Arial"/>
                <w:sz w:val="18"/>
                <w:szCs w:val="18"/>
                <w:lang w:val="en-GB"/>
              </w:rPr>
            </w:pPr>
            <w:r w:rsidRPr="006D2CD3">
              <w:rPr>
                <w:rFonts w:ascii="Arial" w:hAnsi="Arial" w:cs="Arial"/>
                <w:sz w:val="18"/>
                <w:szCs w:val="18"/>
                <w:lang w:val="en-GB"/>
              </w:rPr>
              <w:t>1,127,327,129</w:t>
            </w:r>
          </w:p>
        </w:tc>
        <w:tc>
          <w:tcPr>
            <w:tcW w:w="1368" w:type="dxa"/>
            <w:tcBorders>
              <w:bottom w:val="single" w:sz="4" w:space="0" w:color="auto"/>
            </w:tcBorders>
            <w:shd w:val="clear" w:color="auto" w:fill="auto"/>
            <w:vAlign w:val="bottom"/>
          </w:tcPr>
          <w:p w14:paraId="5BE74E40" w14:textId="67A658BB" w:rsidR="00BE77D3" w:rsidRPr="006D2CD3" w:rsidRDefault="00BE77D3" w:rsidP="00BE77D3">
            <w:pPr>
              <w:ind w:right="-72"/>
              <w:jc w:val="right"/>
              <w:rPr>
                <w:rFonts w:ascii="Arial" w:hAnsi="Arial" w:cs="Arial"/>
                <w:sz w:val="18"/>
                <w:szCs w:val="18"/>
                <w:lang w:val="en-GB"/>
              </w:rPr>
            </w:pPr>
            <w:r w:rsidRPr="006D2CD3">
              <w:rPr>
                <w:rFonts w:ascii="Arial" w:hAnsi="Arial" w:cs="Arial"/>
                <w:sz w:val="18"/>
                <w:szCs w:val="18"/>
              </w:rPr>
              <w:t>3,022,538,887</w:t>
            </w:r>
          </w:p>
        </w:tc>
      </w:tr>
    </w:tbl>
    <w:p w14:paraId="67E19B7F" w14:textId="77777777" w:rsidR="00B225AF" w:rsidRPr="006D2CD3" w:rsidRDefault="00B225AF" w:rsidP="0035601B">
      <w:pPr>
        <w:ind w:left="540"/>
        <w:jc w:val="left"/>
        <w:rPr>
          <w:rFonts w:ascii="Arial" w:hAnsi="Arial" w:cs="Arial"/>
          <w:sz w:val="18"/>
          <w:szCs w:val="18"/>
        </w:rPr>
      </w:pPr>
    </w:p>
    <w:p w14:paraId="55174E6C" w14:textId="77777777" w:rsidR="007F4A28" w:rsidRPr="006D2CD3" w:rsidRDefault="007F4A28" w:rsidP="0035601B">
      <w:pPr>
        <w:ind w:left="540"/>
        <w:rPr>
          <w:rFonts w:ascii="Arial" w:hAnsi="Arial" w:cs="Arial"/>
          <w:sz w:val="18"/>
          <w:szCs w:val="18"/>
          <w:lang w:val="en-GB"/>
        </w:rPr>
      </w:pPr>
      <w:r w:rsidRPr="006D2CD3">
        <w:rPr>
          <w:rFonts w:ascii="Arial" w:hAnsi="Arial" w:cs="Arial"/>
          <w:sz w:val="18"/>
          <w:szCs w:val="18"/>
        </w:rPr>
        <w:t>Movements in loans to subsidiaries</w:t>
      </w:r>
      <w:r w:rsidR="000F6AFB" w:rsidRPr="006D2CD3">
        <w:rPr>
          <w:rFonts w:ascii="Arial" w:hAnsi="Arial" w:cs="Arial"/>
          <w:sz w:val="18"/>
          <w:szCs w:val="18"/>
        </w:rPr>
        <w:t xml:space="preserve"> for the year ended </w:t>
      </w:r>
      <w:r w:rsidR="00B14D45" w:rsidRPr="006D2CD3">
        <w:rPr>
          <w:rFonts w:ascii="Arial" w:hAnsi="Arial" w:cs="Arial"/>
          <w:sz w:val="18"/>
          <w:szCs w:val="18"/>
          <w:lang w:val="en-GB"/>
        </w:rPr>
        <w:t>31</w:t>
      </w:r>
      <w:r w:rsidR="000F6AFB" w:rsidRPr="006D2CD3">
        <w:rPr>
          <w:rFonts w:ascii="Arial" w:hAnsi="Arial" w:cs="Arial"/>
          <w:sz w:val="18"/>
          <w:szCs w:val="18"/>
        </w:rPr>
        <w:t xml:space="preserve"> December</w:t>
      </w:r>
      <w:r w:rsidRPr="006D2CD3">
        <w:rPr>
          <w:rFonts w:ascii="Arial" w:hAnsi="Arial" w:cs="Arial"/>
          <w:sz w:val="18"/>
          <w:szCs w:val="18"/>
        </w:rPr>
        <w:t xml:space="preserve"> are analysed as follows:</w:t>
      </w:r>
    </w:p>
    <w:p w14:paraId="7A2865AA" w14:textId="77777777" w:rsidR="007F4A28" w:rsidRPr="006D2CD3" w:rsidRDefault="007F4A28" w:rsidP="0035601B">
      <w:pPr>
        <w:ind w:left="540"/>
        <w:jc w:val="left"/>
        <w:rPr>
          <w:rFonts w:ascii="Arial" w:hAnsi="Arial" w:cs="Arial"/>
          <w:sz w:val="18"/>
          <w:szCs w:val="18"/>
        </w:rPr>
      </w:pPr>
    </w:p>
    <w:tbl>
      <w:tblPr>
        <w:tblW w:w="9486" w:type="dxa"/>
        <w:tblInd w:w="108" w:type="dxa"/>
        <w:tblLayout w:type="fixed"/>
        <w:tblLook w:val="0000" w:firstRow="0" w:lastRow="0" w:firstColumn="0" w:lastColumn="0" w:noHBand="0" w:noVBand="0"/>
      </w:tblPr>
      <w:tblGrid>
        <w:gridCol w:w="6750"/>
        <w:gridCol w:w="1368"/>
        <w:gridCol w:w="1368"/>
      </w:tblGrid>
      <w:tr w:rsidR="006D2CD3" w:rsidRPr="006D2CD3" w14:paraId="262840A2" w14:textId="77777777" w:rsidTr="00C54F1F">
        <w:tc>
          <w:tcPr>
            <w:tcW w:w="6750" w:type="dxa"/>
            <w:shd w:val="clear" w:color="auto" w:fill="auto"/>
            <w:vAlign w:val="bottom"/>
          </w:tcPr>
          <w:p w14:paraId="7AD12231" w14:textId="77777777" w:rsidR="007F4A28" w:rsidRPr="006D2CD3" w:rsidRDefault="007F4A28" w:rsidP="0035601B">
            <w:pPr>
              <w:pStyle w:val="Header"/>
              <w:tabs>
                <w:tab w:val="left" w:pos="1985"/>
              </w:tabs>
              <w:ind w:left="431" w:right="-108"/>
              <w:jc w:val="left"/>
              <w:rPr>
                <w:rFonts w:ascii="Arial" w:hAnsi="Arial" w:cs="Arial"/>
                <w:sz w:val="18"/>
                <w:szCs w:val="18"/>
                <w:lang w:val="en-US"/>
              </w:rPr>
            </w:pPr>
          </w:p>
        </w:tc>
        <w:tc>
          <w:tcPr>
            <w:tcW w:w="2736" w:type="dxa"/>
            <w:gridSpan w:val="2"/>
            <w:tcBorders>
              <w:bottom w:val="single" w:sz="4" w:space="0" w:color="auto"/>
            </w:tcBorders>
            <w:shd w:val="clear" w:color="auto" w:fill="auto"/>
          </w:tcPr>
          <w:p w14:paraId="4419A052" w14:textId="77777777" w:rsidR="007F4A28" w:rsidRPr="006D2CD3" w:rsidRDefault="007F4A28"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Pr="006D2CD3">
              <w:rPr>
                <w:rFonts w:ascii="Arial" w:hAnsi="Arial" w:cs="Arial"/>
                <w:b/>
                <w:bCs/>
                <w:sz w:val="18"/>
                <w:szCs w:val="18"/>
              </w:rPr>
              <w:br/>
              <w:t>financial statements</w:t>
            </w:r>
          </w:p>
        </w:tc>
      </w:tr>
      <w:tr w:rsidR="006D2CD3" w:rsidRPr="006D2CD3" w14:paraId="4DEA8540" w14:textId="77777777" w:rsidTr="00C54F1F">
        <w:tc>
          <w:tcPr>
            <w:tcW w:w="6750" w:type="dxa"/>
            <w:shd w:val="clear" w:color="auto" w:fill="auto"/>
            <w:vAlign w:val="bottom"/>
          </w:tcPr>
          <w:p w14:paraId="71444E55" w14:textId="77777777" w:rsidR="00083F5A" w:rsidRPr="006D2CD3" w:rsidRDefault="00083F5A" w:rsidP="00083F5A">
            <w:pPr>
              <w:pStyle w:val="Header"/>
              <w:tabs>
                <w:tab w:val="left" w:pos="1985"/>
              </w:tabs>
              <w:ind w:left="431" w:right="-108"/>
              <w:jc w:val="left"/>
              <w:rPr>
                <w:rFonts w:ascii="Arial" w:hAnsi="Arial" w:cs="Arial"/>
                <w:sz w:val="18"/>
                <w:szCs w:val="18"/>
                <w:lang w:val="en-US"/>
              </w:rPr>
            </w:pPr>
          </w:p>
        </w:tc>
        <w:tc>
          <w:tcPr>
            <w:tcW w:w="1368" w:type="dxa"/>
            <w:tcBorders>
              <w:top w:val="single" w:sz="4" w:space="0" w:color="auto"/>
            </w:tcBorders>
            <w:shd w:val="clear" w:color="auto" w:fill="auto"/>
            <w:vAlign w:val="bottom"/>
          </w:tcPr>
          <w:p w14:paraId="647DF7A8" w14:textId="2178B4D3" w:rsidR="00083F5A" w:rsidRPr="006D2CD3" w:rsidRDefault="004E07B7" w:rsidP="00083F5A">
            <w:pPr>
              <w:ind w:right="-72"/>
              <w:jc w:val="right"/>
              <w:rPr>
                <w:rFonts w:ascii="Arial" w:hAnsi="Arial" w:cs="Arial"/>
                <w:b/>
                <w:bCs/>
                <w:sz w:val="18"/>
                <w:szCs w:val="18"/>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4F92CDB5" w14:textId="37C843E7" w:rsidR="00083F5A" w:rsidRPr="006D2CD3" w:rsidRDefault="00DB5CDA" w:rsidP="00083F5A">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62487FAB" w14:textId="77777777" w:rsidTr="00C54F1F">
        <w:tc>
          <w:tcPr>
            <w:tcW w:w="6750" w:type="dxa"/>
            <w:shd w:val="clear" w:color="auto" w:fill="auto"/>
            <w:vAlign w:val="bottom"/>
          </w:tcPr>
          <w:p w14:paraId="3906C2B0" w14:textId="77777777" w:rsidR="007F4A28" w:rsidRPr="006D2CD3" w:rsidRDefault="007F4A28" w:rsidP="0035601B">
            <w:pPr>
              <w:pStyle w:val="Header"/>
              <w:tabs>
                <w:tab w:val="left" w:pos="1985"/>
              </w:tabs>
              <w:ind w:left="431" w:right="-108"/>
              <w:jc w:val="left"/>
              <w:rPr>
                <w:rFonts w:ascii="Arial" w:hAnsi="Arial" w:cs="Arial"/>
                <w:sz w:val="18"/>
                <w:szCs w:val="18"/>
                <w:lang w:val="en-US"/>
              </w:rPr>
            </w:pPr>
          </w:p>
        </w:tc>
        <w:tc>
          <w:tcPr>
            <w:tcW w:w="1368" w:type="dxa"/>
            <w:tcBorders>
              <w:bottom w:val="single" w:sz="4" w:space="0" w:color="auto"/>
            </w:tcBorders>
            <w:shd w:val="clear" w:color="auto" w:fill="auto"/>
            <w:vAlign w:val="bottom"/>
          </w:tcPr>
          <w:p w14:paraId="5367BCFE" w14:textId="77777777" w:rsidR="007F4A28" w:rsidRPr="006D2CD3" w:rsidRDefault="007F4A28" w:rsidP="0035601B">
            <w:pPr>
              <w:pStyle w:val="Style1"/>
              <w:pBdr>
                <w:bottom w:val="none" w:sz="0" w:space="0" w:color="auto"/>
              </w:pBdr>
              <w:spacing w:line="240" w:lineRule="auto"/>
              <w:ind w:right="-72"/>
              <w:jc w:val="right"/>
              <w:rPr>
                <w:rFonts w:ascii="Arial" w:hAnsi="Arial" w:cs="Arial"/>
                <w:sz w:val="18"/>
                <w:szCs w:val="18"/>
              </w:rPr>
            </w:pPr>
            <w:r w:rsidRPr="006D2CD3">
              <w:rPr>
                <w:rFonts w:ascii="Arial" w:hAnsi="Arial" w:cs="Arial"/>
                <w:sz w:val="18"/>
                <w:szCs w:val="18"/>
              </w:rPr>
              <w:t>Baht</w:t>
            </w:r>
          </w:p>
        </w:tc>
        <w:tc>
          <w:tcPr>
            <w:tcW w:w="1368" w:type="dxa"/>
            <w:tcBorders>
              <w:bottom w:val="single" w:sz="4" w:space="0" w:color="auto"/>
            </w:tcBorders>
            <w:shd w:val="clear" w:color="auto" w:fill="auto"/>
            <w:vAlign w:val="bottom"/>
          </w:tcPr>
          <w:p w14:paraId="4DCA3B0F" w14:textId="77777777" w:rsidR="007F4A28" w:rsidRPr="006D2CD3" w:rsidRDefault="007F4A28" w:rsidP="0035601B">
            <w:pPr>
              <w:pStyle w:val="Style1"/>
              <w:pBdr>
                <w:bottom w:val="none" w:sz="0" w:space="0" w:color="auto"/>
              </w:pBdr>
              <w:spacing w:line="240" w:lineRule="auto"/>
              <w:ind w:right="-72"/>
              <w:jc w:val="right"/>
              <w:rPr>
                <w:rFonts w:ascii="Arial" w:hAnsi="Arial" w:cs="Arial"/>
                <w:sz w:val="18"/>
                <w:szCs w:val="18"/>
              </w:rPr>
            </w:pPr>
            <w:r w:rsidRPr="006D2CD3">
              <w:rPr>
                <w:rFonts w:ascii="Arial" w:hAnsi="Arial" w:cs="Arial"/>
                <w:sz w:val="18"/>
                <w:szCs w:val="18"/>
              </w:rPr>
              <w:t>Baht</w:t>
            </w:r>
          </w:p>
        </w:tc>
      </w:tr>
      <w:tr w:rsidR="006D2CD3" w:rsidRPr="00240EBE" w14:paraId="306099AE" w14:textId="77777777" w:rsidTr="00C54F1F">
        <w:tc>
          <w:tcPr>
            <w:tcW w:w="6750" w:type="dxa"/>
            <w:shd w:val="clear" w:color="auto" w:fill="auto"/>
            <w:vAlign w:val="bottom"/>
          </w:tcPr>
          <w:p w14:paraId="1256BF6E" w14:textId="77777777" w:rsidR="00FA0913" w:rsidRPr="00240EBE" w:rsidRDefault="00FA0913" w:rsidP="0035601B">
            <w:pPr>
              <w:tabs>
                <w:tab w:val="center" w:pos="3402"/>
                <w:tab w:val="center" w:pos="4536"/>
                <w:tab w:val="center" w:pos="5670"/>
                <w:tab w:val="center" w:pos="6804"/>
                <w:tab w:val="right" w:pos="7655"/>
              </w:tabs>
              <w:ind w:left="431"/>
              <w:jc w:val="left"/>
              <w:rPr>
                <w:rFonts w:ascii="Arial" w:hAnsi="Arial" w:cs="Arial"/>
                <w:b/>
                <w:bCs/>
                <w:sz w:val="12"/>
                <w:szCs w:val="12"/>
              </w:rPr>
            </w:pPr>
          </w:p>
        </w:tc>
        <w:tc>
          <w:tcPr>
            <w:tcW w:w="1368" w:type="dxa"/>
            <w:tcBorders>
              <w:top w:val="single" w:sz="4" w:space="0" w:color="auto"/>
            </w:tcBorders>
            <w:shd w:val="clear" w:color="auto" w:fill="auto"/>
            <w:vAlign w:val="bottom"/>
          </w:tcPr>
          <w:p w14:paraId="24FA9F8D" w14:textId="77777777" w:rsidR="00FA0913" w:rsidRPr="00240EBE" w:rsidRDefault="00FA0913" w:rsidP="0035601B">
            <w:pPr>
              <w:tabs>
                <w:tab w:val="decimal" w:pos="504"/>
                <w:tab w:val="right" w:pos="127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3DC7ADBA" w14:textId="77777777" w:rsidR="00FA0913" w:rsidRPr="00240EBE" w:rsidRDefault="00FA0913" w:rsidP="0035601B">
            <w:pPr>
              <w:tabs>
                <w:tab w:val="decimal" w:pos="504"/>
                <w:tab w:val="right" w:pos="1275"/>
              </w:tabs>
              <w:ind w:right="-72"/>
              <w:jc w:val="right"/>
              <w:rPr>
                <w:rFonts w:ascii="Arial" w:hAnsi="Arial" w:cs="Arial"/>
                <w:sz w:val="12"/>
                <w:szCs w:val="12"/>
              </w:rPr>
            </w:pPr>
          </w:p>
        </w:tc>
      </w:tr>
      <w:tr w:rsidR="006D2CD3" w:rsidRPr="006D2CD3" w14:paraId="56A5B036" w14:textId="77777777" w:rsidTr="00C54F1F">
        <w:tc>
          <w:tcPr>
            <w:tcW w:w="6750" w:type="dxa"/>
            <w:shd w:val="clear" w:color="auto" w:fill="auto"/>
            <w:vAlign w:val="bottom"/>
          </w:tcPr>
          <w:p w14:paraId="04F46B47" w14:textId="77777777" w:rsidR="00BE77D3" w:rsidRPr="006D2CD3" w:rsidRDefault="00BE77D3" w:rsidP="00BE77D3">
            <w:pPr>
              <w:tabs>
                <w:tab w:val="center" w:pos="3402"/>
                <w:tab w:val="center" w:pos="4536"/>
                <w:tab w:val="center" w:pos="5670"/>
                <w:tab w:val="center" w:pos="6804"/>
                <w:tab w:val="right" w:pos="7655"/>
              </w:tabs>
              <w:ind w:left="431"/>
              <w:jc w:val="left"/>
              <w:rPr>
                <w:rFonts w:ascii="Arial" w:hAnsi="Arial" w:cs="Arial"/>
                <w:sz w:val="18"/>
                <w:szCs w:val="18"/>
              </w:rPr>
            </w:pPr>
            <w:r w:rsidRPr="006D2CD3">
              <w:rPr>
                <w:rFonts w:ascii="Arial" w:hAnsi="Arial" w:cs="Arial"/>
                <w:sz w:val="18"/>
                <w:szCs w:val="18"/>
              </w:rPr>
              <w:t xml:space="preserve">Opening net book amount </w:t>
            </w:r>
          </w:p>
        </w:tc>
        <w:tc>
          <w:tcPr>
            <w:tcW w:w="1368" w:type="dxa"/>
            <w:shd w:val="clear" w:color="auto" w:fill="auto"/>
            <w:vAlign w:val="bottom"/>
          </w:tcPr>
          <w:p w14:paraId="2FC425B6" w14:textId="5FA24995" w:rsidR="00BE77D3" w:rsidRPr="006D2CD3" w:rsidRDefault="00BE77D3" w:rsidP="00BE77D3">
            <w:pPr>
              <w:tabs>
                <w:tab w:val="decimal" w:pos="504"/>
                <w:tab w:val="right" w:pos="1275"/>
              </w:tabs>
              <w:ind w:right="-72"/>
              <w:jc w:val="right"/>
              <w:rPr>
                <w:rFonts w:ascii="Arial" w:hAnsi="Arial" w:cs="Arial"/>
                <w:sz w:val="18"/>
                <w:szCs w:val="18"/>
              </w:rPr>
            </w:pPr>
            <w:r w:rsidRPr="006D2CD3">
              <w:rPr>
                <w:rFonts w:ascii="Arial" w:hAnsi="Arial" w:cs="Arial"/>
                <w:sz w:val="18"/>
                <w:szCs w:val="18"/>
              </w:rPr>
              <w:t>3,022,538,887</w:t>
            </w:r>
          </w:p>
        </w:tc>
        <w:tc>
          <w:tcPr>
            <w:tcW w:w="1368" w:type="dxa"/>
            <w:shd w:val="clear" w:color="auto" w:fill="auto"/>
            <w:vAlign w:val="bottom"/>
          </w:tcPr>
          <w:p w14:paraId="12E78353" w14:textId="7C97ECCA" w:rsidR="00BE77D3" w:rsidRPr="006D2CD3" w:rsidRDefault="00BE77D3" w:rsidP="00BE77D3">
            <w:pPr>
              <w:tabs>
                <w:tab w:val="decimal" w:pos="504"/>
                <w:tab w:val="right" w:pos="1275"/>
              </w:tabs>
              <w:ind w:right="-72"/>
              <w:jc w:val="right"/>
              <w:rPr>
                <w:rFonts w:ascii="Arial" w:hAnsi="Arial" w:cs="Arial"/>
                <w:sz w:val="18"/>
                <w:szCs w:val="18"/>
              </w:rPr>
            </w:pPr>
            <w:r w:rsidRPr="006D2CD3">
              <w:rPr>
                <w:rFonts w:ascii="Arial" w:hAnsi="Arial" w:cs="Arial"/>
                <w:sz w:val="18"/>
                <w:szCs w:val="18"/>
              </w:rPr>
              <w:t>5,905,934,977</w:t>
            </w:r>
          </w:p>
        </w:tc>
      </w:tr>
      <w:tr w:rsidR="006D2CD3" w:rsidRPr="006D2CD3" w14:paraId="2F0382DA" w14:textId="77777777" w:rsidTr="00C54F1F">
        <w:tc>
          <w:tcPr>
            <w:tcW w:w="6750" w:type="dxa"/>
            <w:shd w:val="clear" w:color="auto" w:fill="auto"/>
            <w:vAlign w:val="bottom"/>
          </w:tcPr>
          <w:p w14:paraId="2D65F623" w14:textId="77777777" w:rsidR="00BE77D3" w:rsidRPr="006D2CD3" w:rsidRDefault="00BE77D3" w:rsidP="00BE77D3">
            <w:pPr>
              <w:tabs>
                <w:tab w:val="center" w:pos="3402"/>
                <w:tab w:val="center" w:pos="4536"/>
                <w:tab w:val="center" w:pos="5670"/>
                <w:tab w:val="center" w:pos="6804"/>
                <w:tab w:val="right" w:pos="7655"/>
              </w:tabs>
              <w:ind w:left="431"/>
              <w:jc w:val="left"/>
              <w:rPr>
                <w:rFonts w:ascii="Arial" w:hAnsi="Arial" w:cs="Arial"/>
                <w:sz w:val="18"/>
                <w:szCs w:val="18"/>
              </w:rPr>
            </w:pPr>
            <w:r w:rsidRPr="006D2CD3">
              <w:rPr>
                <w:rFonts w:ascii="Arial" w:hAnsi="Arial" w:cs="Arial"/>
                <w:sz w:val="18"/>
                <w:szCs w:val="18"/>
              </w:rPr>
              <w:t>Cash items:</w:t>
            </w:r>
          </w:p>
        </w:tc>
        <w:tc>
          <w:tcPr>
            <w:tcW w:w="1368" w:type="dxa"/>
            <w:shd w:val="clear" w:color="auto" w:fill="auto"/>
            <w:vAlign w:val="bottom"/>
          </w:tcPr>
          <w:p w14:paraId="3BA0737B" w14:textId="77777777" w:rsidR="00BE77D3" w:rsidRPr="006D2CD3" w:rsidRDefault="00BE77D3" w:rsidP="00BE77D3">
            <w:pPr>
              <w:tabs>
                <w:tab w:val="decimal" w:pos="504"/>
                <w:tab w:val="right" w:pos="1275"/>
              </w:tabs>
              <w:ind w:right="-72"/>
              <w:jc w:val="right"/>
              <w:rPr>
                <w:rFonts w:ascii="Arial" w:hAnsi="Arial" w:cs="Arial"/>
                <w:sz w:val="18"/>
                <w:szCs w:val="18"/>
              </w:rPr>
            </w:pPr>
          </w:p>
        </w:tc>
        <w:tc>
          <w:tcPr>
            <w:tcW w:w="1368" w:type="dxa"/>
            <w:shd w:val="clear" w:color="auto" w:fill="auto"/>
            <w:vAlign w:val="bottom"/>
          </w:tcPr>
          <w:p w14:paraId="157B1C90" w14:textId="77777777" w:rsidR="00BE77D3" w:rsidRPr="006D2CD3" w:rsidRDefault="00BE77D3" w:rsidP="00BE77D3">
            <w:pPr>
              <w:tabs>
                <w:tab w:val="decimal" w:pos="504"/>
                <w:tab w:val="right" w:pos="1275"/>
              </w:tabs>
              <w:ind w:right="-72"/>
              <w:jc w:val="right"/>
              <w:rPr>
                <w:rFonts w:ascii="Arial" w:hAnsi="Arial" w:cs="Arial"/>
                <w:sz w:val="18"/>
                <w:szCs w:val="18"/>
              </w:rPr>
            </w:pPr>
          </w:p>
        </w:tc>
      </w:tr>
      <w:tr w:rsidR="006D2CD3" w:rsidRPr="006D2CD3" w14:paraId="684535C7" w14:textId="77777777" w:rsidTr="00C54F1F">
        <w:tc>
          <w:tcPr>
            <w:tcW w:w="6750" w:type="dxa"/>
            <w:shd w:val="clear" w:color="auto" w:fill="auto"/>
            <w:vAlign w:val="bottom"/>
          </w:tcPr>
          <w:p w14:paraId="34BFA410" w14:textId="77777777" w:rsidR="00FB7899" w:rsidRPr="006D2CD3" w:rsidRDefault="00FB7899" w:rsidP="00FB7899">
            <w:pPr>
              <w:tabs>
                <w:tab w:val="center" w:pos="3402"/>
                <w:tab w:val="center" w:pos="4536"/>
                <w:tab w:val="center" w:pos="5670"/>
                <w:tab w:val="center" w:pos="6804"/>
                <w:tab w:val="right" w:pos="7655"/>
              </w:tabs>
              <w:ind w:left="431"/>
              <w:jc w:val="left"/>
              <w:rPr>
                <w:rFonts w:ascii="Arial" w:hAnsi="Arial" w:cs="Arial"/>
                <w:sz w:val="18"/>
                <w:szCs w:val="18"/>
              </w:rPr>
            </w:pPr>
            <w:r w:rsidRPr="006D2CD3">
              <w:rPr>
                <w:rFonts w:ascii="Arial" w:hAnsi="Arial" w:cs="Arial"/>
                <w:sz w:val="18"/>
                <w:szCs w:val="18"/>
              </w:rPr>
              <w:t>Addition</w:t>
            </w:r>
          </w:p>
        </w:tc>
        <w:tc>
          <w:tcPr>
            <w:tcW w:w="1368" w:type="dxa"/>
            <w:shd w:val="clear" w:color="auto" w:fill="auto"/>
          </w:tcPr>
          <w:p w14:paraId="3705BC80" w14:textId="7E41CB4B" w:rsidR="00FB7899" w:rsidRPr="006D2CD3" w:rsidRDefault="00FB7899" w:rsidP="00FB7899">
            <w:pPr>
              <w:tabs>
                <w:tab w:val="decimal" w:pos="504"/>
                <w:tab w:val="right" w:pos="1275"/>
              </w:tabs>
              <w:ind w:right="-72"/>
              <w:jc w:val="right"/>
              <w:rPr>
                <w:rFonts w:ascii="Arial" w:hAnsi="Arial" w:cs="Arial"/>
                <w:sz w:val="18"/>
                <w:szCs w:val="18"/>
              </w:rPr>
            </w:pPr>
            <w:r w:rsidRPr="006D2CD3">
              <w:rPr>
                <w:rFonts w:ascii="Arial" w:hAnsi="Arial" w:cs="Arial"/>
                <w:sz w:val="18"/>
                <w:szCs w:val="18"/>
              </w:rPr>
              <w:t>303,200,000</w:t>
            </w:r>
          </w:p>
        </w:tc>
        <w:tc>
          <w:tcPr>
            <w:tcW w:w="1368" w:type="dxa"/>
            <w:shd w:val="clear" w:color="auto" w:fill="auto"/>
            <w:vAlign w:val="bottom"/>
          </w:tcPr>
          <w:p w14:paraId="721D474C" w14:textId="7727A307" w:rsidR="00FB7899" w:rsidRPr="006D2CD3" w:rsidRDefault="00FB7899" w:rsidP="00FB7899">
            <w:pPr>
              <w:tabs>
                <w:tab w:val="decimal" w:pos="504"/>
                <w:tab w:val="right" w:pos="1275"/>
              </w:tabs>
              <w:ind w:right="-72"/>
              <w:jc w:val="right"/>
              <w:rPr>
                <w:rFonts w:ascii="Arial" w:hAnsi="Arial" w:cs="Arial"/>
                <w:sz w:val="18"/>
                <w:szCs w:val="18"/>
              </w:rPr>
            </w:pPr>
            <w:r w:rsidRPr="006D2CD3">
              <w:rPr>
                <w:rFonts w:ascii="Arial" w:hAnsi="Arial" w:cs="Arial"/>
                <w:sz w:val="18"/>
                <w:szCs w:val="18"/>
                <w:cs/>
              </w:rPr>
              <w:t>308</w:t>
            </w:r>
            <w:r w:rsidRPr="006D2CD3">
              <w:rPr>
                <w:rFonts w:ascii="Arial" w:hAnsi="Arial" w:cs="Arial"/>
                <w:sz w:val="18"/>
                <w:szCs w:val="18"/>
              </w:rPr>
              <w:t>,</w:t>
            </w:r>
            <w:r w:rsidRPr="006D2CD3">
              <w:rPr>
                <w:rFonts w:ascii="Arial" w:hAnsi="Arial" w:cs="Arial"/>
                <w:sz w:val="18"/>
                <w:szCs w:val="18"/>
                <w:cs/>
              </w:rPr>
              <w:t>618</w:t>
            </w:r>
            <w:r w:rsidRPr="006D2CD3">
              <w:rPr>
                <w:rFonts w:ascii="Arial" w:hAnsi="Arial" w:cs="Arial"/>
                <w:sz w:val="18"/>
                <w:szCs w:val="18"/>
              </w:rPr>
              <w:t>,</w:t>
            </w:r>
            <w:r w:rsidRPr="006D2CD3">
              <w:rPr>
                <w:rFonts w:ascii="Arial" w:hAnsi="Arial" w:cs="Arial"/>
                <w:sz w:val="18"/>
                <w:szCs w:val="18"/>
                <w:cs/>
              </w:rPr>
              <w:t>264</w:t>
            </w:r>
          </w:p>
        </w:tc>
      </w:tr>
      <w:tr w:rsidR="006D2CD3" w:rsidRPr="006D2CD3" w14:paraId="411373D4" w14:textId="77777777" w:rsidTr="00C54F1F">
        <w:tc>
          <w:tcPr>
            <w:tcW w:w="6750" w:type="dxa"/>
            <w:shd w:val="clear" w:color="auto" w:fill="auto"/>
            <w:vAlign w:val="bottom"/>
          </w:tcPr>
          <w:p w14:paraId="422D0735" w14:textId="77777777" w:rsidR="00FB7899" w:rsidRPr="006D2CD3" w:rsidRDefault="00FB7899" w:rsidP="00FB7899">
            <w:pPr>
              <w:tabs>
                <w:tab w:val="center" w:pos="3402"/>
                <w:tab w:val="center" w:pos="4536"/>
                <w:tab w:val="center" w:pos="5670"/>
                <w:tab w:val="center" w:pos="6804"/>
                <w:tab w:val="right" w:pos="7655"/>
              </w:tabs>
              <w:ind w:left="431"/>
              <w:jc w:val="left"/>
              <w:rPr>
                <w:rFonts w:ascii="Arial" w:hAnsi="Arial" w:cs="Arial"/>
                <w:sz w:val="18"/>
                <w:szCs w:val="18"/>
              </w:rPr>
            </w:pPr>
            <w:r w:rsidRPr="006D2CD3">
              <w:rPr>
                <w:rFonts w:ascii="Arial" w:hAnsi="Arial" w:cs="Arial"/>
                <w:sz w:val="18"/>
                <w:szCs w:val="18"/>
              </w:rPr>
              <w:t>Repayment received</w:t>
            </w:r>
          </w:p>
        </w:tc>
        <w:tc>
          <w:tcPr>
            <w:tcW w:w="1368" w:type="dxa"/>
            <w:shd w:val="clear" w:color="auto" w:fill="auto"/>
          </w:tcPr>
          <w:p w14:paraId="547A5604" w14:textId="3D20EFA3" w:rsidR="00FB7899" w:rsidRPr="00C54F1F" w:rsidRDefault="00FB7899" w:rsidP="00FB7899">
            <w:pPr>
              <w:tabs>
                <w:tab w:val="decimal" w:pos="504"/>
                <w:tab w:val="right" w:pos="1275"/>
              </w:tabs>
              <w:ind w:right="-72"/>
              <w:jc w:val="right"/>
              <w:rPr>
                <w:rFonts w:ascii="Arial" w:hAnsi="Arial" w:cs="Arial"/>
                <w:spacing w:val="-4"/>
                <w:sz w:val="18"/>
                <w:szCs w:val="18"/>
              </w:rPr>
            </w:pPr>
            <w:r w:rsidRPr="00C54F1F">
              <w:rPr>
                <w:rFonts w:ascii="Arial" w:hAnsi="Arial" w:cs="Arial"/>
                <w:spacing w:val="-4"/>
                <w:sz w:val="18"/>
                <w:szCs w:val="18"/>
              </w:rPr>
              <w:t>(2,561,342,095)</w:t>
            </w:r>
          </w:p>
        </w:tc>
        <w:tc>
          <w:tcPr>
            <w:tcW w:w="1368" w:type="dxa"/>
            <w:shd w:val="clear" w:color="auto" w:fill="auto"/>
            <w:vAlign w:val="bottom"/>
          </w:tcPr>
          <w:p w14:paraId="7442C884" w14:textId="7398C719" w:rsidR="00FB7899" w:rsidRPr="00C54F1F" w:rsidRDefault="00FB7899" w:rsidP="00FB7899">
            <w:pPr>
              <w:tabs>
                <w:tab w:val="decimal" w:pos="504"/>
                <w:tab w:val="right" w:pos="1275"/>
              </w:tabs>
              <w:ind w:right="-72"/>
              <w:jc w:val="right"/>
              <w:rPr>
                <w:rFonts w:ascii="Arial" w:hAnsi="Arial" w:cs="Arial"/>
                <w:spacing w:val="-4"/>
                <w:sz w:val="18"/>
                <w:szCs w:val="18"/>
              </w:rPr>
            </w:pPr>
            <w:r w:rsidRPr="00C54F1F">
              <w:rPr>
                <w:rFonts w:ascii="Arial" w:hAnsi="Arial" w:cs="Arial"/>
                <w:spacing w:val="-4"/>
                <w:sz w:val="18"/>
                <w:szCs w:val="18"/>
                <w:cs/>
              </w:rPr>
              <w:t>(2</w:t>
            </w:r>
            <w:r w:rsidRPr="00C54F1F">
              <w:rPr>
                <w:rFonts w:ascii="Arial" w:hAnsi="Arial" w:cs="Arial"/>
                <w:spacing w:val="-4"/>
                <w:sz w:val="18"/>
                <w:szCs w:val="18"/>
              </w:rPr>
              <w:t>,</w:t>
            </w:r>
            <w:r w:rsidRPr="00C54F1F">
              <w:rPr>
                <w:rFonts w:ascii="Arial" w:hAnsi="Arial" w:cs="Arial"/>
                <w:spacing w:val="-4"/>
                <w:sz w:val="18"/>
                <w:szCs w:val="18"/>
                <w:cs/>
              </w:rPr>
              <w:t>625</w:t>
            </w:r>
            <w:r w:rsidRPr="00C54F1F">
              <w:rPr>
                <w:rFonts w:ascii="Arial" w:hAnsi="Arial" w:cs="Arial"/>
                <w:spacing w:val="-4"/>
                <w:sz w:val="18"/>
                <w:szCs w:val="18"/>
              </w:rPr>
              <w:t>,</w:t>
            </w:r>
            <w:r w:rsidRPr="00C54F1F">
              <w:rPr>
                <w:rFonts w:ascii="Arial" w:hAnsi="Arial" w:cs="Arial"/>
                <w:spacing w:val="-4"/>
                <w:sz w:val="18"/>
                <w:szCs w:val="18"/>
                <w:cs/>
              </w:rPr>
              <w:t>768</w:t>
            </w:r>
            <w:r w:rsidRPr="00C54F1F">
              <w:rPr>
                <w:rFonts w:ascii="Arial" w:hAnsi="Arial" w:cs="Arial"/>
                <w:spacing w:val="-4"/>
                <w:sz w:val="18"/>
                <w:szCs w:val="18"/>
              </w:rPr>
              <w:t>,</w:t>
            </w:r>
            <w:r w:rsidRPr="00C54F1F">
              <w:rPr>
                <w:rFonts w:ascii="Arial" w:hAnsi="Arial" w:cs="Arial"/>
                <w:spacing w:val="-4"/>
                <w:sz w:val="18"/>
                <w:szCs w:val="18"/>
                <w:cs/>
              </w:rPr>
              <w:t>449)</w:t>
            </w:r>
          </w:p>
        </w:tc>
      </w:tr>
      <w:tr w:rsidR="006D2CD3" w:rsidRPr="006D2CD3" w14:paraId="311C3070" w14:textId="77777777" w:rsidTr="00C54F1F">
        <w:tc>
          <w:tcPr>
            <w:tcW w:w="6750" w:type="dxa"/>
            <w:shd w:val="clear" w:color="auto" w:fill="auto"/>
            <w:vAlign w:val="bottom"/>
          </w:tcPr>
          <w:p w14:paraId="224F59DE" w14:textId="77777777" w:rsidR="00FB7899" w:rsidRPr="006D2CD3" w:rsidRDefault="00FB7899" w:rsidP="00FB7899">
            <w:pPr>
              <w:tabs>
                <w:tab w:val="center" w:pos="3402"/>
                <w:tab w:val="center" w:pos="4536"/>
                <w:tab w:val="center" w:pos="5670"/>
                <w:tab w:val="center" w:pos="6804"/>
                <w:tab w:val="right" w:pos="7655"/>
              </w:tabs>
              <w:ind w:left="431"/>
              <w:jc w:val="left"/>
              <w:rPr>
                <w:rFonts w:ascii="Arial" w:hAnsi="Arial" w:cs="Arial"/>
                <w:sz w:val="18"/>
                <w:szCs w:val="18"/>
              </w:rPr>
            </w:pPr>
            <w:r w:rsidRPr="006D2CD3">
              <w:rPr>
                <w:rFonts w:ascii="Arial" w:hAnsi="Arial" w:cs="Arial"/>
                <w:sz w:val="18"/>
                <w:szCs w:val="18"/>
              </w:rPr>
              <w:t>Non-cash items:</w:t>
            </w:r>
          </w:p>
        </w:tc>
        <w:tc>
          <w:tcPr>
            <w:tcW w:w="1368" w:type="dxa"/>
            <w:shd w:val="clear" w:color="auto" w:fill="auto"/>
          </w:tcPr>
          <w:p w14:paraId="593768EC" w14:textId="77777777" w:rsidR="00FB7899" w:rsidRPr="006D2CD3" w:rsidRDefault="00FB7899" w:rsidP="00FB7899">
            <w:pPr>
              <w:tabs>
                <w:tab w:val="decimal" w:pos="504"/>
                <w:tab w:val="right" w:pos="1275"/>
              </w:tabs>
              <w:ind w:right="-72"/>
              <w:jc w:val="right"/>
              <w:rPr>
                <w:rFonts w:ascii="Arial" w:hAnsi="Arial" w:cs="Arial"/>
                <w:sz w:val="18"/>
                <w:szCs w:val="18"/>
              </w:rPr>
            </w:pPr>
          </w:p>
        </w:tc>
        <w:tc>
          <w:tcPr>
            <w:tcW w:w="1368" w:type="dxa"/>
            <w:shd w:val="clear" w:color="auto" w:fill="auto"/>
            <w:vAlign w:val="bottom"/>
          </w:tcPr>
          <w:p w14:paraId="3DC10651" w14:textId="77777777" w:rsidR="00FB7899" w:rsidRPr="006D2CD3" w:rsidRDefault="00FB7899" w:rsidP="00FB7899">
            <w:pPr>
              <w:tabs>
                <w:tab w:val="decimal" w:pos="504"/>
                <w:tab w:val="right" w:pos="1275"/>
              </w:tabs>
              <w:ind w:right="-72"/>
              <w:jc w:val="right"/>
              <w:rPr>
                <w:rFonts w:ascii="Arial" w:hAnsi="Arial" w:cs="Arial"/>
                <w:sz w:val="18"/>
                <w:szCs w:val="18"/>
              </w:rPr>
            </w:pPr>
          </w:p>
        </w:tc>
      </w:tr>
      <w:tr w:rsidR="006D2CD3" w:rsidRPr="006D2CD3" w14:paraId="419609AD" w14:textId="77777777" w:rsidTr="00C54F1F">
        <w:tc>
          <w:tcPr>
            <w:tcW w:w="6750" w:type="dxa"/>
            <w:shd w:val="clear" w:color="auto" w:fill="auto"/>
            <w:vAlign w:val="bottom"/>
          </w:tcPr>
          <w:p w14:paraId="217AF874" w14:textId="77777777" w:rsidR="00FB7899" w:rsidRPr="006D2CD3" w:rsidRDefault="00FB7899" w:rsidP="00FB7899">
            <w:pPr>
              <w:tabs>
                <w:tab w:val="center" w:pos="3402"/>
                <w:tab w:val="center" w:pos="4536"/>
                <w:tab w:val="center" w:pos="5670"/>
                <w:tab w:val="center" w:pos="6804"/>
                <w:tab w:val="right" w:pos="7655"/>
              </w:tabs>
              <w:ind w:left="431"/>
              <w:jc w:val="left"/>
              <w:rPr>
                <w:rFonts w:ascii="Arial" w:hAnsi="Arial" w:cs="Arial"/>
                <w:sz w:val="18"/>
                <w:szCs w:val="18"/>
              </w:rPr>
            </w:pPr>
            <w:r w:rsidRPr="006D2CD3">
              <w:rPr>
                <w:rFonts w:ascii="Arial" w:hAnsi="Arial" w:cs="Arial"/>
                <w:sz w:val="18"/>
                <w:szCs w:val="18"/>
              </w:rPr>
              <w:t>Foreign currency translation differences</w:t>
            </w:r>
          </w:p>
        </w:tc>
        <w:tc>
          <w:tcPr>
            <w:tcW w:w="1368" w:type="dxa"/>
            <w:shd w:val="clear" w:color="auto" w:fill="auto"/>
          </w:tcPr>
          <w:p w14:paraId="059A43B9" w14:textId="42BF55CC" w:rsidR="00FB7899" w:rsidRPr="006D2CD3" w:rsidRDefault="00FB7899" w:rsidP="00FB7899">
            <w:pPr>
              <w:tabs>
                <w:tab w:val="decimal" w:pos="504"/>
                <w:tab w:val="right" w:pos="1275"/>
              </w:tabs>
              <w:ind w:right="-72"/>
              <w:jc w:val="right"/>
              <w:rPr>
                <w:rFonts w:ascii="Arial" w:hAnsi="Arial" w:cs="Arial"/>
                <w:sz w:val="18"/>
                <w:szCs w:val="18"/>
                <w:cs/>
              </w:rPr>
            </w:pPr>
            <w:r w:rsidRPr="006D2CD3">
              <w:rPr>
                <w:rFonts w:ascii="Arial" w:hAnsi="Arial" w:cs="Arial"/>
                <w:sz w:val="18"/>
                <w:szCs w:val="18"/>
              </w:rPr>
              <w:t>363,770,39</w:t>
            </w:r>
            <w:r w:rsidR="00C5554C" w:rsidRPr="006D2CD3">
              <w:rPr>
                <w:rFonts w:ascii="Arial" w:hAnsi="Arial" w:cs="Arial"/>
                <w:sz w:val="18"/>
                <w:szCs w:val="18"/>
              </w:rPr>
              <w:t>1</w:t>
            </w:r>
          </w:p>
        </w:tc>
        <w:tc>
          <w:tcPr>
            <w:tcW w:w="1368" w:type="dxa"/>
            <w:shd w:val="clear" w:color="auto" w:fill="auto"/>
            <w:vAlign w:val="bottom"/>
          </w:tcPr>
          <w:p w14:paraId="0A24D1EC" w14:textId="6F6FB1FE" w:rsidR="00FB7899" w:rsidRPr="006D2CD3" w:rsidRDefault="00FB7899" w:rsidP="00FB7899">
            <w:pPr>
              <w:tabs>
                <w:tab w:val="decimal" w:pos="504"/>
                <w:tab w:val="right" w:pos="1275"/>
              </w:tabs>
              <w:ind w:right="-72"/>
              <w:jc w:val="right"/>
              <w:rPr>
                <w:rFonts w:ascii="Arial" w:hAnsi="Arial" w:cs="Arial"/>
                <w:sz w:val="18"/>
                <w:szCs w:val="18"/>
                <w:cs/>
              </w:rPr>
            </w:pPr>
            <w:r w:rsidRPr="006D2CD3">
              <w:rPr>
                <w:rFonts w:ascii="Arial" w:hAnsi="Arial" w:cs="Arial"/>
                <w:sz w:val="18"/>
                <w:szCs w:val="18"/>
                <w:cs/>
              </w:rPr>
              <w:t>71</w:t>
            </w:r>
            <w:r w:rsidRPr="006D2CD3">
              <w:rPr>
                <w:rFonts w:ascii="Arial" w:hAnsi="Arial" w:cs="Arial"/>
                <w:sz w:val="18"/>
                <w:szCs w:val="18"/>
              </w:rPr>
              <w:t>,</w:t>
            </w:r>
            <w:r w:rsidRPr="006D2CD3">
              <w:rPr>
                <w:rFonts w:ascii="Arial" w:hAnsi="Arial" w:cs="Arial"/>
                <w:sz w:val="18"/>
                <w:szCs w:val="18"/>
                <w:cs/>
              </w:rPr>
              <w:t>754</w:t>
            </w:r>
            <w:r w:rsidRPr="006D2CD3">
              <w:rPr>
                <w:rFonts w:ascii="Arial" w:hAnsi="Arial" w:cs="Arial"/>
                <w:sz w:val="18"/>
                <w:szCs w:val="18"/>
              </w:rPr>
              <w:t>,</w:t>
            </w:r>
            <w:r w:rsidRPr="006D2CD3">
              <w:rPr>
                <w:rFonts w:ascii="Arial" w:hAnsi="Arial" w:cs="Arial"/>
                <w:sz w:val="18"/>
                <w:szCs w:val="18"/>
                <w:cs/>
              </w:rPr>
              <w:t>095</w:t>
            </w:r>
          </w:p>
        </w:tc>
      </w:tr>
      <w:tr w:rsidR="006D2CD3" w:rsidRPr="006D2CD3" w14:paraId="1FA3C83F" w14:textId="77777777" w:rsidTr="00C54F1F">
        <w:tc>
          <w:tcPr>
            <w:tcW w:w="6750" w:type="dxa"/>
            <w:shd w:val="clear" w:color="auto" w:fill="auto"/>
            <w:vAlign w:val="bottom"/>
          </w:tcPr>
          <w:p w14:paraId="35BA6D4F" w14:textId="0FD2CEFB" w:rsidR="00FB7899" w:rsidRPr="006D2CD3" w:rsidRDefault="00FB7899" w:rsidP="00FB7899">
            <w:pPr>
              <w:tabs>
                <w:tab w:val="center" w:pos="3402"/>
                <w:tab w:val="center" w:pos="4536"/>
                <w:tab w:val="center" w:pos="5670"/>
                <w:tab w:val="center" w:pos="6804"/>
                <w:tab w:val="right" w:pos="7655"/>
              </w:tabs>
              <w:ind w:left="431"/>
              <w:jc w:val="left"/>
              <w:rPr>
                <w:rFonts w:ascii="Arial" w:hAnsi="Arial" w:cs="Arial"/>
                <w:sz w:val="18"/>
                <w:szCs w:val="18"/>
              </w:rPr>
            </w:pPr>
            <w:r w:rsidRPr="006D2CD3">
              <w:rPr>
                <w:rFonts w:ascii="Arial" w:hAnsi="Arial" w:cs="Arial"/>
                <w:sz w:val="18"/>
                <w:szCs w:val="22"/>
                <w:shd w:val="clear" w:color="auto" w:fill="FFFFFF"/>
                <w:lang w:val="en-GB"/>
              </w:rPr>
              <w:t>Expected credit losses</w:t>
            </w:r>
          </w:p>
        </w:tc>
        <w:tc>
          <w:tcPr>
            <w:tcW w:w="1368" w:type="dxa"/>
            <w:tcBorders>
              <w:bottom w:val="single" w:sz="4" w:space="0" w:color="auto"/>
            </w:tcBorders>
            <w:shd w:val="clear" w:color="auto" w:fill="auto"/>
          </w:tcPr>
          <w:p w14:paraId="4C002E1D" w14:textId="362A6C2D" w:rsidR="00FB7899" w:rsidRPr="006D2CD3" w:rsidRDefault="00FB7899" w:rsidP="00FB7899">
            <w:pPr>
              <w:tabs>
                <w:tab w:val="decimal" w:pos="504"/>
                <w:tab w:val="right" w:pos="1275"/>
              </w:tabs>
              <w:ind w:right="-72"/>
              <w:jc w:val="right"/>
              <w:rPr>
                <w:rFonts w:ascii="Arial" w:hAnsi="Arial" w:cs="Arial"/>
                <w:sz w:val="18"/>
                <w:szCs w:val="18"/>
                <w:cs/>
              </w:rPr>
            </w:pPr>
            <w:r w:rsidRPr="006D2CD3">
              <w:rPr>
                <w:rFonts w:ascii="Arial" w:hAnsi="Arial" w:cs="Arial"/>
                <w:sz w:val="18"/>
                <w:szCs w:val="18"/>
              </w:rPr>
              <w:t>(840,05</w:t>
            </w:r>
            <w:r w:rsidR="00C5554C" w:rsidRPr="006D2CD3">
              <w:rPr>
                <w:rFonts w:ascii="Arial" w:hAnsi="Arial" w:cs="Arial"/>
                <w:sz w:val="18"/>
                <w:szCs w:val="18"/>
              </w:rPr>
              <w:t>4</w:t>
            </w:r>
            <w:r w:rsidRPr="006D2CD3">
              <w:rPr>
                <w:rFonts w:ascii="Arial" w:hAnsi="Arial" w:cs="Arial"/>
                <w:sz w:val="18"/>
                <w:szCs w:val="18"/>
              </w:rPr>
              <w:t>)</w:t>
            </w:r>
          </w:p>
        </w:tc>
        <w:tc>
          <w:tcPr>
            <w:tcW w:w="1368" w:type="dxa"/>
            <w:tcBorders>
              <w:bottom w:val="single" w:sz="4" w:space="0" w:color="auto"/>
            </w:tcBorders>
            <w:shd w:val="clear" w:color="auto" w:fill="auto"/>
            <w:vAlign w:val="bottom"/>
          </w:tcPr>
          <w:p w14:paraId="3DF5F423" w14:textId="103AB362" w:rsidR="00FB7899" w:rsidRPr="006D2CD3" w:rsidRDefault="00FB7899" w:rsidP="00FB7899">
            <w:pPr>
              <w:tabs>
                <w:tab w:val="decimal" w:pos="504"/>
                <w:tab w:val="right" w:pos="1275"/>
              </w:tabs>
              <w:ind w:right="-72"/>
              <w:jc w:val="right"/>
              <w:rPr>
                <w:rFonts w:ascii="Arial" w:hAnsi="Arial" w:cs="Arial"/>
                <w:sz w:val="18"/>
                <w:szCs w:val="18"/>
              </w:rPr>
            </w:pPr>
            <w:r w:rsidRPr="006D2CD3">
              <w:rPr>
                <w:rFonts w:ascii="Arial" w:hAnsi="Arial" w:cs="Arial"/>
                <w:sz w:val="18"/>
                <w:szCs w:val="18"/>
                <w:cs/>
              </w:rPr>
              <w:t>(638</w:t>
            </w:r>
            <w:r w:rsidRPr="006D2CD3">
              <w:rPr>
                <w:rFonts w:ascii="Arial" w:hAnsi="Arial" w:cs="Arial"/>
                <w:sz w:val="18"/>
                <w:szCs w:val="18"/>
              </w:rPr>
              <w:t>,</w:t>
            </w:r>
            <w:r w:rsidRPr="006D2CD3">
              <w:rPr>
                <w:rFonts w:ascii="Arial" w:hAnsi="Arial" w:cs="Arial"/>
                <w:sz w:val="18"/>
                <w:szCs w:val="18"/>
                <w:cs/>
              </w:rPr>
              <w:t>000</w:t>
            </w:r>
            <w:r w:rsidRPr="006D2CD3">
              <w:rPr>
                <w:rFonts w:ascii="Arial" w:hAnsi="Arial" w:cs="Arial"/>
                <w:sz w:val="18"/>
                <w:szCs w:val="18"/>
              </w:rPr>
              <w:t>,</w:t>
            </w:r>
            <w:r w:rsidRPr="006D2CD3">
              <w:rPr>
                <w:rFonts w:ascii="Arial" w:hAnsi="Arial" w:cs="Arial"/>
                <w:sz w:val="18"/>
                <w:szCs w:val="18"/>
                <w:cs/>
              </w:rPr>
              <w:t>000)</w:t>
            </w:r>
          </w:p>
        </w:tc>
      </w:tr>
      <w:tr w:rsidR="006D2CD3" w:rsidRPr="00240EBE" w14:paraId="6CF14A3D" w14:textId="77777777" w:rsidTr="00C54F1F">
        <w:tc>
          <w:tcPr>
            <w:tcW w:w="6750" w:type="dxa"/>
            <w:shd w:val="clear" w:color="auto" w:fill="auto"/>
            <w:vAlign w:val="bottom"/>
          </w:tcPr>
          <w:p w14:paraId="33FDFB81" w14:textId="77777777" w:rsidR="00BE77D3" w:rsidRPr="00240EBE" w:rsidRDefault="00BE77D3" w:rsidP="00BE77D3">
            <w:pPr>
              <w:tabs>
                <w:tab w:val="center" w:pos="3402"/>
                <w:tab w:val="center" w:pos="4536"/>
                <w:tab w:val="center" w:pos="5670"/>
                <w:tab w:val="center" w:pos="6804"/>
                <w:tab w:val="right" w:pos="7655"/>
              </w:tabs>
              <w:ind w:left="431"/>
              <w:jc w:val="left"/>
              <w:rPr>
                <w:rFonts w:ascii="Arial" w:hAnsi="Arial" w:cs="Arial"/>
                <w:sz w:val="12"/>
                <w:szCs w:val="12"/>
              </w:rPr>
            </w:pPr>
          </w:p>
        </w:tc>
        <w:tc>
          <w:tcPr>
            <w:tcW w:w="1368" w:type="dxa"/>
            <w:tcBorders>
              <w:top w:val="single" w:sz="4" w:space="0" w:color="auto"/>
            </w:tcBorders>
            <w:shd w:val="clear" w:color="auto" w:fill="auto"/>
            <w:vAlign w:val="bottom"/>
          </w:tcPr>
          <w:p w14:paraId="31A64C8C" w14:textId="77777777" w:rsidR="00BE77D3" w:rsidRPr="00240EBE" w:rsidRDefault="00BE77D3" w:rsidP="00BE77D3">
            <w:pPr>
              <w:tabs>
                <w:tab w:val="decimal" w:pos="504"/>
                <w:tab w:val="right" w:pos="1275"/>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53D351AD" w14:textId="77777777" w:rsidR="00BE77D3" w:rsidRPr="00240EBE" w:rsidRDefault="00BE77D3" w:rsidP="00BE77D3">
            <w:pPr>
              <w:tabs>
                <w:tab w:val="decimal" w:pos="504"/>
                <w:tab w:val="right" w:pos="1275"/>
              </w:tabs>
              <w:ind w:right="-72"/>
              <w:jc w:val="right"/>
              <w:rPr>
                <w:rFonts w:ascii="Arial" w:hAnsi="Arial" w:cs="Arial"/>
                <w:sz w:val="12"/>
                <w:szCs w:val="12"/>
              </w:rPr>
            </w:pPr>
          </w:p>
        </w:tc>
      </w:tr>
      <w:tr w:rsidR="006D2CD3" w:rsidRPr="006D2CD3" w14:paraId="2471D537" w14:textId="77777777" w:rsidTr="00C54F1F">
        <w:tc>
          <w:tcPr>
            <w:tcW w:w="6750" w:type="dxa"/>
            <w:shd w:val="clear" w:color="auto" w:fill="auto"/>
            <w:vAlign w:val="bottom"/>
          </w:tcPr>
          <w:p w14:paraId="7FB9F1AE" w14:textId="77777777" w:rsidR="00BE77D3" w:rsidRPr="006D2CD3" w:rsidRDefault="00BE77D3" w:rsidP="00BE77D3">
            <w:pPr>
              <w:tabs>
                <w:tab w:val="center" w:pos="3402"/>
                <w:tab w:val="center" w:pos="4536"/>
                <w:tab w:val="center" w:pos="5670"/>
                <w:tab w:val="center" w:pos="6804"/>
                <w:tab w:val="right" w:pos="7655"/>
              </w:tabs>
              <w:ind w:left="431"/>
              <w:jc w:val="left"/>
              <w:rPr>
                <w:rFonts w:ascii="Arial" w:hAnsi="Arial" w:cs="Arial"/>
                <w:sz w:val="18"/>
                <w:szCs w:val="18"/>
              </w:rPr>
            </w:pPr>
            <w:r w:rsidRPr="006D2CD3">
              <w:rPr>
                <w:rFonts w:ascii="Arial" w:hAnsi="Arial" w:cs="Arial"/>
                <w:sz w:val="18"/>
                <w:szCs w:val="18"/>
              </w:rPr>
              <w:t xml:space="preserve">Closing net book amount </w:t>
            </w:r>
          </w:p>
        </w:tc>
        <w:tc>
          <w:tcPr>
            <w:tcW w:w="1368" w:type="dxa"/>
            <w:tcBorders>
              <w:bottom w:val="single" w:sz="4" w:space="0" w:color="auto"/>
            </w:tcBorders>
            <w:shd w:val="clear" w:color="auto" w:fill="auto"/>
            <w:vAlign w:val="bottom"/>
          </w:tcPr>
          <w:p w14:paraId="1B79933A" w14:textId="1A22E8FC" w:rsidR="00BE77D3" w:rsidRPr="006D2CD3" w:rsidRDefault="00FB7899" w:rsidP="00BE77D3">
            <w:pPr>
              <w:tabs>
                <w:tab w:val="decimal" w:pos="504"/>
                <w:tab w:val="right" w:pos="1275"/>
              </w:tabs>
              <w:ind w:right="-72"/>
              <w:jc w:val="right"/>
              <w:rPr>
                <w:rFonts w:ascii="Arial" w:hAnsi="Arial" w:cs="Arial"/>
                <w:sz w:val="18"/>
                <w:szCs w:val="18"/>
              </w:rPr>
            </w:pPr>
            <w:r w:rsidRPr="006D2CD3">
              <w:rPr>
                <w:rFonts w:ascii="Arial" w:hAnsi="Arial" w:cs="Arial"/>
                <w:sz w:val="18"/>
                <w:szCs w:val="18"/>
              </w:rPr>
              <w:t>1,127,327,129</w:t>
            </w:r>
          </w:p>
        </w:tc>
        <w:tc>
          <w:tcPr>
            <w:tcW w:w="1368" w:type="dxa"/>
            <w:tcBorders>
              <w:bottom w:val="single" w:sz="4" w:space="0" w:color="auto"/>
            </w:tcBorders>
            <w:shd w:val="clear" w:color="auto" w:fill="auto"/>
            <w:vAlign w:val="bottom"/>
          </w:tcPr>
          <w:p w14:paraId="2211EB05" w14:textId="285C5722" w:rsidR="00BE77D3" w:rsidRPr="006D2CD3" w:rsidRDefault="00BE77D3" w:rsidP="00BE77D3">
            <w:pPr>
              <w:tabs>
                <w:tab w:val="decimal" w:pos="504"/>
                <w:tab w:val="right" w:pos="1275"/>
              </w:tabs>
              <w:ind w:right="-72"/>
              <w:jc w:val="right"/>
              <w:rPr>
                <w:rFonts w:ascii="Arial" w:hAnsi="Arial" w:cs="Arial"/>
                <w:sz w:val="18"/>
                <w:szCs w:val="18"/>
              </w:rPr>
            </w:pPr>
            <w:r w:rsidRPr="006D2CD3">
              <w:rPr>
                <w:rFonts w:ascii="Arial" w:hAnsi="Arial" w:cs="Arial"/>
                <w:sz w:val="18"/>
                <w:szCs w:val="18"/>
              </w:rPr>
              <w:t>3,022,538,887</w:t>
            </w:r>
          </w:p>
        </w:tc>
      </w:tr>
    </w:tbl>
    <w:p w14:paraId="3E0D73E0" w14:textId="77777777" w:rsidR="00253690" w:rsidRPr="006D2CD3" w:rsidRDefault="00253690" w:rsidP="0035601B">
      <w:pPr>
        <w:ind w:left="540"/>
        <w:rPr>
          <w:rFonts w:ascii="Arial" w:hAnsi="Arial" w:cs="Arial"/>
          <w:sz w:val="18"/>
          <w:szCs w:val="18"/>
          <w:shd w:val="clear" w:color="auto" w:fill="FFFFFF"/>
        </w:rPr>
      </w:pPr>
    </w:p>
    <w:p w14:paraId="278D6B6A" w14:textId="1852EB1F" w:rsidR="002B70E8" w:rsidRPr="006D2CD3" w:rsidRDefault="00A57106" w:rsidP="009E5963">
      <w:pPr>
        <w:ind w:left="540"/>
        <w:rPr>
          <w:rFonts w:ascii="Arial" w:hAnsi="Arial" w:cs="Arial"/>
          <w:sz w:val="18"/>
          <w:szCs w:val="18"/>
          <w:shd w:val="clear" w:color="auto" w:fill="FFFFFF"/>
        </w:rPr>
      </w:pPr>
      <w:r w:rsidRPr="006D2CD3">
        <w:rPr>
          <w:rFonts w:ascii="Arial" w:hAnsi="Arial" w:cs="Arial"/>
          <w:sz w:val="18"/>
          <w:szCs w:val="18"/>
          <w:shd w:val="clear" w:color="auto" w:fill="FFFFFF"/>
        </w:rPr>
        <w:t xml:space="preserve">Long-term loans to subsidiaries are in form of loan agreements denominated in </w:t>
      </w:r>
      <w:r w:rsidR="002338E7" w:rsidRPr="006D2CD3">
        <w:rPr>
          <w:rFonts w:ascii="Arial" w:hAnsi="Arial" w:cs="Arial"/>
          <w:sz w:val="18"/>
          <w:szCs w:val="18"/>
          <w:shd w:val="clear" w:color="auto" w:fill="FFFFFF"/>
        </w:rPr>
        <w:t>Singapore dollars</w:t>
      </w:r>
      <w:r w:rsidRPr="006D2CD3">
        <w:rPr>
          <w:rFonts w:ascii="Arial" w:hAnsi="Arial" w:cs="Arial"/>
          <w:sz w:val="18"/>
          <w:szCs w:val="18"/>
          <w:shd w:val="clear" w:color="auto" w:fill="FFFFFF"/>
        </w:rPr>
        <w:t xml:space="preserve"> and Thai </w:t>
      </w:r>
      <w:r w:rsidRPr="006D2CD3">
        <w:rPr>
          <w:rFonts w:ascii="Arial" w:hAnsi="Arial" w:cs="Arial"/>
          <w:spacing w:val="-2"/>
          <w:sz w:val="18"/>
          <w:szCs w:val="18"/>
          <w:shd w:val="clear" w:color="auto" w:fill="FFFFFF"/>
        </w:rPr>
        <w:t>Baht. Loans</w:t>
      </w:r>
      <w:r w:rsidR="00451481" w:rsidRPr="006D2CD3">
        <w:rPr>
          <w:rFonts w:ascii="Arial" w:hAnsi="Arial" w:cs="Arial"/>
          <w:spacing w:val="-2"/>
          <w:sz w:val="18"/>
          <w:szCs w:val="18"/>
          <w:shd w:val="clear" w:color="auto" w:fill="FFFFFF"/>
        </w:rPr>
        <w:t xml:space="preserve">, </w:t>
      </w:r>
      <w:r w:rsidR="007D67B5" w:rsidRPr="006D2CD3">
        <w:rPr>
          <w:rFonts w:ascii="Arial" w:hAnsi="Arial" w:cs="Arial"/>
          <w:spacing w:val="-2"/>
          <w:sz w:val="18"/>
          <w:szCs w:val="18"/>
          <w:shd w:val="clear" w:color="auto" w:fill="FFFFFF"/>
        </w:rPr>
        <w:t>amounting to</w:t>
      </w:r>
      <w:r w:rsidR="00ED33EA" w:rsidRPr="006D2CD3">
        <w:rPr>
          <w:rFonts w:ascii="Arial" w:hAnsi="Arial" w:cs="Arial"/>
          <w:spacing w:val="-2"/>
          <w:sz w:val="18"/>
          <w:szCs w:val="18"/>
          <w:shd w:val="clear" w:color="auto" w:fill="FFFFFF"/>
        </w:rPr>
        <w:t xml:space="preserve"> </w:t>
      </w:r>
      <w:r w:rsidR="00C90D00" w:rsidRPr="006D2CD3">
        <w:rPr>
          <w:rFonts w:ascii="Arial" w:hAnsi="Arial" w:cs="Arial"/>
          <w:spacing w:val="-2"/>
          <w:sz w:val="18"/>
          <w:szCs w:val="18"/>
          <w:shd w:val="clear" w:color="auto" w:fill="FFFFFF"/>
        </w:rPr>
        <w:t xml:space="preserve">Baht </w:t>
      </w:r>
      <w:r w:rsidR="00FB7899" w:rsidRPr="006D2CD3">
        <w:rPr>
          <w:rFonts w:ascii="Arial" w:hAnsi="Arial" w:cs="Arial"/>
          <w:spacing w:val="-2"/>
          <w:sz w:val="18"/>
          <w:szCs w:val="18"/>
          <w:shd w:val="clear" w:color="auto" w:fill="FFFFFF"/>
        </w:rPr>
        <w:t xml:space="preserve">1,707 </w:t>
      </w:r>
      <w:r w:rsidR="00C90D00" w:rsidRPr="006D2CD3">
        <w:rPr>
          <w:rFonts w:ascii="Arial" w:hAnsi="Arial" w:cs="Arial"/>
          <w:spacing w:val="-2"/>
          <w:sz w:val="18"/>
          <w:szCs w:val="18"/>
          <w:shd w:val="clear" w:color="auto" w:fill="FFFFFF"/>
        </w:rPr>
        <w:t>million</w:t>
      </w:r>
      <w:r w:rsidR="009736EB" w:rsidRPr="006D2CD3">
        <w:rPr>
          <w:rFonts w:ascii="Arial" w:hAnsi="Arial" w:cs="Arial"/>
          <w:spacing w:val="-2"/>
          <w:sz w:val="18"/>
          <w:szCs w:val="18"/>
          <w:shd w:val="clear" w:color="auto" w:fill="FFFFFF"/>
        </w:rPr>
        <w:t>,</w:t>
      </w:r>
      <w:r w:rsidRPr="006D2CD3">
        <w:rPr>
          <w:rFonts w:ascii="Arial" w:hAnsi="Arial" w:cs="Arial"/>
          <w:spacing w:val="-2"/>
          <w:sz w:val="18"/>
          <w:szCs w:val="18"/>
          <w:shd w:val="clear" w:color="auto" w:fill="FFFFFF"/>
        </w:rPr>
        <w:t xml:space="preserve"> carry</w:t>
      </w:r>
      <w:r w:rsidR="001C3B8C" w:rsidRPr="006D2CD3">
        <w:rPr>
          <w:rFonts w:ascii="Arial" w:hAnsi="Arial" w:cs="Arial"/>
          <w:spacing w:val="-2"/>
          <w:sz w:val="18"/>
          <w:szCs w:val="18"/>
          <w:shd w:val="clear" w:color="auto" w:fill="FFFFFF"/>
          <w:cs/>
        </w:rPr>
        <w:t xml:space="preserve"> </w:t>
      </w:r>
      <w:r w:rsidR="001C3B8C" w:rsidRPr="006D2CD3">
        <w:rPr>
          <w:rFonts w:ascii="Arial" w:hAnsi="Arial" w:cs="Arial"/>
          <w:spacing w:val="-2"/>
          <w:sz w:val="18"/>
          <w:szCs w:val="18"/>
          <w:shd w:val="clear" w:color="auto" w:fill="FFFFFF"/>
        </w:rPr>
        <w:t>zero</w:t>
      </w:r>
      <w:r w:rsidR="00E903EC" w:rsidRPr="006D2CD3">
        <w:rPr>
          <w:rFonts w:ascii="Arial" w:hAnsi="Arial" w:cs="Arial"/>
          <w:spacing w:val="-2"/>
          <w:sz w:val="18"/>
          <w:szCs w:val="18"/>
          <w:shd w:val="clear" w:color="auto" w:fill="FFFFFF"/>
        </w:rPr>
        <w:t xml:space="preserve"> </w:t>
      </w:r>
      <w:r w:rsidRPr="006D2CD3">
        <w:rPr>
          <w:rFonts w:ascii="Arial" w:hAnsi="Arial" w:cs="Arial"/>
          <w:spacing w:val="-2"/>
          <w:sz w:val="18"/>
          <w:szCs w:val="18"/>
          <w:shd w:val="clear" w:color="auto" w:fill="FFFFFF"/>
        </w:rPr>
        <w:t>interest</w:t>
      </w:r>
      <w:r w:rsidR="00E903EC" w:rsidRPr="006D2CD3">
        <w:rPr>
          <w:rFonts w:ascii="Arial" w:hAnsi="Arial" w:cs="Arial"/>
          <w:spacing w:val="-2"/>
          <w:sz w:val="18"/>
          <w:szCs w:val="18"/>
          <w:shd w:val="clear" w:color="auto" w:fill="FFFFFF"/>
        </w:rPr>
        <w:t xml:space="preserve"> </w:t>
      </w:r>
      <w:r w:rsidRPr="006D2CD3">
        <w:rPr>
          <w:rFonts w:ascii="Arial" w:hAnsi="Arial" w:cs="Arial"/>
          <w:spacing w:val="-2"/>
          <w:sz w:val="18"/>
          <w:szCs w:val="18"/>
          <w:shd w:val="clear" w:color="auto" w:fill="FFFFFF"/>
        </w:rPr>
        <w:t>and the</w:t>
      </w:r>
      <w:r w:rsidR="00365811" w:rsidRPr="006D2CD3">
        <w:rPr>
          <w:rFonts w:ascii="Arial" w:hAnsi="Arial" w:cs="Arial"/>
          <w:spacing w:val="-2"/>
          <w:sz w:val="18"/>
          <w:szCs w:val="18"/>
          <w:shd w:val="clear" w:color="auto" w:fill="FFFFFF"/>
        </w:rPr>
        <w:t xml:space="preserve"> remaining </w:t>
      </w:r>
      <w:r w:rsidR="001A4BDA" w:rsidRPr="006D2CD3">
        <w:rPr>
          <w:rFonts w:ascii="Arial" w:hAnsi="Arial" w:cs="Arial"/>
          <w:spacing w:val="-2"/>
          <w:sz w:val="18"/>
          <w:szCs w:val="18"/>
          <w:shd w:val="clear" w:color="auto" w:fill="FFFFFF"/>
        </w:rPr>
        <w:t>loan</w:t>
      </w:r>
      <w:r w:rsidR="003244DE" w:rsidRPr="006D2CD3">
        <w:rPr>
          <w:rFonts w:ascii="Arial" w:hAnsi="Arial" w:cs="Arial"/>
          <w:spacing w:val="-2"/>
          <w:sz w:val="18"/>
          <w:szCs w:val="18"/>
          <w:shd w:val="clear" w:color="auto" w:fill="FFFFFF"/>
        </w:rPr>
        <w:t xml:space="preserve"> </w:t>
      </w:r>
      <w:r w:rsidR="004C7C0E" w:rsidRPr="006D2CD3">
        <w:rPr>
          <w:rFonts w:ascii="Arial" w:hAnsi="Arial" w:cs="Arial"/>
          <w:spacing w:val="-2"/>
          <w:sz w:val="18"/>
          <w:szCs w:val="18"/>
          <w:shd w:val="clear" w:color="auto" w:fill="FFFFFF"/>
        </w:rPr>
        <w:t>rate is</w:t>
      </w:r>
      <w:r w:rsidR="009F128D" w:rsidRPr="006D2CD3">
        <w:rPr>
          <w:rFonts w:ascii="Arial" w:hAnsi="Arial" w:cs="Arial"/>
          <w:spacing w:val="-2"/>
          <w:sz w:val="18"/>
          <w:szCs w:val="18"/>
          <w:shd w:val="clear" w:color="auto" w:fill="FFFFFF"/>
        </w:rPr>
        <w:t xml:space="preserve"> </w:t>
      </w:r>
      <w:r w:rsidR="00FB7899" w:rsidRPr="006D2CD3">
        <w:rPr>
          <w:rFonts w:ascii="Arial" w:hAnsi="Arial" w:cs="Arial"/>
          <w:spacing w:val="-2"/>
          <w:sz w:val="18"/>
          <w:szCs w:val="18"/>
          <w:shd w:val="clear" w:color="auto" w:fill="FFFFFF"/>
          <w:lang w:val="en-GB"/>
        </w:rPr>
        <w:t>4.30</w:t>
      </w:r>
      <w:r w:rsidRPr="006D2CD3">
        <w:rPr>
          <w:rFonts w:ascii="Arial" w:hAnsi="Arial" w:cs="Arial"/>
          <w:spacing w:val="-2"/>
          <w:sz w:val="18"/>
          <w:szCs w:val="18"/>
          <w:shd w:val="clear" w:color="auto" w:fill="FFFFFF"/>
        </w:rPr>
        <w:t>%</w:t>
      </w:r>
      <w:r w:rsidR="00667DB5" w:rsidRPr="006D2CD3">
        <w:rPr>
          <w:rFonts w:ascii="Arial" w:hAnsi="Arial" w:cs="Arial"/>
          <w:spacing w:val="-2"/>
          <w:sz w:val="18"/>
          <w:szCs w:val="18"/>
          <w:shd w:val="clear" w:color="auto" w:fill="FFFFFF"/>
        </w:rPr>
        <w:t xml:space="preserve"> and 4.50%</w:t>
      </w:r>
      <w:r w:rsidRPr="006D2CD3">
        <w:rPr>
          <w:rFonts w:ascii="Arial" w:hAnsi="Arial" w:cs="Arial"/>
          <w:spacing w:val="-2"/>
          <w:sz w:val="18"/>
          <w:szCs w:val="18"/>
          <w:shd w:val="clear" w:color="auto" w:fill="FFFFFF"/>
        </w:rPr>
        <w:t xml:space="preserve"> per annu</w:t>
      </w:r>
      <w:r w:rsidR="00123142" w:rsidRPr="006D2CD3">
        <w:rPr>
          <w:rFonts w:ascii="Arial" w:hAnsi="Arial" w:cs="Arial"/>
          <w:spacing w:val="-2"/>
          <w:sz w:val="18"/>
          <w:szCs w:val="18"/>
          <w:shd w:val="clear" w:color="auto" w:fill="FFFFFF"/>
        </w:rPr>
        <w:t>m</w:t>
      </w:r>
      <w:r w:rsidR="00536047" w:rsidRPr="006D2CD3">
        <w:rPr>
          <w:rFonts w:ascii="Arial" w:hAnsi="Arial" w:cs="Arial"/>
          <w:spacing w:val="-2"/>
          <w:sz w:val="18"/>
          <w:szCs w:val="18"/>
          <w:shd w:val="clear" w:color="auto" w:fill="FFFFFF"/>
        </w:rPr>
        <w:t>.</w:t>
      </w:r>
      <w:r w:rsidR="00AB11E6" w:rsidRPr="006D2CD3">
        <w:rPr>
          <w:rFonts w:ascii="Arial" w:hAnsi="Arial" w:cs="Arial"/>
          <w:spacing w:val="-2"/>
          <w:sz w:val="18"/>
          <w:szCs w:val="18"/>
          <w:shd w:val="clear" w:color="auto" w:fill="FFFFFF"/>
        </w:rPr>
        <w:t xml:space="preserve"> </w:t>
      </w:r>
      <w:r w:rsidR="001C3B8C" w:rsidRPr="006D2CD3">
        <w:rPr>
          <w:rFonts w:ascii="Arial" w:hAnsi="Arial" w:cs="Arial"/>
          <w:spacing w:val="-2"/>
          <w:sz w:val="18"/>
          <w:szCs w:val="18"/>
          <w:shd w:val="clear" w:color="auto" w:fill="FFFFFF"/>
        </w:rPr>
        <w:t>L</w:t>
      </w:r>
      <w:r w:rsidRPr="006D2CD3">
        <w:rPr>
          <w:rFonts w:ascii="Arial" w:hAnsi="Arial" w:cs="Arial"/>
          <w:sz w:val="18"/>
          <w:szCs w:val="18"/>
          <w:shd w:val="clear" w:color="auto" w:fill="FFFFFF"/>
        </w:rPr>
        <w:t>oans</w:t>
      </w:r>
      <w:r w:rsidR="001C3B8C" w:rsidRPr="006D2CD3">
        <w:rPr>
          <w:rFonts w:ascii="Arial" w:hAnsi="Arial" w:cs="Arial"/>
          <w:sz w:val="18"/>
          <w:szCs w:val="18"/>
          <w:shd w:val="clear" w:color="auto" w:fill="FFFFFF"/>
        </w:rPr>
        <w:t xml:space="preserve"> </w:t>
      </w:r>
      <w:r w:rsidRPr="006D2CD3">
        <w:rPr>
          <w:rFonts w:ascii="Arial" w:hAnsi="Arial" w:cs="Arial"/>
          <w:sz w:val="18"/>
          <w:szCs w:val="18"/>
          <w:shd w:val="clear" w:color="auto" w:fill="FFFFFF"/>
        </w:rPr>
        <w:t xml:space="preserve">have maturity within </w:t>
      </w:r>
      <w:r w:rsidR="00B14D45" w:rsidRPr="006D2CD3">
        <w:rPr>
          <w:rFonts w:ascii="Arial" w:hAnsi="Arial" w:cs="Arial"/>
          <w:sz w:val="18"/>
          <w:szCs w:val="18"/>
          <w:shd w:val="clear" w:color="auto" w:fill="FFFFFF"/>
          <w:lang w:val="en-GB"/>
        </w:rPr>
        <w:t>202</w:t>
      </w:r>
      <w:r w:rsidR="00FB7899" w:rsidRPr="006D2CD3">
        <w:rPr>
          <w:rFonts w:ascii="Arial" w:hAnsi="Arial" w:cs="Arial"/>
          <w:sz w:val="18"/>
          <w:szCs w:val="18"/>
          <w:shd w:val="clear" w:color="auto" w:fill="FFFFFF"/>
          <w:lang w:val="en-GB"/>
        </w:rPr>
        <w:t>5</w:t>
      </w:r>
      <w:r w:rsidRPr="006D2CD3">
        <w:rPr>
          <w:rFonts w:ascii="Arial" w:hAnsi="Arial" w:cs="Arial"/>
          <w:sz w:val="18"/>
          <w:szCs w:val="18"/>
          <w:shd w:val="clear" w:color="auto" w:fill="FFFFFF"/>
        </w:rPr>
        <w:t xml:space="preserve"> to </w:t>
      </w:r>
      <w:r w:rsidR="00B14D45" w:rsidRPr="006D2CD3">
        <w:rPr>
          <w:rFonts w:ascii="Arial" w:hAnsi="Arial" w:cs="Arial"/>
          <w:sz w:val="18"/>
          <w:szCs w:val="18"/>
          <w:shd w:val="clear" w:color="auto" w:fill="FFFFFF"/>
          <w:lang w:val="en-GB"/>
        </w:rPr>
        <w:t>2028</w:t>
      </w:r>
      <w:r w:rsidRPr="006D2CD3">
        <w:rPr>
          <w:rFonts w:ascii="Arial" w:hAnsi="Arial" w:cs="Arial"/>
          <w:sz w:val="18"/>
          <w:szCs w:val="18"/>
          <w:shd w:val="clear" w:color="auto" w:fill="FFFFFF"/>
        </w:rPr>
        <w:t>.</w:t>
      </w:r>
      <w:r w:rsidR="009E5963" w:rsidRPr="006D2CD3">
        <w:rPr>
          <w:rFonts w:ascii="Arial" w:hAnsi="Arial" w:cs="Arial"/>
          <w:sz w:val="18"/>
          <w:szCs w:val="18"/>
          <w:shd w:val="clear" w:color="auto" w:fill="FFFFFF"/>
          <w:cs/>
        </w:rPr>
        <w:t xml:space="preserve"> </w:t>
      </w:r>
    </w:p>
    <w:p w14:paraId="7FF3DF9C" w14:textId="77777777" w:rsidR="002B70E8" w:rsidRPr="006D2CD3" w:rsidRDefault="002B70E8" w:rsidP="009E5963">
      <w:pPr>
        <w:ind w:left="540"/>
        <w:rPr>
          <w:rFonts w:ascii="Arial" w:hAnsi="Arial" w:cs="Arial"/>
          <w:sz w:val="18"/>
          <w:szCs w:val="18"/>
          <w:shd w:val="clear" w:color="auto" w:fill="FFFFFF"/>
        </w:rPr>
      </w:pPr>
    </w:p>
    <w:p w14:paraId="0460995D" w14:textId="5A881321" w:rsidR="00EB734A" w:rsidRPr="006D2CD3" w:rsidRDefault="00573F03" w:rsidP="00EB734A">
      <w:pPr>
        <w:ind w:left="540"/>
        <w:rPr>
          <w:rFonts w:ascii="Arial" w:hAnsi="Arial" w:cs="Arial"/>
          <w:sz w:val="18"/>
          <w:szCs w:val="22"/>
          <w:shd w:val="clear" w:color="auto" w:fill="FFFFFF"/>
          <w:lang w:val="en-GB"/>
        </w:rPr>
      </w:pPr>
      <w:r w:rsidRPr="006D2CD3">
        <w:rPr>
          <w:rFonts w:ascii="Arial" w:hAnsi="Arial" w:cs="Arial"/>
          <w:sz w:val="18"/>
          <w:szCs w:val="22"/>
          <w:shd w:val="clear" w:color="auto" w:fill="FFFFFF"/>
          <w:lang w:val="en-GB"/>
        </w:rPr>
        <w:t>During the year, the Group recogni</w:t>
      </w:r>
      <w:r w:rsidR="007621F9" w:rsidRPr="006D2CD3">
        <w:rPr>
          <w:rFonts w:ascii="Arial" w:hAnsi="Arial" w:cs="Arial"/>
          <w:sz w:val="18"/>
          <w:szCs w:val="22"/>
          <w:shd w:val="clear" w:color="auto" w:fill="FFFFFF"/>
          <w:lang w:val="en-GB"/>
        </w:rPr>
        <w:t>s</w:t>
      </w:r>
      <w:r w:rsidRPr="006D2CD3">
        <w:rPr>
          <w:rFonts w:ascii="Arial" w:hAnsi="Arial" w:cs="Arial"/>
          <w:sz w:val="18"/>
          <w:szCs w:val="22"/>
          <w:shd w:val="clear" w:color="auto" w:fill="FFFFFF"/>
          <w:lang w:val="en-GB"/>
        </w:rPr>
        <w:t xml:space="preserve">ed expected credit losses </w:t>
      </w:r>
      <w:r w:rsidR="000D4A78" w:rsidRPr="006D2CD3">
        <w:rPr>
          <w:rFonts w:ascii="Arial" w:hAnsi="Arial" w:cs="Arial"/>
          <w:sz w:val="18"/>
          <w:szCs w:val="22"/>
          <w:shd w:val="clear" w:color="auto" w:fill="FFFFFF"/>
          <w:lang w:val="en-GB"/>
        </w:rPr>
        <w:t>from</w:t>
      </w:r>
      <w:r w:rsidRPr="006D2CD3">
        <w:rPr>
          <w:rFonts w:ascii="Arial" w:hAnsi="Arial" w:cs="Arial"/>
          <w:sz w:val="18"/>
          <w:szCs w:val="22"/>
          <w:shd w:val="clear" w:color="auto" w:fill="FFFFFF"/>
          <w:lang w:val="en-GB"/>
        </w:rPr>
        <w:t xml:space="preserve"> loans to subsidiaries amounting to Baht </w:t>
      </w:r>
      <w:r w:rsidR="00C5554C" w:rsidRPr="006D2CD3">
        <w:rPr>
          <w:rFonts w:ascii="Arial" w:hAnsi="Arial" w:cs="Arial"/>
          <w:sz w:val="18"/>
          <w:szCs w:val="22"/>
          <w:shd w:val="clear" w:color="auto" w:fill="FFFFFF"/>
          <w:lang w:val="en-GB"/>
        </w:rPr>
        <w:t>0.84</w:t>
      </w:r>
      <w:r w:rsidRPr="006D2CD3">
        <w:rPr>
          <w:rFonts w:ascii="Arial" w:hAnsi="Arial" w:cs="Arial"/>
          <w:sz w:val="18"/>
          <w:szCs w:val="22"/>
          <w:shd w:val="clear" w:color="auto" w:fill="FFFFFF"/>
          <w:lang w:val="en-GB"/>
        </w:rPr>
        <w:t xml:space="preserve"> million</w:t>
      </w:r>
      <w:r w:rsidR="00095731">
        <w:rPr>
          <w:rFonts w:ascii="Arial" w:hAnsi="Arial" w:cs="Arial"/>
          <w:sz w:val="18"/>
          <w:szCs w:val="22"/>
          <w:shd w:val="clear" w:color="auto" w:fill="FFFFFF"/>
          <w:lang w:val="en-GB"/>
        </w:rPr>
        <w:t xml:space="preserve"> </w:t>
      </w:r>
      <w:r w:rsidRPr="006D2CD3">
        <w:rPr>
          <w:rFonts w:ascii="Arial" w:hAnsi="Arial" w:cs="Arial"/>
          <w:sz w:val="18"/>
          <w:szCs w:val="22"/>
          <w:shd w:val="clear" w:color="auto" w:fill="FFFFFF"/>
          <w:lang w:val="en-GB"/>
        </w:rPr>
        <w:t>(</w:t>
      </w:r>
      <w:r w:rsidR="00DB5CDA" w:rsidRPr="006D2CD3">
        <w:rPr>
          <w:rFonts w:ascii="Arial" w:hAnsi="Arial" w:cs="Arial"/>
          <w:sz w:val="18"/>
          <w:szCs w:val="22"/>
          <w:shd w:val="clear" w:color="auto" w:fill="FFFFFF"/>
          <w:lang w:val="en-GB"/>
        </w:rPr>
        <w:t>2023</w:t>
      </w:r>
      <w:r w:rsidRPr="006D2CD3">
        <w:rPr>
          <w:rFonts w:ascii="Arial" w:hAnsi="Arial" w:cs="Arial"/>
          <w:sz w:val="18"/>
          <w:szCs w:val="22"/>
          <w:shd w:val="clear" w:color="auto" w:fill="FFFFFF"/>
          <w:lang w:val="en-GB"/>
        </w:rPr>
        <w:t>:</w:t>
      </w:r>
      <w:r w:rsidR="007621F9" w:rsidRPr="006D2CD3">
        <w:rPr>
          <w:rFonts w:ascii="Arial" w:hAnsi="Arial" w:cs="Arial"/>
          <w:sz w:val="18"/>
          <w:szCs w:val="22"/>
          <w:shd w:val="clear" w:color="auto" w:fill="FFFFFF"/>
          <w:lang w:val="en-GB"/>
        </w:rPr>
        <w:t xml:space="preserve"> </w:t>
      </w:r>
      <w:r w:rsidR="00BE77D3" w:rsidRPr="006D2CD3">
        <w:rPr>
          <w:rFonts w:ascii="Arial" w:hAnsi="Arial" w:cs="Arial"/>
          <w:sz w:val="18"/>
          <w:szCs w:val="22"/>
          <w:shd w:val="clear" w:color="auto" w:fill="FFFFFF"/>
          <w:lang w:val="en-GB"/>
        </w:rPr>
        <w:t>Baht 638</w:t>
      </w:r>
      <w:r w:rsidR="00C5554C" w:rsidRPr="006D2CD3">
        <w:rPr>
          <w:rFonts w:ascii="Arial" w:hAnsi="Arial" w:cs="Arial"/>
          <w:sz w:val="18"/>
          <w:szCs w:val="22"/>
          <w:shd w:val="clear" w:color="auto" w:fill="FFFFFF"/>
          <w:lang w:val="en-GB"/>
        </w:rPr>
        <w:t xml:space="preserve"> </w:t>
      </w:r>
      <w:r w:rsidR="00BE77D3" w:rsidRPr="006D2CD3">
        <w:rPr>
          <w:rFonts w:ascii="Arial" w:hAnsi="Arial" w:cs="Arial"/>
          <w:sz w:val="18"/>
          <w:szCs w:val="22"/>
          <w:shd w:val="clear" w:color="auto" w:fill="FFFFFF"/>
          <w:lang w:val="en-GB"/>
        </w:rPr>
        <w:t>million</w:t>
      </w:r>
      <w:r w:rsidRPr="006D2CD3">
        <w:rPr>
          <w:rFonts w:ascii="Arial" w:hAnsi="Arial" w:cs="Arial"/>
          <w:sz w:val="18"/>
          <w:szCs w:val="22"/>
          <w:shd w:val="clear" w:color="auto" w:fill="FFFFFF"/>
          <w:lang w:val="en-GB"/>
        </w:rPr>
        <w:t>) in the separate financial statements under “Expected credit losses” in the statement of comprehensive income.</w:t>
      </w:r>
    </w:p>
    <w:p w14:paraId="4EDFFD09" w14:textId="77777777" w:rsidR="002B70E8" w:rsidRPr="006D2CD3" w:rsidRDefault="002B70E8" w:rsidP="009E5963">
      <w:pPr>
        <w:ind w:left="540"/>
        <w:rPr>
          <w:rFonts w:ascii="Arial" w:hAnsi="Arial" w:cs="Arial"/>
          <w:sz w:val="18"/>
          <w:szCs w:val="18"/>
          <w:shd w:val="clear" w:color="auto" w:fill="FFFFFF"/>
        </w:rPr>
      </w:pPr>
    </w:p>
    <w:p w14:paraId="512226F9" w14:textId="1228F0F8" w:rsidR="00005BB3" w:rsidRPr="006D2CD3" w:rsidRDefault="00A57106" w:rsidP="00055BA0">
      <w:pPr>
        <w:ind w:left="540"/>
        <w:rPr>
          <w:rFonts w:ascii="Arial" w:hAnsi="Arial" w:cs="Arial"/>
          <w:sz w:val="18"/>
          <w:szCs w:val="18"/>
          <w:shd w:val="clear" w:color="auto" w:fill="FFFFFF"/>
        </w:rPr>
      </w:pPr>
      <w:r w:rsidRPr="006D2CD3">
        <w:rPr>
          <w:rFonts w:ascii="Arial" w:hAnsi="Arial" w:cs="Arial"/>
          <w:spacing w:val="-2"/>
          <w:sz w:val="18"/>
          <w:szCs w:val="18"/>
          <w:shd w:val="clear" w:color="auto" w:fill="FFFFFF"/>
        </w:rPr>
        <w:t>The management do not have intention to call fo</w:t>
      </w:r>
      <w:r w:rsidR="00B15E33" w:rsidRPr="006D2CD3">
        <w:rPr>
          <w:rFonts w:ascii="Arial" w:hAnsi="Arial" w:cs="Arial"/>
          <w:spacing w:val="-2"/>
          <w:sz w:val="18"/>
          <w:szCs w:val="18"/>
          <w:shd w:val="clear" w:color="auto" w:fill="FFFFFF"/>
          <w:lang w:val="en-GB"/>
        </w:rPr>
        <w:t>r the</w:t>
      </w:r>
      <w:r w:rsidRPr="006D2CD3">
        <w:rPr>
          <w:rFonts w:ascii="Arial" w:hAnsi="Arial" w:cs="Arial"/>
          <w:spacing w:val="-2"/>
          <w:sz w:val="18"/>
          <w:szCs w:val="18"/>
          <w:shd w:val="clear" w:color="auto" w:fill="FFFFFF"/>
        </w:rPr>
        <w:t xml:space="preserve"> repayment of loans </w:t>
      </w:r>
      <w:r w:rsidR="00F03F0B" w:rsidRPr="006D2CD3">
        <w:rPr>
          <w:rFonts w:ascii="Arial" w:hAnsi="Arial" w:cs="Arial"/>
          <w:spacing w:val="-2"/>
          <w:sz w:val="18"/>
          <w:szCs w:val="18"/>
          <w:shd w:val="clear" w:color="auto" w:fill="FFFFFF"/>
        </w:rPr>
        <w:t xml:space="preserve">amounting to </w:t>
      </w:r>
      <w:r w:rsidR="00FB7899" w:rsidRPr="006D2CD3">
        <w:rPr>
          <w:rFonts w:ascii="Arial" w:hAnsi="Arial" w:cs="Arial"/>
          <w:spacing w:val="-2"/>
          <w:sz w:val="18"/>
          <w:szCs w:val="18"/>
          <w:shd w:val="clear" w:color="auto" w:fill="FFFFFF"/>
        </w:rPr>
        <w:t>1,677</w:t>
      </w:r>
      <w:r w:rsidR="008E05D9" w:rsidRPr="006D2CD3">
        <w:rPr>
          <w:rFonts w:ascii="Arial" w:hAnsi="Arial" w:cs="Arial"/>
          <w:spacing w:val="-2"/>
          <w:sz w:val="18"/>
          <w:szCs w:val="18"/>
          <w:shd w:val="clear" w:color="auto" w:fill="FFFFFF"/>
        </w:rPr>
        <w:t xml:space="preserve"> million </w:t>
      </w:r>
      <w:r w:rsidRPr="006D2CD3">
        <w:rPr>
          <w:rFonts w:ascii="Arial" w:hAnsi="Arial" w:cs="Arial"/>
          <w:spacing w:val="-2"/>
          <w:sz w:val="18"/>
          <w:szCs w:val="18"/>
          <w:shd w:val="clear" w:color="auto" w:fill="FFFFFF"/>
        </w:rPr>
        <w:t xml:space="preserve">due at call in the next </w:t>
      </w:r>
      <w:r w:rsidR="00B14D45" w:rsidRPr="006D2CD3">
        <w:rPr>
          <w:rFonts w:ascii="Arial" w:hAnsi="Arial" w:cs="Arial"/>
          <w:spacing w:val="-2"/>
          <w:sz w:val="18"/>
          <w:szCs w:val="18"/>
          <w:shd w:val="clear" w:color="auto" w:fill="FFFFFF"/>
          <w:lang w:val="en-GB"/>
        </w:rPr>
        <w:t>12</w:t>
      </w:r>
      <w:r w:rsidRPr="006D2CD3">
        <w:rPr>
          <w:rFonts w:ascii="Arial" w:hAnsi="Arial" w:cs="Arial"/>
          <w:spacing w:val="-2"/>
          <w:sz w:val="18"/>
          <w:szCs w:val="18"/>
          <w:shd w:val="clear" w:color="auto" w:fill="FFFFFF"/>
        </w:rPr>
        <w:t xml:space="preserve"> months and classify these loans</w:t>
      </w:r>
      <w:r w:rsidRPr="006D2CD3">
        <w:rPr>
          <w:rFonts w:ascii="Arial" w:hAnsi="Arial" w:cs="Arial"/>
          <w:sz w:val="18"/>
          <w:szCs w:val="18"/>
          <w:shd w:val="clear" w:color="auto" w:fill="FFFFFF"/>
        </w:rPr>
        <w:t xml:space="preserve"> as long-term accordingly.</w:t>
      </w:r>
    </w:p>
    <w:p w14:paraId="263DFA52" w14:textId="11056234" w:rsidR="00583AEB" w:rsidRPr="006D2CD3" w:rsidRDefault="00C54F1F" w:rsidP="00005BB3">
      <w:pPr>
        <w:pStyle w:val="ListParagraph"/>
        <w:tabs>
          <w:tab w:val="left" w:pos="900"/>
        </w:tabs>
        <w:spacing w:after="0" w:line="240" w:lineRule="auto"/>
        <w:ind w:left="540"/>
        <w:rPr>
          <w:rFonts w:ascii="Arial" w:hAnsi="Arial" w:cs="Arial"/>
          <w:sz w:val="18"/>
          <w:szCs w:val="18"/>
          <w:lang w:val="en-GB"/>
        </w:rPr>
      </w:pPr>
      <w:r>
        <w:rPr>
          <w:rFonts w:ascii="Arial" w:hAnsi="Arial" w:cs="Arial"/>
          <w:sz w:val="18"/>
          <w:szCs w:val="18"/>
          <w:lang w:val="en-GB"/>
        </w:rPr>
        <w:br w:type="page"/>
      </w:r>
    </w:p>
    <w:p w14:paraId="32B8E9CA" w14:textId="311DD9D2" w:rsidR="007F4A28" w:rsidRPr="006D2CD3" w:rsidRDefault="00BD2454" w:rsidP="002F2BF3">
      <w:pPr>
        <w:ind w:left="540" w:hanging="540"/>
        <w:jc w:val="left"/>
        <w:rPr>
          <w:rFonts w:ascii="Arial" w:hAnsi="Arial" w:cs="Arial"/>
          <w:b/>
          <w:bCs/>
          <w:sz w:val="18"/>
          <w:szCs w:val="18"/>
        </w:rPr>
      </w:pPr>
      <w:r w:rsidRPr="006D2CD3">
        <w:rPr>
          <w:rFonts w:ascii="Arial" w:hAnsi="Arial" w:cs="Arial"/>
          <w:b/>
          <w:bCs/>
          <w:sz w:val="18"/>
          <w:szCs w:val="18"/>
          <w:lang w:val="en-GB"/>
        </w:rPr>
        <w:t>3</w:t>
      </w:r>
      <w:r w:rsidR="3354400F" w:rsidRPr="006D2CD3">
        <w:rPr>
          <w:rFonts w:ascii="Arial" w:hAnsi="Arial" w:cs="Arial"/>
          <w:b/>
          <w:bCs/>
          <w:sz w:val="18"/>
          <w:szCs w:val="18"/>
          <w:lang w:val="en-GB"/>
        </w:rPr>
        <w:t>5</w:t>
      </w:r>
      <w:r w:rsidR="00135CFE" w:rsidRPr="006D2CD3">
        <w:rPr>
          <w:rFonts w:ascii="Arial" w:hAnsi="Arial" w:cs="Arial"/>
          <w:b/>
          <w:bCs/>
          <w:sz w:val="18"/>
          <w:szCs w:val="18"/>
        </w:rPr>
        <w:t>.</w:t>
      </w:r>
      <w:r w:rsidR="00B14D45" w:rsidRPr="006D2CD3">
        <w:rPr>
          <w:rFonts w:ascii="Arial" w:hAnsi="Arial" w:cs="Arial"/>
          <w:b/>
          <w:bCs/>
          <w:sz w:val="18"/>
          <w:szCs w:val="18"/>
          <w:lang w:val="en-GB"/>
        </w:rPr>
        <w:t>4</w:t>
      </w:r>
      <w:r w:rsidRPr="006D2CD3">
        <w:rPr>
          <w:rFonts w:ascii="Arial" w:hAnsi="Arial" w:cs="Arial"/>
        </w:rPr>
        <w:tab/>
      </w:r>
      <w:r w:rsidR="007F4A28" w:rsidRPr="006D2CD3">
        <w:rPr>
          <w:rFonts w:ascii="Arial" w:hAnsi="Arial" w:cs="Arial"/>
          <w:b/>
          <w:bCs/>
          <w:sz w:val="18"/>
          <w:szCs w:val="18"/>
        </w:rPr>
        <w:t>Key management compensation</w:t>
      </w:r>
    </w:p>
    <w:p w14:paraId="7AEDC797" w14:textId="77777777" w:rsidR="00B156A3" w:rsidRPr="006D2CD3" w:rsidRDefault="00B156A3" w:rsidP="005844FA">
      <w:pPr>
        <w:tabs>
          <w:tab w:val="left" w:pos="540"/>
        </w:tabs>
        <w:ind w:left="540" w:hanging="526"/>
        <w:jc w:val="left"/>
        <w:rPr>
          <w:rFonts w:ascii="Arial" w:eastAsia="Angsana New" w:hAnsi="Arial" w:cs="Arial"/>
          <w:b/>
          <w:bCs/>
          <w:sz w:val="18"/>
          <w:szCs w:val="18"/>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6D2CD3" w:rsidRPr="006D2CD3" w14:paraId="3A90B5BB" w14:textId="77777777" w:rsidTr="00C54F1F">
        <w:tc>
          <w:tcPr>
            <w:tcW w:w="4005" w:type="dxa"/>
            <w:shd w:val="clear" w:color="auto" w:fill="auto"/>
            <w:vAlign w:val="bottom"/>
          </w:tcPr>
          <w:p w14:paraId="0F0EEA90" w14:textId="77777777" w:rsidR="007F4A28" w:rsidRPr="006D2CD3" w:rsidRDefault="007F4A28" w:rsidP="008D306B">
            <w:pPr>
              <w:ind w:left="431"/>
              <w:jc w:val="left"/>
              <w:rPr>
                <w:rFonts w:ascii="Arial" w:hAnsi="Arial" w:cs="Arial"/>
                <w:snapToGrid w:val="0"/>
                <w:sz w:val="18"/>
                <w:szCs w:val="18"/>
              </w:rPr>
            </w:pPr>
          </w:p>
        </w:tc>
        <w:tc>
          <w:tcPr>
            <w:tcW w:w="2736" w:type="dxa"/>
            <w:gridSpan w:val="2"/>
            <w:tcBorders>
              <w:bottom w:val="single" w:sz="4" w:space="0" w:color="auto"/>
            </w:tcBorders>
            <w:shd w:val="clear" w:color="auto" w:fill="auto"/>
          </w:tcPr>
          <w:p w14:paraId="4A494FC8" w14:textId="77777777" w:rsidR="007F4A28" w:rsidRPr="006D2CD3" w:rsidRDefault="007F4A28" w:rsidP="008D30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Consolidated </w:t>
            </w:r>
            <w:r w:rsidRPr="006D2CD3">
              <w:rPr>
                <w:rFonts w:ascii="Arial" w:hAnsi="Arial" w:cs="Arial"/>
                <w:b/>
                <w:bCs/>
                <w:sz w:val="18"/>
                <w:szCs w:val="18"/>
              </w:rPr>
              <w:br/>
              <w:t>financial statements</w:t>
            </w:r>
          </w:p>
        </w:tc>
        <w:tc>
          <w:tcPr>
            <w:tcW w:w="2736" w:type="dxa"/>
            <w:gridSpan w:val="2"/>
            <w:tcBorders>
              <w:bottom w:val="single" w:sz="4" w:space="0" w:color="auto"/>
            </w:tcBorders>
            <w:shd w:val="clear" w:color="auto" w:fill="auto"/>
          </w:tcPr>
          <w:p w14:paraId="798691B5" w14:textId="77777777" w:rsidR="007F4A28" w:rsidRPr="006D2CD3" w:rsidRDefault="007F4A28" w:rsidP="008D30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6D2CD3">
              <w:rPr>
                <w:rFonts w:ascii="Arial" w:hAnsi="Arial" w:cs="Arial"/>
                <w:b/>
                <w:bCs/>
                <w:sz w:val="18"/>
                <w:szCs w:val="18"/>
              </w:rPr>
              <w:t xml:space="preserve">Separate </w:t>
            </w:r>
            <w:r w:rsidRPr="006D2CD3">
              <w:rPr>
                <w:rFonts w:ascii="Arial" w:hAnsi="Arial" w:cs="Arial"/>
                <w:b/>
                <w:bCs/>
                <w:sz w:val="18"/>
                <w:szCs w:val="18"/>
              </w:rPr>
              <w:br/>
              <w:t>financial statements</w:t>
            </w:r>
          </w:p>
        </w:tc>
      </w:tr>
      <w:tr w:rsidR="006D2CD3" w:rsidRPr="006D2CD3" w14:paraId="7F126EEF" w14:textId="77777777" w:rsidTr="00C54F1F">
        <w:tc>
          <w:tcPr>
            <w:tcW w:w="4005" w:type="dxa"/>
            <w:shd w:val="clear" w:color="auto" w:fill="auto"/>
            <w:vAlign w:val="bottom"/>
          </w:tcPr>
          <w:p w14:paraId="5C988CD7" w14:textId="77777777" w:rsidR="00083F5A" w:rsidRPr="006D2CD3" w:rsidRDefault="00083F5A" w:rsidP="00083F5A">
            <w:pPr>
              <w:ind w:left="431"/>
              <w:jc w:val="left"/>
              <w:rPr>
                <w:rFonts w:ascii="Arial" w:hAnsi="Arial" w:cs="Arial"/>
                <w:snapToGrid w:val="0"/>
                <w:sz w:val="18"/>
                <w:szCs w:val="18"/>
              </w:rPr>
            </w:pPr>
            <w:r w:rsidRPr="006D2CD3">
              <w:rPr>
                <w:rFonts w:ascii="Arial" w:hAnsi="Arial" w:cs="Arial"/>
                <w:b/>
                <w:bCs/>
                <w:snapToGrid w:val="0"/>
                <w:sz w:val="18"/>
                <w:szCs w:val="18"/>
              </w:rPr>
              <w:t xml:space="preserve">For the year ended </w:t>
            </w:r>
            <w:r w:rsidRPr="006D2CD3">
              <w:rPr>
                <w:rFonts w:ascii="Arial" w:hAnsi="Arial" w:cs="Arial"/>
                <w:b/>
                <w:bCs/>
                <w:snapToGrid w:val="0"/>
                <w:sz w:val="18"/>
                <w:szCs w:val="18"/>
                <w:lang w:val="en-GB"/>
              </w:rPr>
              <w:t>31</w:t>
            </w:r>
            <w:r w:rsidRPr="006D2CD3">
              <w:rPr>
                <w:rFonts w:ascii="Arial" w:hAnsi="Arial" w:cs="Arial"/>
                <w:b/>
                <w:bCs/>
                <w:snapToGrid w:val="0"/>
                <w:sz w:val="18"/>
                <w:szCs w:val="18"/>
              </w:rPr>
              <w:t xml:space="preserve"> December</w:t>
            </w:r>
          </w:p>
        </w:tc>
        <w:tc>
          <w:tcPr>
            <w:tcW w:w="1368" w:type="dxa"/>
            <w:tcBorders>
              <w:top w:val="single" w:sz="4" w:space="0" w:color="auto"/>
            </w:tcBorders>
            <w:shd w:val="clear" w:color="auto" w:fill="auto"/>
            <w:vAlign w:val="bottom"/>
          </w:tcPr>
          <w:p w14:paraId="63600000" w14:textId="440E6777" w:rsidR="00083F5A" w:rsidRPr="006D2CD3" w:rsidRDefault="004E07B7" w:rsidP="00083F5A">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74ECEF6A" w14:textId="46D38ED8" w:rsidR="00083F5A" w:rsidRPr="006D2CD3" w:rsidRDefault="00DB5CDA" w:rsidP="00083F5A">
            <w:pPr>
              <w:ind w:right="-72"/>
              <w:jc w:val="right"/>
              <w:rPr>
                <w:rFonts w:ascii="Arial" w:hAnsi="Arial" w:cs="Arial"/>
                <w:b/>
                <w:bCs/>
                <w:sz w:val="18"/>
                <w:szCs w:val="18"/>
              </w:rPr>
            </w:pPr>
            <w:r w:rsidRPr="006D2CD3">
              <w:rPr>
                <w:rFonts w:ascii="Arial" w:hAnsi="Arial" w:cs="Arial"/>
                <w:b/>
                <w:bCs/>
                <w:sz w:val="18"/>
                <w:szCs w:val="18"/>
                <w:lang w:val="en-GB"/>
              </w:rPr>
              <w:t>2023</w:t>
            </w:r>
          </w:p>
        </w:tc>
        <w:tc>
          <w:tcPr>
            <w:tcW w:w="1368" w:type="dxa"/>
            <w:tcBorders>
              <w:top w:val="single" w:sz="4" w:space="0" w:color="auto"/>
            </w:tcBorders>
            <w:shd w:val="clear" w:color="auto" w:fill="auto"/>
            <w:vAlign w:val="bottom"/>
          </w:tcPr>
          <w:p w14:paraId="40A9B988" w14:textId="6B838D7D" w:rsidR="00083F5A" w:rsidRPr="006D2CD3" w:rsidRDefault="004E07B7" w:rsidP="00083F5A">
            <w:pPr>
              <w:ind w:right="-72"/>
              <w:jc w:val="right"/>
              <w:rPr>
                <w:rFonts w:ascii="Arial" w:hAnsi="Arial" w:cs="Arial"/>
                <w:b/>
                <w:bCs/>
                <w:sz w:val="18"/>
                <w:szCs w:val="18"/>
                <w:lang w:val="en-GB"/>
              </w:rPr>
            </w:pPr>
            <w:r w:rsidRPr="006D2CD3">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4A3F7258" w14:textId="70A688C5" w:rsidR="00083F5A" w:rsidRPr="006D2CD3" w:rsidRDefault="00DB5CDA" w:rsidP="00083F5A">
            <w:pPr>
              <w:ind w:right="-72"/>
              <w:jc w:val="right"/>
              <w:rPr>
                <w:rFonts w:ascii="Arial" w:hAnsi="Arial" w:cs="Arial"/>
                <w:b/>
                <w:bCs/>
                <w:sz w:val="18"/>
                <w:szCs w:val="18"/>
              </w:rPr>
            </w:pPr>
            <w:r w:rsidRPr="006D2CD3">
              <w:rPr>
                <w:rFonts w:ascii="Arial" w:hAnsi="Arial" w:cs="Arial"/>
                <w:b/>
                <w:bCs/>
                <w:sz w:val="18"/>
                <w:szCs w:val="18"/>
                <w:lang w:val="en-GB"/>
              </w:rPr>
              <w:t>2023</w:t>
            </w:r>
          </w:p>
        </w:tc>
      </w:tr>
      <w:tr w:rsidR="006D2CD3" w:rsidRPr="006D2CD3" w14:paraId="16D812F9" w14:textId="77777777" w:rsidTr="00C54F1F">
        <w:tc>
          <w:tcPr>
            <w:tcW w:w="4005" w:type="dxa"/>
            <w:shd w:val="clear" w:color="auto" w:fill="auto"/>
            <w:vAlign w:val="bottom"/>
          </w:tcPr>
          <w:p w14:paraId="0136C648" w14:textId="77777777" w:rsidR="00083F5A" w:rsidRPr="006D2CD3" w:rsidRDefault="00083F5A" w:rsidP="00083F5A">
            <w:pPr>
              <w:ind w:left="431"/>
              <w:jc w:val="left"/>
              <w:rPr>
                <w:rFonts w:ascii="Arial" w:hAnsi="Arial" w:cs="Arial"/>
                <w:b/>
                <w:bCs/>
                <w:snapToGrid w:val="0"/>
                <w:sz w:val="18"/>
                <w:szCs w:val="18"/>
              </w:rPr>
            </w:pPr>
          </w:p>
        </w:tc>
        <w:tc>
          <w:tcPr>
            <w:tcW w:w="1368" w:type="dxa"/>
            <w:tcBorders>
              <w:bottom w:val="single" w:sz="4" w:space="0" w:color="auto"/>
            </w:tcBorders>
            <w:shd w:val="clear" w:color="auto" w:fill="auto"/>
            <w:vAlign w:val="bottom"/>
          </w:tcPr>
          <w:p w14:paraId="2D616A96" w14:textId="77777777" w:rsidR="00083F5A" w:rsidRPr="006D2CD3" w:rsidRDefault="00083F5A" w:rsidP="00083F5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0D42B957" w14:textId="77777777" w:rsidR="00083F5A" w:rsidRPr="006D2CD3" w:rsidRDefault="00083F5A" w:rsidP="00083F5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53CCEA1A" w14:textId="77777777" w:rsidR="00083F5A" w:rsidRPr="006D2CD3" w:rsidRDefault="00083F5A" w:rsidP="00083F5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c>
          <w:tcPr>
            <w:tcW w:w="1368" w:type="dxa"/>
            <w:tcBorders>
              <w:bottom w:val="single" w:sz="4" w:space="0" w:color="auto"/>
            </w:tcBorders>
            <w:shd w:val="clear" w:color="auto" w:fill="auto"/>
            <w:vAlign w:val="bottom"/>
          </w:tcPr>
          <w:p w14:paraId="773DBF12" w14:textId="77777777" w:rsidR="00083F5A" w:rsidRPr="006D2CD3" w:rsidRDefault="00083F5A" w:rsidP="00083F5A">
            <w:pPr>
              <w:pStyle w:val="a"/>
              <w:ind w:right="-72"/>
              <w:jc w:val="right"/>
              <w:rPr>
                <w:rFonts w:ascii="Arial" w:hAnsi="Arial" w:cs="Arial"/>
                <w:b/>
                <w:bCs/>
                <w:sz w:val="18"/>
                <w:szCs w:val="18"/>
                <w:lang w:val="en-US"/>
              </w:rPr>
            </w:pPr>
            <w:r w:rsidRPr="006D2CD3">
              <w:rPr>
                <w:rFonts w:ascii="Arial" w:hAnsi="Arial" w:cs="Arial"/>
                <w:b/>
                <w:bCs/>
                <w:sz w:val="18"/>
                <w:szCs w:val="18"/>
                <w:lang w:val="en-US"/>
              </w:rPr>
              <w:t>Baht</w:t>
            </w:r>
          </w:p>
        </w:tc>
      </w:tr>
      <w:tr w:rsidR="006D2CD3" w:rsidRPr="00240EBE" w14:paraId="79B2E84D" w14:textId="77777777" w:rsidTr="00C54F1F">
        <w:tc>
          <w:tcPr>
            <w:tcW w:w="4005" w:type="dxa"/>
            <w:shd w:val="clear" w:color="auto" w:fill="auto"/>
            <w:vAlign w:val="bottom"/>
          </w:tcPr>
          <w:p w14:paraId="7A5C90A1" w14:textId="77777777" w:rsidR="007F4A28" w:rsidRPr="00240EBE" w:rsidRDefault="007F4A28" w:rsidP="008D306B">
            <w:pPr>
              <w:ind w:left="431" w:right="-72"/>
              <w:jc w:val="left"/>
              <w:rPr>
                <w:rFonts w:ascii="Arial" w:hAnsi="Arial" w:cs="Arial"/>
                <w:b/>
                <w:bCs/>
                <w:sz w:val="12"/>
                <w:szCs w:val="12"/>
                <w:shd w:val="clear" w:color="auto" w:fill="FFFFFF"/>
              </w:rPr>
            </w:pPr>
          </w:p>
        </w:tc>
        <w:tc>
          <w:tcPr>
            <w:tcW w:w="1368" w:type="dxa"/>
            <w:tcBorders>
              <w:top w:val="single" w:sz="4" w:space="0" w:color="auto"/>
            </w:tcBorders>
            <w:shd w:val="clear" w:color="auto" w:fill="auto"/>
            <w:vAlign w:val="bottom"/>
          </w:tcPr>
          <w:p w14:paraId="4C2556D7" w14:textId="77777777" w:rsidR="007F4A28" w:rsidRPr="00240EBE" w:rsidRDefault="007F4A28" w:rsidP="008D306B">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4F8154BD" w14:textId="77777777" w:rsidR="007F4A28" w:rsidRPr="00240EBE" w:rsidRDefault="007F4A28" w:rsidP="008D306B">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2F9CC04F" w14:textId="77777777" w:rsidR="007F4A28" w:rsidRPr="00240EBE" w:rsidRDefault="007F4A28" w:rsidP="008D306B">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2B8A74E3" w14:textId="77777777" w:rsidR="007F4A28" w:rsidRPr="00240EBE" w:rsidRDefault="007F4A28" w:rsidP="008D306B">
            <w:pPr>
              <w:ind w:right="-72"/>
              <w:jc w:val="right"/>
              <w:rPr>
                <w:rFonts w:ascii="Arial" w:hAnsi="Arial" w:cs="Arial"/>
                <w:snapToGrid w:val="0"/>
                <w:sz w:val="12"/>
                <w:szCs w:val="12"/>
              </w:rPr>
            </w:pPr>
          </w:p>
        </w:tc>
      </w:tr>
      <w:tr w:rsidR="006D2CD3" w:rsidRPr="006D2CD3" w14:paraId="0C3403A3" w14:textId="77777777" w:rsidTr="00C54F1F">
        <w:tc>
          <w:tcPr>
            <w:tcW w:w="4005" w:type="dxa"/>
            <w:shd w:val="clear" w:color="auto" w:fill="auto"/>
            <w:vAlign w:val="bottom"/>
          </w:tcPr>
          <w:p w14:paraId="5F86C8E2" w14:textId="77777777" w:rsidR="00FB7899" w:rsidRPr="006D2CD3" w:rsidRDefault="00FB7899" w:rsidP="00FB7899">
            <w:pPr>
              <w:ind w:left="431"/>
              <w:jc w:val="left"/>
              <w:rPr>
                <w:rFonts w:ascii="Arial" w:hAnsi="Arial" w:cs="Arial"/>
                <w:sz w:val="18"/>
                <w:szCs w:val="18"/>
              </w:rPr>
            </w:pPr>
            <w:r w:rsidRPr="006D2CD3">
              <w:rPr>
                <w:rFonts w:ascii="Arial" w:hAnsi="Arial" w:cs="Arial"/>
                <w:sz w:val="18"/>
                <w:szCs w:val="18"/>
              </w:rPr>
              <w:t>Short-term employee benefits</w:t>
            </w:r>
          </w:p>
        </w:tc>
        <w:tc>
          <w:tcPr>
            <w:tcW w:w="1368" w:type="dxa"/>
            <w:shd w:val="clear" w:color="auto" w:fill="auto"/>
          </w:tcPr>
          <w:p w14:paraId="50D56A21" w14:textId="17BAE4B9" w:rsidR="00FB7899" w:rsidRPr="006D2CD3" w:rsidRDefault="00FB7899" w:rsidP="00FB7899">
            <w:pPr>
              <w:ind w:right="-72"/>
              <w:jc w:val="right"/>
              <w:rPr>
                <w:rFonts w:ascii="Arial" w:hAnsi="Arial" w:cs="Arial"/>
                <w:sz w:val="18"/>
                <w:szCs w:val="18"/>
              </w:rPr>
            </w:pPr>
            <w:r w:rsidRPr="006D2CD3">
              <w:rPr>
                <w:rFonts w:ascii="Arial" w:hAnsi="Arial" w:cs="Arial"/>
                <w:sz w:val="18"/>
                <w:szCs w:val="18"/>
              </w:rPr>
              <w:t>36,599,198</w:t>
            </w:r>
          </w:p>
        </w:tc>
        <w:tc>
          <w:tcPr>
            <w:tcW w:w="1368" w:type="dxa"/>
            <w:shd w:val="clear" w:color="auto" w:fill="auto"/>
            <w:vAlign w:val="bottom"/>
          </w:tcPr>
          <w:p w14:paraId="265560A3" w14:textId="06E2C2BA" w:rsidR="00FB7899" w:rsidRPr="006D2CD3" w:rsidRDefault="00FB7899" w:rsidP="00FB7899">
            <w:pPr>
              <w:ind w:right="-72"/>
              <w:jc w:val="right"/>
              <w:rPr>
                <w:rFonts w:ascii="Arial" w:hAnsi="Arial" w:cs="Arial"/>
                <w:sz w:val="18"/>
                <w:szCs w:val="18"/>
              </w:rPr>
            </w:pPr>
            <w:r w:rsidRPr="006D2CD3">
              <w:rPr>
                <w:rFonts w:ascii="Arial" w:hAnsi="Arial" w:cs="Arial"/>
                <w:sz w:val="18"/>
                <w:szCs w:val="18"/>
                <w:lang w:val="en-GB"/>
              </w:rPr>
              <w:t>49,691,198</w:t>
            </w:r>
          </w:p>
        </w:tc>
        <w:tc>
          <w:tcPr>
            <w:tcW w:w="1368" w:type="dxa"/>
            <w:shd w:val="clear" w:color="auto" w:fill="auto"/>
          </w:tcPr>
          <w:p w14:paraId="34690F3A" w14:textId="6104E2B0" w:rsidR="00FB7899" w:rsidRPr="006D2CD3" w:rsidRDefault="00FB7899" w:rsidP="00FB7899">
            <w:pPr>
              <w:ind w:right="-72"/>
              <w:jc w:val="right"/>
              <w:rPr>
                <w:rFonts w:ascii="Arial" w:hAnsi="Arial" w:cs="Arial"/>
                <w:sz w:val="18"/>
                <w:szCs w:val="18"/>
              </w:rPr>
            </w:pPr>
            <w:r w:rsidRPr="006D2CD3">
              <w:rPr>
                <w:rFonts w:ascii="Arial" w:hAnsi="Arial" w:cs="Arial"/>
                <w:sz w:val="18"/>
                <w:szCs w:val="18"/>
              </w:rPr>
              <w:t>27,851,943</w:t>
            </w:r>
          </w:p>
        </w:tc>
        <w:tc>
          <w:tcPr>
            <w:tcW w:w="1368" w:type="dxa"/>
            <w:shd w:val="clear" w:color="auto" w:fill="auto"/>
            <w:vAlign w:val="bottom"/>
          </w:tcPr>
          <w:p w14:paraId="3D79FEE2" w14:textId="60417B05" w:rsidR="00FB7899" w:rsidRPr="006D2CD3" w:rsidRDefault="00FB7899" w:rsidP="00FB7899">
            <w:pPr>
              <w:ind w:right="-72"/>
              <w:jc w:val="right"/>
              <w:rPr>
                <w:rFonts w:ascii="Arial" w:hAnsi="Arial" w:cs="Arial"/>
                <w:sz w:val="18"/>
                <w:szCs w:val="18"/>
              </w:rPr>
            </w:pPr>
            <w:r w:rsidRPr="006D2CD3">
              <w:rPr>
                <w:rFonts w:ascii="Arial" w:hAnsi="Arial" w:cs="Arial"/>
                <w:sz w:val="18"/>
                <w:szCs w:val="18"/>
              </w:rPr>
              <w:t>33,115,199</w:t>
            </w:r>
          </w:p>
        </w:tc>
      </w:tr>
      <w:tr w:rsidR="006D2CD3" w:rsidRPr="006D2CD3" w14:paraId="1F98B086" w14:textId="77777777" w:rsidTr="00C54F1F">
        <w:tc>
          <w:tcPr>
            <w:tcW w:w="4005" w:type="dxa"/>
            <w:shd w:val="clear" w:color="auto" w:fill="auto"/>
            <w:vAlign w:val="bottom"/>
          </w:tcPr>
          <w:p w14:paraId="427C4E65" w14:textId="77777777" w:rsidR="00FB7899" w:rsidRPr="006D2CD3" w:rsidRDefault="00FB7899" w:rsidP="00FB7899">
            <w:pPr>
              <w:pStyle w:val="Header"/>
              <w:tabs>
                <w:tab w:val="left" w:pos="720"/>
              </w:tabs>
              <w:ind w:left="431" w:right="-72"/>
              <w:jc w:val="left"/>
              <w:rPr>
                <w:rFonts w:ascii="Arial" w:hAnsi="Arial" w:cs="Arial"/>
                <w:sz w:val="18"/>
                <w:szCs w:val="18"/>
                <w:shd w:val="clear" w:color="auto" w:fill="FFFFFF"/>
                <w:lang w:val="en-US"/>
              </w:rPr>
            </w:pPr>
            <w:r w:rsidRPr="006D2CD3">
              <w:rPr>
                <w:rFonts w:ascii="Arial" w:hAnsi="Arial" w:cs="Arial"/>
                <w:sz w:val="18"/>
                <w:szCs w:val="18"/>
              </w:rPr>
              <w:t>Post-employment benefits</w:t>
            </w:r>
          </w:p>
        </w:tc>
        <w:tc>
          <w:tcPr>
            <w:tcW w:w="1368" w:type="dxa"/>
            <w:tcBorders>
              <w:bottom w:val="single" w:sz="4" w:space="0" w:color="auto"/>
            </w:tcBorders>
            <w:shd w:val="clear" w:color="auto" w:fill="auto"/>
          </w:tcPr>
          <w:p w14:paraId="35D84BCA" w14:textId="77E55429" w:rsidR="00FB7899" w:rsidRPr="006D2CD3" w:rsidRDefault="00FB7899" w:rsidP="00FB7899">
            <w:pPr>
              <w:ind w:right="-72"/>
              <w:jc w:val="right"/>
              <w:rPr>
                <w:rFonts w:ascii="Arial" w:hAnsi="Arial" w:cs="Arial"/>
                <w:sz w:val="18"/>
                <w:szCs w:val="18"/>
              </w:rPr>
            </w:pPr>
            <w:r w:rsidRPr="006D2CD3">
              <w:rPr>
                <w:rFonts w:ascii="Arial" w:hAnsi="Arial" w:cs="Arial"/>
                <w:sz w:val="18"/>
                <w:szCs w:val="18"/>
              </w:rPr>
              <w:t>1,851,497</w:t>
            </w:r>
          </w:p>
        </w:tc>
        <w:tc>
          <w:tcPr>
            <w:tcW w:w="1368" w:type="dxa"/>
            <w:tcBorders>
              <w:bottom w:val="single" w:sz="4" w:space="0" w:color="auto"/>
            </w:tcBorders>
            <w:shd w:val="clear" w:color="auto" w:fill="auto"/>
            <w:vAlign w:val="bottom"/>
          </w:tcPr>
          <w:p w14:paraId="45E048B8" w14:textId="4B1969D9" w:rsidR="00FB7899" w:rsidRPr="006D2CD3" w:rsidRDefault="00FB7899" w:rsidP="00FB7899">
            <w:pPr>
              <w:ind w:right="-72"/>
              <w:jc w:val="right"/>
              <w:rPr>
                <w:rFonts w:ascii="Arial" w:hAnsi="Arial" w:cs="Arial"/>
                <w:sz w:val="18"/>
                <w:szCs w:val="18"/>
              </w:rPr>
            </w:pPr>
            <w:r w:rsidRPr="006D2CD3">
              <w:rPr>
                <w:rFonts w:ascii="Arial" w:hAnsi="Arial" w:cs="Arial"/>
                <w:sz w:val="18"/>
                <w:szCs w:val="18"/>
              </w:rPr>
              <w:t>1,532,294</w:t>
            </w:r>
          </w:p>
        </w:tc>
        <w:tc>
          <w:tcPr>
            <w:tcW w:w="1368" w:type="dxa"/>
            <w:tcBorders>
              <w:bottom w:val="single" w:sz="4" w:space="0" w:color="auto"/>
            </w:tcBorders>
            <w:shd w:val="clear" w:color="auto" w:fill="auto"/>
          </w:tcPr>
          <w:p w14:paraId="4852877F" w14:textId="13795341" w:rsidR="00FB7899" w:rsidRPr="006D2CD3" w:rsidRDefault="00FB7899" w:rsidP="00FB7899">
            <w:pPr>
              <w:ind w:right="-72"/>
              <w:jc w:val="right"/>
              <w:rPr>
                <w:rFonts w:ascii="Arial" w:hAnsi="Arial" w:cs="Arial"/>
                <w:sz w:val="18"/>
                <w:szCs w:val="18"/>
              </w:rPr>
            </w:pPr>
            <w:r w:rsidRPr="006D2CD3">
              <w:rPr>
                <w:rFonts w:ascii="Arial" w:hAnsi="Arial" w:cs="Arial"/>
                <w:sz w:val="18"/>
                <w:szCs w:val="18"/>
              </w:rPr>
              <w:t>1,851,497</w:t>
            </w:r>
          </w:p>
        </w:tc>
        <w:tc>
          <w:tcPr>
            <w:tcW w:w="1368" w:type="dxa"/>
            <w:tcBorders>
              <w:bottom w:val="single" w:sz="4" w:space="0" w:color="auto"/>
            </w:tcBorders>
            <w:shd w:val="clear" w:color="auto" w:fill="auto"/>
            <w:vAlign w:val="bottom"/>
          </w:tcPr>
          <w:p w14:paraId="2124E602" w14:textId="05F5B0B6" w:rsidR="00FB7899" w:rsidRPr="006D2CD3" w:rsidRDefault="00FB7899" w:rsidP="00FB7899">
            <w:pPr>
              <w:ind w:right="-72"/>
              <w:jc w:val="right"/>
              <w:rPr>
                <w:rFonts w:ascii="Arial" w:hAnsi="Arial" w:cs="Arial"/>
                <w:sz w:val="18"/>
                <w:szCs w:val="18"/>
              </w:rPr>
            </w:pPr>
            <w:r w:rsidRPr="006D2CD3">
              <w:rPr>
                <w:rFonts w:ascii="Arial" w:hAnsi="Arial" w:cs="Arial"/>
                <w:sz w:val="18"/>
                <w:szCs w:val="18"/>
              </w:rPr>
              <w:t>1,532,294</w:t>
            </w:r>
          </w:p>
        </w:tc>
      </w:tr>
      <w:tr w:rsidR="006D2CD3" w:rsidRPr="00240EBE" w14:paraId="3966F211" w14:textId="77777777" w:rsidTr="00C54F1F">
        <w:tc>
          <w:tcPr>
            <w:tcW w:w="4005" w:type="dxa"/>
            <w:shd w:val="clear" w:color="auto" w:fill="auto"/>
            <w:vAlign w:val="bottom"/>
          </w:tcPr>
          <w:p w14:paraId="3FB8B755" w14:textId="77777777" w:rsidR="00BE77D3" w:rsidRPr="00240EBE" w:rsidRDefault="00BE77D3" w:rsidP="00BE77D3">
            <w:pPr>
              <w:ind w:left="431"/>
              <w:jc w:val="left"/>
              <w:rPr>
                <w:rFonts w:ascii="Arial" w:hAnsi="Arial" w:cs="Arial"/>
                <w:sz w:val="12"/>
                <w:szCs w:val="12"/>
              </w:rPr>
            </w:pPr>
          </w:p>
        </w:tc>
        <w:tc>
          <w:tcPr>
            <w:tcW w:w="1368" w:type="dxa"/>
            <w:tcBorders>
              <w:top w:val="single" w:sz="4" w:space="0" w:color="auto"/>
            </w:tcBorders>
            <w:shd w:val="clear" w:color="auto" w:fill="auto"/>
            <w:vAlign w:val="bottom"/>
          </w:tcPr>
          <w:p w14:paraId="2C5E09A1" w14:textId="77777777" w:rsidR="00BE77D3" w:rsidRPr="00240EBE" w:rsidRDefault="00BE77D3" w:rsidP="00BE77D3">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2EA41F7C" w14:textId="77777777" w:rsidR="00BE77D3" w:rsidRPr="00240EBE" w:rsidRDefault="00BE77D3" w:rsidP="00BE77D3">
            <w:pPr>
              <w:ind w:right="-72"/>
              <w:jc w:val="right"/>
              <w:rPr>
                <w:rFonts w:ascii="Arial" w:hAnsi="Arial" w:cs="Arial"/>
                <w:snapToGrid w:val="0"/>
                <w:sz w:val="12"/>
                <w:szCs w:val="12"/>
              </w:rPr>
            </w:pPr>
          </w:p>
        </w:tc>
        <w:tc>
          <w:tcPr>
            <w:tcW w:w="1368" w:type="dxa"/>
            <w:tcBorders>
              <w:top w:val="single" w:sz="4" w:space="0" w:color="auto"/>
            </w:tcBorders>
            <w:shd w:val="clear" w:color="auto" w:fill="auto"/>
            <w:vAlign w:val="bottom"/>
          </w:tcPr>
          <w:p w14:paraId="6958A226" w14:textId="77777777" w:rsidR="00BE77D3" w:rsidRPr="00240EBE" w:rsidRDefault="00BE77D3" w:rsidP="00BE77D3">
            <w:pPr>
              <w:ind w:right="-72"/>
              <w:jc w:val="right"/>
              <w:rPr>
                <w:rFonts w:ascii="Arial" w:hAnsi="Arial" w:cs="Arial"/>
                <w:b/>
                <w:bCs/>
                <w:sz w:val="12"/>
                <w:szCs w:val="12"/>
              </w:rPr>
            </w:pPr>
          </w:p>
        </w:tc>
        <w:tc>
          <w:tcPr>
            <w:tcW w:w="1368" w:type="dxa"/>
            <w:tcBorders>
              <w:top w:val="single" w:sz="4" w:space="0" w:color="auto"/>
            </w:tcBorders>
            <w:shd w:val="clear" w:color="auto" w:fill="auto"/>
            <w:vAlign w:val="bottom"/>
          </w:tcPr>
          <w:p w14:paraId="08517E4D" w14:textId="77777777" w:rsidR="00BE77D3" w:rsidRPr="00240EBE" w:rsidRDefault="00BE77D3" w:rsidP="00BE77D3">
            <w:pPr>
              <w:ind w:right="-72"/>
              <w:jc w:val="right"/>
              <w:rPr>
                <w:rFonts w:ascii="Arial" w:hAnsi="Arial" w:cs="Arial"/>
                <w:b/>
                <w:bCs/>
                <w:sz w:val="12"/>
                <w:szCs w:val="12"/>
              </w:rPr>
            </w:pPr>
          </w:p>
        </w:tc>
      </w:tr>
      <w:tr w:rsidR="006D2CD3" w:rsidRPr="006D2CD3" w14:paraId="5DA0AAA4" w14:textId="77777777" w:rsidTr="00C54F1F">
        <w:tc>
          <w:tcPr>
            <w:tcW w:w="4005" w:type="dxa"/>
            <w:shd w:val="clear" w:color="auto" w:fill="auto"/>
            <w:vAlign w:val="bottom"/>
          </w:tcPr>
          <w:p w14:paraId="3D614274" w14:textId="77777777" w:rsidR="00BE77D3" w:rsidRPr="006D2CD3" w:rsidRDefault="00BE77D3" w:rsidP="00BE77D3">
            <w:pPr>
              <w:ind w:left="431"/>
              <w:jc w:val="left"/>
              <w:rPr>
                <w:rFonts w:ascii="Arial" w:hAnsi="Arial" w:cs="Arial"/>
                <w:sz w:val="18"/>
                <w:szCs w:val="18"/>
                <w:lang w:val="en-GB"/>
              </w:rPr>
            </w:pPr>
          </w:p>
        </w:tc>
        <w:tc>
          <w:tcPr>
            <w:tcW w:w="1368" w:type="dxa"/>
            <w:tcBorders>
              <w:bottom w:val="single" w:sz="4" w:space="0" w:color="auto"/>
            </w:tcBorders>
            <w:shd w:val="clear" w:color="auto" w:fill="auto"/>
            <w:vAlign w:val="bottom"/>
          </w:tcPr>
          <w:p w14:paraId="573F3288" w14:textId="7745BDD1" w:rsidR="00BE77D3" w:rsidRPr="006D2CD3" w:rsidRDefault="00FB7899" w:rsidP="00BE77D3">
            <w:pPr>
              <w:ind w:right="-72"/>
              <w:jc w:val="right"/>
              <w:rPr>
                <w:rFonts w:ascii="Arial" w:hAnsi="Arial" w:cs="Arial"/>
                <w:sz w:val="18"/>
                <w:szCs w:val="18"/>
              </w:rPr>
            </w:pPr>
            <w:r w:rsidRPr="006D2CD3">
              <w:rPr>
                <w:rFonts w:ascii="Arial" w:hAnsi="Arial" w:cs="Arial"/>
                <w:sz w:val="18"/>
                <w:szCs w:val="18"/>
              </w:rPr>
              <w:t>38,450,695</w:t>
            </w:r>
          </w:p>
        </w:tc>
        <w:tc>
          <w:tcPr>
            <w:tcW w:w="1368" w:type="dxa"/>
            <w:tcBorders>
              <w:bottom w:val="single" w:sz="4" w:space="0" w:color="auto"/>
            </w:tcBorders>
            <w:shd w:val="clear" w:color="auto" w:fill="auto"/>
            <w:vAlign w:val="bottom"/>
          </w:tcPr>
          <w:p w14:paraId="2E8275CE" w14:textId="3D88E852" w:rsidR="00BE77D3" w:rsidRPr="006D2CD3" w:rsidRDefault="00BE77D3" w:rsidP="00BE77D3">
            <w:pPr>
              <w:ind w:right="-72"/>
              <w:jc w:val="right"/>
              <w:rPr>
                <w:rFonts w:ascii="Arial" w:hAnsi="Arial" w:cs="Arial"/>
                <w:sz w:val="18"/>
                <w:szCs w:val="18"/>
              </w:rPr>
            </w:pPr>
            <w:r w:rsidRPr="006D2CD3">
              <w:rPr>
                <w:rFonts w:ascii="Arial" w:hAnsi="Arial" w:cs="Arial"/>
                <w:sz w:val="18"/>
                <w:szCs w:val="18"/>
              </w:rPr>
              <w:t>51,223,492</w:t>
            </w:r>
          </w:p>
        </w:tc>
        <w:tc>
          <w:tcPr>
            <w:tcW w:w="1368" w:type="dxa"/>
            <w:tcBorders>
              <w:bottom w:val="single" w:sz="4" w:space="0" w:color="auto"/>
            </w:tcBorders>
            <w:shd w:val="clear" w:color="auto" w:fill="auto"/>
            <w:vAlign w:val="bottom"/>
          </w:tcPr>
          <w:p w14:paraId="5DEE36FA" w14:textId="7A8276B9" w:rsidR="00BE77D3" w:rsidRPr="006D2CD3" w:rsidRDefault="00FB7899" w:rsidP="00BE77D3">
            <w:pPr>
              <w:ind w:right="-72"/>
              <w:jc w:val="right"/>
              <w:rPr>
                <w:rFonts w:ascii="Arial" w:hAnsi="Arial" w:cs="Arial"/>
                <w:sz w:val="18"/>
                <w:szCs w:val="18"/>
              </w:rPr>
            </w:pPr>
            <w:r w:rsidRPr="006D2CD3">
              <w:rPr>
                <w:rFonts w:ascii="Arial" w:hAnsi="Arial" w:cs="Arial"/>
                <w:sz w:val="18"/>
                <w:szCs w:val="18"/>
              </w:rPr>
              <w:t>29,703,440</w:t>
            </w:r>
          </w:p>
        </w:tc>
        <w:tc>
          <w:tcPr>
            <w:tcW w:w="1368" w:type="dxa"/>
            <w:tcBorders>
              <w:bottom w:val="single" w:sz="4" w:space="0" w:color="auto"/>
            </w:tcBorders>
            <w:shd w:val="clear" w:color="auto" w:fill="auto"/>
            <w:vAlign w:val="bottom"/>
          </w:tcPr>
          <w:p w14:paraId="16BFF82E" w14:textId="708F381F" w:rsidR="00BE77D3" w:rsidRPr="006D2CD3" w:rsidRDefault="00BE77D3" w:rsidP="00BE77D3">
            <w:pPr>
              <w:ind w:right="-72"/>
              <w:jc w:val="right"/>
              <w:rPr>
                <w:rFonts w:ascii="Arial" w:hAnsi="Arial" w:cs="Arial"/>
                <w:sz w:val="18"/>
                <w:szCs w:val="18"/>
              </w:rPr>
            </w:pPr>
            <w:r w:rsidRPr="006D2CD3">
              <w:rPr>
                <w:rFonts w:ascii="Arial" w:hAnsi="Arial" w:cs="Arial"/>
                <w:sz w:val="18"/>
                <w:szCs w:val="18"/>
                <w:lang w:val="en-GB"/>
              </w:rPr>
              <w:t>34,647,493</w:t>
            </w:r>
          </w:p>
        </w:tc>
      </w:tr>
    </w:tbl>
    <w:p w14:paraId="77BF3CAD" w14:textId="3375CB56" w:rsidR="00C54F1F" w:rsidRDefault="00C54F1F" w:rsidP="00114AE2">
      <w:pPr>
        <w:tabs>
          <w:tab w:val="left" w:pos="540"/>
        </w:tabs>
        <w:ind w:left="540" w:hanging="526"/>
        <w:jc w:val="left"/>
        <w:rPr>
          <w:rFonts w:ascii="Arial" w:eastAsia="Angsana New" w:hAnsi="Arial" w:cs="Arial"/>
          <w:b/>
          <w:bCs/>
          <w:sz w:val="18"/>
          <w:szCs w:val="18"/>
        </w:rPr>
      </w:pPr>
    </w:p>
    <w:p w14:paraId="6AD50901" w14:textId="1695149F" w:rsidR="00D736B6" w:rsidRPr="00C54F1F" w:rsidRDefault="00D736B6" w:rsidP="00114AE2">
      <w:pPr>
        <w:tabs>
          <w:tab w:val="left" w:pos="540"/>
        </w:tabs>
        <w:ind w:left="540" w:hanging="526"/>
        <w:jc w:val="left"/>
        <w:rPr>
          <w:rFonts w:ascii="Arial" w:eastAsia="Angsana New" w:hAnsi="Arial" w:cs="Arial"/>
          <w:b/>
          <w:bCs/>
          <w:sz w:val="18"/>
          <w:szCs w:val="18"/>
        </w:rPr>
      </w:pPr>
    </w:p>
    <w:tbl>
      <w:tblPr>
        <w:tblW w:w="9461" w:type="dxa"/>
        <w:tblInd w:w="108" w:type="dxa"/>
        <w:tblLayout w:type="fixed"/>
        <w:tblLook w:val="04A0" w:firstRow="1" w:lastRow="0" w:firstColumn="1" w:lastColumn="0" w:noHBand="0" w:noVBand="1"/>
      </w:tblPr>
      <w:tblGrid>
        <w:gridCol w:w="9461"/>
      </w:tblGrid>
      <w:tr w:rsidR="00ED3640" w:rsidRPr="00C54F1F" w14:paraId="7B0D9588" w14:textId="77777777" w:rsidTr="65846EA9">
        <w:trPr>
          <w:trHeight w:val="400"/>
        </w:trPr>
        <w:tc>
          <w:tcPr>
            <w:tcW w:w="9461" w:type="dxa"/>
            <w:shd w:val="clear" w:color="auto" w:fill="auto"/>
            <w:vAlign w:val="center"/>
          </w:tcPr>
          <w:p w14:paraId="22142CF6" w14:textId="5E4BB9FA" w:rsidR="00C84151" w:rsidRPr="00C54F1F" w:rsidRDefault="00BD2454" w:rsidP="001322D6">
            <w:pPr>
              <w:widowControl w:val="0"/>
              <w:tabs>
                <w:tab w:val="left" w:pos="432"/>
              </w:tabs>
              <w:rPr>
                <w:rFonts w:ascii="Arial" w:eastAsia="Arial Unicode MS" w:hAnsi="Arial" w:cs="Arial"/>
                <w:b/>
                <w:bCs/>
                <w:sz w:val="18"/>
                <w:szCs w:val="18"/>
                <w:cs/>
              </w:rPr>
            </w:pPr>
            <w:r w:rsidRPr="00C54F1F">
              <w:rPr>
                <w:rFonts w:ascii="Arial" w:eastAsia="Arial Unicode MS" w:hAnsi="Arial" w:cs="Arial"/>
                <w:b/>
                <w:bCs/>
                <w:sz w:val="18"/>
                <w:szCs w:val="18"/>
                <w:lang w:val="en-GB"/>
              </w:rPr>
              <w:t>3</w:t>
            </w:r>
            <w:r w:rsidR="4F81D408" w:rsidRPr="00C54F1F">
              <w:rPr>
                <w:rFonts w:ascii="Arial" w:eastAsia="Arial Unicode MS" w:hAnsi="Arial" w:cs="Arial"/>
                <w:b/>
                <w:bCs/>
                <w:sz w:val="18"/>
                <w:szCs w:val="18"/>
                <w:lang w:val="en-GB"/>
              </w:rPr>
              <w:t>6</w:t>
            </w:r>
            <w:r w:rsidRPr="00C54F1F">
              <w:rPr>
                <w:rFonts w:ascii="Arial" w:hAnsi="Arial" w:cs="Arial"/>
                <w:sz w:val="18"/>
                <w:szCs w:val="18"/>
              </w:rPr>
              <w:tab/>
            </w:r>
            <w:r w:rsidR="1B9A2279" w:rsidRPr="00C54F1F">
              <w:rPr>
                <w:rFonts w:ascii="Arial" w:eastAsia="Arial Unicode MS" w:hAnsi="Arial" w:cs="Arial"/>
                <w:b/>
                <w:bCs/>
                <w:sz w:val="18"/>
                <w:szCs w:val="18"/>
              </w:rPr>
              <w:t>Discontinued Operation</w:t>
            </w:r>
            <w:r w:rsidR="7144AF0D" w:rsidRPr="00C54F1F">
              <w:rPr>
                <w:rFonts w:ascii="Arial" w:eastAsia="Arial Unicode MS" w:hAnsi="Arial" w:cs="Arial"/>
                <w:b/>
                <w:bCs/>
                <w:sz w:val="18"/>
                <w:szCs w:val="18"/>
              </w:rPr>
              <w:t>s</w:t>
            </w:r>
          </w:p>
        </w:tc>
      </w:tr>
    </w:tbl>
    <w:p w14:paraId="532E7D23" w14:textId="77777777" w:rsidR="00C84151" w:rsidRPr="00C54F1F" w:rsidRDefault="00C84151" w:rsidP="00C84151">
      <w:pPr>
        <w:ind w:left="540" w:hanging="540"/>
        <w:jc w:val="left"/>
        <w:rPr>
          <w:rFonts w:ascii="Arial" w:hAnsi="Arial" w:cs="Arial"/>
          <w:sz w:val="18"/>
          <w:szCs w:val="18"/>
          <w:lang w:val="en-GB"/>
        </w:rPr>
      </w:pPr>
    </w:p>
    <w:p w14:paraId="081BD316" w14:textId="32F0656D" w:rsidR="00C84151" w:rsidRPr="00C54F1F" w:rsidRDefault="00CE06F2" w:rsidP="00C84151">
      <w:pPr>
        <w:jc w:val="thaiDistribute"/>
        <w:rPr>
          <w:rFonts w:ascii="Arial" w:hAnsi="Arial" w:cs="Arial"/>
          <w:sz w:val="18"/>
          <w:szCs w:val="18"/>
          <w:lang w:val="en-GB"/>
        </w:rPr>
      </w:pPr>
      <w:r w:rsidRPr="00C54F1F">
        <w:rPr>
          <w:rFonts w:ascii="Arial" w:hAnsi="Arial" w:cs="Arial"/>
          <w:sz w:val="18"/>
          <w:szCs w:val="18"/>
        </w:rPr>
        <w:t xml:space="preserve">On 17 </w:t>
      </w:r>
      <w:r w:rsidR="00E2720C" w:rsidRPr="00C54F1F">
        <w:rPr>
          <w:rFonts w:ascii="Arial" w:hAnsi="Arial" w:cs="Arial"/>
          <w:sz w:val="18"/>
          <w:szCs w:val="18"/>
        </w:rPr>
        <w:t xml:space="preserve">November </w:t>
      </w:r>
      <w:r w:rsidR="004E07B7" w:rsidRPr="00C54F1F">
        <w:rPr>
          <w:rFonts w:ascii="Arial" w:hAnsi="Arial" w:cs="Arial"/>
          <w:sz w:val="18"/>
          <w:szCs w:val="18"/>
          <w:lang w:val="en-GB"/>
        </w:rPr>
        <w:t>202</w:t>
      </w:r>
      <w:r w:rsidR="0085643F" w:rsidRPr="00C54F1F">
        <w:rPr>
          <w:rFonts w:ascii="Arial" w:hAnsi="Arial" w:cs="Arial"/>
          <w:sz w:val="18"/>
          <w:szCs w:val="18"/>
          <w:lang w:val="en-GB"/>
        </w:rPr>
        <w:t>3</w:t>
      </w:r>
      <w:r w:rsidRPr="00C54F1F">
        <w:rPr>
          <w:rFonts w:ascii="Arial" w:hAnsi="Arial" w:cs="Arial"/>
          <w:sz w:val="18"/>
          <w:szCs w:val="18"/>
        </w:rPr>
        <w:t xml:space="preserve">, </w:t>
      </w:r>
      <w:r w:rsidR="007621F9" w:rsidRPr="00C54F1F">
        <w:rPr>
          <w:rFonts w:ascii="Arial" w:hAnsi="Arial" w:cs="Arial"/>
          <w:sz w:val="18"/>
          <w:szCs w:val="18"/>
          <w:lang w:val="en-GB"/>
        </w:rPr>
        <w:t>a s</w:t>
      </w:r>
      <w:r w:rsidRPr="00C54F1F">
        <w:rPr>
          <w:rFonts w:ascii="Arial" w:hAnsi="Arial" w:cs="Arial"/>
          <w:sz w:val="18"/>
          <w:szCs w:val="18"/>
          <w:lang w:val="en-GB"/>
        </w:rPr>
        <w:t>ubsidiary of the Group e</w:t>
      </w:r>
      <w:r w:rsidR="00191B34" w:rsidRPr="00C54F1F">
        <w:rPr>
          <w:rFonts w:ascii="Arial" w:hAnsi="Arial" w:cs="Arial"/>
          <w:sz w:val="18"/>
          <w:szCs w:val="18"/>
          <w:lang w:val="en-GB"/>
        </w:rPr>
        <w:t>ntered into</w:t>
      </w:r>
      <w:r w:rsidRPr="00C54F1F">
        <w:rPr>
          <w:rFonts w:ascii="Arial" w:hAnsi="Arial" w:cs="Arial"/>
          <w:sz w:val="18"/>
          <w:szCs w:val="18"/>
          <w:lang w:val="en-GB"/>
        </w:rPr>
        <w:t xml:space="preserve"> the agreement to sell</w:t>
      </w:r>
      <w:r w:rsidRPr="00C54F1F">
        <w:rPr>
          <w:rFonts w:ascii="Arial" w:hAnsi="Arial" w:cs="Arial"/>
          <w:sz w:val="18"/>
          <w:szCs w:val="18"/>
          <w:cs/>
          <w:lang w:val="en-GB"/>
        </w:rPr>
        <w:t xml:space="preserve"> </w:t>
      </w:r>
      <w:r w:rsidRPr="00C54F1F">
        <w:rPr>
          <w:rFonts w:ascii="Arial" w:hAnsi="Arial" w:cs="Arial"/>
          <w:sz w:val="18"/>
          <w:szCs w:val="18"/>
        </w:rPr>
        <w:t>PurpleSol Pte. Ltd.</w:t>
      </w:r>
      <w:r w:rsidR="00FC17E0" w:rsidRPr="00C54F1F">
        <w:rPr>
          <w:rFonts w:ascii="Arial" w:hAnsi="Arial" w:cs="Arial"/>
          <w:sz w:val="18"/>
          <w:szCs w:val="18"/>
        </w:rPr>
        <w:t xml:space="preserve"> (</w:t>
      </w:r>
      <w:r w:rsidR="00125E17" w:rsidRPr="00C54F1F">
        <w:rPr>
          <w:rFonts w:ascii="Arial" w:hAnsi="Arial" w:cs="Arial"/>
          <w:sz w:val="18"/>
          <w:szCs w:val="18"/>
        </w:rPr>
        <w:t>‘PPS’)</w:t>
      </w:r>
      <w:r w:rsidR="00C646B4" w:rsidRPr="00C54F1F">
        <w:rPr>
          <w:rFonts w:ascii="Arial" w:hAnsi="Arial" w:cs="Arial"/>
          <w:sz w:val="18"/>
          <w:szCs w:val="18"/>
        </w:rPr>
        <w:t xml:space="preserve">, </w:t>
      </w:r>
      <w:r w:rsidR="002E6C04" w:rsidRPr="00C54F1F">
        <w:rPr>
          <w:rFonts w:ascii="Arial" w:hAnsi="Arial" w:cs="Arial"/>
          <w:spacing w:val="-6"/>
          <w:sz w:val="18"/>
          <w:szCs w:val="18"/>
        </w:rPr>
        <w:t>engaging in</w:t>
      </w:r>
      <w:r w:rsidRPr="00C54F1F">
        <w:rPr>
          <w:rFonts w:ascii="Arial" w:hAnsi="Arial" w:cs="Arial"/>
          <w:spacing w:val="-6"/>
          <w:sz w:val="18"/>
          <w:szCs w:val="18"/>
        </w:rPr>
        <w:t xml:space="preserve"> generating and distributing </w:t>
      </w:r>
      <w:r w:rsidRPr="00C54F1F">
        <w:rPr>
          <w:rFonts w:ascii="Arial" w:eastAsia="Angsana New" w:hAnsi="Arial" w:cs="Arial"/>
          <w:spacing w:val="-6"/>
          <w:sz w:val="18"/>
          <w:szCs w:val="18"/>
          <w:lang w:val="en-GB"/>
        </w:rPr>
        <w:t>of electricity from solar power in Japan</w:t>
      </w:r>
      <w:r w:rsidR="00BD3046" w:rsidRPr="00C54F1F">
        <w:rPr>
          <w:rFonts w:ascii="Arial" w:eastAsia="Angsana New" w:hAnsi="Arial" w:cs="Arial"/>
          <w:spacing w:val="-6"/>
          <w:sz w:val="18"/>
          <w:szCs w:val="18"/>
          <w:lang w:val="en-GB"/>
        </w:rPr>
        <w:t xml:space="preserve">. The agreement </w:t>
      </w:r>
      <w:r w:rsidR="00191B34" w:rsidRPr="00C54F1F">
        <w:rPr>
          <w:rFonts w:ascii="Arial" w:eastAsia="Angsana New" w:hAnsi="Arial" w:cs="Arial"/>
          <w:spacing w:val="-6"/>
          <w:sz w:val="18"/>
          <w:szCs w:val="18"/>
          <w:lang w:val="en-GB"/>
        </w:rPr>
        <w:t>was</w:t>
      </w:r>
      <w:r w:rsidR="00BD3046" w:rsidRPr="00C54F1F">
        <w:rPr>
          <w:rFonts w:ascii="Arial" w:eastAsia="Angsana New" w:hAnsi="Arial" w:cs="Arial"/>
          <w:spacing w:val="-6"/>
          <w:sz w:val="18"/>
          <w:szCs w:val="18"/>
          <w:lang w:val="en-GB"/>
        </w:rPr>
        <w:t xml:space="preserve"> effective</w:t>
      </w:r>
      <w:r w:rsidRPr="00C54F1F">
        <w:rPr>
          <w:rFonts w:ascii="Arial" w:eastAsia="Angsana New" w:hAnsi="Arial" w:cs="Arial"/>
          <w:spacing w:val="-6"/>
          <w:sz w:val="18"/>
          <w:szCs w:val="18"/>
          <w:lang w:val="en-GB"/>
        </w:rPr>
        <w:t xml:space="preserve"> </w:t>
      </w:r>
      <w:r w:rsidRPr="00C54F1F">
        <w:rPr>
          <w:rFonts w:ascii="Arial" w:hAnsi="Arial" w:cs="Arial"/>
          <w:spacing w:val="-6"/>
          <w:sz w:val="18"/>
          <w:szCs w:val="18"/>
        </w:rPr>
        <w:t>on 27 December</w:t>
      </w:r>
      <w:r w:rsidRPr="00C54F1F">
        <w:rPr>
          <w:rFonts w:ascii="Arial" w:hAnsi="Arial" w:cs="Arial"/>
          <w:sz w:val="18"/>
          <w:szCs w:val="18"/>
        </w:rPr>
        <w:t xml:space="preserve"> </w:t>
      </w:r>
      <w:r w:rsidR="004E07B7" w:rsidRPr="00C54F1F">
        <w:rPr>
          <w:rFonts w:ascii="Arial" w:hAnsi="Arial" w:cs="Arial"/>
          <w:sz w:val="18"/>
          <w:szCs w:val="18"/>
          <w:lang w:val="en-GB"/>
        </w:rPr>
        <w:t>202</w:t>
      </w:r>
      <w:r w:rsidR="0085643F" w:rsidRPr="00C54F1F">
        <w:rPr>
          <w:rFonts w:ascii="Arial" w:hAnsi="Arial" w:cs="Arial"/>
          <w:sz w:val="18"/>
          <w:szCs w:val="18"/>
          <w:lang w:val="en-GB"/>
        </w:rPr>
        <w:t>3</w:t>
      </w:r>
      <w:r w:rsidRPr="00C54F1F">
        <w:rPr>
          <w:rFonts w:ascii="Arial" w:hAnsi="Arial" w:cs="Arial"/>
          <w:sz w:val="18"/>
          <w:szCs w:val="18"/>
        </w:rPr>
        <w:t>.</w:t>
      </w:r>
      <w:r w:rsidRPr="00C54F1F">
        <w:rPr>
          <w:rFonts w:ascii="Arial" w:hAnsi="Arial" w:cs="Arial"/>
          <w:sz w:val="18"/>
          <w:szCs w:val="18"/>
          <w:cs/>
        </w:rPr>
        <w:t xml:space="preserve"> </w:t>
      </w:r>
      <w:r w:rsidR="007621F9" w:rsidRPr="00C54F1F">
        <w:rPr>
          <w:rFonts w:ascii="Arial" w:hAnsi="Arial" w:cs="Arial"/>
          <w:sz w:val="18"/>
          <w:szCs w:val="18"/>
        </w:rPr>
        <w:t xml:space="preserve">Accordingly, </w:t>
      </w:r>
      <w:r w:rsidR="007621F9" w:rsidRPr="00C54F1F">
        <w:rPr>
          <w:rFonts w:ascii="Arial" w:hAnsi="Arial" w:cs="Arial"/>
          <w:sz w:val="18"/>
          <w:szCs w:val="18"/>
          <w:lang w:val="en-GB"/>
        </w:rPr>
        <w:t>t</w:t>
      </w:r>
      <w:r w:rsidRPr="00C54F1F">
        <w:rPr>
          <w:rFonts w:ascii="Arial" w:hAnsi="Arial" w:cs="Arial"/>
          <w:sz w:val="18"/>
          <w:szCs w:val="18"/>
          <w:lang w:val="en-GB"/>
        </w:rPr>
        <w:t xml:space="preserve">he </w:t>
      </w:r>
      <w:r w:rsidR="007621F9" w:rsidRPr="00C54F1F">
        <w:rPr>
          <w:rFonts w:ascii="Arial" w:hAnsi="Arial" w:cs="Arial"/>
          <w:sz w:val="18"/>
          <w:szCs w:val="18"/>
          <w:lang w:val="en-GB"/>
        </w:rPr>
        <w:t>Group</w:t>
      </w:r>
      <w:r w:rsidR="002E6C04" w:rsidRPr="00C54F1F">
        <w:rPr>
          <w:rFonts w:ascii="Arial" w:hAnsi="Arial" w:cs="Arial"/>
          <w:sz w:val="18"/>
          <w:szCs w:val="18"/>
          <w:lang w:val="en-GB"/>
        </w:rPr>
        <w:t xml:space="preserve"> presented the financial information</w:t>
      </w:r>
      <w:r w:rsidR="00191B34" w:rsidRPr="00C54F1F">
        <w:rPr>
          <w:rFonts w:ascii="Arial" w:hAnsi="Arial" w:cs="Arial"/>
          <w:sz w:val="18"/>
          <w:szCs w:val="18"/>
          <w:lang w:val="en-GB"/>
        </w:rPr>
        <w:t xml:space="preserve"> of PPS</w:t>
      </w:r>
      <w:r w:rsidR="002E6C04" w:rsidRPr="00C54F1F">
        <w:rPr>
          <w:rFonts w:ascii="Arial" w:hAnsi="Arial" w:cs="Arial"/>
          <w:sz w:val="18"/>
          <w:szCs w:val="18"/>
          <w:lang w:val="en-GB"/>
        </w:rPr>
        <w:t xml:space="preserve"> </w:t>
      </w:r>
      <w:r w:rsidR="00191B34" w:rsidRPr="00C54F1F">
        <w:rPr>
          <w:rFonts w:ascii="Arial" w:hAnsi="Arial" w:cs="Arial"/>
          <w:sz w:val="18"/>
          <w:szCs w:val="18"/>
          <w:lang w:val="en-GB"/>
        </w:rPr>
        <w:t xml:space="preserve">as a discontinued operation in the current period because PPS is a separately significant business segment. </w:t>
      </w:r>
      <w:r w:rsidR="00BD1583" w:rsidRPr="00C54F1F">
        <w:rPr>
          <w:rFonts w:ascii="Arial" w:hAnsi="Arial" w:cs="Arial"/>
          <w:sz w:val="18"/>
          <w:szCs w:val="18"/>
          <w:lang w:val="en-GB"/>
        </w:rPr>
        <w:t>Therefore,</w:t>
      </w:r>
      <w:r w:rsidR="0044102C" w:rsidRPr="00C54F1F">
        <w:rPr>
          <w:rFonts w:ascii="Arial" w:hAnsi="Arial" w:cs="Arial"/>
          <w:sz w:val="18"/>
          <w:szCs w:val="18"/>
          <w:lang w:val="en-GB"/>
        </w:rPr>
        <w:t xml:space="preserve"> the statements of</w:t>
      </w:r>
      <w:r w:rsidR="00BD1583" w:rsidRPr="00C54F1F">
        <w:rPr>
          <w:rFonts w:ascii="Arial" w:hAnsi="Arial" w:cs="Arial"/>
          <w:sz w:val="18"/>
          <w:szCs w:val="18"/>
          <w:lang w:val="en-GB"/>
        </w:rPr>
        <w:t xml:space="preserve"> comprehensive income statements and cash flows for the year ended </w:t>
      </w:r>
      <w:r w:rsidR="00DB5CDA" w:rsidRPr="00C54F1F">
        <w:rPr>
          <w:rFonts w:ascii="Arial" w:hAnsi="Arial" w:cs="Arial"/>
          <w:sz w:val="18"/>
          <w:szCs w:val="18"/>
          <w:lang w:val="en-GB"/>
        </w:rPr>
        <w:t>2023</w:t>
      </w:r>
      <w:r w:rsidR="00BD1583" w:rsidRPr="00C54F1F">
        <w:rPr>
          <w:rFonts w:ascii="Arial" w:hAnsi="Arial" w:cs="Arial"/>
          <w:sz w:val="18"/>
          <w:szCs w:val="18"/>
          <w:lang w:val="en-GB"/>
        </w:rPr>
        <w:t xml:space="preserve"> are reclassified </w:t>
      </w:r>
      <w:r w:rsidR="000F675D" w:rsidRPr="00C54F1F">
        <w:rPr>
          <w:rFonts w:ascii="Arial" w:hAnsi="Arial" w:cs="Arial"/>
          <w:sz w:val="18"/>
          <w:szCs w:val="18"/>
          <w:lang w:val="en-GB"/>
        </w:rPr>
        <w:t>for the</w:t>
      </w:r>
      <w:r w:rsidR="00BD1583" w:rsidRPr="00C54F1F">
        <w:rPr>
          <w:rFonts w:ascii="Arial" w:hAnsi="Arial" w:cs="Arial"/>
          <w:sz w:val="18"/>
          <w:szCs w:val="18"/>
          <w:lang w:val="en-GB"/>
        </w:rPr>
        <w:t xml:space="preserve"> </w:t>
      </w:r>
      <w:r w:rsidR="00BD3046" w:rsidRPr="00C54F1F">
        <w:rPr>
          <w:rFonts w:ascii="Arial" w:hAnsi="Arial" w:cs="Arial"/>
          <w:sz w:val="18"/>
          <w:szCs w:val="18"/>
          <w:lang w:val="en-GB"/>
        </w:rPr>
        <w:t>comparative purpose.</w:t>
      </w:r>
    </w:p>
    <w:p w14:paraId="324F0E38" w14:textId="77777777" w:rsidR="00382F24" w:rsidRPr="00C54F1F" w:rsidRDefault="00382F24" w:rsidP="00C84151">
      <w:pPr>
        <w:jc w:val="thaiDistribute"/>
        <w:rPr>
          <w:rFonts w:ascii="Arial" w:hAnsi="Arial" w:cs="Arial"/>
          <w:sz w:val="18"/>
          <w:szCs w:val="18"/>
          <w:lang w:val="en-GB"/>
        </w:rPr>
      </w:pPr>
    </w:p>
    <w:p w14:paraId="0E5B13AD" w14:textId="0839A77D" w:rsidR="008E3B05" w:rsidRPr="00C54F1F" w:rsidRDefault="002E026F" w:rsidP="00C84151">
      <w:pPr>
        <w:jc w:val="thaiDistribute"/>
        <w:rPr>
          <w:rFonts w:ascii="Arial" w:hAnsi="Arial" w:cs="Arial"/>
          <w:sz w:val="18"/>
          <w:szCs w:val="18"/>
          <w:lang w:val="en-GB"/>
        </w:rPr>
      </w:pPr>
      <w:r w:rsidRPr="00C54F1F">
        <w:rPr>
          <w:rFonts w:ascii="Arial" w:hAnsi="Arial" w:cs="Arial"/>
          <w:sz w:val="18"/>
          <w:szCs w:val="18"/>
          <w:lang w:val="en-GB"/>
        </w:rPr>
        <w:t>Financial information relat</w:t>
      </w:r>
      <w:r w:rsidR="00193AF3" w:rsidRPr="00C54F1F">
        <w:rPr>
          <w:rFonts w:ascii="Arial" w:hAnsi="Arial" w:cs="Arial"/>
          <w:sz w:val="18"/>
          <w:szCs w:val="18"/>
          <w:lang w:val="en-GB"/>
        </w:rPr>
        <w:t>ed</w:t>
      </w:r>
      <w:r w:rsidRPr="00C54F1F">
        <w:rPr>
          <w:rFonts w:ascii="Arial" w:hAnsi="Arial" w:cs="Arial"/>
          <w:sz w:val="18"/>
          <w:szCs w:val="18"/>
          <w:lang w:val="en-GB"/>
        </w:rPr>
        <w:t xml:space="preserve"> to the discontinued operation for the period 1 January </w:t>
      </w:r>
      <w:r w:rsidR="004E07B7" w:rsidRPr="00C54F1F">
        <w:rPr>
          <w:rFonts w:ascii="Arial" w:hAnsi="Arial" w:cs="Arial"/>
          <w:sz w:val="18"/>
          <w:szCs w:val="18"/>
          <w:lang w:val="en-GB"/>
        </w:rPr>
        <w:t>202</w:t>
      </w:r>
      <w:r w:rsidR="0085643F" w:rsidRPr="00C54F1F">
        <w:rPr>
          <w:rFonts w:ascii="Arial" w:hAnsi="Arial" w:cs="Arial"/>
          <w:sz w:val="18"/>
          <w:szCs w:val="18"/>
          <w:lang w:val="en-GB"/>
        </w:rPr>
        <w:t>3</w:t>
      </w:r>
      <w:r w:rsidRPr="00C54F1F">
        <w:rPr>
          <w:rFonts w:ascii="Arial" w:hAnsi="Arial" w:cs="Arial"/>
          <w:sz w:val="18"/>
          <w:szCs w:val="18"/>
          <w:lang w:val="en-GB"/>
        </w:rPr>
        <w:t xml:space="preserve"> to 27 December </w:t>
      </w:r>
      <w:r w:rsidR="004E07B7" w:rsidRPr="00C54F1F">
        <w:rPr>
          <w:rFonts w:ascii="Arial" w:hAnsi="Arial" w:cs="Arial"/>
          <w:sz w:val="18"/>
          <w:szCs w:val="18"/>
          <w:lang w:val="en-GB"/>
        </w:rPr>
        <w:t>202</w:t>
      </w:r>
      <w:r w:rsidR="0085643F" w:rsidRPr="00C54F1F">
        <w:rPr>
          <w:rFonts w:ascii="Arial" w:hAnsi="Arial" w:cs="Arial"/>
          <w:sz w:val="18"/>
          <w:szCs w:val="18"/>
          <w:lang w:val="en-GB"/>
        </w:rPr>
        <w:t>3</w:t>
      </w:r>
      <w:r w:rsidR="0060660E" w:rsidRPr="00C54F1F">
        <w:rPr>
          <w:rFonts w:ascii="Arial" w:hAnsi="Arial" w:cs="Arial"/>
          <w:sz w:val="18"/>
          <w:szCs w:val="18"/>
          <w:lang w:val="en-GB"/>
        </w:rPr>
        <w:t xml:space="preserve"> </w:t>
      </w:r>
      <w:r w:rsidRPr="00C54F1F">
        <w:rPr>
          <w:rFonts w:ascii="Arial" w:hAnsi="Arial" w:cs="Arial"/>
          <w:sz w:val="18"/>
          <w:szCs w:val="18"/>
          <w:lang w:val="en-GB"/>
        </w:rPr>
        <w:t>is set out belo</w:t>
      </w:r>
      <w:r w:rsidR="008E3B05" w:rsidRPr="00C54F1F">
        <w:rPr>
          <w:rFonts w:ascii="Arial" w:hAnsi="Arial" w:cs="Arial"/>
          <w:sz w:val="18"/>
          <w:szCs w:val="18"/>
          <w:lang w:val="en-GB"/>
        </w:rPr>
        <w:t>w.</w:t>
      </w:r>
    </w:p>
    <w:p w14:paraId="386A4405" w14:textId="177D09B2" w:rsidR="00C84151" w:rsidRPr="00C54F1F" w:rsidRDefault="00C84151" w:rsidP="00C84151">
      <w:pPr>
        <w:jc w:val="thaiDistribute"/>
        <w:rPr>
          <w:rFonts w:ascii="Arial" w:hAnsi="Arial" w:cs="Arial"/>
          <w:sz w:val="18"/>
          <w:szCs w:val="18"/>
          <w:lang w:val="en-GB"/>
        </w:rPr>
      </w:pPr>
    </w:p>
    <w:p w14:paraId="5FC03920" w14:textId="102A25D4" w:rsidR="00C84151" w:rsidRPr="00C54F1F" w:rsidRDefault="00193AF3" w:rsidP="005844FA">
      <w:pPr>
        <w:rPr>
          <w:rFonts w:ascii="Arial" w:hAnsi="Arial" w:cs="Arial"/>
          <w:sz w:val="18"/>
          <w:szCs w:val="18"/>
        </w:rPr>
      </w:pPr>
      <w:r w:rsidRPr="00C54F1F">
        <w:rPr>
          <w:rFonts w:ascii="Arial" w:hAnsi="Arial" w:cs="Arial"/>
          <w:sz w:val="18"/>
          <w:szCs w:val="18"/>
        </w:rPr>
        <w:t xml:space="preserve">Financial information related to PPS's operations can be presented separately from the Group's normal operations as shown in the table below </w:t>
      </w:r>
      <w:r w:rsidR="00512B1F" w:rsidRPr="00C54F1F">
        <w:rPr>
          <w:rFonts w:ascii="Arial" w:hAnsi="Arial" w:cs="Arial"/>
          <w:sz w:val="18"/>
          <w:szCs w:val="18"/>
        </w:rPr>
        <w:t>and comparative figures can be adjusted retrospectively as follows</w:t>
      </w:r>
      <w:r w:rsidRPr="00C54F1F">
        <w:rPr>
          <w:rFonts w:ascii="Arial" w:hAnsi="Arial" w:cs="Arial"/>
          <w:sz w:val="18"/>
          <w:szCs w:val="18"/>
        </w:rPr>
        <w:t>.</w:t>
      </w:r>
    </w:p>
    <w:p w14:paraId="6C5C5B23" w14:textId="77777777" w:rsidR="00C84151" w:rsidRPr="00C54F1F" w:rsidRDefault="00C84151" w:rsidP="00C84151">
      <w:pPr>
        <w:ind w:left="540" w:hanging="540"/>
        <w:jc w:val="left"/>
        <w:rPr>
          <w:rFonts w:ascii="Arial" w:hAnsi="Arial" w:cs="Arial"/>
          <w:sz w:val="18"/>
          <w:szCs w:val="18"/>
        </w:rPr>
      </w:pPr>
    </w:p>
    <w:p w14:paraId="2E2137BD" w14:textId="0B64457B" w:rsidR="00C84151" w:rsidRPr="00C54F1F" w:rsidRDefault="00BD2454" w:rsidP="00C84151">
      <w:pPr>
        <w:ind w:left="540" w:hanging="540"/>
        <w:jc w:val="left"/>
        <w:rPr>
          <w:rFonts w:ascii="Arial" w:hAnsi="Arial" w:cs="Arial"/>
          <w:b/>
          <w:bCs/>
          <w:sz w:val="18"/>
          <w:szCs w:val="18"/>
        </w:rPr>
      </w:pPr>
      <w:r w:rsidRPr="00C54F1F">
        <w:rPr>
          <w:rFonts w:ascii="Arial" w:hAnsi="Arial" w:cs="Arial"/>
          <w:b/>
          <w:bCs/>
          <w:sz w:val="18"/>
          <w:szCs w:val="18"/>
        </w:rPr>
        <w:t>3</w:t>
      </w:r>
      <w:r w:rsidR="6FA4B5C4" w:rsidRPr="00C54F1F">
        <w:rPr>
          <w:rFonts w:ascii="Arial" w:hAnsi="Arial" w:cs="Arial"/>
          <w:b/>
          <w:bCs/>
          <w:sz w:val="18"/>
          <w:szCs w:val="18"/>
        </w:rPr>
        <w:t>6</w:t>
      </w:r>
      <w:r w:rsidR="00C84151" w:rsidRPr="00C54F1F">
        <w:rPr>
          <w:rFonts w:ascii="Arial" w:hAnsi="Arial" w:cs="Arial"/>
          <w:b/>
          <w:bCs/>
          <w:sz w:val="18"/>
          <w:szCs w:val="18"/>
        </w:rPr>
        <w:t>.1</w:t>
      </w:r>
      <w:r w:rsidRPr="00C54F1F">
        <w:rPr>
          <w:rFonts w:ascii="Arial" w:hAnsi="Arial" w:cs="Arial"/>
          <w:sz w:val="18"/>
          <w:szCs w:val="18"/>
        </w:rPr>
        <w:tab/>
      </w:r>
      <w:r w:rsidR="00DB5479" w:rsidRPr="00C54F1F">
        <w:rPr>
          <w:rFonts w:ascii="Arial" w:hAnsi="Arial" w:cs="Arial"/>
          <w:b/>
          <w:bCs/>
          <w:sz w:val="18"/>
          <w:szCs w:val="18"/>
        </w:rPr>
        <w:t>Financial performance information</w:t>
      </w:r>
    </w:p>
    <w:p w14:paraId="4B642866" w14:textId="77777777" w:rsidR="00C84151" w:rsidRPr="00C54F1F" w:rsidRDefault="00C84151" w:rsidP="00C84151">
      <w:pPr>
        <w:ind w:left="540" w:hanging="540"/>
        <w:jc w:val="left"/>
        <w:rPr>
          <w:rFonts w:ascii="Arial" w:hAnsi="Arial" w:cs="Arial"/>
          <w:sz w:val="18"/>
          <w:szCs w:val="18"/>
          <w:lang w:val="en-GB"/>
        </w:rPr>
      </w:pPr>
    </w:p>
    <w:tbl>
      <w:tblPr>
        <w:tblW w:w="4940" w:type="pct"/>
        <w:tblLook w:val="0000" w:firstRow="0" w:lastRow="0" w:firstColumn="0" w:lastColumn="0" w:noHBand="0" w:noVBand="0"/>
      </w:tblPr>
      <w:tblGrid>
        <w:gridCol w:w="5871"/>
        <w:gridCol w:w="1845"/>
        <w:gridCol w:w="1845"/>
      </w:tblGrid>
      <w:tr w:rsidR="006D2CD3" w:rsidRPr="00C54F1F" w14:paraId="5E3B6B17" w14:textId="77777777" w:rsidTr="006802FC">
        <w:tc>
          <w:tcPr>
            <w:tcW w:w="3070" w:type="pct"/>
            <w:shd w:val="clear" w:color="auto" w:fill="auto"/>
          </w:tcPr>
          <w:p w14:paraId="4A3A5A08" w14:textId="77777777" w:rsidR="004B5DA4" w:rsidRPr="00C54F1F" w:rsidRDefault="004B5DA4" w:rsidP="0085643F">
            <w:pPr>
              <w:ind w:left="540" w:right="-72"/>
              <w:jc w:val="left"/>
              <w:rPr>
                <w:rFonts w:ascii="Arial" w:hAnsi="Arial" w:cs="Arial"/>
                <w:b/>
                <w:bCs/>
                <w:sz w:val="18"/>
                <w:szCs w:val="18"/>
                <w:cs/>
              </w:rPr>
            </w:pPr>
          </w:p>
        </w:tc>
        <w:tc>
          <w:tcPr>
            <w:tcW w:w="965" w:type="pct"/>
            <w:shd w:val="clear" w:color="auto" w:fill="auto"/>
          </w:tcPr>
          <w:p w14:paraId="34279815" w14:textId="77777777" w:rsidR="004B5DA4" w:rsidRPr="00C54F1F" w:rsidRDefault="004B5DA4" w:rsidP="0085643F">
            <w:pPr>
              <w:ind w:right="-72"/>
              <w:jc w:val="center"/>
              <w:rPr>
                <w:rFonts w:ascii="Arial" w:hAnsi="Arial" w:cs="Arial"/>
                <w:b/>
                <w:bCs/>
                <w:sz w:val="18"/>
                <w:szCs w:val="18"/>
              </w:rPr>
            </w:pPr>
          </w:p>
        </w:tc>
        <w:tc>
          <w:tcPr>
            <w:tcW w:w="965" w:type="pct"/>
            <w:tcBorders>
              <w:bottom w:val="single" w:sz="4" w:space="0" w:color="auto"/>
            </w:tcBorders>
            <w:shd w:val="clear" w:color="auto" w:fill="auto"/>
            <w:vAlign w:val="bottom"/>
          </w:tcPr>
          <w:p w14:paraId="08346CB7" w14:textId="18273BA3" w:rsidR="004B5DA4" w:rsidRPr="00C54F1F" w:rsidRDefault="004B5DA4" w:rsidP="0085643F">
            <w:pPr>
              <w:ind w:right="-72"/>
              <w:jc w:val="center"/>
              <w:rPr>
                <w:rFonts w:ascii="Arial" w:hAnsi="Arial" w:cs="Arial"/>
                <w:b/>
                <w:bCs/>
                <w:snapToGrid w:val="0"/>
                <w:sz w:val="18"/>
                <w:szCs w:val="18"/>
                <w:lang w:val="en-GB"/>
              </w:rPr>
            </w:pPr>
            <w:r w:rsidRPr="00C54F1F">
              <w:rPr>
                <w:rFonts w:ascii="Arial" w:hAnsi="Arial" w:cs="Arial"/>
                <w:b/>
                <w:bCs/>
                <w:sz w:val="18"/>
                <w:szCs w:val="18"/>
              </w:rPr>
              <w:t>Consolidated financial statements</w:t>
            </w:r>
          </w:p>
        </w:tc>
      </w:tr>
      <w:tr w:rsidR="006D2CD3" w:rsidRPr="00C54F1F" w14:paraId="3619C5CD" w14:textId="77777777" w:rsidTr="006802FC">
        <w:tc>
          <w:tcPr>
            <w:tcW w:w="3070" w:type="pct"/>
            <w:shd w:val="clear" w:color="auto" w:fill="auto"/>
          </w:tcPr>
          <w:p w14:paraId="7887269F" w14:textId="77777777" w:rsidR="004B5DA4" w:rsidRPr="00C54F1F" w:rsidRDefault="004B5DA4" w:rsidP="0085643F">
            <w:pPr>
              <w:ind w:left="540" w:right="-72"/>
              <w:jc w:val="left"/>
              <w:rPr>
                <w:rFonts w:ascii="Arial" w:hAnsi="Arial" w:cs="Arial"/>
                <w:b/>
                <w:bCs/>
                <w:sz w:val="18"/>
                <w:szCs w:val="18"/>
                <w:cs/>
              </w:rPr>
            </w:pPr>
          </w:p>
        </w:tc>
        <w:tc>
          <w:tcPr>
            <w:tcW w:w="965" w:type="pct"/>
            <w:shd w:val="clear" w:color="auto" w:fill="auto"/>
          </w:tcPr>
          <w:p w14:paraId="66D75F99" w14:textId="77777777" w:rsidR="004B5DA4" w:rsidRPr="00C54F1F" w:rsidRDefault="004B5DA4" w:rsidP="0085643F">
            <w:pPr>
              <w:ind w:right="-72"/>
              <w:jc w:val="right"/>
              <w:rPr>
                <w:rFonts w:ascii="Arial" w:hAnsi="Arial" w:cs="Arial"/>
                <w:b/>
                <w:bCs/>
                <w:snapToGrid w:val="0"/>
                <w:sz w:val="18"/>
                <w:szCs w:val="18"/>
              </w:rPr>
            </w:pPr>
          </w:p>
        </w:tc>
        <w:tc>
          <w:tcPr>
            <w:tcW w:w="965" w:type="pct"/>
            <w:tcBorders>
              <w:top w:val="single" w:sz="4" w:space="0" w:color="auto"/>
            </w:tcBorders>
            <w:shd w:val="clear" w:color="auto" w:fill="auto"/>
            <w:vAlign w:val="bottom"/>
          </w:tcPr>
          <w:p w14:paraId="332BE5C0" w14:textId="6E023C7C" w:rsidR="004B5DA4" w:rsidRPr="00C54F1F" w:rsidRDefault="004B5DA4" w:rsidP="0085643F">
            <w:pPr>
              <w:ind w:right="-72"/>
              <w:jc w:val="right"/>
              <w:rPr>
                <w:rFonts w:ascii="Arial" w:hAnsi="Arial" w:cs="Arial"/>
                <w:b/>
                <w:bCs/>
                <w:snapToGrid w:val="0"/>
                <w:sz w:val="18"/>
                <w:szCs w:val="18"/>
                <w:lang w:val="en-GB"/>
              </w:rPr>
            </w:pPr>
            <w:r w:rsidRPr="00C54F1F">
              <w:rPr>
                <w:rFonts w:ascii="Arial" w:hAnsi="Arial" w:cs="Arial"/>
                <w:b/>
                <w:bCs/>
                <w:snapToGrid w:val="0"/>
                <w:sz w:val="18"/>
                <w:szCs w:val="18"/>
              </w:rPr>
              <w:t xml:space="preserve">For the period from </w:t>
            </w:r>
          </w:p>
        </w:tc>
      </w:tr>
      <w:tr w:rsidR="006D2CD3" w:rsidRPr="00C54F1F" w14:paraId="7A3B35D6" w14:textId="77777777" w:rsidTr="00ED3640">
        <w:tc>
          <w:tcPr>
            <w:tcW w:w="3070" w:type="pct"/>
            <w:shd w:val="clear" w:color="auto" w:fill="auto"/>
          </w:tcPr>
          <w:p w14:paraId="15C61527" w14:textId="77777777" w:rsidR="004B5DA4" w:rsidRPr="00C54F1F" w:rsidRDefault="004B5DA4" w:rsidP="0085643F">
            <w:pPr>
              <w:ind w:left="540" w:right="-72"/>
              <w:jc w:val="left"/>
              <w:rPr>
                <w:rFonts w:ascii="Arial" w:hAnsi="Arial" w:cs="Arial"/>
                <w:b/>
                <w:bCs/>
                <w:sz w:val="18"/>
                <w:szCs w:val="18"/>
                <w:cs/>
              </w:rPr>
            </w:pPr>
          </w:p>
        </w:tc>
        <w:tc>
          <w:tcPr>
            <w:tcW w:w="965" w:type="pct"/>
            <w:shd w:val="clear" w:color="auto" w:fill="auto"/>
          </w:tcPr>
          <w:p w14:paraId="6C71EE66" w14:textId="77777777" w:rsidR="004B5DA4" w:rsidRPr="00C54F1F" w:rsidRDefault="004B5DA4" w:rsidP="0085643F">
            <w:pPr>
              <w:ind w:right="-72"/>
              <w:jc w:val="right"/>
              <w:rPr>
                <w:rFonts w:ascii="Arial" w:hAnsi="Arial" w:cs="Arial"/>
                <w:b/>
                <w:bCs/>
                <w:snapToGrid w:val="0"/>
                <w:sz w:val="18"/>
                <w:szCs w:val="18"/>
              </w:rPr>
            </w:pPr>
          </w:p>
        </w:tc>
        <w:tc>
          <w:tcPr>
            <w:tcW w:w="965" w:type="pct"/>
            <w:shd w:val="clear" w:color="auto" w:fill="auto"/>
            <w:vAlign w:val="bottom"/>
          </w:tcPr>
          <w:p w14:paraId="352C295A" w14:textId="6F7B68D7" w:rsidR="004B5DA4" w:rsidRPr="00C54F1F" w:rsidRDefault="004B5DA4" w:rsidP="0085643F">
            <w:pPr>
              <w:ind w:right="-72"/>
              <w:jc w:val="right"/>
              <w:rPr>
                <w:rFonts w:ascii="Arial" w:hAnsi="Arial" w:cs="Arial"/>
                <w:b/>
                <w:bCs/>
                <w:snapToGrid w:val="0"/>
                <w:sz w:val="18"/>
                <w:szCs w:val="18"/>
              </w:rPr>
            </w:pPr>
            <w:r w:rsidRPr="00C54F1F">
              <w:rPr>
                <w:rFonts w:ascii="Arial" w:hAnsi="Arial" w:cs="Arial"/>
                <w:b/>
                <w:bCs/>
                <w:snapToGrid w:val="0"/>
                <w:sz w:val="18"/>
                <w:szCs w:val="18"/>
              </w:rPr>
              <w:t xml:space="preserve">1 January to  </w:t>
            </w:r>
          </w:p>
        </w:tc>
      </w:tr>
      <w:tr w:rsidR="006D2CD3" w:rsidRPr="00C54F1F" w14:paraId="3210EC49" w14:textId="77777777" w:rsidTr="00ED3640">
        <w:tc>
          <w:tcPr>
            <w:tcW w:w="3070" w:type="pct"/>
            <w:shd w:val="clear" w:color="auto" w:fill="auto"/>
          </w:tcPr>
          <w:p w14:paraId="4C8D5245" w14:textId="77777777" w:rsidR="004B5DA4" w:rsidRPr="00C54F1F" w:rsidRDefault="004B5DA4" w:rsidP="0085643F">
            <w:pPr>
              <w:ind w:left="540" w:right="-72"/>
              <w:jc w:val="left"/>
              <w:rPr>
                <w:rFonts w:ascii="Arial" w:hAnsi="Arial" w:cs="Arial"/>
                <w:b/>
                <w:bCs/>
                <w:sz w:val="18"/>
                <w:szCs w:val="18"/>
                <w:cs/>
              </w:rPr>
            </w:pPr>
          </w:p>
        </w:tc>
        <w:tc>
          <w:tcPr>
            <w:tcW w:w="965" w:type="pct"/>
            <w:shd w:val="clear" w:color="auto" w:fill="auto"/>
          </w:tcPr>
          <w:p w14:paraId="77C5421B" w14:textId="77777777" w:rsidR="004B5DA4" w:rsidRPr="00C54F1F" w:rsidRDefault="004B5DA4" w:rsidP="0085643F">
            <w:pPr>
              <w:ind w:right="-72"/>
              <w:jc w:val="right"/>
              <w:rPr>
                <w:rFonts w:ascii="Arial" w:hAnsi="Arial" w:cs="Arial"/>
                <w:b/>
                <w:bCs/>
                <w:snapToGrid w:val="0"/>
                <w:sz w:val="18"/>
                <w:szCs w:val="18"/>
              </w:rPr>
            </w:pPr>
          </w:p>
        </w:tc>
        <w:tc>
          <w:tcPr>
            <w:tcW w:w="965" w:type="pct"/>
            <w:shd w:val="clear" w:color="auto" w:fill="auto"/>
            <w:vAlign w:val="bottom"/>
          </w:tcPr>
          <w:p w14:paraId="03215D9C" w14:textId="69D3A747" w:rsidR="004B5DA4" w:rsidRPr="00C54F1F" w:rsidRDefault="004B5DA4" w:rsidP="0085643F">
            <w:pPr>
              <w:ind w:right="-72"/>
              <w:jc w:val="right"/>
              <w:rPr>
                <w:rFonts w:ascii="Arial" w:hAnsi="Arial" w:cs="Arial"/>
                <w:b/>
                <w:bCs/>
                <w:snapToGrid w:val="0"/>
                <w:sz w:val="18"/>
                <w:szCs w:val="18"/>
              </w:rPr>
            </w:pPr>
            <w:r w:rsidRPr="00C54F1F">
              <w:rPr>
                <w:rFonts w:ascii="Arial" w:hAnsi="Arial" w:cs="Arial"/>
                <w:b/>
                <w:bCs/>
                <w:snapToGrid w:val="0"/>
                <w:sz w:val="18"/>
                <w:szCs w:val="18"/>
              </w:rPr>
              <w:t xml:space="preserve">27 December </w:t>
            </w:r>
            <w:r w:rsidRPr="00C54F1F">
              <w:rPr>
                <w:rFonts w:ascii="Arial" w:hAnsi="Arial" w:cs="Arial"/>
                <w:b/>
                <w:bCs/>
                <w:snapToGrid w:val="0"/>
                <w:sz w:val="18"/>
                <w:szCs w:val="18"/>
                <w:lang w:val="en-GB"/>
              </w:rPr>
              <w:t>2023</w:t>
            </w:r>
          </w:p>
        </w:tc>
      </w:tr>
      <w:tr w:rsidR="006D2CD3" w:rsidRPr="00C54F1F" w14:paraId="0A2E11B2" w14:textId="77777777" w:rsidTr="00ED3640">
        <w:tc>
          <w:tcPr>
            <w:tcW w:w="3070" w:type="pct"/>
            <w:shd w:val="clear" w:color="auto" w:fill="auto"/>
            <w:vAlign w:val="bottom"/>
          </w:tcPr>
          <w:p w14:paraId="4E45725B" w14:textId="77777777" w:rsidR="004B5DA4" w:rsidRPr="00C54F1F" w:rsidRDefault="004B5DA4" w:rsidP="0085643F">
            <w:pPr>
              <w:ind w:left="540" w:right="-72"/>
              <w:contextualSpacing/>
              <w:jc w:val="left"/>
              <w:rPr>
                <w:rFonts w:ascii="Arial" w:hAnsi="Arial" w:cs="Arial"/>
                <w:b/>
                <w:bCs/>
                <w:sz w:val="18"/>
                <w:szCs w:val="18"/>
                <w:cs/>
              </w:rPr>
            </w:pPr>
          </w:p>
        </w:tc>
        <w:tc>
          <w:tcPr>
            <w:tcW w:w="965" w:type="pct"/>
            <w:shd w:val="clear" w:color="auto" w:fill="auto"/>
          </w:tcPr>
          <w:p w14:paraId="5F03B10B" w14:textId="77777777" w:rsidR="004B5DA4" w:rsidRPr="00C54F1F" w:rsidRDefault="004B5DA4" w:rsidP="0085643F">
            <w:pPr>
              <w:ind w:right="-72"/>
              <w:contextualSpacing/>
              <w:jc w:val="right"/>
              <w:rPr>
                <w:rFonts w:ascii="Arial" w:hAnsi="Arial" w:cs="Arial"/>
                <w:b/>
                <w:bCs/>
                <w:snapToGrid w:val="0"/>
                <w:sz w:val="18"/>
                <w:szCs w:val="18"/>
              </w:rPr>
            </w:pPr>
          </w:p>
        </w:tc>
        <w:tc>
          <w:tcPr>
            <w:tcW w:w="965" w:type="pct"/>
            <w:tcBorders>
              <w:bottom w:val="single" w:sz="4" w:space="0" w:color="auto"/>
            </w:tcBorders>
            <w:shd w:val="clear" w:color="auto" w:fill="auto"/>
            <w:vAlign w:val="bottom"/>
          </w:tcPr>
          <w:p w14:paraId="2942FE9A" w14:textId="6585F48D" w:rsidR="004B5DA4" w:rsidRPr="00C54F1F" w:rsidRDefault="004B5DA4" w:rsidP="0085643F">
            <w:pPr>
              <w:ind w:right="-72"/>
              <w:contextualSpacing/>
              <w:jc w:val="right"/>
              <w:rPr>
                <w:rFonts w:ascii="Arial" w:hAnsi="Arial" w:cs="Arial"/>
                <w:b/>
                <w:bCs/>
                <w:snapToGrid w:val="0"/>
                <w:sz w:val="18"/>
                <w:szCs w:val="18"/>
                <w:cs/>
              </w:rPr>
            </w:pPr>
            <w:r w:rsidRPr="00C54F1F">
              <w:rPr>
                <w:rFonts w:ascii="Arial" w:hAnsi="Arial" w:cs="Arial"/>
                <w:b/>
                <w:bCs/>
                <w:snapToGrid w:val="0"/>
                <w:sz w:val="18"/>
                <w:szCs w:val="18"/>
              </w:rPr>
              <w:t>Baht</w:t>
            </w:r>
          </w:p>
        </w:tc>
      </w:tr>
      <w:tr w:rsidR="006D2CD3" w:rsidRPr="00C54F1F" w14:paraId="542B6ED8" w14:textId="77777777" w:rsidTr="00ED3640">
        <w:tc>
          <w:tcPr>
            <w:tcW w:w="3070" w:type="pct"/>
            <w:shd w:val="clear" w:color="auto" w:fill="auto"/>
            <w:vAlign w:val="bottom"/>
          </w:tcPr>
          <w:p w14:paraId="4606A31F" w14:textId="77777777" w:rsidR="004B5DA4" w:rsidRPr="00C54F1F" w:rsidRDefault="004B5DA4" w:rsidP="0085643F">
            <w:pPr>
              <w:ind w:left="540" w:right="-72"/>
              <w:contextualSpacing/>
              <w:jc w:val="left"/>
              <w:rPr>
                <w:rFonts w:ascii="Arial" w:hAnsi="Arial" w:cs="Arial"/>
                <w:sz w:val="18"/>
                <w:szCs w:val="18"/>
              </w:rPr>
            </w:pPr>
          </w:p>
        </w:tc>
        <w:tc>
          <w:tcPr>
            <w:tcW w:w="965" w:type="pct"/>
            <w:shd w:val="clear" w:color="auto" w:fill="auto"/>
          </w:tcPr>
          <w:p w14:paraId="7B0E8631" w14:textId="77777777" w:rsidR="004B5DA4" w:rsidRPr="00C54F1F" w:rsidRDefault="004B5DA4" w:rsidP="0085643F">
            <w:pPr>
              <w:ind w:right="-72"/>
              <w:contextualSpacing/>
              <w:jc w:val="right"/>
              <w:rPr>
                <w:rFonts w:ascii="Arial" w:hAnsi="Arial" w:cs="Arial"/>
                <w:sz w:val="18"/>
                <w:szCs w:val="18"/>
              </w:rPr>
            </w:pPr>
          </w:p>
        </w:tc>
        <w:tc>
          <w:tcPr>
            <w:tcW w:w="965" w:type="pct"/>
            <w:tcBorders>
              <w:top w:val="single" w:sz="4" w:space="0" w:color="auto"/>
            </w:tcBorders>
            <w:shd w:val="clear" w:color="auto" w:fill="auto"/>
            <w:vAlign w:val="bottom"/>
          </w:tcPr>
          <w:p w14:paraId="066E6528" w14:textId="2BABDB73" w:rsidR="004B5DA4" w:rsidRPr="00C54F1F" w:rsidRDefault="004B5DA4" w:rsidP="0085643F">
            <w:pPr>
              <w:ind w:right="-72"/>
              <w:contextualSpacing/>
              <w:jc w:val="right"/>
              <w:rPr>
                <w:rFonts w:ascii="Arial" w:hAnsi="Arial" w:cs="Arial"/>
                <w:sz w:val="18"/>
                <w:szCs w:val="18"/>
              </w:rPr>
            </w:pPr>
          </w:p>
        </w:tc>
      </w:tr>
      <w:tr w:rsidR="006D2CD3" w:rsidRPr="00C54F1F" w14:paraId="751ADDC7" w14:textId="77777777" w:rsidTr="00ED3640">
        <w:trPr>
          <w:trHeight w:val="80"/>
        </w:trPr>
        <w:tc>
          <w:tcPr>
            <w:tcW w:w="3070" w:type="pct"/>
            <w:shd w:val="clear" w:color="auto" w:fill="auto"/>
          </w:tcPr>
          <w:p w14:paraId="214840F8" w14:textId="2FF8166E" w:rsidR="004B5DA4" w:rsidRPr="00C54F1F" w:rsidRDefault="004B5DA4" w:rsidP="0085643F">
            <w:pPr>
              <w:ind w:left="540" w:right="-72"/>
              <w:jc w:val="left"/>
              <w:rPr>
                <w:rFonts w:ascii="Arial" w:hAnsi="Arial" w:cs="Arial"/>
                <w:sz w:val="18"/>
                <w:szCs w:val="18"/>
                <w:cs/>
                <w:lang w:val="en-GB"/>
              </w:rPr>
            </w:pPr>
            <w:r w:rsidRPr="00C54F1F">
              <w:rPr>
                <w:rFonts w:ascii="Arial" w:hAnsi="Arial" w:cs="Arial"/>
                <w:sz w:val="18"/>
                <w:szCs w:val="18"/>
                <w:lang w:val="en-GB"/>
              </w:rPr>
              <w:t>Revenue</w:t>
            </w:r>
          </w:p>
        </w:tc>
        <w:tc>
          <w:tcPr>
            <w:tcW w:w="965" w:type="pct"/>
            <w:shd w:val="clear" w:color="auto" w:fill="auto"/>
          </w:tcPr>
          <w:p w14:paraId="48128352" w14:textId="77777777" w:rsidR="004B5DA4" w:rsidRPr="00C54F1F" w:rsidRDefault="004B5DA4" w:rsidP="0085643F">
            <w:pPr>
              <w:ind w:left="54" w:right="-72" w:hanging="11"/>
              <w:contextualSpacing/>
              <w:jc w:val="right"/>
              <w:rPr>
                <w:rFonts w:ascii="Arial" w:hAnsi="Arial" w:cs="Arial"/>
                <w:sz w:val="18"/>
                <w:szCs w:val="18"/>
              </w:rPr>
            </w:pPr>
          </w:p>
        </w:tc>
        <w:tc>
          <w:tcPr>
            <w:tcW w:w="965" w:type="pct"/>
            <w:shd w:val="clear" w:color="auto" w:fill="auto"/>
          </w:tcPr>
          <w:p w14:paraId="1C1F3AAE" w14:textId="773F0793" w:rsidR="004B5DA4" w:rsidRPr="00C54F1F" w:rsidRDefault="004B5DA4" w:rsidP="0085643F">
            <w:pPr>
              <w:ind w:left="54" w:right="-72" w:hanging="11"/>
              <w:contextualSpacing/>
              <w:jc w:val="right"/>
              <w:rPr>
                <w:rFonts w:ascii="Arial" w:hAnsi="Arial" w:cs="Arial"/>
                <w:sz w:val="18"/>
                <w:szCs w:val="18"/>
              </w:rPr>
            </w:pPr>
            <w:r w:rsidRPr="00C54F1F">
              <w:rPr>
                <w:rFonts w:ascii="Arial" w:hAnsi="Arial" w:cs="Arial"/>
                <w:sz w:val="18"/>
                <w:szCs w:val="18"/>
              </w:rPr>
              <w:t xml:space="preserve"> 569,333,639 </w:t>
            </w:r>
          </w:p>
        </w:tc>
      </w:tr>
      <w:tr w:rsidR="006D2CD3" w:rsidRPr="00C54F1F" w14:paraId="15B40F69" w14:textId="77777777" w:rsidTr="00ED3640">
        <w:trPr>
          <w:trHeight w:val="80"/>
        </w:trPr>
        <w:tc>
          <w:tcPr>
            <w:tcW w:w="3070" w:type="pct"/>
            <w:shd w:val="clear" w:color="auto" w:fill="auto"/>
          </w:tcPr>
          <w:p w14:paraId="22BB20D1" w14:textId="1E7CE809" w:rsidR="004B5DA4" w:rsidRPr="00C54F1F" w:rsidRDefault="004B5DA4" w:rsidP="0085643F">
            <w:pPr>
              <w:ind w:left="540" w:right="-72"/>
              <w:jc w:val="left"/>
              <w:rPr>
                <w:rFonts w:ascii="Arial" w:hAnsi="Arial" w:cs="Arial"/>
                <w:sz w:val="18"/>
                <w:szCs w:val="18"/>
                <w:cs/>
              </w:rPr>
            </w:pPr>
            <w:r w:rsidRPr="00C54F1F">
              <w:rPr>
                <w:rFonts w:ascii="Arial" w:hAnsi="Arial" w:cs="Arial"/>
                <w:sz w:val="18"/>
                <w:szCs w:val="18"/>
              </w:rPr>
              <w:t>Costs and Expenses</w:t>
            </w:r>
          </w:p>
        </w:tc>
        <w:tc>
          <w:tcPr>
            <w:tcW w:w="965" w:type="pct"/>
            <w:shd w:val="clear" w:color="auto" w:fill="auto"/>
          </w:tcPr>
          <w:p w14:paraId="2B3195C0" w14:textId="77777777" w:rsidR="004B5DA4" w:rsidRPr="00C54F1F" w:rsidRDefault="004B5DA4" w:rsidP="0085643F">
            <w:pPr>
              <w:ind w:left="54" w:right="-72" w:hanging="11"/>
              <w:contextualSpacing/>
              <w:jc w:val="right"/>
              <w:rPr>
                <w:rFonts w:ascii="Arial" w:hAnsi="Arial" w:cs="Arial"/>
                <w:sz w:val="18"/>
                <w:szCs w:val="18"/>
              </w:rPr>
            </w:pPr>
          </w:p>
        </w:tc>
        <w:tc>
          <w:tcPr>
            <w:tcW w:w="965" w:type="pct"/>
            <w:tcBorders>
              <w:bottom w:val="single" w:sz="4" w:space="0" w:color="auto"/>
            </w:tcBorders>
            <w:shd w:val="clear" w:color="auto" w:fill="auto"/>
          </w:tcPr>
          <w:p w14:paraId="52580491" w14:textId="0944B071" w:rsidR="004B5DA4" w:rsidRPr="00C54F1F" w:rsidRDefault="004B5DA4" w:rsidP="0085643F">
            <w:pPr>
              <w:ind w:left="54" w:right="-72" w:hanging="11"/>
              <w:contextualSpacing/>
              <w:jc w:val="right"/>
              <w:rPr>
                <w:rFonts w:ascii="Arial" w:hAnsi="Arial" w:cs="Arial"/>
                <w:sz w:val="18"/>
                <w:szCs w:val="18"/>
              </w:rPr>
            </w:pPr>
            <w:r w:rsidRPr="00C54F1F">
              <w:rPr>
                <w:rFonts w:ascii="Arial" w:hAnsi="Arial" w:cs="Arial"/>
                <w:sz w:val="18"/>
                <w:szCs w:val="18"/>
              </w:rPr>
              <w:t>(732,261,701)</w:t>
            </w:r>
          </w:p>
        </w:tc>
      </w:tr>
      <w:tr w:rsidR="006D2CD3" w:rsidRPr="00C54F1F" w14:paraId="618AA167" w14:textId="77777777" w:rsidTr="00ED3640">
        <w:trPr>
          <w:trHeight w:val="80"/>
        </w:trPr>
        <w:tc>
          <w:tcPr>
            <w:tcW w:w="3070" w:type="pct"/>
            <w:shd w:val="clear" w:color="auto" w:fill="auto"/>
          </w:tcPr>
          <w:p w14:paraId="782AA551" w14:textId="77777777" w:rsidR="004B5DA4" w:rsidRPr="00C54F1F" w:rsidRDefault="004B5DA4" w:rsidP="0085643F">
            <w:pPr>
              <w:ind w:left="540" w:right="-72"/>
              <w:jc w:val="left"/>
              <w:rPr>
                <w:rFonts w:ascii="Arial" w:hAnsi="Arial" w:cs="Arial"/>
                <w:sz w:val="18"/>
                <w:szCs w:val="18"/>
              </w:rPr>
            </w:pPr>
          </w:p>
        </w:tc>
        <w:tc>
          <w:tcPr>
            <w:tcW w:w="965" w:type="pct"/>
            <w:shd w:val="clear" w:color="auto" w:fill="auto"/>
          </w:tcPr>
          <w:p w14:paraId="547B0D2B" w14:textId="77777777" w:rsidR="004B5DA4" w:rsidRPr="00C54F1F" w:rsidRDefault="004B5DA4" w:rsidP="0085643F">
            <w:pPr>
              <w:ind w:left="54" w:right="-72" w:hanging="11"/>
              <w:contextualSpacing/>
              <w:jc w:val="right"/>
              <w:rPr>
                <w:rFonts w:ascii="Arial" w:hAnsi="Arial" w:cs="Arial"/>
                <w:sz w:val="18"/>
                <w:szCs w:val="18"/>
              </w:rPr>
            </w:pPr>
          </w:p>
        </w:tc>
        <w:tc>
          <w:tcPr>
            <w:tcW w:w="965" w:type="pct"/>
            <w:shd w:val="clear" w:color="auto" w:fill="auto"/>
            <w:vAlign w:val="bottom"/>
          </w:tcPr>
          <w:p w14:paraId="1E3B3C72" w14:textId="284AB128" w:rsidR="004B5DA4" w:rsidRPr="00C54F1F" w:rsidRDefault="004B5DA4" w:rsidP="0085643F">
            <w:pPr>
              <w:ind w:left="54" w:right="-72" w:hanging="11"/>
              <w:contextualSpacing/>
              <w:jc w:val="right"/>
              <w:rPr>
                <w:rFonts w:ascii="Arial" w:hAnsi="Arial" w:cs="Arial"/>
                <w:sz w:val="18"/>
                <w:szCs w:val="18"/>
              </w:rPr>
            </w:pPr>
          </w:p>
        </w:tc>
      </w:tr>
      <w:tr w:rsidR="006D2CD3" w:rsidRPr="00C54F1F" w14:paraId="5C09C469" w14:textId="77777777" w:rsidTr="00ED3640">
        <w:trPr>
          <w:trHeight w:val="80"/>
        </w:trPr>
        <w:tc>
          <w:tcPr>
            <w:tcW w:w="3070" w:type="pct"/>
            <w:shd w:val="clear" w:color="auto" w:fill="auto"/>
          </w:tcPr>
          <w:p w14:paraId="37BFF5BA" w14:textId="1FD69D32" w:rsidR="004B5DA4" w:rsidRPr="00C54F1F" w:rsidRDefault="004B5DA4" w:rsidP="0085643F">
            <w:pPr>
              <w:ind w:left="540" w:right="-72"/>
              <w:jc w:val="left"/>
              <w:rPr>
                <w:rFonts w:ascii="Arial" w:hAnsi="Arial" w:cs="Arial"/>
                <w:b/>
                <w:bCs/>
                <w:sz w:val="18"/>
                <w:szCs w:val="18"/>
                <w:cs/>
              </w:rPr>
            </w:pPr>
            <w:r w:rsidRPr="00C54F1F">
              <w:rPr>
                <w:rFonts w:ascii="Arial" w:hAnsi="Arial" w:cs="Arial"/>
                <w:b/>
                <w:bCs/>
                <w:sz w:val="18"/>
                <w:szCs w:val="18"/>
              </w:rPr>
              <w:t>Loss before income tax - Discontinued operations</w:t>
            </w:r>
          </w:p>
        </w:tc>
        <w:tc>
          <w:tcPr>
            <w:tcW w:w="965" w:type="pct"/>
            <w:shd w:val="clear" w:color="auto" w:fill="auto"/>
          </w:tcPr>
          <w:p w14:paraId="2F256CC8" w14:textId="77777777" w:rsidR="004B5DA4" w:rsidRPr="00C54F1F" w:rsidRDefault="004B5DA4" w:rsidP="0085643F">
            <w:pPr>
              <w:ind w:left="54" w:right="-72" w:hanging="11"/>
              <w:contextualSpacing/>
              <w:jc w:val="right"/>
              <w:rPr>
                <w:rFonts w:ascii="Arial" w:hAnsi="Arial" w:cs="Arial"/>
                <w:b/>
                <w:bCs/>
                <w:sz w:val="18"/>
                <w:szCs w:val="18"/>
              </w:rPr>
            </w:pPr>
          </w:p>
        </w:tc>
        <w:tc>
          <w:tcPr>
            <w:tcW w:w="965" w:type="pct"/>
            <w:shd w:val="clear" w:color="auto" w:fill="auto"/>
          </w:tcPr>
          <w:p w14:paraId="4D9158D5" w14:textId="0FB508F6" w:rsidR="004B5DA4" w:rsidRPr="00C54F1F" w:rsidRDefault="004B5DA4" w:rsidP="0085643F">
            <w:pPr>
              <w:ind w:left="54" w:right="-72" w:hanging="11"/>
              <w:contextualSpacing/>
              <w:jc w:val="right"/>
              <w:rPr>
                <w:rFonts w:ascii="Arial" w:hAnsi="Arial" w:cs="Arial"/>
                <w:b/>
                <w:bCs/>
                <w:sz w:val="18"/>
                <w:szCs w:val="18"/>
              </w:rPr>
            </w:pPr>
            <w:r w:rsidRPr="00C54F1F">
              <w:rPr>
                <w:rFonts w:ascii="Arial" w:hAnsi="Arial" w:cs="Arial"/>
                <w:b/>
                <w:bCs/>
                <w:sz w:val="18"/>
                <w:szCs w:val="18"/>
              </w:rPr>
              <w:t>(162,928,062)</w:t>
            </w:r>
          </w:p>
        </w:tc>
      </w:tr>
      <w:tr w:rsidR="006D2CD3" w:rsidRPr="00C54F1F" w14:paraId="5BC74E05" w14:textId="77777777" w:rsidTr="00ED3640">
        <w:trPr>
          <w:trHeight w:val="80"/>
        </w:trPr>
        <w:tc>
          <w:tcPr>
            <w:tcW w:w="3070" w:type="pct"/>
            <w:shd w:val="clear" w:color="auto" w:fill="auto"/>
          </w:tcPr>
          <w:p w14:paraId="0A7BBBD2" w14:textId="71246980" w:rsidR="004B5DA4" w:rsidRPr="00C54F1F" w:rsidRDefault="004B5DA4" w:rsidP="0085643F">
            <w:pPr>
              <w:ind w:left="540" w:right="-72"/>
              <w:jc w:val="left"/>
              <w:rPr>
                <w:rFonts w:ascii="Arial" w:hAnsi="Arial" w:cs="Arial"/>
                <w:sz w:val="18"/>
                <w:szCs w:val="18"/>
              </w:rPr>
            </w:pPr>
            <w:r w:rsidRPr="00C54F1F">
              <w:rPr>
                <w:rFonts w:ascii="Arial" w:hAnsi="Arial" w:cs="Arial"/>
                <w:sz w:val="18"/>
                <w:szCs w:val="18"/>
              </w:rPr>
              <w:t>Income tax expenses</w:t>
            </w:r>
          </w:p>
        </w:tc>
        <w:tc>
          <w:tcPr>
            <w:tcW w:w="965" w:type="pct"/>
            <w:shd w:val="clear" w:color="auto" w:fill="auto"/>
          </w:tcPr>
          <w:p w14:paraId="0B574E13" w14:textId="77777777" w:rsidR="004B5DA4" w:rsidRPr="00C54F1F" w:rsidRDefault="004B5DA4" w:rsidP="0085643F">
            <w:pPr>
              <w:ind w:left="54" w:right="-72" w:hanging="11"/>
              <w:contextualSpacing/>
              <w:jc w:val="right"/>
              <w:rPr>
                <w:rFonts w:ascii="Arial" w:hAnsi="Arial" w:cs="Arial"/>
                <w:sz w:val="18"/>
                <w:szCs w:val="18"/>
              </w:rPr>
            </w:pPr>
          </w:p>
        </w:tc>
        <w:tc>
          <w:tcPr>
            <w:tcW w:w="965" w:type="pct"/>
            <w:tcBorders>
              <w:bottom w:val="single" w:sz="4" w:space="0" w:color="auto"/>
            </w:tcBorders>
            <w:shd w:val="clear" w:color="auto" w:fill="auto"/>
          </w:tcPr>
          <w:p w14:paraId="242287FA" w14:textId="49CAFCF6" w:rsidR="004B5DA4" w:rsidRPr="00C54F1F" w:rsidRDefault="004B5DA4" w:rsidP="0085643F">
            <w:pPr>
              <w:ind w:left="54" w:right="-72" w:hanging="11"/>
              <w:contextualSpacing/>
              <w:jc w:val="right"/>
              <w:rPr>
                <w:rFonts w:ascii="Arial" w:hAnsi="Arial" w:cs="Arial"/>
                <w:sz w:val="18"/>
                <w:szCs w:val="18"/>
              </w:rPr>
            </w:pPr>
            <w:r w:rsidRPr="00C54F1F">
              <w:rPr>
                <w:rFonts w:ascii="Arial" w:hAnsi="Arial" w:cs="Arial"/>
                <w:sz w:val="18"/>
                <w:szCs w:val="18"/>
              </w:rPr>
              <w:t>(6,711,791)</w:t>
            </w:r>
          </w:p>
        </w:tc>
      </w:tr>
      <w:tr w:rsidR="006D2CD3" w:rsidRPr="00C54F1F" w14:paraId="2EBCF4B6" w14:textId="77777777" w:rsidTr="00ED3640">
        <w:trPr>
          <w:trHeight w:val="80"/>
        </w:trPr>
        <w:tc>
          <w:tcPr>
            <w:tcW w:w="3070" w:type="pct"/>
            <w:shd w:val="clear" w:color="auto" w:fill="auto"/>
          </w:tcPr>
          <w:p w14:paraId="7DC0D299" w14:textId="1DC250E6" w:rsidR="004B5DA4" w:rsidRPr="00C54F1F" w:rsidRDefault="004B5DA4" w:rsidP="0085643F">
            <w:pPr>
              <w:ind w:left="540" w:right="-72"/>
              <w:jc w:val="left"/>
              <w:rPr>
                <w:rFonts w:ascii="Arial" w:hAnsi="Arial" w:cs="Arial"/>
                <w:sz w:val="18"/>
                <w:szCs w:val="18"/>
                <w:cs/>
              </w:rPr>
            </w:pPr>
          </w:p>
        </w:tc>
        <w:tc>
          <w:tcPr>
            <w:tcW w:w="965" w:type="pct"/>
            <w:shd w:val="clear" w:color="auto" w:fill="auto"/>
          </w:tcPr>
          <w:p w14:paraId="4D636CA2" w14:textId="77777777" w:rsidR="004B5DA4" w:rsidRPr="00C54F1F" w:rsidRDefault="004B5DA4" w:rsidP="0085643F">
            <w:pPr>
              <w:ind w:left="54" w:right="-72" w:hanging="11"/>
              <w:contextualSpacing/>
              <w:jc w:val="right"/>
              <w:rPr>
                <w:rFonts w:ascii="Arial" w:hAnsi="Arial" w:cs="Arial"/>
                <w:sz w:val="18"/>
                <w:szCs w:val="18"/>
              </w:rPr>
            </w:pPr>
          </w:p>
        </w:tc>
        <w:tc>
          <w:tcPr>
            <w:tcW w:w="965" w:type="pct"/>
            <w:tcBorders>
              <w:top w:val="single" w:sz="4" w:space="0" w:color="auto"/>
            </w:tcBorders>
            <w:shd w:val="clear" w:color="auto" w:fill="auto"/>
            <w:vAlign w:val="bottom"/>
          </w:tcPr>
          <w:p w14:paraId="0FF7C13D" w14:textId="2F5AE72D" w:rsidR="004B5DA4" w:rsidRPr="00C54F1F" w:rsidRDefault="004B5DA4" w:rsidP="0085643F">
            <w:pPr>
              <w:ind w:left="54" w:right="-72" w:hanging="11"/>
              <w:contextualSpacing/>
              <w:jc w:val="right"/>
              <w:rPr>
                <w:rFonts w:ascii="Arial" w:hAnsi="Arial" w:cs="Arial"/>
                <w:sz w:val="18"/>
                <w:szCs w:val="18"/>
              </w:rPr>
            </w:pPr>
          </w:p>
        </w:tc>
      </w:tr>
      <w:tr w:rsidR="006D2CD3" w:rsidRPr="00C54F1F" w14:paraId="3EF8209D" w14:textId="77777777" w:rsidTr="00ED3640">
        <w:trPr>
          <w:trHeight w:val="80"/>
        </w:trPr>
        <w:tc>
          <w:tcPr>
            <w:tcW w:w="3070" w:type="pct"/>
            <w:shd w:val="clear" w:color="auto" w:fill="auto"/>
          </w:tcPr>
          <w:p w14:paraId="605651BA" w14:textId="3C47D577" w:rsidR="004B5DA4" w:rsidRPr="00C54F1F" w:rsidRDefault="004B5DA4" w:rsidP="0085643F">
            <w:pPr>
              <w:ind w:left="540" w:right="-72"/>
              <w:jc w:val="left"/>
              <w:rPr>
                <w:rFonts w:ascii="Arial" w:hAnsi="Arial" w:cs="Arial"/>
                <w:b/>
                <w:bCs/>
                <w:sz w:val="18"/>
                <w:szCs w:val="18"/>
              </w:rPr>
            </w:pPr>
            <w:r w:rsidRPr="00C54F1F">
              <w:rPr>
                <w:rFonts w:ascii="Arial" w:hAnsi="Arial" w:cs="Arial"/>
                <w:b/>
                <w:bCs/>
                <w:sz w:val="18"/>
                <w:szCs w:val="18"/>
              </w:rPr>
              <w:t>Loss after income tax - Discontinued operations</w:t>
            </w:r>
          </w:p>
        </w:tc>
        <w:tc>
          <w:tcPr>
            <w:tcW w:w="965" w:type="pct"/>
            <w:shd w:val="clear" w:color="auto" w:fill="auto"/>
          </w:tcPr>
          <w:p w14:paraId="38D67C79" w14:textId="77777777" w:rsidR="004B5DA4" w:rsidRPr="00C54F1F" w:rsidRDefault="004B5DA4" w:rsidP="0085643F">
            <w:pPr>
              <w:ind w:left="54" w:right="-72" w:hanging="11"/>
              <w:contextualSpacing/>
              <w:jc w:val="right"/>
              <w:rPr>
                <w:rFonts w:ascii="Arial" w:hAnsi="Arial" w:cs="Arial"/>
                <w:b/>
                <w:bCs/>
                <w:sz w:val="18"/>
                <w:szCs w:val="18"/>
              </w:rPr>
            </w:pPr>
          </w:p>
        </w:tc>
        <w:tc>
          <w:tcPr>
            <w:tcW w:w="965" w:type="pct"/>
            <w:shd w:val="clear" w:color="auto" w:fill="auto"/>
          </w:tcPr>
          <w:p w14:paraId="55A1E5C2" w14:textId="7A4B6108" w:rsidR="004B5DA4" w:rsidRPr="00C54F1F" w:rsidRDefault="004B5DA4" w:rsidP="0085643F">
            <w:pPr>
              <w:ind w:left="54" w:right="-72" w:hanging="11"/>
              <w:contextualSpacing/>
              <w:jc w:val="right"/>
              <w:rPr>
                <w:rFonts w:ascii="Arial" w:hAnsi="Arial" w:cs="Arial"/>
                <w:b/>
                <w:bCs/>
                <w:sz w:val="18"/>
                <w:szCs w:val="18"/>
              </w:rPr>
            </w:pPr>
            <w:r w:rsidRPr="00C54F1F">
              <w:rPr>
                <w:rFonts w:ascii="Arial" w:hAnsi="Arial" w:cs="Arial"/>
                <w:b/>
                <w:bCs/>
                <w:sz w:val="18"/>
                <w:szCs w:val="18"/>
              </w:rPr>
              <w:t>(169,639,853)</w:t>
            </w:r>
          </w:p>
        </w:tc>
      </w:tr>
      <w:tr w:rsidR="006D2CD3" w:rsidRPr="00C54F1F" w14:paraId="03867425" w14:textId="77777777" w:rsidTr="00ED3640">
        <w:trPr>
          <w:trHeight w:val="80"/>
        </w:trPr>
        <w:tc>
          <w:tcPr>
            <w:tcW w:w="3070" w:type="pct"/>
            <w:shd w:val="clear" w:color="auto" w:fill="auto"/>
          </w:tcPr>
          <w:p w14:paraId="2204C2C2" w14:textId="1DD38C16" w:rsidR="004B5DA4" w:rsidRPr="00C54F1F" w:rsidRDefault="004B5DA4" w:rsidP="0085643F">
            <w:pPr>
              <w:ind w:left="540" w:right="-72"/>
              <w:jc w:val="left"/>
              <w:rPr>
                <w:rFonts w:ascii="Arial" w:hAnsi="Arial" w:cs="Arial"/>
                <w:b/>
                <w:bCs/>
                <w:sz w:val="18"/>
                <w:szCs w:val="18"/>
                <w:cs/>
              </w:rPr>
            </w:pPr>
          </w:p>
        </w:tc>
        <w:tc>
          <w:tcPr>
            <w:tcW w:w="965" w:type="pct"/>
            <w:shd w:val="clear" w:color="auto" w:fill="auto"/>
          </w:tcPr>
          <w:p w14:paraId="0B3D7ED2" w14:textId="77777777" w:rsidR="004B5DA4" w:rsidRPr="00C54F1F" w:rsidRDefault="004B5DA4" w:rsidP="0085643F">
            <w:pPr>
              <w:ind w:left="54" w:right="-72" w:hanging="11"/>
              <w:contextualSpacing/>
              <w:jc w:val="right"/>
              <w:rPr>
                <w:rFonts w:ascii="Arial" w:hAnsi="Arial" w:cs="Arial"/>
                <w:sz w:val="18"/>
                <w:szCs w:val="18"/>
              </w:rPr>
            </w:pPr>
          </w:p>
        </w:tc>
        <w:tc>
          <w:tcPr>
            <w:tcW w:w="965" w:type="pct"/>
            <w:shd w:val="clear" w:color="auto" w:fill="auto"/>
            <w:vAlign w:val="bottom"/>
          </w:tcPr>
          <w:p w14:paraId="28A2AAFD" w14:textId="1771FE82" w:rsidR="004B5DA4" w:rsidRPr="00C54F1F" w:rsidRDefault="004B5DA4" w:rsidP="0085643F">
            <w:pPr>
              <w:ind w:left="54" w:right="-72" w:hanging="11"/>
              <w:contextualSpacing/>
              <w:jc w:val="right"/>
              <w:rPr>
                <w:rFonts w:ascii="Arial" w:hAnsi="Arial" w:cs="Arial"/>
                <w:sz w:val="18"/>
                <w:szCs w:val="18"/>
              </w:rPr>
            </w:pPr>
          </w:p>
        </w:tc>
      </w:tr>
      <w:tr w:rsidR="006D2CD3" w:rsidRPr="00C54F1F" w14:paraId="2CEE3804" w14:textId="77777777" w:rsidTr="00ED3640">
        <w:trPr>
          <w:trHeight w:val="80"/>
        </w:trPr>
        <w:tc>
          <w:tcPr>
            <w:tcW w:w="3070" w:type="pct"/>
            <w:shd w:val="clear" w:color="auto" w:fill="auto"/>
          </w:tcPr>
          <w:p w14:paraId="24BB8F3D" w14:textId="1BC131E3" w:rsidR="004B5DA4" w:rsidRPr="00C54F1F" w:rsidRDefault="004B5DA4" w:rsidP="0085643F">
            <w:pPr>
              <w:ind w:left="540" w:right="-72"/>
              <w:jc w:val="left"/>
              <w:rPr>
                <w:rFonts w:ascii="Arial" w:hAnsi="Arial" w:cs="Arial"/>
                <w:sz w:val="18"/>
                <w:szCs w:val="18"/>
              </w:rPr>
            </w:pPr>
            <w:r w:rsidRPr="00C54F1F">
              <w:rPr>
                <w:rFonts w:ascii="Arial" w:hAnsi="Arial" w:cs="Arial"/>
                <w:sz w:val="18"/>
                <w:szCs w:val="18"/>
              </w:rPr>
              <w:t>Loss on disposal</w:t>
            </w:r>
          </w:p>
        </w:tc>
        <w:tc>
          <w:tcPr>
            <w:tcW w:w="965" w:type="pct"/>
            <w:shd w:val="clear" w:color="auto" w:fill="auto"/>
          </w:tcPr>
          <w:p w14:paraId="45ABE971" w14:textId="77777777" w:rsidR="004B5DA4" w:rsidRPr="00C54F1F" w:rsidRDefault="004B5DA4" w:rsidP="0085643F">
            <w:pPr>
              <w:ind w:left="54" w:right="-72" w:hanging="11"/>
              <w:contextualSpacing/>
              <w:jc w:val="right"/>
              <w:rPr>
                <w:rFonts w:ascii="Arial" w:hAnsi="Arial" w:cs="Arial"/>
                <w:sz w:val="18"/>
                <w:szCs w:val="18"/>
              </w:rPr>
            </w:pPr>
          </w:p>
        </w:tc>
        <w:tc>
          <w:tcPr>
            <w:tcW w:w="965" w:type="pct"/>
            <w:tcBorders>
              <w:bottom w:val="single" w:sz="4" w:space="0" w:color="auto"/>
            </w:tcBorders>
            <w:shd w:val="clear" w:color="auto" w:fill="auto"/>
          </w:tcPr>
          <w:p w14:paraId="31D75540" w14:textId="5136FD9A" w:rsidR="004B5DA4" w:rsidRPr="00C54F1F" w:rsidRDefault="004B5DA4" w:rsidP="0085643F">
            <w:pPr>
              <w:ind w:left="54" w:right="-72" w:hanging="11"/>
              <w:contextualSpacing/>
              <w:jc w:val="right"/>
              <w:rPr>
                <w:rFonts w:ascii="Arial" w:hAnsi="Arial" w:cs="Arial"/>
                <w:sz w:val="18"/>
                <w:szCs w:val="18"/>
              </w:rPr>
            </w:pPr>
            <w:r w:rsidRPr="00C54F1F">
              <w:rPr>
                <w:rFonts w:ascii="Arial" w:hAnsi="Arial" w:cs="Arial"/>
                <w:sz w:val="18"/>
                <w:szCs w:val="18"/>
              </w:rPr>
              <w:t>(1,775,902,225)</w:t>
            </w:r>
          </w:p>
        </w:tc>
      </w:tr>
      <w:tr w:rsidR="006D2CD3" w:rsidRPr="00C54F1F" w14:paraId="58E9CE0F" w14:textId="77777777" w:rsidTr="00ED3640">
        <w:trPr>
          <w:trHeight w:val="80"/>
        </w:trPr>
        <w:tc>
          <w:tcPr>
            <w:tcW w:w="3070" w:type="pct"/>
            <w:shd w:val="clear" w:color="auto" w:fill="auto"/>
          </w:tcPr>
          <w:p w14:paraId="304B5958" w14:textId="77777777" w:rsidR="004B5DA4" w:rsidRPr="00C54F1F" w:rsidRDefault="004B5DA4" w:rsidP="0085643F">
            <w:pPr>
              <w:ind w:left="540" w:right="-72"/>
              <w:jc w:val="left"/>
              <w:rPr>
                <w:rFonts w:ascii="Arial" w:hAnsi="Arial" w:cs="Arial"/>
                <w:sz w:val="18"/>
                <w:szCs w:val="18"/>
              </w:rPr>
            </w:pPr>
          </w:p>
        </w:tc>
        <w:tc>
          <w:tcPr>
            <w:tcW w:w="965" w:type="pct"/>
            <w:shd w:val="clear" w:color="auto" w:fill="auto"/>
          </w:tcPr>
          <w:p w14:paraId="56C69477" w14:textId="77777777" w:rsidR="004B5DA4" w:rsidRPr="00C54F1F" w:rsidRDefault="004B5DA4" w:rsidP="0085643F">
            <w:pPr>
              <w:ind w:left="54" w:right="-72" w:hanging="11"/>
              <w:contextualSpacing/>
              <w:jc w:val="right"/>
              <w:rPr>
                <w:rFonts w:ascii="Arial" w:hAnsi="Arial" w:cs="Arial"/>
                <w:sz w:val="18"/>
                <w:szCs w:val="18"/>
              </w:rPr>
            </w:pPr>
          </w:p>
        </w:tc>
        <w:tc>
          <w:tcPr>
            <w:tcW w:w="965" w:type="pct"/>
            <w:tcBorders>
              <w:top w:val="single" w:sz="4" w:space="0" w:color="auto"/>
            </w:tcBorders>
            <w:shd w:val="clear" w:color="auto" w:fill="auto"/>
          </w:tcPr>
          <w:p w14:paraId="447BB55F" w14:textId="6F276E7D" w:rsidR="004B5DA4" w:rsidRPr="00C54F1F" w:rsidRDefault="004B5DA4" w:rsidP="0085643F">
            <w:pPr>
              <w:ind w:left="54" w:right="-72" w:hanging="11"/>
              <w:contextualSpacing/>
              <w:jc w:val="right"/>
              <w:rPr>
                <w:rFonts w:ascii="Arial" w:hAnsi="Arial" w:cs="Arial"/>
                <w:sz w:val="18"/>
                <w:szCs w:val="18"/>
              </w:rPr>
            </w:pPr>
          </w:p>
        </w:tc>
      </w:tr>
      <w:tr w:rsidR="006D2CD3" w:rsidRPr="00C54F1F" w14:paraId="50241823" w14:textId="77777777" w:rsidTr="00ED3640">
        <w:trPr>
          <w:trHeight w:val="80"/>
        </w:trPr>
        <w:tc>
          <w:tcPr>
            <w:tcW w:w="3070" w:type="pct"/>
            <w:shd w:val="clear" w:color="auto" w:fill="auto"/>
          </w:tcPr>
          <w:p w14:paraId="46672E39" w14:textId="55131C32" w:rsidR="004B5DA4" w:rsidRPr="00C54F1F" w:rsidRDefault="004B5DA4" w:rsidP="0085643F">
            <w:pPr>
              <w:ind w:left="540" w:right="-72"/>
              <w:jc w:val="left"/>
              <w:rPr>
                <w:rFonts w:ascii="Arial" w:hAnsi="Arial" w:cs="Arial"/>
                <w:sz w:val="18"/>
                <w:szCs w:val="18"/>
              </w:rPr>
            </w:pPr>
            <w:r w:rsidRPr="00C54F1F">
              <w:rPr>
                <w:rFonts w:ascii="Arial" w:hAnsi="Arial" w:cs="Arial"/>
                <w:b/>
                <w:bCs/>
                <w:sz w:val="18"/>
                <w:szCs w:val="18"/>
              </w:rPr>
              <w:t>Loss from discontinued operations</w:t>
            </w:r>
          </w:p>
        </w:tc>
        <w:tc>
          <w:tcPr>
            <w:tcW w:w="965" w:type="pct"/>
            <w:shd w:val="clear" w:color="auto" w:fill="auto"/>
          </w:tcPr>
          <w:p w14:paraId="2D20C26B" w14:textId="77777777" w:rsidR="004B5DA4" w:rsidRPr="00C54F1F" w:rsidRDefault="004B5DA4" w:rsidP="0085643F">
            <w:pPr>
              <w:ind w:left="54" w:right="-72" w:hanging="11"/>
              <w:contextualSpacing/>
              <w:jc w:val="right"/>
              <w:rPr>
                <w:rFonts w:ascii="Arial" w:hAnsi="Arial" w:cs="Arial"/>
                <w:b/>
                <w:bCs/>
                <w:sz w:val="18"/>
                <w:szCs w:val="18"/>
              </w:rPr>
            </w:pPr>
          </w:p>
        </w:tc>
        <w:tc>
          <w:tcPr>
            <w:tcW w:w="965" w:type="pct"/>
            <w:tcBorders>
              <w:bottom w:val="single" w:sz="4" w:space="0" w:color="auto"/>
            </w:tcBorders>
            <w:shd w:val="clear" w:color="auto" w:fill="auto"/>
          </w:tcPr>
          <w:p w14:paraId="65001B4C" w14:textId="1B3A782B" w:rsidR="004B5DA4" w:rsidRPr="00C54F1F" w:rsidRDefault="004B5DA4" w:rsidP="0085643F">
            <w:pPr>
              <w:ind w:left="54" w:right="-72" w:hanging="11"/>
              <w:contextualSpacing/>
              <w:jc w:val="right"/>
              <w:rPr>
                <w:rFonts w:ascii="Arial" w:hAnsi="Arial" w:cs="Arial"/>
                <w:b/>
                <w:bCs/>
                <w:sz w:val="18"/>
                <w:szCs w:val="18"/>
              </w:rPr>
            </w:pPr>
            <w:r w:rsidRPr="00C54F1F">
              <w:rPr>
                <w:rFonts w:ascii="Arial" w:hAnsi="Arial" w:cs="Arial"/>
                <w:b/>
                <w:bCs/>
                <w:sz w:val="18"/>
                <w:szCs w:val="18"/>
              </w:rPr>
              <w:t>(1,945,542,078)</w:t>
            </w:r>
          </w:p>
        </w:tc>
      </w:tr>
      <w:tr w:rsidR="006D2CD3" w:rsidRPr="00C54F1F" w14:paraId="1E26E657" w14:textId="77777777" w:rsidTr="00ED3640">
        <w:trPr>
          <w:trHeight w:val="80"/>
        </w:trPr>
        <w:tc>
          <w:tcPr>
            <w:tcW w:w="3070" w:type="pct"/>
            <w:shd w:val="clear" w:color="auto" w:fill="auto"/>
          </w:tcPr>
          <w:p w14:paraId="42BA24E6" w14:textId="6B8CCC05" w:rsidR="004B5DA4" w:rsidRPr="00C54F1F" w:rsidRDefault="004B5DA4" w:rsidP="0085643F">
            <w:pPr>
              <w:ind w:left="540" w:right="-72"/>
              <w:jc w:val="left"/>
              <w:rPr>
                <w:rFonts w:ascii="Arial" w:hAnsi="Arial" w:cs="Arial"/>
                <w:b/>
                <w:bCs/>
                <w:sz w:val="18"/>
                <w:szCs w:val="18"/>
              </w:rPr>
            </w:pPr>
          </w:p>
        </w:tc>
        <w:tc>
          <w:tcPr>
            <w:tcW w:w="965" w:type="pct"/>
            <w:shd w:val="clear" w:color="auto" w:fill="auto"/>
          </w:tcPr>
          <w:p w14:paraId="1852D8BE" w14:textId="77777777" w:rsidR="004B5DA4" w:rsidRPr="00C54F1F" w:rsidRDefault="004B5DA4" w:rsidP="0085643F">
            <w:pPr>
              <w:ind w:left="54" w:right="-72" w:hanging="11"/>
              <w:contextualSpacing/>
              <w:jc w:val="right"/>
              <w:rPr>
                <w:rFonts w:ascii="Arial" w:hAnsi="Arial" w:cs="Arial"/>
                <w:sz w:val="18"/>
                <w:szCs w:val="18"/>
              </w:rPr>
            </w:pPr>
          </w:p>
        </w:tc>
        <w:tc>
          <w:tcPr>
            <w:tcW w:w="965" w:type="pct"/>
            <w:tcBorders>
              <w:top w:val="single" w:sz="4" w:space="0" w:color="auto"/>
            </w:tcBorders>
            <w:shd w:val="clear" w:color="auto" w:fill="auto"/>
            <w:vAlign w:val="bottom"/>
          </w:tcPr>
          <w:p w14:paraId="307F492C" w14:textId="5CCF5092" w:rsidR="004B5DA4" w:rsidRPr="00C54F1F" w:rsidRDefault="004B5DA4" w:rsidP="0085643F">
            <w:pPr>
              <w:ind w:left="54" w:right="-72" w:hanging="11"/>
              <w:contextualSpacing/>
              <w:jc w:val="right"/>
              <w:rPr>
                <w:rFonts w:ascii="Arial" w:hAnsi="Arial" w:cs="Arial"/>
                <w:sz w:val="18"/>
                <w:szCs w:val="18"/>
              </w:rPr>
            </w:pPr>
          </w:p>
        </w:tc>
      </w:tr>
      <w:tr w:rsidR="006D2CD3" w:rsidRPr="00C54F1F" w14:paraId="08F7EFB0" w14:textId="77777777" w:rsidTr="00ED3640">
        <w:trPr>
          <w:trHeight w:val="80"/>
        </w:trPr>
        <w:tc>
          <w:tcPr>
            <w:tcW w:w="3070" w:type="pct"/>
            <w:shd w:val="clear" w:color="auto" w:fill="auto"/>
          </w:tcPr>
          <w:p w14:paraId="42A764AB" w14:textId="77777777" w:rsidR="004B5DA4" w:rsidRPr="00C54F1F" w:rsidRDefault="004B5DA4" w:rsidP="0085643F">
            <w:pPr>
              <w:ind w:left="540" w:right="-72"/>
              <w:jc w:val="left"/>
              <w:rPr>
                <w:rFonts w:ascii="Arial" w:hAnsi="Arial" w:cs="Arial"/>
                <w:b/>
                <w:bCs/>
                <w:sz w:val="18"/>
                <w:szCs w:val="18"/>
              </w:rPr>
            </w:pPr>
            <w:r w:rsidRPr="00C54F1F">
              <w:rPr>
                <w:rFonts w:ascii="Arial" w:hAnsi="Arial" w:cs="Arial"/>
                <w:b/>
                <w:bCs/>
                <w:sz w:val="18"/>
                <w:szCs w:val="18"/>
              </w:rPr>
              <w:t>Currency translation differences of</w:t>
            </w:r>
          </w:p>
          <w:p w14:paraId="1DBF5CBE" w14:textId="2ACDCC9D" w:rsidR="004B5DA4" w:rsidRPr="00C54F1F" w:rsidRDefault="004B5DA4" w:rsidP="0085643F">
            <w:pPr>
              <w:ind w:left="540" w:right="-72"/>
              <w:jc w:val="left"/>
              <w:rPr>
                <w:rFonts w:ascii="Arial" w:hAnsi="Arial" w:cs="Arial"/>
                <w:b/>
                <w:bCs/>
                <w:sz w:val="18"/>
                <w:szCs w:val="18"/>
                <w:cs/>
              </w:rPr>
            </w:pPr>
            <w:r w:rsidRPr="00C54F1F">
              <w:rPr>
                <w:rFonts w:ascii="Arial" w:hAnsi="Arial" w:cs="Arial"/>
                <w:b/>
                <w:bCs/>
                <w:sz w:val="18"/>
                <w:szCs w:val="18"/>
              </w:rPr>
              <w:t xml:space="preserve">   discontinued operations</w:t>
            </w:r>
          </w:p>
        </w:tc>
        <w:tc>
          <w:tcPr>
            <w:tcW w:w="965" w:type="pct"/>
            <w:shd w:val="clear" w:color="auto" w:fill="auto"/>
          </w:tcPr>
          <w:p w14:paraId="025F7A50" w14:textId="77777777" w:rsidR="004B5DA4" w:rsidRPr="00C54F1F" w:rsidRDefault="004B5DA4" w:rsidP="0085643F">
            <w:pPr>
              <w:ind w:left="54" w:right="-72" w:hanging="11"/>
              <w:contextualSpacing/>
              <w:jc w:val="right"/>
              <w:rPr>
                <w:rFonts w:ascii="Arial" w:hAnsi="Arial" w:cs="Arial"/>
                <w:b/>
                <w:bCs/>
                <w:sz w:val="18"/>
                <w:szCs w:val="18"/>
              </w:rPr>
            </w:pPr>
          </w:p>
        </w:tc>
        <w:tc>
          <w:tcPr>
            <w:tcW w:w="965" w:type="pct"/>
            <w:tcBorders>
              <w:bottom w:val="single" w:sz="4" w:space="0" w:color="auto"/>
            </w:tcBorders>
            <w:shd w:val="clear" w:color="auto" w:fill="auto"/>
            <w:vAlign w:val="bottom"/>
          </w:tcPr>
          <w:p w14:paraId="5FDBA93A" w14:textId="3D51B37C" w:rsidR="004B5DA4" w:rsidRPr="00C54F1F" w:rsidRDefault="004B5DA4" w:rsidP="0085643F">
            <w:pPr>
              <w:ind w:left="54" w:right="-72" w:hanging="11"/>
              <w:contextualSpacing/>
              <w:jc w:val="right"/>
              <w:rPr>
                <w:rFonts w:ascii="Arial" w:hAnsi="Arial" w:cs="Arial"/>
                <w:b/>
                <w:bCs/>
                <w:sz w:val="18"/>
                <w:szCs w:val="18"/>
                <w:cs/>
              </w:rPr>
            </w:pPr>
            <w:r w:rsidRPr="00C54F1F">
              <w:rPr>
                <w:rFonts w:ascii="Arial" w:hAnsi="Arial" w:cs="Arial"/>
                <w:b/>
                <w:bCs/>
                <w:sz w:val="18"/>
                <w:szCs w:val="18"/>
              </w:rPr>
              <w:t>427,174,505</w:t>
            </w:r>
          </w:p>
        </w:tc>
      </w:tr>
    </w:tbl>
    <w:p w14:paraId="7875AACA" w14:textId="1AB27B60" w:rsidR="00C54F1F" w:rsidRDefault="00C54F1F" w:rsidP="00C84151">
      <w:pPr>
        <w:ind w:left="1080" w:hanging="540"/>
        <w:jc w:val="left"/>
        <w:rPr>
          <w:rFonts w:ascii="Arial" w:hAnsi="Arial" w:cs="Arial"/>
          <w:b/>
          <w:bCs/>
          <w:sz w:val="18"/>
          <w:szCs w:val="18"/>
        </w:rPr>
      </w:pPr>
    </w:p>
    <w:p w14:paraId="1E436626" w14:textId="77777777" w:rsidR="001E63C0" w:rsidRPr="00C54F1F" w:rsidRDefault="00C54F1F" w:rsidP="00C84151">
      <w:pPr>
        <w:ind w:left="1080" w:hanging="540"/>
        <w:jc w:val="left"/>
        <w:rPr>
          <w:rFonts w:ascii="Arial" w:hAnsi="Arial" w:cs="Arial"/>
          <w:b/>
          <w:bCs/>
          <w:sz w:val="18"/>
          <w:szCs w:val="18"/>
        </w:rPr>
      </w:pPr>
      <w:r>
        <w:rPr>
          <w:rFonts w:ascii="Arial" w:hAnsi="Arial" w:cs="Arial"/>
          <w:b/>
          <w:bCs/>
          <w:sz w:val="18"/>
          <w:szCs w:val="18"/>
        </w:rPr>
        <w:br w:type="page"/>
      </w:r>
    </w:p>
    <w:p w14:paraId="7DA0BBBF" w14:textId="0CC35D57" w:rsidR="00C84151" w:rsidRPr="00C54F1F" w:rsidRDefault="00BD2454" w:rsidP="001E63C0">
      <w:pPr>
        <w:ind w:left="540" w:hanging="540"/>
        <w:jc w:val="left"/>
        <w:rPr>
          <w:rFonts w:ascii="Arial" w:hAnsi="Arial" w:cs="Arial"/>
          <w:b/>
          <w:bCs/>
          <w:sz w:val="18"/>
          <w:szCs w:val="18"/>
          <w:cs/>
        </w:rPr>
      </w:pPr>
      <w:r w:rsidRPr="00C54F1F">
        <w:rPr>
          <w:rFonts w:ascii="Arial" w:hAnsi="Arial" w:cs="Arial"/>
          <w:b/>
          <w:bCs/>
          <w:sz w:val="18"/>
          <w:szCs w:val="18"/>
        </w:rPr>
        <w:t>3</w:t>
      </w:r>
      <w:r w:rsidR="396AE6F2" w:rsidRPr="00C54F1F">
        <w:rPr>
          <w:rFonts w:ascii="Arial" w:hAnsi="Arial" w:cs="Arial"/>
          <w:b/>
          <w:bCs/>
          <w:sz w:val="18"/>
          <w:szCs w:val="18"/>
        </w:rPr>
        <w:t>6</w:t>
      </w:r>
      <w:r w:rsidR="00C84151" w:rsidRPr="00C54F1F">
        <w:rPr>
          <w:rFonts w:ascii="Arial" w:hAnsi="Arial" w:cs="Arial"/>
          <w:b/>
          <w:bCs/>
          <w:sz w:val="18"/>
          <w:szCs w:val="18"/>
        </w:rPr>
        <w:t>.2</w:t>
      </w:r>
      <w:r w:rsidRPr="00C54F1F">
        <w:rPr>
          <w:rFonts w:ascii="Arial" w:hAnsi="Arial" w:cs="Arial"/>
          <w:sz w:val="18"/>
          <w:szCs w:val="18"/>
        </w:rPr>
        <w:tab/>
      </w:r>
      <w:r w:rsidR="002A1289" w:rsidRPr="00C54F1F">
        <w:rPr>
          <w:rFonts w:ascii="Arial" w:hAnsi="Arial" w:cs="Arial"/>
          <w:b/>
          <w:bCs/>
          <w:sz w:val="18"/>
          <w:szCs w:val="18"/>
        </w:rPr>
        <w:t>Cash flow information</w:t>
      </w:r>
    </w:p>
    <w:p w14:paraId="1A4F8C92" w14:textId="62E55DD0" w:rsidR="00C84151" w:rsidRPr="00C54F1F" w:rsidRDefault="00C84151" w:rsidP="001E63C0">
      <w:pPr>
        <w:ind w:left="540" w:hanging="540"/>
        <w:jc w:val="left"/>
        <w:rPr>
          <w:rFonts w:ascii="Arial" w:hAnsi="Arial" w:cs="Arial"/>
          <w:b/>
          <w:bCs/>
          <w:sz w:val="18"/>
          <w:szCs w:val="18"/>
        </w:rPr>
      </w:pPr>
    </w:p>
    <w:tbl>
      <w:tblPr>
        <w:tblW w:w="4940" w:type="pct"/>
        <w:tblLook w:val="0000" w:firstRow="0" w:lastRow="0" w:firstColumn="0" w:lastColumn="0" w:noHBand="0" w:noVBand="0"/>
      </w:tblPr>
      <w:tblGrid>
        <w:gridCol w:w="5871"/>
        <w:gridCol w:w="1845"/>
        <w:gridCol w:w="1845"/>
      </w:tblGrid>
      <w:tr w:rsidR="006D2CD3" w:rsidRPr="00C54F1F" w14:paraId="0F542B3B" w14:textId="77777777" w:rsidTr="006802FC">
        <w:tc>
          <w:tcPr>
            <w:tcW w:w="3070" w:type="pct"/>
            <w:shd w:val="clear" w:color="auto" w:fill="auto"/>
          </w:tcPr>
          <w:p w14:paraId="4F5FF31D" w14:textId="77777777" w:rsidR="004B5DA4" w:rsidRPr="00C54F1F" w:rsidRDefault="004B5DA4" w:rsidP="001E63C0">
            <w:pPr>
              <w:ind w:left="540" w:right="-72"/>
              <w:jc w:val="left"/>
              <w:rPr>
                <w:rFonts w:ascii="Arial" w:hAnsi="Arial" w:cs="Arial"/>
                <w:b/>
                <w:bCs/>
                <w:sz w:val="18"/>
                <w:szCs w:val="18"/>
                <w:cs/>
              </w:rPr>
            </w:pPr>
          </w:p>
        </w:tc>
        <w:tc>
          <w:tcPr>
            <w:tcW w:w="965" w:type="pct"/>
            <w:shd w:val="clear" w:color="auto" w:fill="auto"/>
          </w:tcPr>
          <w:p w14:paraId="13C366EC" w14:textId="77777777" w:rsidR="004B5DA4" w:rsidRPr="00C54F1F" w:rsidRDefault="004B5DA4" w:rsidP="00647FF7">
            <w:pPr>
              <w:ind w:right="-72"/>
              <w:jc w:val="center"/>
              <w:rPr>
                <w:rFonts w:ascii="Arial" w:hAnsi="Arial" w:cs="Arial"/>
                <w:b/>
                <w:bCs/>
                <w:sz w:val="18"/>
                <w:szCs w:val="18"/>
              </w:rPr>
            </w:pPr>
          </w:p>
        </w:tc>
        <w:tc>
          <w:tcPr>
            <w:tcW w:w="965" w:type="pct"/>
            <w:tcBorders>
              <w:bottom w:val="single" w:sz="4" w:space="0" w:color="auto"/>
            </w:tcBorders>
            <w:shd w:val="clear" w:color="auto" w:fill="auto"/>
            <w:vAlign w:val="bottom"/>
          </w:tcPr>
          <w:p w14:paraId="762F4AC4" w14:textId="48B646B5" w:rsidR="004B5DA4" w:rsidRPr="00C54F1F" w:rsidRDefault="004B5DA4" w:rsidP="00647FF7">
            <w:pPr>
              <w:ind w:right="-72"/>
              <w:jc w:val="center"/>
              <w:rPr>
                <w:rFonts w:ascii="Arial" w:hAnsi="Arial" w:cs="Arial"/>
                <w:b/>
                <w:bCs/>
                <w:snapToGrid w:val="0"/>
                <w:sz w:val="18"/>
                <w:szCs w:val="18"/>
                <w:lang w:val="en-GB"/>
              </w:rPr>
            </w:pPr>
            <w:r w:rsidRPr="00C54F1F">
              <w:rPr>
                <w:rFonts w:ascii="Arial" w:hAnsi="Arial" w:cs="Arial"/>
                <w:b/>
                <w:bCs/>
                <w:sz w:val="18"/>
                <w:szCs w:val="18"/>
              </w:rPr>
              <w:t>Consolidated financial statements</w:t>
            </w:r>
          </w:p>
        </w:tc>
      </w:tr>
      <w:tr w:rsidR="006D2CD3" w:rsidRPr="00C54F1F" w14:paraId="2F383F02" w14:textId="77777777" w:rsidTr="006802FC">
        <w:tc>
          <w:tcPr>
            <w:tcW w:w="3070" w:type="pct"/>
            <w:shd w:val="clear" w:color="auto" w:fill="auto"/>
          </w:tcPr>
          <w:p w14:paraId="6AB02E22" w14:textId="77777777" w:rsidR="004B5DA4" w:rsidRPr="00C54F1F" w:rsidRDefault="004B5DA4" w:rsidP="00BE77D3">
            <w:pPr>
              <w:ind w:left="540" w:right="-72"/>
              <w:jc w:val="left"/>
              <w:rPr>
                <w:rFonts w:ascii="Arial" w:hAnsi="Arial" w:cs="Arial"/>
                <w:b/>
                <w:bCs/>
                <w:sz w:val="18"/>
                <w:szCs w:val="18"/>
                <w:cs/>
              </w:rPr>
            </w:pPr>
          </w:p>
        </w:tc>
        <w:tc>
          <w:tcPr>
            <w:tcW w:w="965" w:type="pct"/>
            <w:shd w:val="clear" w:color="auto" w:fill="auto"/>
          </w:tcPr>
          <w:p w14:paraId="7FAA6233" w14:textId="77777777" w:rsidR="004B5DA4" w:rsidRPr="00C54F1F" w:rsidRDefault="004B5DA4" w:rsidP="00BE77D3">
            <w:pPr>
              <w:ind w:right="-72"/>
              <w:jc w:val="right"/>
              <w:rPr>
                <w:rFonts w:ascii="Arial" w:hAnsi="Arial" w:cs="Arial"/>
                <w:b/>
                <w:bCs/>
                <w:snapToGrid w:val="0"/>
                <w:sz w:val="18"/>
                <w:szCs w:val="18"/>
              </w:rPr>
            </w:pPr>
          </w:p>
        </w:tc>
        <w:tc>
          <w:tcPr>
            <w:tcW w:w="965" w:type="pct"/>
            <w:tcBorders>
              <w:top w:val="single" w:sz="4" w:space="0" w:color="auto"/>
            </w:tcBorders>
            <w:shd w:val="clear" w:color="auto" w:fill="auto"/>
            <w:vAlign w:val="bottom"/>
          </w:tcPr>
          <w:p w14:paraId="442DE1B2" w14:textId="4A50250E" w:rsidR="004B5DA4" w:rsidRPr="00C54F1F" w:rsidRDefault="004B5DA4" w:rsidP="00BE77D3">
            <w:pPr>
              <w:ind w:right="-72"/>
              <w:jc w:val="right"/>
              <w:rPr>
                <w:rFonts w:ascii="Arial" w:hAnsi="Arial" w:cs="Arial"/>
                <w:b/>
                <w:bCs/>
                <w:snapToGrid w:val="0"/>
                <w:sz w:val="18"/>
                <w:szCs w:val="18"/>
                <w:lang w:val="en-GB"/>
              </w:rPr>
            </w:pPr>
            <w:r w:rsidRPr="00C54F1F">
              <w:rPr>
                <w:rFonts w:ascii="Arial" w:hAnsi="Arial" w:cs="Arial"/>
                <w:b/>
                <w:bCs/>
                <w:snapToGrid w:val="0"/>
                <w:sz w:val="18"/>
                <w:szCs w:val="18"/>
              </w:rPr>
              <w:t xml:space="preserve">For the period from </w:t>
            </w:r>
          </w:p>
        </w:tc>
      </w:tr>
      <w:tr w:rsidR="006D2CD3" w:rsidRPr="00C54F1F" w14:paraId="0B59D7E1" w14:textId="77777777" w:rsidTr="00ED3640">
        <w:tc>
          <w:tcPr>
            <w:tcW w:w="3070" w:type="pct"/>
            <w:shd w:val="clear" w:color="auto" w:fill="auto"/>
          </w:tcPr>
          <w:p w14:paraId="1BD6054C" w14:textId="77777777" w:rsidR="004B5DA4" w:rsidRPr="00C54F1F" w:rsidRDefault="004B5DA4" w:rsidP="00BE77D3">
            <w:pPr>
              <w:ind w:left="540" w:right="-72"/>
              <w:jc w:val="left"/>
              <w:rPr>
                <w:rFonts w:ascii="Arial" w:hAnsi="Arial" w:cs="Arial"/>
                <w:b/>
                <w:bCs/>
                <w:sz w:val="18"/>
                <w:szCs w:val="18"/>
                <w:cs/>
              </w:rPr>
            </w:pPr>
          </w:p>
        </w:tc>
        <w:tc>
          <w:tcPr>
            <w:tcW w:w="965" w:type="pct"/>
            <w:shd w:val="clear" w:color="auto" w:fill="auto"/>
          </w:tcPr>
          <w:p w14:paraId="24E2778C" w14:textId="77777777" w:rsidR="004B5DA4" w:rsidRPr="00C54F1F" w:rsidRDefault="004B5DA4" w:rsidP="00BE77D3">
            <w:pPr>
              <w:ind w:right="-72"/>
              <w:jc w:val="right"/>
              <w:rPr>
                <w:rFonts w:ascii="Arial" w:hAnsi="Arial" w:cs="Arial"/>
                <w:b/>
                <w:bCs/>
                <w:snapToGrid w:val="0"/>
                <w:sz w:val="18"/>
                <w:szCs w:val="18"/>
              </w:rPr>
            </w:pPr>
          </w:p>
        </w:tc>
        <w:tc>
          <w:tcPr>
            <w:tcW w:w="965" w:type="pct"/>
            <w:shd w:val="clear" w:color="auto" w:fill="auto"/>
            <w:vAlign w:val="bottom"/>
          </w:tcPr>
          <w:p w14:paraId="207388F5" w14:textId="46862FBE" w:rsidR="004B5DA4" w:rsidRPr="00C54F1F" w:rsidRDefault="004B5DA4" w:rsidP="00BE77D3">
            <w:pPr>
              <w:ind w:right="-72"/>
              <w:jc w:val="right"/>
              <w:rPr>
                <w:rFonts w:ascii="Arial" w:hAnsi="Arial" w:cs="Arial"/>
                <w:b/>
                <w:bCs/>
                <w:snapToGrid w:val="0"/>
                <w:sz w:val="18"/>
                <w:szCs w:val="18"/>
              </w:rPr>
            </w:pPr>
            <w:r w:rsidRPr="00C54F1F">
              <w:rPr>
                <w:rFonts w:ascii="Arial" w:hAnsi="Arial" w:cs="Arial"/>
                <w:b/>
                <w:bCs/>
                <w:snapToGrid w:val="0"/>
                <w:sz w:val="18"/>
                <w:szCs w:val="18"/>
              </w:rPr>
              <w:t xml:space="preserve">1 January to  </w:t>
            </w:r>
          </w:p>
        </w:tc>
      </w:tr>
      <w:tr w:rsidR="006D2CD3" w:rsidRPr="00C54F1F" w14:paraId="7A7534AE" w14:textId="77777777" w:rsidTr="00ED3640">
        <w:tc>
          <w:tcPr>
            <w:tcW w:w="3070" w:type="pct"/>
            <w:shd w:val="clear" w:color="auto" w:fill="auto"/>
          </w:tcPr>
          <w:p w14:paraId="10BB810C" w14:textId="77777777" w:rsidR="004B5DA4" w:rsidRPr="00C54F1F" w:rsidRDefault="004B5DA4" w:rsidP="00BE77D3">
            <w:pPr>
              <w:ind w:left="540" w:right="-72"/>
              <w:jc w:val="left"/>
              <w:rPr>
                <w:rFonts w:ascii="Arial" w:hAnsi="Arial" w:cs="Arial"/>
                <w:b/>
                <w:bCs/>
                <w:sz w:val="18"/>
                <w:szCs w:val="18"/>
                <w:cs/>
              </w:rPr>
            </w:pPr>
          </w:p>
        </w:tc>
        <w:tc>
          <w:tcPr>
            <w:tcW w:w="965" w:type="pct"/>
            <w:shd w:val="clear" w:color="auto" w:fill="auto"/>
          </w:tcPr>
          <w:p w14:paraId="6A974E96" w14:textId="77777777" w:rsidR="004B5DA4" w:rsidRPr="00C54F1F" w:rsidRDefault="004B5DA4" w:rsidP="00BE77D3">
            <w:pPr>
              <w:ind w:right="-72"/>
              <w:jc w:val="right"/>
              <w:rPr>
                <w:rFonts w:ascii="Arial" w:hAnsi="Arial" w:cs="Arial"/>
                <w:b/>
                <w:bCs/>
                <w:snapToGrid w:val="0"/>
                <w:sz w:val="18"/>
                <w:szCs w:val="18"/>
              </w:rPr>
            </w:pPr>
          </w:p>
        </w:tc>
        <w:tc>
          <w:tcPr>
            <w:tcW w:w="965" w:type="pct"/>
            <w:shd w:val="clear" w:color="auto" w:fill="auto"/>
            <w:vAlign w:val="bottom"/>
          </w:tcPr>
          <w:p w14:paraId="6835FE99" w14:textId="1F110270" w:rsidR="004B5DA4" w:rsidRPr="00C54F1F" w:rsidRDefault="004B5DA4" w:rsidP="00BE77D3">
            <w:pPr>
              <w:ind w:right="-72"/>
              <w:jc w:val="right"/>
              <w:rPr>
                <w:rFonts w:ascii="Arial" w:hAnsi="Arial" w:cs="Arial"/>
                <w:b/>
                <w:bCs/>
                <w:snapToGrid w:val="0"/>
                <w:sz w:val="18"/>
                <w:szCs w:val="18"/>
              </w:rPr>
            </w:pPr>
            <w:r w:rsidRPr="00C54F1F">
              <w:rPr>
                <w:rFonts w:ascii="Arial" w:hAnsi="Arial" w:cs="Arial"/>
                <w:b/>
                <w:bCs/>
                <w:snapToGrid w:val="0"/>
                <w:sz w:val="18"/>
                <w:szCs w:val="18"/>
              </w:rPr>
              <w:t xml:space="preserve">27 December </w:t>
            </w:r>
            <w:r w:rsidRPr="00C54F1F">
              <w:rPr>
                <w:rFonts w:ascii="Arial" w:hAnsi="Arial" w:cs="Arial"/>
                <w:b/>
                <w:bCs/>
                <w:snapToGrid w:val="0"/>
                <w:sz w:val="18"/>
                <w:szCs w:val="18"/>
                <w:lang w:val="en-GB"/>
              </w:rPr>
              <w:t>2023</w:t>
            </w:r>
          </w:p>
        </w:tc>
      </w:tr>
      <w:tr w:rsidR="006D2CD3" w:rsidRPr="00C54F1F" w14:paraId="239340E1" w14:textId="77777777" w:rsidTr="00ED3640">
        <w:tc>
          <w:tcPr>
            <w:tcW w:w="3070" w:type="pct"/>
            <w:shd w:val="clear" w:color="auto" w:fill="auto"/>
            <w:vAlign w:val="bottom"/>
          </w:tcPr>
          <w:p w14:paraId="7D72F623" w14:textId="77777777" w:rsidR="004B5DA4" w:rsidRPr="00C54F1F" w:rsidRDefault="004B5DA4" w:rsidP="00BE77D3">
            <w:pPr>
              <w:ind w:left="540" w:right="-72"/>
              <w:contextualSpacing/>
              <w:jc w:val="left"/>
              <w:rPr>
                <w:rFonts w:ascii="Arial" w:hAnsi="Arial" w:cs="Arial"/>
                <w:b/>
                <w:bCs/>
                <w:sz w:val="18"/>
                <w:szCs w:val="18"/>
                <w:cs/>
              </w:rPr>
            </w:pPr>
          </w:p>
        </w:tc>
        <w:tc>
          <w:tcPr>
            <w:tcW w:w="965" w:type="pct"/>
            <w:shd w:val="clear" w:color="auto" w:fill="auto"/>
          </w:tcPr>
          <w:p w14:paraId="528BEE35" w14:textId="77777777" w:rsidR="004B5DA4" w:rsidRPr="00C54F1F" w:rsidRDefault="004B5DA4" w:rsidP="00BE77D3">
            <w:pPr>
              <w:ind w:right="-72"/>
              <w:contextualSpacing/>
              <w:jc w:val="right"/>
              <w:rPr>
                <w:rFonts w:ascii="Arial" w:hAnsi="Arial" w:cs="Arial"/>
                <w:b/>
                <w:bCs/>
                <w:snapToGrid w:val="0"/>
                <w:sz w:val="18"/>
                <w:szCs w:val="18"/>
              </w:rPr>
            </w:pPr>
          </w:p>
        </w:tc>
        <w:tc>
          <w:tcPr>
            <w:tcW w:w="965" w:type="pct"/>
            <w:tcBorders>
              <w:bottom w:val="single" w:sz="4" w:space="0" w:color="auto"/>
            </w:tcBorders>
            <w:shd w:val="clear" w:color="auto" w:fill="auto"/>
            <w:vAlign w:val="bottom"/>
          </w:tcPr>
          <w:p w14:paraId="0D30C8C7" w14:textId="49AED0C5" w:rsidR="004B5DA4" w:rsidRPr="00C54F1F" w:rsidRDefault="004B5DA4" w:rsidP="00BE77D3">
            <w:pPr>
              <w:ind w:right="-72"/>
              <w:contextualSpacing/>
              <w:jc w:val="right"/>
              <w:rPr>
                <w:rFonts w:ascii="Arial" w:hAnsi="Arial" w:cs="Arial"/>
                <w:b/>
                <w:bCs/>
                <w:snapToGrid w:val="0"/>
                <w:sz w:val="18"/>
                <w:szCs w:val="18"/>
                <w:cs/>
              </w:rPr>
            </w:pPr>
            <w:r w:rsidRPr="00C54F1F">
              <w:rPr>
                <w:rFonts w:ascii="Arial" w:hAnsi="Arial" w:cs="Arial"/>
                <w:b/>
                <w:bCs/>
                <w:snapToGrid w:val="0"/>
                <w:sz w:val="18"/>
                <w:szCs w:val="18"/>
              </w:rPr>
              <w:t>Baht</w:t>
            </w:r>
          </w:p>
        </w:tc>
      </w:tr>
      <w:tr w:rsidR="006D2CD3" w:rsidRPr="00C54F1F" w14:paraId="103D76A1" w14:textId="77777777" w:rsidTr="00ED3640">
        <w:tc>
          <w:tcPr>
            <w:tcW w:w="3070" w:type="pct"/>
            <w:shd w:val="clear" w:color="auto" w:fill="auto"/>
            <w:vAlign w:val="bottom"/>
          </w:tcPr>
          <w:p w14:paraId="632CAF42" w14:textId="77777777" w:rsidR="004B5DA4" w:rsidRPr="00C54F1F" w:rsidRDefault="004B5DA4" w:rsidP="00BE77D3">
            <w:pPr>
              <w:ind w:left="540" w:right="-72"/>
              <w:contextualSpacing/>
              <w:jc w:val="left"/>
              <w:rPr>
                <w:rFonts w:ascii="Arial" w:hAnsi="Arial" w:cs="Arial"/>
                <w:sz w:val="18"/>
                <w:szCs w:val="18"/>
              </w:rPr>
            </w:pPr>
          </w:p>
        </w:tc>
        <w:tc>
          <w:tcPr>
            <w:tcW w:w="965" w:type="pct"/>
            <w:shd w:val="clear" w:color="auto" w:fill="auto"/>
          </w:tcPr>
          <w:p w14:paraId="37A4AF48" w14:textId="77777777" w:rsidR="004B5DA4" w:rsidRPr="00C54F1F" w:rsidRDefault="004B5DA4" w:rsidP="00BE77D3">
            <w:pPr>
              <w:ind w:right="-72"/>
              <w:contextualSpacing/>
              <w:jc w:val="right"/>
              <w:rPr>
                <w:rFonts w:ascii="Arial" w:hAnsi="Arial" w:cs="Arial"/>
                <w:sz w:val="18"/>
                <w:szCs w:val="18"/>
              </w:rPr>
            </w:pPr>
          </w:p>
        </w:tc>
        <w:tc>
          <w:tcPr>
            <w:tcW w:w="965" w:type="pct"/>
            <w:tcBorders>
              <w:top w:val="single" w:sz="4" w:space="0" w:color="auto"/>
            </w:tcBorders>
            <w:shd w:val="clear" w:color="auto" w:fill="auto"/>
            <w:vAlign w:val="bottom"/>
          </w:tcPr>
          <w:p w14:paraId="4231EC27" w14:textId="5D3E3C85" w:rsidR="004B5DA4" w:rsidRPr="00C54F1F" w:rsidRDefault="004B5DA4" w:rsidP="00BE77D3">
            <w:pPr>
              <w:ind w:right="-72"/>
              <w:contextualSpacing/>
              <w:jc w:val="right"/>
              <w:rPr>
                <w:rFonts w:ascii="Arial" w:hAnsi="Arial" w:cs="Arial"/>
                <w:sz w:val="18"/>
                <w:szCs w:val="18"/>
              </w:rPr>
            </w:pPr>
          </w:p>
        </w:tc>
      </w:tr>
      <w:tr w:rsidR="006D2CD3" w:rsidRPr="00C54F1F" w14:paraId="053EABC5" w14:textId="77777777" w:rsidTr="00ED3640">
        <w:trPr>
          <w:trHeight w:val="80"/>
        </w:trPr>
        <w:tc>
          <w:tcPr>
            <w:tcW w:w="3070" w:type="pct"/>
            <w:shd w:val="clear" w:color="auto" w:fill="auto"/>
          </w:tcPr>
          <w:p w14:paraId="20FCA587" w14:textId="71B1E874" w:rsidR="004B5DA4" w:rsidRPr="00C54F1F" w:rsidRDefault="004B5DA4" w:rsidP="00BE77D3">
            <w:pPr>
              <w:ind w:left="540"/>
              <w:jc w:val="thaiDistribute"/>
              <w:rPr>
                <w:rFonts w:ascii="Arial" w:hAnsi="Arial" w:cs="Arial"/>
                <w:sz w:val="18"/>
                <w:szCs w:val="18"/>
                <w:cs/>
                <w:lang w:val="en-GB"/>
              </w:rPr>
            </w:pPr>
            <w:r w:rsidRPr="00C54F1F">
              <w:rPr>
                <w:rFonts w:ascii="Arial" w:hAnsi="Arial" w:cs="Arial"/>
                <w:sz w:val="18"/>
                <w:szCs w:val="18"/>
              </w:rPr>
              <w:t>Net cash from operating activities</w:t>
            </w:r>
          </w:p>
        </w:tc>
        <w:tc>
          <w:tcPr>
            <w:tcW w:w="965" w:type="pct"/>
            <w:shd w:val="clear" w:color="auto" w:fill="auto"/>
          </w:tcPr>
          <w:p w14:paraId="48D824B3" w14:textId="77777777" w:rsidR="004B5DA4" w:rsidRPr="00C54F1F" w:rsidRDefault="004B5DA4" w:rsidP="00BE77D3">
            <w:pPr>
              <w:ind w:left="54" w:right="-72" w:hanging="11"/>
              <w:contextualSpacing/>
              <w:jc w:val="right"/>
              <w:rPr>
                <w:rFonts w:ascii="Arial" w:hAnsi="Arial" w:cs="Arial"/>
                <w:sz w:val="18"/>
                <w:szCs w:val="18"/>
              </w:rPr>
            </w:pPr>
          </w:p>
        </w:tc>
        <w:tc>
          <w:tcPr>
            <w:tcW w:w="965" w:type="pct"/>
            <w:shd w:val="clear" w:color="auto" w:fill="auto"/>
          </w:tcPr>
          <w:p w14:paraId="643FF8F5" w14:textId="43E52563" w:rsidR="004B5DA4" w:rsidRPr="00C54F1F" w:rsidRDefault="004B5DA4" w:rsidP="00BE77D3">
            <w:pPr>
              <w:ind w:left="54" w:right="-72" w:hanging="11"/>
              <w:contextualSpacing/>
              <w:jc w:val="right"/>
              <w:rPr>
                <w:rFonts w:ascii="Arial" w:hAnsi="Arial" w:cs="Arial"/>
                <w:sz w:val="18"/>
                <w:szCs w:val="18"/>
              </w:rPr>
            </w:pPr>
            <w:r w:rsidRPr="00C54F1F">
              <w:rPr>
                <w:rFonts w:ascii="Arial" w:hAnsi="Arial" w:cs="Arial"/>
                <w:sz w:val="18"/>
                <w:szCs w:val="18"/>
              </w:rPr>
              <w:t>(254,434,365)</w:t>
            </w:r>
          </w:p>
        </w:tc>
      </w:tr>
      <w:tr w:rsidR="006D2CD3" w:rsidRPr="00C54F1F" w14:paraId="32C04437" w14:textId="77777777" w:rsidTr="00ED3640">
        <w:trPr>
          <w:trHeight w:val="80"/>
        </w:trPr>
        <w:tc>
          <w:tcPr>
            <w:tcW w:w="3070" w:type="pct"/>
            <w:shd w:val="clear" w:color="auto" w:fill="auto"/>
          </w:tcPr>
          <w:p w14:paraId="74F17640" w14:textId="5A6064D7" w:rsidR="004B5DA4" w:rsidRPr="00C54F1F" w:rsidRDefault="004B5DA4" w:rsidP="00BE77D3">
            <w:pPr>
              <w:ind w:left="540"/>
              <w:jc w:val="thaiDistribute"/>
              <w:rPr>
                <w:rFonts w:ascii="Arial" w:hAnsi="Arial" w:cs="Arial"/>
                <w:sz w:val="18"/>
                <w:szCs w:val="18"/>
              </w:rPr>
            </w:pPr>
            <w:r w:rsidRPr="00C54F1F">
              <w:rPr>
                <w:rFonts w:ascii="Arial" w:hAnsi="Arial" w:cs="Arial"/>
                <w:sz w:val="18"/>
                <w:szCs w:val="18"/>
              </w:rPr>
              <w:t>Net cash from investing activities</w:t>
            </w:r>
          </w:p>
        </w:tc>
        <w:tc>
          <w:tcPr>
            <w:tcW w:w="965" w:type="pct"/>
            <w:shd w:val="clear" w:color="auto" w:fill="auto"/>
          </w:tcPr>
          <w:p w14:paraId="7DBDE6ED" w14:textId="77777777" w:rsidR="004B5DA4" w:rsidRPr="00C54F1F" w:rsidRDefault="004B5DA4" w:rsidP="00BE77D3">
            <w:pPr>
              <w:ind w:left="54" w:right="-72" w:hanging="11"/>
              <w:contextualSpacing/>
              <w:jc w:val="right"/>
              <w:rPr>
                <w:rFonts w:ascii="Arial" w:hAnsi="Arial" w:cs="Arial"/>
                <w:sz w:val="18"/>
                <w:szCs w:val="18"/>
              </w:rPr>
            </w:pPr>
          </w:p>
        </w:tc>
        <w:tc>
          <w:tcPr>
            <w:tcW w:w="965" w:type="pct"/>
            <w:shd w:val="clear" w:color="auto" w:fill="auto"/>
          </w:tcPr>
          <w:p w14:paraId="6DBE25E2" w14:textId="2704C9C9" w:rsidR="004B5DA4" w:rsidRPr="00C54F1F" w:rsidRDefault="004B5DA4" w:rsidP="00BE77D3">
            <w:pPr>
              <w:ind w:left="54" w:right="-72" w:hanging="11"/>
              <w:contextualSpacing/>
              <w:jc w:val="right"/>
              <w:rPr>
                <w:rFonts w:ascii="Arial" w:hAnsi="Arial" w:cs="Arial"/>
                <w:sz w:val="18"/>
                <w:szCs w:val="18"/>
              </w:rPr>
            </w:pPr>
            <w:r w:rsidRPr="00C54F1F">
              <w:rPr>
                <w:rFonts w:ascii="Arial" w:hAnsi="Arial" w:cs="Arial"/>
                <w:sz w:val="18"/>
                <w:szCs w:val="18"/>
              </w:rPr>
              <w:t>1,043,374,751</w:t>
            </w:r>
          </w:p>
        </w:tc>
      </w:tr>
      <w:tr w:rsidR="006D2CD3" w:rsidRPr="00C54F1F" w14:paraId="34D2C74B" w14:textId="77777777" w:rsidTr="00ED3640">
        <w:trPr>
          <w:trHeight w:val="80"/>
        </w:trPr>
        <w:tc>
          <w:tcPr>
            <w:tcW w:w="3070" w:type="pct"/>
            <w:shd w:val="clear" w:color="auto" w:fill="auto"/>
          </w:tcPr>
          <w:p w14:paraId="5CF752FC" w14:textId="3F096D70" w:rsidR="004B5DA4" w:rsidRPr="00C54F1F" w:rsidRDefault="004B5DA4" w:rsidP="00BE77D3">
            <w:pPr>
              <w:ind w:left="540"/>
              <w:jc w:val="left"/>
              <w:rPr>
                <w:rFonts w:ascii="Arial" w:hAnsi="Arial" w:cs="Arial"/>
                <w:sz w:val="18"/>
                <w:szCs w:val="18"/>
              </w:rPr>
            </w:pPr>
            <w:r w:rsidRPr="00C54F1F">
              <w:rPr>
                <w:rFonts w:ascii="Arial" w:hAnsi="Arial" w:cs="Arial"/>
                <w:sz w:val="18"/>
                <w:szCs w:val="18"/>
              </w:rPr>
              <w:t>Net cash from financing activities</w:t>
            </w:r>
          </w:p>
        </w:tc>
        <w:tc>
          <w:tcPr>
            <w:tcW w:w="965" w:type="pct"/>
            <w:shd w:val="clear" w:color="auto" w:fill="auto"/>
          </w:tcPr>
          <w:p w14:paraId="3765B811" w14:textId="77777777" w:rsidR="004B5DA4" w:rsidRPr="00C54F1F" w:rsidRDefault="004B5DA4" w:rsidP="00BE77D3">
            <w:pPr>
              <w:ind w:left="54" w:right="-72" w:hanging="11"/>
              <w:contextualSpacing/>
              <w:jc w:val="right"/>
              <w:rPr>
                <w:rFonts w:ascii="Arial" w:hAnsi="Arial" w:cs="Arial"/>
                <w:sz w:val="18"/>
                <w:szCs w:val="18"/>
              </w:rPr>
            </w:pPr>
          </w:p>
        </w:tc>
        <w:tc>
          <w:tcPr>
            <w:tcW w:w="965" w:type="pct"/>
            <w:tcBorders>
              <w:bottom w:val="single" w:sz="4" w:space="0" w:color="auto"/>
            </w:tcBorders>
            <w:shd w:val="clear" w:color="auto" w:fill="auto"/>
          </w:tcPr>
          <w:p w14:paraId="43A89116" w14:textId="79511A2A" w:rsidR="004B5DA4" w:rsidRPr="00C54F1F" w:rsidRDefault="004B5DA4" w:rsidP="00BE77D3">
            <w:pPr>
              <w:ind w:left="54" w:right="-72" w:hanging="11"/>
              <w:contextualSpacing/>
              <w:jc w:val="right"/>
              <w:rPr>
                <w:rFonts w:ascii="Arial" w:hAnsi="Arial" w:cs="Arial"/>
                <w:sz w:val="18"/>
                <w:szCs w:val="18"/>
              </w:rPr>
            </w:pPr>
            <w:r w:rsidRPr="00C54F1F">
              <w:rPr>
                <w:rFonts w:ascii="Arial" w:hAnsi="Arial" w:cs="Arial"/>
                <w:sz w:val="18"/>
                <w:szCs w:val="18"/>
              </w:rPr>
              <w:t>1,830,154,390</w:t>
            </w:r>
          </w:p>
        </w:tc>
      </w:tr>
      <w:tr w:rsidR="006D2CD3" w:rsidRPr="00C54F1F" w14:paraId="5A69093A" w14:textId="77777777" w:rsidTr="00ED3640">
        <w:trPr>
          <w:trHeight w:val="71"/>
        </w:trPr>
        <w:tc>
          <w:tcPr>
            <w:tcW w:w="3070" w:type="pct"/>
            <w:shd w:val="clear" w:color="auto" w:fill="auto"/>
          </w:tcPr>
          <w:p w14:paraId="29FD39D8" w14:textId="77777777" w:rsidR="004B5DA4" w:rsidRPr="00C54F1F" w:rsidRDefault="004B5DA4" w:rsidP="00BE77D3">
            <w:pPr>
              <w:ind w:left="540"/>
              <w:jc w:val="left"/>
              <w:rPr>
                <w:rFonts w:ascii="Arial" w:hAnsi="Arial" w:cs="Arial"/>
                <w:sz w:val="18"/>
                <w:szCs w:val="18"/>
              </w:rPr>
            </w:pPr>
          </w:p>
        </w:tc>
        <w:tc>
          <w:tcPr>
            <w:tcW w:w="965" w:type="pct"/>
            <w:shd w:val="clear" w:color="auto" w:fill="auto"/>
          </w:tcPr>
          <w:p w14:paraId="16D58445" w14:textId="77777777" w:rsidR="004B5DA4" w:rsidRPr="00C54F1F" w:rsidRDefault="004B5DA4" w:rsidP="00BE77D3">
            <w:pPr>
              <w:ind w:left="54" w:right="-72" w:hanging="11"/>
              <w:contextualSpacing/>
              <w:jc w:val="right"/>
              <w:rPr>
                <w:rFonts w:ascii="Arial" w:hAnsi="Arial" w:cs="Arial"/>
                <w:sz w:val="18"/>
                <w:szCs w:val="18"/>
              </w:rPr>
            </w:pPr>
          </w:p>
        </w:tc>
        <w:tc>
          <w:tcPr>
            <w:tcW w:w="965" w:type="pct"/>
            <w:tcBorders>
              <w:top w:val="single" w:sz="4" w:space="0" w:color="auto"/>
            </w:tcBorders>
            <w:shd w:val="clear" w:color="auto" w:fill="auto"/>
            <w:vAlign w:val="bottom"/>
          </w:tcPr>
          <w:p w14:paraId="1FA36511" w14:textId="545332ED" w:rsidR="004B5DA4" w:rsidRPr="00C54F1F" w:rsidRDefault="004B5DA4" w:rsidP="00BE77D3">
            <w:pPr>
              <w:ind w:left="54" w:right="-72" w:hanging="11"/>
              <w:contextualSpacing/>
              <w:jc w:val="right"/>
              <w:rPr>
                <w:rFonts w:ascii="Arial" w:hAnsi="Arial" w:cs="Arial"/>
                <w:sz w:val="18"/>
                <w:szCs w:val="18"/>
              </w:rPr>
            </w:pPr>
          </w:p>
        </w:tc>
      </w:tr>
      <w:tr w:rsidR="006D2CD3" w:rsidRPr="00C54F1F" w14:paraId="1E32275C" w14:textId="77777777" w:rsidTr="00ED3640">
        <w:trPr>
          <w:trHeight w:val="80"/>
        </w:trPr>
        <w:tc>
          <w:tcPr>
            <w:tcW w:w="3070" w:type="pct"/>
            <w:shd w:val="clear" w:color="auto" w:fill="auto"/>
          </w:tcPr>
          <w:p w14:paraId="59E41742" w14:textId="21889EF3" w:rsidR="004B5DA4" w:rsidRPr="00C54F1F" w:rsidRDefault="004B5DA4" w:rsidP="00BE77D3">
            <w:pPr>
              <w:ind w:left="540"/>
              <w:jc w:val="left"/>
              <w:rPr>
                <w:rFonts w:ascii="Arial" w:hAnsi="Arial" w:cs="Arial"/>
                <w:sz w:val="18"/>
                <w:szCs w:val="18"/>
              </w:rPr>
            </w:pPr>
            <w:r w:rsidRPr="00C54F1F">
              <w:rPr>
                <w:rFonts w:ascii="Arial" w:hAnsi="Arial" w:cs="Arial"/>
                <w:sz w:val="18"/>
                <w:szCs w:val="18"/>
              </w:rPr>
              <w:t>Net increase in cash generated by the subsidiary</w:t>
            </w:r>
          </w:p>
        </w:tc>
        <w:tc>
          <w:tcPr>
            <w:tcW w:w="965" w:type="pct"/>
            <w:shd w:val="clear" w:color="auto" w:fill="auto"/>
          </w:tcPr>
          <w:p w14:paraId="696E33AB" w14:textId="77777777" w:rsidR="004B5DA4" w:rsidRPr="00C54F1F" w:rsidRDefault="004B5DA4" w:rsidP="00BE77D3">
            <w:pPr>
              <w:ind w:left="54" w:right="-72" w:hanging="11"/>
              <w:contextualSpacing/>
              <w:jc w:val="right"/>
              <w:rPr>
                <w:rFonts w:ascii="Arial" w:hAnsi="Arial" w:cs="Arial"/>
                <w:sz w:val="18"/>
                <w:szCs w:val="18"/>
              </w:rPr>
            </w:pPr>
          </w:p>
        </w:tc>
        <w:tc>
          <w:tcPr>
            <w:tcW w:w="965" w:type="pct"/>
            <w:tcBorders>
              <w:bottom w:val="single" w:sz="4" w:space="0" w:color="auto"/>
            </w:tcBorders>
            <w:shd w:val="clear" w:color="auto" w:fill="auto"/>
            <w:vAlign w:val="bottom"/>
          </w:tcPr>
          <w:p w14:paraId="77B2B762" w14:textId="183FFA33" w:rsidR="004B5DA4" w:rsidRPr="00C54F1F" w:rsidRDefault="004B5DA4" w:rsidP="00BE77D3">
            <w:pPr>
              <w:ind w:left="54" w:right="-72" w:hanging="11"/>
              <w:contextualSpacing/>
              <w:jc w:val="right"/>
              <w:rPr>
                <w:rFonts w:ascii="Arial" w:hAnsi="Arial" w:cs="Arial"/>
                <w:sz w:val="18"/>
                <w:szCs w:val="18"/>
              </w:rPr>
            </w:pPr>
            <w:r w:rsidRPr="00C54F1F">
              <w:rPr>
                <w:rFonts w:ascii="Arial" w:hAnsi="Arial" w:cs="Arial"/>
                <w:sz w:val="18"/>
                <w:szCs w:val="18"/>
              </w:rPr>
              <w:t xml:space="preserve"> 2,619,094,776 </w:t>
            </w:r>
          </w:p>
        </w:tc>
      </w:tr>
    </w:tbl>
    <w:p w14:paraId="26B7BAF1" w14:textId="6F46D48A" w:rsidR="00C54F1F" w:rsidRDefault="00C54F1F" w:rsidP="00E020EA">
      <w:pPr>
        <w:ind w:left="540" w:hanging="540"/>
        <w:jc w:val="left"/>
        <w:rPr>
          <w:rFonts w:ascii="Arial" w:eastAsia="Angsana New" w:hAnsi="Arial" w:cs="Arial"/>
          <w:b/>
          <w:bCs/>
          <w:sz w:val="18"/>
          <w:szCs w:val="18"/>
        </w:rPr>
      </w:pPr>
    </w:p>
    <w:p w14:paraId="69697C61" w14:textId="4C33D4DC" w:rsidR="00240EBE" w:rsidRPr="00C54F1F" w:rsidRDefault="00240EBE" w:rsidP="00E020EA">
      <w:pPr>
        <w:ind w:left="540" w:hanging="540"/>
        <w:jc w:val="left"/>
        <w:rPr>
          <w:rFonts w:ascii="Arial" w:eastAsia="Angsana New" w:hAnsi="Arial" w:cs="Arial"/>
          <w:b/>
          <w:bCs/>
          <w:sz w:val="18"/>
          <w:szCs w:val="18"/>
        </w:rPr>
      </w:pPr>
    </w:p>
    <w:tbl>
      <w:tblPr>
        <w:tblW w:w="9461" w:type="dxa"/>
        <w:tblInd w:w="108" w:type="dxa"/>
        <w:tblLook w:val="04A0" w:firstRow="1" w:lastRow="0" w:firstColumn="1" w:lastColumn="0" w:noHBand="0" w:noVBand="1"/>
      </w:tblPr>
      <w:tblGrid>
        <w:gridCol w:w="9461"/>
      </w:tblGrid>
      <w:tr w:rsidR="00ED3640" w:rsidRPr="00C54F1F" w14:paraId="6AEC1486" w14:textId="77777777" w:rsidTr="65846EA9">
        <w:trPr>
          <w:trHeight w:val="389"/>
        </w:trPr>
        <w:tc>
          <w:tcPr>
            <w:tcW w:w="9461" w:type="dxa"/>
            <w:shd w:val="clear" w:color="auto" w:fill="auto"/>
            <w:vAlign w:val="center"/>
          </w:tcPr>
          <w:p w14:paraId="3776FD9C" w14:textId="5ED2EC77" w:rsidR="002F2BF3" w:rsidRPr="00C54F1F" w:rsidRDefault="00BD2454" w:rsidP="00660D5C">
            <w:pPr>
              <w:pStyle w:val="Heading1"/>
              <w:keepNext w:val="0"/>
              <w:spacing w:before="0" w:after="0"/>
              <w:ind w:left="432" w:hanging="545"/>
              <w:jc w:val="left"/>
              <w:rPr>
                <w:rFonts w:ascii="Arial" w:eastAsia="BrowalliaUPC" w:hAnsi="Arial" w:cs="Arial"/>
                <w:spacing w:val="-2"/>
                <w:kern w:val="28"/>
                <w:sz w:val="18"/>
                <w:szCs w:val="18"/>
              </w:rPr>
            </w:pPr>
            <w:r w:rsidRPr="00C54F1F">
              <w:rPr>
                <w:rFonts w:ascii="Arial" w:eastAsia="BrowalliaUPC" w:hAnsi="Arial" w:cs="Arial"/>
                <w:spacing w:val="-2"/>
                <w:kern w:val="28"/>
                <w:sz w:val="18"/>
                <w:szCs w:val="18"/>
              </w:rPr>
              <w:t>3</w:t>
            </w:r>
            <w:r w:rsidR="68D25D5A" w:rsidRPr="00C54F1F">
              <w:rPr>
                <w:rFonts w:ascii="Arial" w:eastAsia="BrowalliaUPC" w:hAnsi="Arial" w:cs="Arial"/>
                <w:spacing w:val="-2"/>
                <w:kern w:val="28"/>
                <w:sz w:val="18"/>
                <w:szCs w:val="18"/>
              </w:rPr>
              <w:t>7</w:t>
            </w:r>
            <w:r w:rsidR="002F2BF3" w:rsidRPr="00C54F1F">
              <w:rPr>
                <w:rFonts w:ascii="Arial" w:eastAsia="BrowalliaUPC" w:hAnsi="Arial" w:cs="Arial"/>
                <w:spacing w:val="-2"/>
                <w:kern w:val="28"/>
                <w:sz w:val="18"/>
                <w:szCs w:val="18"/>
              </w:rPr>
              <w:tab/>
            </w:r>
            <w:r w:rsidR="115A9F5E" w:rsidRPr="00C54F1F">
              <w:rPr>
                <w:rFonts w:ascii="Arial" w:eastAsia="BrowalliaUPC" w:hAnsi="Arial" w:cs="Arial"/>
                <w:spacing w:val="-2"/>
                <w:kern w:val="28"/>
                <w:sz w:val="18"/>
                <w:szCs w:val="18"/>
              </w:rPr>
              <w:t>Contingencies</w:t>
            </w:r>
          </w:p>
        </w:tc>
      </w:tr>
    </w:tbl>
    <w:p w14:paraId="7DDC4420" w14:textId="77777777" w:rsidR="00253690" w:rsidRPr="00C54F1F" w:rsidRDefault="00253690" w:rsidP="008D306B">
      <w:pPr>
        <w:tabs>
          <w:tab w:val="left" w:pos="540"/>
        </w:tabs>
        <w:jc w:val="left"/>
        <w:rPr>
          <w:rFonts w:ascii="Arial" w:eastAsia="Angsana New" w:hAnsi="Arial" w:cs="Arial"/>
          <w:b/>
          <w:bCs/>
          <w:sz w:val="18"/>
          <w:szCs w:val="18"/>
        </w:rPr>
      </w:pPr>
    </w:p>
    <w:p w14:paraId="062E6BC0" w14:textId="77777777" w:rsidR="00226F1E" w:rsidRPr="00C54F1F" w:rsidRDefault="00226F1E" w:rsidP="008D306B">
      <w:pPr>
        <w:tabs>
          <w:tab w:val="left" w:pos="540"/>
        </w:tabs>
        <w:jc w:val="left"/>
        <w:rPr>
          <w:rFonts w:ascii="Arial" w:eastAsia="Angsana New" w:hAnsi="Arial" w:cs="Arial"/>
          <w:b/>
          <w:bCs/>
          <w:sz w:val="18"/>
          <w:szCs w:val="18"/>
        </w:rPr>
      </w:pPr>
      <w:r w:rsidRPr="00C54F1F">
        <w:rPr>
          <w:rFonts w:ascii="Arial" w:eastAsia="Angsana New" w:hAnsi="Arial" w:cs="Arial"/>
          <w:b/>
          <w:bCs/>
          <w:sz w:val="18"/>
          <w:szCs w:val="18"/>
        </w:rPr>
        <w:t>Guarantees</w:t>
      </w:r>
    </w:p>
    <w:p w14:paraId="3DE85C6C" w14:textId="77777777" w:rsidR="00253690" w:rsidRPr="00C54F1F" w:rsidRDefault="00253690" w:rsidP="00BA45B5">
      <w:pPr>
        <w:rPr>
          <w:rFonts w:ascii="Arial" w:hAnsi="Arial" w:cs="Arial"/>
          <w:spacing w:val="-4"/>
          <w:sz w:val="18"/>
          <w:szCs w:val="18"/>
          <w:lang w:val="en-GB"/>
        </w:rPr>
      </w:pPr>
    </w:p>
    <w:p w14:paraId="38E5207C" w14:textId="4A799F3F" w:rsidR="00655A4F" w:rsidRPr="00C54F1F" w:rsidRDefault="00226F1E" w:rsidP="00BA45B5">
      <w:pPr>
        <w:rPr>
          <w:rFonts w:ascii="Arial" w:hAnsi="Arial" w:cs="Arial"/>
          <w:spacing w:val="-4"/>
          <w:sz w:val="18"/>
          <w:szCs w:val="18"/>
          <w:lang w:val="en-GB"/>
        </w:rPr>
      </w:pPr>
      <w:r w:rsidRPr="00C54F1F">
        <w:rPr>
          <w:rFonts w:ascii="Arial" w:hAnsi="Arial" w:cs="Arial"/>
          <w:spacing w:val="-4"/>
          <w:sz w:val="18"/>
          <w:szCs w:val="18"/>
          <w:lang w:val="en-GB"/>
        </w:rPr>
        <w:t xml:space="preserve">As at </w:t>
      </w:r>
      <w:r w:rsidR="00B14D45" w:rsidRPr="00C54F1F">
        <w:rPr>
          <w:rFonts w:ascii="Arial" w:hAnsi="Arial" w:cs="Arial"/>
          <w:spacing w:val="-4"/>
          <w:sz w:val="18"/>
          <w:szCs w:val="18"/>
          <w:lang w:val="en-GB"/>
        </w:rPr>
        <w:t>31</w:t>
      </w:r>
      <w:r w:rsidRPr="00C54F1F">
        <w:rPr>
          <w:rFonts w:ascii="Arial" w:hAnsi="Arial" w:cs="Arial"/>
          <w:spacing w:val="-4"/>
          <w:sz w:val="18"/>
          <w:szCs w:val="18"/>
          <w:lang w:val="en-GB"/>
        </w:rPr>
        <w:t xml:space="preserve"> December </w:t>
      </w:r>
      <w:r w:rsidR="004E07B7" w:rsidRPr="00C54F1F">
        <w:rPr>
          <w:rFonts w:ascii="Arial" w:hAnsi="Arial" w:cs="Arial"/>
          <w:spacing w:val="-4"/>
          <w:sz w:val="18"/>
          <w:szCs w:val="18"/>
          <w:lang w:val="en-GB"/>
        </w:rPr>
        <w:t>2024</w:t>
      </w:r>
      <w:r w:rsidRPr="00C54F1F">
        <w:rPr>
          <w:rFonts w:ascii="Arial" w:hAnsi="Arial" w:cs="Arial"/>
          <w:spacing w:val="-4"/>
          <w:sz w:val="18"/>
          <w:szCs w:val="18"/>
          <w:lang w:val="en-GB"/>
        </w:rPr>
        <w:t xml:space="preserve">, there were outstanding bank guarantees </w:t>
      </w:r>
      <w:r w:rsidR="00AB11E6" w:rsidRPr="00C54F1F">
        <w:rPr>
          <w:rFonts w:ascii="Arial" w:hAnsi="Arial" w:cs="Arial"/>
          <w:spacing w:val="-4"/>
          <w:sz w:val="18"/>
          <w:szCs w:val="18"/>
          <w:lang w:val="en-GB"/>
        </w:rPr>
        <w:t xml:space="preserve">amounting to </w:t>
      </w:r>
      <w:r w:rsidRPr="00C54F1F">
        <w:rPr>
          <w:rFonts w:ascii="Arial" w:hAnsi="Arial" w:cs="Arial"/>
          <w:spacing w:val="-4"/>
          <w:sz w:val="18"/>
          <w:szCs w:val="18"/>
          <w:lang w:val="en-GB"/>
        </w:rPr>
        <w:t xml:space="preserve">Baht </w:t>
      </w:r>
      <w:r w:rsidR="00FB7899" w:rsidRPr="00C54F1F">
        <w:rPr>
          <w:rFonts w:ascii="Arial" w:hAnsi="Arial" w:cs="Arial"/>
          <w:spacing w:val="-4"/>
          <w:sz w:val="18"/>
          <w:szCs w:val="18"/>
          <w:lang w:val="en-GB"/>
        </w:rPr>
        <w:t>123</w:t>
      </w:r>
      <w:r w:rsidRPr="00C54F1F">
        <w:rPr>
          <w:rFonts w:ascii="Arial" w:hAnsi="Arial" w:cs="Arial"/>
          <w:spacing w:val="-4"/>
          <w:sz w:val="18"/>
          <w:szCs w:val="18"/>
          <w:lang w:val="en-GB"/>
        </w:rPr>
        <w:t xml:space="preserve"> million (</w:t>
      </w:r>
      <w:r w:rsidR="00DB5CDA" w:rsidRPr="00C54F1F">
        <w:rPr>
          <w:rFonts w:ascii="Arial" w:hAnsi="Arial" w:cs="Arial"/>
          <w:spacing w:val="-4"/>
          <w:sz w:val="18"/>
          <w:szCs w:val="18"/>
          <w:lang w:val="en-GB"/>
        </w:rPr>
        <w:t>2023</w:t>
      </w:r>
      <w:r w:rsidRPr="00C54F1F">
        <w:rPr>
          <w:rFonts w:ascii="Arial" w:hAnsi="Arial" w:cs="Arial"/>
          <w:spacing w:val="-4"/>
          <w:sz w:val="18"/>
          <w:szCs w:val="18"/>
          <w:lang w:val="en-GB"/>
        </w:rPr>
        <w:t xml:space="preserve">: Baht </w:t>
      </w:r>
      <w:r w:rsidR="00BE77D3" w:rsidRPr="00C54F1F">
        <w:rPr>
          <w:rFonts w:ascii="Arial" w:hAnsi="Arial" w:cs="Arial"/>
          <w:spacing w:val="-4"/>
          <w:sz w:val="18"/>
          <w:szCs w:val="18"/>
          <w:lang w:val="en-GB"/>
        </w:rPr>
        <w:t>101</w:t>
      </w:r>
      <w:r w:rsidRPr="00C54F1F">
        <w:rPr>
          <w:rFonts w:ascii="Arial" w:hAnsi="Arial" w:cs="Arial"/>
          <w:spacing w:val="-4"/>
          <w:sz w:val="18"/>
          <w:szCs w:val="18"/>
          <w:lang w:val="en-GB"/>
        </w:rPr>
        <w:t xml:space="preserve"> million) issued by banks on behalf of the Company and its subsidiaries in respect of certain performance bonds as required in the normal course of business.</w:t>
      </w:r>
    </w:p>
    <w:p w14:paraId="03CCB87E" w14:textId="47DAC690" w:rsidR="00C54F1F" w:rsidRDefault="00C54F1F" w:rsidP="00BA45B5">
      <w:pPr>
        <w:rPr>
          <w:rFonts w:ascii="Arial" w:eastAsia="Angsana New" w:hAnsi="Arial" w:cs="Arial"/>
          <w:b/>
          <w:bCs/>
          <w:sz w:val="16"/>
          <w:szCs w:val="16"/>
        </w:rPr>
      </w:pPr>
    </w:p>
    <w:p w14:paraId="3C187320" w14:textId="77777777" w:rsidR="00C54F1F" w:rsidRPr="00C54F1F" w:rsidRDefault="00C54F1F" w:rsidP="00BA45B5">
      <w:pPr>
        <w:rPr>
          <w:rFonts w:ascii="Arial" w:eastAsia="Angsana New" w:hAnsi="Arial" w:cs="Arial"/>
          <w:b/>
          <w:bCs/>
          <w:sz w:val="16"/>
          <w:szCs w:val="16"/>
        </w:rPr>
      </w:pPr>
    </w:p>
    <w:tbl>
      <w:tblPr>
        <w:tblW w:w="9461" w:type="dxa"/>
        <w:tblInd w:w="108" w:type="dxa"/>
        <w:tblLook w:val="04A0" w:firstRow="1" w:lastRow="0" w:firstColumn="1" w:lastColumn="0" w:noHBand="0" w:noVBand="1"/>
      </w:tblPr>
      <w:tblGrid>
        <w:gridCol w:w="9461"/>
      </w:tblGrid>
      <w:tr w:rsidR="00ED3640" w:rsidRPr="00C54F1F" w14:paraId="560ADD76" w14:textId="77777777" w:rsidTr="65846EA9">
        <w:trPr>
          <w:trHeight w:val="389"/>
        </w:trPr>
        <w:tc>
          <w:tcPr>
            <w:tcW w:w="9461" w:type="dxa"/>
            <w:shd w:val="clear" w:color="auto" w:fill="auto"/>
            <w:vAlign w:val="center"/>
          </w:tcPr>
          <w:p w14:paraId="2DF2C8B7" w14:textId="3969FC5D" w:rsidR="002F2BF3" w:rsidRPr="00C54F1F" w:rsidRDefault="00BD2454" w:rsidP="00660D5C">
            <w:pPr>
              <w:pStyle w:val="Heading1"/>
              <w:keepNext w:val="0"/>
              <w:spacing w:before="0" w:after="0"/>
              <w:ind w:left="432" w:hanging="545"/>
              <w:jc w:val="left"/>
              <w:rPr>
                <w:rFonts w:ascii="Arial" w:eastAsia="BrowalliaUPC" w:hAnsi="Arial" w:cs="Arial"/>
                <w:spacing w:val="-2"/>
                <w:kern w:val="28"/>
                <w:sz w:val="18"/>
                <w:szCs w:val="18"/>
              </w:rPr>
            </w:pPr>
            <w:bookmarkStart w:id="42" w:name="_Hlk77857609"/>
            <w:r w:rsidRPr="00C54F1F">
              <w:rPr>
                <w:rFonts w:ascii="Arial" w:eastAsia="BrowalliaUPC" w:hAnsi="Arial" w:cs="Arial"/>
                <w:spacing w:val="-2"/>
                <w:kern w:val="28"/>
                <w:sz w:val="18"/>
                <w:szCs w:val="18"/>
              </w:rPr>
              <w:t>3</w:t>
            </w:r>
            <w:r w:rsidR="38761228" w:rsidRPr="00C54F1F">
              <w:rPr>
                <w:rFonts w:ascii="Arial" w:eastAsia="BrowalliaUPC" w:hAnsi="Arial" w:cs="Arial"/>
                <w:spacing w:val="-2"/>
                <w:kern w:val="28"/>
                <w:sz w:val="18"/>
                <w:szCs w:val="18"/>
              </w:rPr>
              <w:t>8</w:t>
            </w:r>
            <w:r w:rsidR="002F2BF3" w:rsidRPr="00C54F1F">
              <w:rPr>
                <w:rFonts w:ascii="Arial" w:eastAsia="BrowalliaUPC" w:hAnsi="Arial" w:cs="Arial"/>
                <w:spacing w:val="-2"/>
                <w:kern w:val="28"/>
                <w:sz w:val="18"/>
                <w:szCs w:val="18"/>
              </w:rPr>
              <w:tab/>
            </w:r>
            <w:r w:rsidR="115A9F5E" w:rsidRPr="00C54F1F">
              <w:rPr>
                <w:rFonts w:ascii="Arial" w:eastAsia="BrowalliaUPC" w:hAnsi="Arial" w:cs="Arial"/>
                <w:spacing w:val="-2"/>
                <w:kern w:val="28"/>
                <w:sz w:val="18"/>
                <w:szCs w:val="18"/>
              </w:rPr>
              <w:t>Commitments</w:t>
            </w:r>
          </w:p>
        </w:tc>
      </w:tr>
      <w:bookmarkEnd w:id="42"/>
    </w:tbl>
    <w:p w14:paraId="609B1257" w14:textId="77777777" w:rsidR="000113A4" w:rsidRPr="00C54F1F" w:rsidRDefault="000113A4" w:rsidP="002F2BF3">
      <w:pPr>
        <w:ind w:left="540" w:hanging="540"/>
        <w:rPr>
          <w:rFonts w:ascii="Arial" w:hAnsi="Arial" w:cs="Arial"/>
          <w:b/>
          <w:bCs/>
          <w:sz w:val="16"/>
          <w:szCs w:val="16"/>
          <w:lang w:val="en-GB"/>
        </w:rPr>
      </w:pPr>
    </w:p>
    <w:p w14:paraId="73A723DB" w14:textId="70739F0D" w:rsidR="00B8195F" w:rsidRPr="00C54F1F" w:rsidRDefault="00BD2454" w:rsidP="002F2BF3">
      <w:pPr>
        <w:ind w:left="540" w:hanging="540"/>
        <w:rPr>
          <w:rFonts w:ascii="Arial" w:hAnsi="Arial" w:cs="Arial"/>
          <w:b/>
          <w:bCs/>
          <w:sz w:val="18"/>
          <w:szCs w:val="18"/>
        </w:rPr>
      </w:pPr>
      <w:r w:rsidRPr="00C54F1F">
        <w:rPr>
          <w:rFonts w:ascii="Arial" w:hAnsi="Arial" w:cs="Arial"/>
          <w:b/>
          <w:bCs/>
          <w:sz w:val="18"/>
          <w:szCs w:val="18"/>
          <w:lang w:val="en-GB"/>
        </w:rPr>
        <w:t>3</w:t>
      </w:r>
      <w:r w:rsidR="48FB7432" w:rsidRPr="00C54F1F">
        <w:rPr>
          <w:rFonts w:ascii="Arial" w:hAnsi="Arial" w:cs="Arial"/>
          <w:b/>
          <w:bCs/>
          <w:sz w:val="18"/>
          <w:szCs w:val="18"/>
          <w:lang w:val="en-GB"/>
        </w:rPr>
        <w:t>8</w:t>
      </w:r>
      <w:r w:rsidR="00B8195F" w:rsidRPr="00C54F1F">
        <w:rPr>
          <w:rFonts w:ascii="Arial" w:hAnsi="Arial" w:cs="Arial"/>
          <w:b/>
          <w:bCs/>
          <w:sz w:val="18"/>
          <w:szCs w:val="18"/>
        </w:rPr>
        <w:t>.</w:t>
      </w:r>
      <w:r w:rsidR="00B14D45" w:rsidRPr="00C54F1F">
        <w:rPr>
          <w:rFonts w:ascii="Arial" w:hAnsi="Arial" w:cs="Arial"/>
          <w:b/>
          <w:bCs/>
          <w:sz w:val="18"/>
          <w:szCs w:val="18"/>
          <w:lang w:val="en-GB"/>
        </w:rPr>
        <w:t>1</w:t>
      </w:r>
      <w:r w:rsidRPr="00C54F1F">
        <w:rPr>
          <w:rFonts w:ascii="Arial" w:hAnsi="Arial" w:cs="Arial"/>
          <w:sz w:val="18"/>
          <w:szCs w:val="18"/>
        </w:rPr>
        <w:tab/>
      </w:r>
      <w:r w:rsidR="00B8195F" w:rsidRPr="00C54F1F">
        <w:rPr>
          <w:rFonts w:ascii="Arial" w:hAnsi="Arial" w:cs="Arial"/>
          <w:b/>
          <w:bCs/>
          <w:sz w:val="18"/>
          <w:szCs w:val="18"/>
          <w:lang w:val="en-GB"/>
        </w:rPr>
        <w:t>Capital commitment</w:t>
      </w:r>
      <w:r w:rsidR="00B8195F" w:rsidRPr="00C54F1F">
        <w:rPr>
          <w:rFonts w:ascii="Arial" w:hAnsi="Arial" w:cs="Arial"/>
          <w:b/>
          <w:bCs/>
          <w:sz w:val="18"/>
          <w:szCs w:val="18"/>
        </w:rPr>
        <w:t>s</w:t>
      </w:r>
    </w:p>
    <w:p w14:paraId="6E177594" w14:textId="77777777" w:rsidR="00711074" w:rsidRPr="00C54F1F" w:rsidRDefault="00711074" w:rsidP="008D306B">
      <w:pPr>
        <w:ind w:left="540"/>
        <w:rPr>
          <w:rFonts w:ascii="Arial" w:hAnsi="Arial" w:cs="Arial"/>
          <w:b/>
          <w:bCs/>
          <w:sz w:val="16"/>
          <w:szCs w:val="16"/>
        </w:rPr>
      </w:pPr>
    </w:p>
    <w:p w14:paraId="150693B2" w14:textId="77777777" w:rsidR="00B8195F" w:rsidRPr="00C54F1F" w:rsidRDefault="00B8195F" w:rsidP="008D306B">
      <w:pPr>
        <w:ind w:left="540"/>
        <w:rPr>
          <w:rFonts w:ascii="Arial" w:hAnsi="Arial" w:cs="Arial"/>
          <w:sz w:val="18"/>
          <w:szCs w:val="18"/>
          <w:shd w:val="clear" w:color="auto" w:fill="FFFFFF"/>
        </w:rPr>
      </w:pPr>
      <w:r w:rsidRPr="00C54F1F">
        <w:rPr>
          <w:rFonts w:ascii="Arial" w:hAnsi="Arial" w:cs="Arial"/>
          <w:sz w:val="18"/>
          <w:szCs w:val="18"/>
          <w:shd w:val="clear" w:color="auto" w:fill="FFFFFF"/>
        </w:rPr>
        <w:t xml:space="preserve">Capital commitments exist as at the date of the statement of financial position but not included in the </w:t>
      </w:r>
      <w:r w:rsidRPr="00C54F1F">
        <w:rPr>
          <w:rFonts w:ascii="Arial" w:hAnsi="Arial" w:cs="Arial"/>
          <w:sz w:val="18"/>
          <w:szCs w:val="18"/>
        </w:rPr>
        <w:t>financial</w:t>
      </w:r>
      <w:r w:rsidRPr="00C54F1F">
        <w:rPr>
          <w:rFonts w:ascii="Arial" w:hAnsi="Arial" w:cs="Arial"/>
          <w:sz w:val="18"/>
          <w:szCs w:val="18"/>
          <w:shd w:val="clear" w:color="auto" w:fill="FFFFFF"/>
        </w:rPr>
        <w:t xml:space="preserve"> statements are as follows:</w:t>
      </w:r>
    </w:p>
    <w:p w14:paraId="385CE0EA" w14:textId="77777777" w:rsidR="00B8195F" w:rsidRPr="00C54F1F" w:rsidRDefault="00B8195F" w:rsidP="008D306B">
      <w:pPr>
        <w:autoSpaceDE w:val="0"/>
        <w:autoSpaceDN w:val="0"/>
        <w:adjustRightInd w:val="0"/>
        <w:ind w:left="540"/>
        <w:rPr>
          <w:rFonts w:ascii="Arial" w:hAnsi="Arial" w:cs="Arial"/>
          <w:sz w:val="16"/>
          <w:szCs w:val="16"/>
          <w:shd w:val="clear" w:color="auto" w:fill="FFFFFF"/>
        </w:rPr>
      </w:pPr>
    </w:p>
    <w:tbl>
      <w:tblPr>
        <w:tblW w:w="9450" w:type="dxa"/>
        <w:tblInd w:w="108" w:type="dxa"/>
        <w:tblLayout w:type="fixed"/>
        <w:tblLook w:val="0000" w:firstRow="0" w:lastRow="0" w:firstColumn="0" w:lastColumn="0" w:noHBand="0" w:noVBand="0"/>
      </w:tblPr>
      <w:tblGrid>
        <w:gridCol w:w="2409"/>
        <w:gridCol w:w="1135"/>
        <w:gridCol w:w="1418"/>
        <w:gridCol w:w="1559"/>
        <w:gridCol w:w="1559"/>
        <w:gridCol w:w="1370"/>
      </w:tblGrid>
      <w:tr w:rsidR="006D2CD3" w:rsidRPr="00C54F1F" w14:paraId="36D3C606" w14:textId="05725274" w:rsidTr="006802FC">
        <w:tc>
          <w:tcPr>
            <w:tcW w:w="2409" w:type="dxa"/>
            <w:shd w:val="clear" w:color="auto" w:fill="auto"/>
            <w:vAlign w:val="bottom"/>
          </w:tcPr>
          <w:p w14:paraId="5E2D5543" w14:textId="77777777" w:rsidR="00521B8B" w:rsidRPr="00C54F1F" w:rsidRDefault="00521B8B" w:rsidP="008D306B">
            <w:pPr>
              <w:ind w:left="431"/>
              <w:jc w:val="left"/>
              <w:rPr>
                <w:rFonts w:ascii="Arial" w:hAnsi="Arial" w:cs="Arial"/>
                <w:snapToGrid w:val="0"/>
                <w:sz w:val="18"/>
                <w:szCs w:val="18"/>
              </w:rPr>
            </w:pPr>
          </w:p>
        </w:tc>
        <w:tc>
          <w:tcPr>
            <w:tcW w:w="1135" w:type="dxa"/>
            <w:shd w:val="clear" w:color="auto" w:fill="auto"/>
            <w:vAlign w:val="bottom"/>
          </w:tcPr>
          <w:p w14:paraId="0C2CC688" w14:textId="77777777" w:rsidR="00521B8B" w:rsidRPr="00C54F1F" w:rsidRDefault="00521B8B" w:rsidP="008D306B">
            <w:pPr>
              <w:pStyle w:val="a"/>
              <w:ind w:right="-72"/>
              <w:jc w:val="right"/>
              <w:rPr>
                <w:rFonts w:ascii="Arial" w:hAnsi="Arial" w:cs="Arial"/>
                <w:b/>
                <w:bCs/>
                <w:sz w:val="18"/>
                <w:szCs w:val="18"/>
                <w:lang w:val="en-US"/>
              </w:rPr>
            </w:pPr>
          </w:p>
        </w:tc>
        <w:tc>
          <w:tcPr>
            <w:tcW w:w="2977" w:type="dxa"/>
            <w:gridSpan w:val="2"/>
            <w:tcBorders>
              <w:bottom w:val="single" w:sz="4" w:space="0" w:color="auto"/>
            </w:tcBorders>
            <w:shd w:val="clear" w:color="auto" w:fill="auto"/>
          </w:tcPr>
          <w:p w14:paraId="2CC9050E" w14:textId="738800CE" w:rsidR="00521B8B" w:rsidRPr="00C54F1F" w:rsidRDefault="00521B8B" w:rsidP="008D30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4F1F">
              <w:rPr>
                <w:rFonts w:ascii="Arial" w:hAnsi="Arial" w:cs="Arial"/>
                <w:b/>
                <w:bCs/>
                <w:sz w:val="18"/>
                <w:szCs w:val="18"/>
              </w:rPr>
              <w:t xml:space="preserve">Consolidated </w:t>
            </w:r>
            <w:r w:rsidRPr="00C54F1F">
              <w:rPr>
                <w:rFonts w:ascii="Arial" w:hAnsi="Arial" w:cs="Arial"/>
                <w:b/>
                <w:bCs/>
                <w:sz w:val="18"/>
                <w:szCs w:val="18"/>
              </w:rPr>
              <w:br/>
              <w:t>financial statements</w:t>
            </w:r>
          </w:p>
        </w:tc>
        <w:tc>
          <w:tcPr>
            <w:tcW w:w="2929" w:type="dxa"/>
            <w:gridSpan w:val="2"/>
            <w:tcBorders>
              <w:bottom w:val="single" w:sz="4" w:space="0" w:color="auto"/>
            </w:tcBorders>
            <w:shd w:val="clear" w:color="auto" w:fill="auto"/>
          </w:tcPr>
          <w:p w14:paraId="0DD1D7C1" w14:textId="62C325A4" w:rsidR="00521B8B" w:rsidRPr="00C54F1F" w:rsidRDefault="00521B8B" w:rsidP="008D30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54F1F">
              <w:rPr>
                <w:rFonts w:ascii="Arial" w:hAnsi="Arial" w:cs="Arial"/>
                <w:b/>
                <w:bCs/>
                <w:sz w:val="18"/>
                <w:szCs w:val="18"/>
              </w:rPr>
              <w:t>Separate</w:t>
            </w:r>
            <w:r w:rsidRPr="00C54F1F">
              <w:rPr>
                <w:rFonts w:ascii="Arial" w:hAnsi="Arial" w:cs="Arial"/>
                <w:b/>
                <w:bCs/>
                <w:sz w:val="18"/>
                <w:szCs w:val="18"/>
              </w:rPr>
              <w:br/>
              <w:t>financial statements</w:t>
            </w:r>
          </w:p>
        </w:tc>
      </w:tr>
      <w:tr w:rsidR="006D2CD3" w:rsidRPr="00C54F1F" w14:paraId="5AA003EF" w14:textId="77777777" w:rsidTr="00ED3640">
        <w:trPr>
          <w:trHeight w:val="452"/>
        </w:trPr>
        <w:tc>
          <w:tcPr>
            <w:tcW w:w="2409" w:type="dxa"/>
            <w:shd w:val="clear" w:color="auto" w:fill="auto"/>
            <w:vAlign w:val="bottom"/>
          </w:tcPr>
          <w:p w14:paraId="7560A925" w14:textId="77777777" w:rsidR="007E5B10" w:rsidRPr="00C54F1F" w:rsidRDefault="007E5B10" w:rsidP="008D306B">
            <w:pPr>
              <w:ind w:left="431"/>
              <w:jc w:val="left"/>
              <w:rPr>
                <w:rFonts w:ascii="Arial" w:hAnsi="Arial" w:cs="Arial"/>
                <w:b/>
                <w:bCs/>
                <w:snapToGrid w:val="0"/>
                <w:sz w:val="18"/>
                <w:szCs w:val="18"/>
              </w:rPr>
            </w:pPr>
          </w:p>
        </w:tc>
        <w:tc>
          <w:tcPr>
            <w:tcW w:w="1135" w:type="dxa"/>
            <w:tcBorders>
              <w:bottom w:val="single" w:sz="4" w:space="0" w:color="auto"/>
            </w:tcBorders>
            <w:shd w:val="clear" w:color="auto" w:fill="auto"/>
            <w:vAlign w:val="bottom"/>
          </w:tcPr>
          <w:p w14:paraId="1845EFE6" w14:textId="77777777" w:rsidR="007E5B10" w:rsidRPr="00C54F1F" w:rsidRDefault="007E5B10" w:rsidP="008D306B">
            <w:pPr>
              <w:pStyle w:val="a"/>
              <w:ind w:right="-72"/>
              <w:jc w:val="center"/>
              <w:rPr>
                <w:rFonts w:ascii="Arial" w:hAnsi="Arial" w:cs="Arial"/>
                <w:b/>
                <w:bCs/>
                <w:sz w:val="18"/>
                <w:szCs w:val="18"/>
                <w:lang w:val="en-US"/>
              </w:rPr>
            </w:pPr>
            <w:r w:rsidRPr="00C54F1F">
              <w:rPr>
                <w:rFonts w:ascii="Arial" w:hAnsi="Arial" w:cs="Arial"/>
                <w:b/>
                <w:bCs/>
                <w:sz w:val="18"/>
                <w:szCs w:val="18"/>
                <w:lang w:val="en-US"/>
              </w:rPr>
              <w:t>Currency</w:t>
            </w:r>
          </w:p>
        </w:tc>
        <w:tc>
          <w:tcPr>
            <w:tcW w:w="1418" w:type="dxa"/>
            <w:tcBorders>
              <w:top w:val="single" w:sz="4" w:space="0" w:color="auto"/>
              <w:bottom w:val="single" w:sz="4" w:space="0" w:color="auto"/>
            </w:tcBorders>
            <w:shd w:val="clear" w:color="auto" w:fill="auto"/>
            <w:vAlign w:val="bottom"/>
          </w:tcPr>
          <w:p w14:paraId="680CAE99" w14:textId="77777777" w:rsidR="00F4643B" w:rsidRPr="00C54F1F" w:rsidRDefault="00F4643B" w:rsidP="00F4643B">
            <w:pPr>
              <w:pStyle w:val="a"/>
              <w:ind w:right="-72"/>
              <w:jc w:val="right"/>
              <w:rPr>
                <w:rFonts w:ascii="Arial" w:hAnsi="Arial" w:cs="Arial"/>
                <w:b/>
                <w:bCs/>
                <w:sz w:val="18"/>
                <w:szCs w:val="18"/>
                <w:lang w:val="en-US"/>
              </w:rPr>
            </w:pPr>
            <w:r w:rsidRPr="00C54F1F">
              <w:rPr>
                <w:rFonts w:ascii="Arial" w:hAnsi="Arial" w:cs="Arial"/>
                <w:b/>
                <w:bCs/>
                <w:sz w:val="18"/>
                <w:szCs w:val="18"/>
                <w:lang w:val="en-GB"/>
              </w:rPr>
              <w:t>31</w:t>
            </w:r>
            <w:r w:rsidRPr="00C54F1F">
              <w:rPr>
                <w:rFonts w:ascii="Arial" w:hAnsi="Arial" w:cs="Arial"/>
                <w:b/>
                <w:bCs/>
                <w:sz w:val="18"/>
                <w:szCs w:val="18"/>
                <w:lang w:val="en-US"/>
              </w:rPr>
              <w:t xml:space="preserve"> December</w:t>
            </w:r>
          </w:p>
          <w:p w14:paraId="7CC60C63" w14:textId="3717E05B" w:rsidR="007E5B10" w:rsidRPr="00C54F1F" w:rsidRDefault="004E07B7" w:rsidP="00F4643B">
            <w:pPr>
              <w:pStyle w:val="a"/>
              <w:ind w:right="-72"/>
              <w:jc w:val="right"/>
              <w:rPr>
                <w:rFonts w:ascii="Arial" w:hAnsi="Arial" w:cs="Arial"/>
                <w:b/>
                <w:bCs/>
                <w:sz w:val="18"/>
                <w:szCs w:val="18"/>
                <w:lang w:val="en-US"/>
              </w:rPr>
            </w:pPr>
            <w:r w:rsidRPr="00C54F1F">
              <w:rPr>
                <w:rFonts w:ascii="Arial" w:hAnsi="Arial" w:cs="Arial"/>
                <w:b/>
                <w:bCs/>
                <w:sz w:val="18"/>
                <w:szCs w:val="18"/>
                <w:lang w:val="en-GB"/>
              </w:rPr>
              <w:t>2024</w:t>
            </w:r>
          </w:p>
        </w:tc>
        <w:tc>
          <w:tcPr>
            <w:tcW w:w="1559" w:type="dxa"/>
            <w:tcBorders>
              <w:top w:val="single" w:sz="4" w:space="0" w:color="auto"/>
              <w:bottom w:val="single" w:sz="4" w:space="0" w:color="auto"/>
            </w:tcBorders>
            <w:shd w:val="clear" w:color="auto" w:fill="auto"/>
            <w:vAlign w:val="bottom"/>
          </w:tcPr>
          <w:p w14:paraId="24E40E85" w14:textId="77777777" w:rsidR="00F4643B" w:rsidRPr="00C54F1F" w:rsidRDefault="00F4643B" w:rsidP="00F4643B">
            <w:pPr>
              <w:pStyle w:val="a"/>
              <w:ind w:right="-72"/>
              <w:jc w:val="right"/>
              <w:rPr>
                <w:rFonts w:ascii="Arial" w:hAnsi="Arial" w:cs="Arial"/>
                <w:b/>
                <w:bCs/>
                <w:sz w:val="18"/>
                <w:szCs w:val="18"/>
                <w:lang w:val="en-US"/>
              </w:rPr>
            </w:pPr>
            <w:r w:rsidRPr="00C54F1F">
              <w:rPr>
                <w:rFonts w:ascii="Arial" w:hAnsi="Arial" w:cs="Arial"/>
                <w:b/>
                <w:bCs/>
                <w:sz w:val="18"/>
                <w:szCs w:val="18"/>
                <w:lang w:val="en-GB"/>
              </w:rPr>
              <w:t>31</w:t>
            </w:r>
            <w:r w:rsidRPr="00C54F1F">
              <w:rPr>
                <w:rFonts w:ascii="Arial" w:hAnsi="Arial" w:cs="Arial"/>
                <w:b/>
                <w:bCs/>
                <w:sz w:val="18"/>
                <w:szCs w:val="18"/>
                <w:lang w:val="en-US"/>
              </w:rPr>
              <w:t xml:space="preserve"> December</w:t>
            </w:r>
          </w:p>
          <w:p w14:paraId="0B0178A2" w14:textId="296274C2" w:rsidR="007E5B10" w:rsidRPr="00C54F1F" w:rsidRDefault="00DB5CDA" w:rsidP="00F4643B">
            <w:pPr>
              <w:pStyle w:val="a"/>
              <w:ind w:right="-72"/>
              <w:jc w:val="right"/>
              <w:rPr>
                <w:rFonts w:ascii="Arial" w:hAnsi="Arial" w:cs="Arial"/>
                <w:b/>
                <w:bCs/>
                <w:sz w:val="18"/>
                <w:szCs w:val="18"/>
                <w:lang w:val="en-GB"/>
              </w:rPr>
            </w:pPr>
            <w:r w:rsidRPr="00C54F1F">
              <w:rPr>
                <w:rFonts w:ascii="Arial" w:hAnsi="Arial" w:cs="Arial"/>
                <w:b/>
                <w:bCs/>
                <w:sz w:val="18"/>
                <w:szCs w:val="18"/>
                <w:lang w:val="en-GB"/>
              </w:rPr>
              <w:t>2023</w:t>
            </w:r>
          </w:p>
        </w:tc>
        <w:tc>
          <w:tcPr>
            <w:tcW w:w="1559" w:type="dxa"/>
            <w:tcBorders>
              <w:top w:val="single" w:sz="4" w:space="0" w:color="auto"/>
              <w:bottom w:val="single" w:sz="4" w:space="0" w:color="auto"/>
            </w:tcBorders>
            <w:shd w:val="clear" w:color="auto" w:fill="auto"/>
            <w:vAlign w:val="bottom"/>
          </w:tcPr>
          <w:p w14:paraId="3D2A3409" w14:textId="77777777" w:rsidR="00F4643B" w:rsidRPr="00C54F1F" w:rsidRDefault="00F4643B" w:rsidP="00F4643B">
            <w:pPr>
              <w:pStyle w:val="a"/>
              <w:ind w:right="-72"/>
              <w:jc w:val="right"/>
              <w:rPr>
                <w:rFonts w:ascii="Arial" w:hAnsi="Arial" w:cs="Arial"/>
                <w:b/>
                <w:bCs/>
                <w:sz w:val="18"/>
                <w:szCs w:val="18"/>
                <w:lang w:val="en-US"/>
              </w:rPr>
            </w:pPr>
            <w:r w:rsidRPr="00C54F1F">
              <w:rPr>
                <w:rFonts w:ascii="Arial" w:hAnsi="Arial" w:cs="Arial"/>
                <w:b/>
                <w:bCs/>
                <w:sz w:val="18"/>
                <w:szCs w:val="18"/>
                <w:lang w:val="en-GB"/>
              </w:rPr>
              <w:t>31</w:t>
            </w:r>
            <w:r w:rsidRPr="00C54F1F">
              <w:rPr>
                <w:rFonts w:ascii="Arial" w:hAnsi="Arial" w:cs="Arial"/>
                <w:b/>
                <w:bCs/>
                <w:sz w:val="18"/>
                <w:szCs w:val="18"/>
                <w:lang w:val="en-US"/>
              </w:rPr>
              <w:t xml:space="preserve"> December</w:t>
            </w:r>
          </w:p>
          <w:p w14:paraId="5384F598" w14:textId="623BAD69" w:rsidR="007E5B10" w:rsidRPr="00C54F1F" w:rsidRDefault="004E07B7" w:rsidP="00F4643B">
            <w:pPr>
              <w:pStyle w:val="a"/>
              <w:ind w:right="-72"/>
              <w:jc w:val="right"/>
              <w:rPr>
                <w:rFonts w:ascii="Arial" w:hAnsi="Arial" w:cs="Arial"/>
                <w:b/>
                <w:bCs/>
                <w:sz w:val="18"/>
                <w:szCs w:val="18"/>
                <w:lang w:val="en-US"/>
              </w:rPr>
            </w:pPr>
            <w:r w:rsidRPr="00C54F1F">
              <w:rPr>
                <w:rFonts w:ascii="Arial" w:hAnsi="Arial" w:cs="Arial"/>
                <w:b/>
                <w:bCs/>
                <w:sz w:val="18"/>
                <w:szCs w:val="18"/>
                <w:lang w:val="en-GB"/>
              </w:rPr>
              <w:t>2024</w:t>
            </w:r>
          </w:p>
        </w:tc>
        <w:tc>
          <w:tcPr>
            <w:tcW w:w="1370" w:type="dxa"/>
            <w:tcBorders>
              <w:top w:val="single" w:sz="4" w:space="0" w:color="auto"/>
              <w:bottom w:val="single" w:sz="4" w:space="0" w:color="auto"/>
            </w:tcBorders>
            <w:shd w:val="clear" w:color="auto" w:fill="auto"/>
            <w:vAlign w:val="bottom"/>
          </w:tcPr>
          <w:p w14:paraId="54D61EAF" w14:textId="11FDDFF2" w:rsidR="007E5B10" w:rsidRPr="00C54F1F" w:rsidRDefault="007E5B10" w:rsidP="008D306B">
            <w:pPr>
              <w:pStyle w:val="a"/>
              <w:ind w:right="-72"/>
              <w:jc w:val="right"/>
              <w:rPr>
                <w:rFonts w:ascii="Arial" w:hAnsi="Arial" w:cs="Arial"/>
                <w:b/>
                <w:bCs/>
                <w:sz w:val="18"/>
                <w:szCs w:val="18"/>
                <w:lang w:val="en-US"/>
              </w:rPr>
            </w:pPr>
            <w:r w:rsidRPr="00C54F1F">
              <w:rPr>
                <w:rFonts w:ascii="Arial" w:hAnsi="Arial" w:cs="Arial"/>
                <w:b/>
                <w:bCs/>
                <w:sz w:val="18"/>
                <w:szCs w:val="18"/>
                <w:lang w:val="en-GB"/>
              </w:rPr>
              <w:t>31</w:t>
            </w:r>
            <w:r w:rsidRPr="00C54F1F">
              <w:rPr>
                <w:rFonts w:ascii="Arial" w:hAnsi="Arial" w:cs="Arial"/>
                <w:b/>
                <w:bCs/>
                <w:sz w:val="18"/>
                <w:szCs w:val="18"/>
                <w:lang w:val="en-US"/>
              </w:rPr>
              <w:t xml:space="preserve"> December</w:t>
            </w:r>
          </w:p>
          <w:p w14:paraId="35640EFE" w14:textId="68D1AD30" w:rsidR="007E5B10" w:rsidRPr="00C54F1F" w:rsidRDefault="00DB5CDA" w:rsidP="008D306B">
            <w:pPr>
              <w:pStyle w:val="a"/>
              <w:ind w:right="-72"/>
              <w:jc w:val="right"/>
              <w:rPr>
                <w:rFonts w:ascii="Arial" w:hAnsi="Arial" w:cs="Arial"/>
                <w:b/>
                <w:bCs/>
                <w:sz w:val="18"/>
                <w:szCs w:val="18"/>
                <w:lang w:val="en-US"/>
              </w:rPr>
            </w:pPr>
            <w:r w:rsidRPr="00C54F1F">
              <w:rPr>
                <w:rFonts w:ascii="Arial" w:hAnsi="Arial" w:cs="Arial"/>
                <w:b/>
                <w:bCs/>
                <w:sz w:val="18"/>
                <w:szCs w:val="18"/>
                <w:lang w:val="en-GB"/>
              </w:rPr>
              <w:t>2023</w:t>
            </w:r>
          </w:p>
        </w:tc>
      </w:tr>
      <w:tr w:rsidR="006D2CD3" w:rsidRPr="00C54F1F" w14:paraId="20A6B015" w14:textId="77777777" w:rsidTr="00ED3640">
        <w:tc>
          <w:tcPr>
            <w:tcW w:w="2409" w:type="dxa"/>
            <w:shd w:val="clear" w:color="auto" w:fill="auto"/>
            <w:vAlign w:val="bottom"/>
          </w:tcPr>
          <w:p w14:paraId="47C3C39C" w14:textId="77777777" w:rsidR="007E5B10" w:rsidRPr="00C54F1F" w:rsidRDefault="007E5B10" w:rsidP="008D306B">
            <w:pPr>
              <w:pStyle w:val="a"/>
              <w:tabs>
                <w:tab w:val="right" w:pos="9810"/>
              </w:tabs>
              <w:ind w:left="431" w:right="0"/>
              <w:rPr>
                <w:rFonts w:ascii="Arial" w:eastAsia="Angsana New" w:hAnsi="Arial" w:cs="Arial"/>
                <w:sz w:val="12"/>
                <w:szCs w:val="12"/>
                <w:cs/>
              </w:rPr>
            </w:pPr>
          </w:p>
        </w:tc>
        <w:tc>
          <w:tcPr>
            <w:tcW w:w="1135" w:type="dxa"/>
            <w:tcBorders>
              <w:top w:val="single" w:sz="4" w:space="0" w:color="auto"/>
            </w:tcBorders>
            <w:shd w:val="clear" w:color="auto" w:fill="auto"/>
            <w:vAlign w:val="bottom"/>
          </w:tcPr>
          <w:p w14:paraId="3C342511" w14:textId="77777777" w:rsidR="007E5B10" w:rsidRPr="00C54F1F" w:rsidRDefault="007E5B10" w:rsidP="008D306B">
            <w:pPr>
              <w:pStyle w:val="a"/>
              <w:ind w:right="-72"/>
              <w:jc w:val="right"/>
              <w:rPr>
                <w:rFonts w:ascii="Arial" w:eastAsia="Angsana New" w:hAnsi="Arial" w:cs="Arial"/>
                <w:sz w:val="12"/>
                <w:szCs w:val="12"/>
                <w:lang w:val="en-US"/>
              </w:rPr>
            </w:pPr>
          </w:p>
        </w:tc>
        <w:tc>
          <w:tcPr>
            <w:tcW w:w="1418" w:type="dxa"/>
            <w:tcBorders>
              <w:top w:val="single" w:sz="4" w:space="0" w:color="auto"/>
            </w:tcBorders>
            <w:shd w:val="clear" w:color="auto" w:fill="auto"/>
            <w:vAlign w:val="bottom"/>
          </w:tcPr>
          <w:p w14:paraId="377EDE82" w14:textId="77777777" w:rsidR="007E5B10" w:rsidRPr="00C54F1F" w:rsidRDefault="007E5B10" w:rsidP="008D306B">
            <w:pPr>
              <w:pStyle w:val="a"/>
              <w:ind w:right="-72"/>
              <w:jc w:val="right"/>
              <w:rPr>
                <w:rFonts w:ascii="Arial" w:eastAsia="Angsana New" w:hAnsi="Arial" w:cs="Arial"/>
                <w:sz w:val="12"/>
                <w:szCs w:val="12"/>
                <w:lang w:val="en-US"/>
              </w:rPr>
            </w:pPr>
          </w:p>
        </w:tc>
        <w:tc>
          <w:tcPr>
            <w:tcW w:w="1559" w:type="dxa"/>
            <w:tcBorders>
              <w:top w:val="single" w:sz="4" w:space="0" w:color="auto"/>
            </w:tcBorders>
            <w:shd w:val="clear" w:color="auto" w:fill="auto"/>
            <w:vAlign w:val="bottom"/>
          </w:tcPr>
          <w:p w14:paraId="62C9FA70" w14:textId="77777777" w:rsidR="007E5B10" w:rsidRPr="00C54F1F" w:rsidRDefault="007E5B10" w:rsidP="008D306B">
            <w:pPr>
              <w:pStyle w:val="a"/>
              <w:ind w:right="-72"/>
              <w:jc w:val="right"/>
              <w:rPr>
                <w:rFonts w:ascii="Arial" w:eastAsia="Angsana New" w:hAnsi="Arial" w:cs="Arial"/>
                <w:sz w:val="12"/>
                <w:szCs w:val="12"/>
                <w:lang w:val="en-US"/>
              </w:rPr>
            </w:pPr>
          </w:p>
        </w:tc>
        <w:tc>
          <w:tcPr>
            <w:tcW w:w="1559" w:type="dxa"/>
            <w:tcBorders>
              <w:top w:val="single" w:sz="4" w:space="0" w:color="auto"/>
            </w:tcBorders>
            <w:shd w:val="clear" w:color="auto" w:fill="auto"/>
            <w:vAlign w:val="bottom"/>
          </w:tcPr>
          <w:p w14:paraId="71EF4D8E" w14:textId="3AB8E8DB" w:rsidR="007E5B10" w:rsidRPr="00C54F1F" w:rsidRDefault="007E5B10" w:rsidP="008D306B">
            <w:pPr>
              <w:pStyle w:val="a"/>
              <w:ind w:right="-72"/>
              <w:jc w:val="right"/>
              <w:rPr>
                <w:rFonts w:ascii="Arial" w:eastAsia="Angsana New" w:hAnsi="Arial" w:cs="Arial"/>
                <w:sz w:val="12"/>
                <w:szCs w:val="12"/>
                <w:lang w:val="en-US"/>
              </w:rPr>
            </w:pPr>
          </w:p>
        </w:tc>
        <w:tc>
          <w:tcPr>
            <w:tcW w:w="1370" w:type="dxa"/>
            <w:tcBorders>
              <w:top w:val="single" w:sz="4" w:space="0" w:color="auto"/>
            </w:tcBorders>
            <w:shd w:val="clear" w:color="auto" w:fill="auto"/>
            <w:vAlign w:val="bottom"/>
          </w:tcPr>
          <w:p w14:paraId="192AF932" w14:textId="738289D9" w:rsidR="007E5B10" w:rsidRPr="00C54F1F" w:rsidRDefault="007E5B10" w:rsidP="008D306B">
            <w:pPr>
              <w:pStyle w:val="a"/>
              <w:ind w:right="-72"/>
              <w:jc w:val="right"/>
              <w:rPr>
                <w:rFonts w:ascii="Arial" w:eastAsia="Angsana New" w:hAnsi="Arial" w:cs="Arial"/>
                <w:sz w:val="12"/>
                <w:szCs w:val="12"/>
                <w:lang w:val="en-US"/>
              </w:rPr>
            </w:pPr>
          </w:p>
        </w:tc>
      </w:tr>
      <w:tr w:rsidR="006D2CD3" w:rsidRPr="00C54F1F" w14:paraId="03D1990C" w14:textId="77777777" w:rsidTr="00ED3640">
        <w:trPr>
          <w:trHeight w:val="144"/>
        </w:trPr>
        <w:tc>
          <w:tcPr>
            <w:tcW w:w="2409" w:type="dxa"/>
            <w:shd w:val="clear" w:color="auto" w:fill="auto"/>
            <w:vAlign w:val="bottom"/>
          </w:tcPr>
          <w:p w14:paraId="35BDE2F5" w14:textId="77777777" w:rsidR="00FB7899" w:rsidRPr="00C54F1F" w:rsidRDefault="00FB7899" w:rsidP="00FB7899">
            <w:pPr>
              <w:ind w:left="431"/>
              <w:jc w:val="left"/>
              <w:rPr>
                <w:rFonts w:ascii="Arial" w:hAnsi="Arial" w:cs="Arial"/>
                <w:snapToGrid w:val="0"/>
                <w:sz w:val="18"/>
                <w:szCs w:val="18"/>
              </w:rPr>
            </w:pPr>
            <w:r w:rsidRPr="00C54F1F">
              <w:rPr>
                <w:rFonts w:ascii="Arial" w:hAnsi="Arial" w:cs="Arial"/>
                <w:snapToGrid w:val="0"/>
                <w:sz w:val="18"/>
                <w:szCs w:val="18"/>
              </w:rPr>
              <w:t>Power plants</w:t>
            </w:r>
          </w:p>
        </w:tc>
        <w:tc>
          <w:tcPr>
            <w:tcW w:w="1135" w:type="dxa"/>
            <w:shd w:val="clear" w:color="auto" w:fill="auto"/>
            <w:vAlign w:val="bottom"/>
          </w:tcPr>
          <w:p w14:paraId="50B895DD" w14:textId="77777777" w:rsidR="00FB7899" w:rsidRPr="00C54F1F" w:rsidRDefault="00FB7899" w:rsidP="00FB7899">
            <w:pPr>
              <w:ind w:right="-72"/>
              <w:jc w:val="center"/>
              <w:rPr>
                <w:rFonts w:ascii="Arial" w:hAnsi="Arial" w:cs="Arial"/>
                <w:sz w:val="18"/>
                <w:szCs w:val="18"/>
              </w:rPr>
            </w:pPr>
            <w:r w:rsidRPr="00C54F1F">
              <w:rPr>
                <w:rFonts w:ascii="Arial" w:hAnsi="Arial" w:cs="Arial"/>
                <w:sz w:val="18"/>
                <w:szCs w:val="18"/>
              </w:rPr>
              <w:t>USD</w:t>
            </w:r>
          </w:p>
        </w:tc>
        <w:tc>
          <w:tcPr>
            <w:tcW w:w="1418" w:type="dxa"/>
            <w:shd w:val="clear" w:color="auto" w:fill="auto"/>
          </w:tcPr>
          <w:p w14:paraId="545A165A" w14:textId="0FB36D68" w:rsidR="00FB7899" w:rsidRPr="00C54F1F" w:rsidRDefault="00776C48" w:rsidP="00FB7899">
            <w:pPr>
              <w:ind w:right="-72"/>
              <w:jc w:val="right"/>
              <w:rPr>
                <w:rFonts w:ascii="Arial" w:hAnsi="Arial" w:cs="Arial"/>
                <w:sz w:val="18"/>
                <w:szCs w:val="18"/>
              </w:rPr>
            </w:pPr>
            <w:r>
              <w:rPr>
                <w:rFonts w:ascii="Arial" w:hAnsi="Arial" w:cs="Arial"/>
                <w:sz w:val="18"/>
                <w:szCs w:val="18"/>
              </w:rPr>
              <w:t>-</w:t>
            </w:r>
          </w:p>
        </w:tc>
        <w:tc>
          <w:tcPr>
            <w:tcW w:w="1559" w:type="dxa"/>
            <w:shd w:val="clear" w:color="auto" w:fill="auto"/>
            <w:vAlign w:val="center"/>
          </w:tcPr>
          <w:p w14:paraId="31FC4D2D" w14:textId="4A3024E1" w:rsidR="00FB7899" w:rsidRPr="00C54F1F" w:rsidRDefault="00FB7899" w:rsidP="00FB7899">
            <w:pPr>
              <w:ind w:right="-72"/>
              <w:jc w:val="right"/>
              <w:rPr>
                <w:rFonts w:ascii="Arial" w:hAnsi="Arial" w:cs="Arial"/>
                <w:sz w:val="18"/>
                <w:szCs w:val="18"/>
              </w:rPr>
            </w:pPr>
            <w:r w:rsidRPr="00C54F1F">
              <w:rPr>
                <w:rFonts w:ascii="Arial" w:eastAsia="Times New Roman" w:hAnsi="Arial" w:cs="Arial"/>
                <w:sz w:val="18"/>
                <w:szCs w:val="18"/>
                <w:cs/>
                <w:lang w:val="en-GB" w:eastAsia="en-GB"/>
              </w:rPr>
              <w:t>400</w:t>
            </w:r>
          </w:p>
        </w:tc>
        <w:tc>
          <w:tcPr>
            <w:tcW w:w="1559" w:type="dxa"/>
            <w:shd w:val="clear" w:color="auto" w:fill="auto"/>
          </w:tcPr>
          <w:p w14:paraId="5A633695" w14:textId="53A17AD9"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w:t>
            </w:r>
          </w:p>
        </w:tc>
        <w:tc>
          <w:tcPr>
            <w:tcW w:w="1370" w:type="dxa"/>
            <w:shd w:val="clear" w:color="auto" w:fill="auto"/>
            <w:vAlign w:val="center"/>
          </w:tcPr>
          <w:p w14:paraId="1F185716" w14:textId="1E27F754" w:rsidR="00FB7899" w:rsidRPr="00C54F1F" w:rsidRDefault="00FB7899" w:rsidP="00FB7899">
            <w:pPr>
              <w:ind w:right="-72"/>
              <w:jc w:val="right"/>
              <w:rPr>
                <w:rFonts w:ascii="Arial" w:hAnsi="Arial" w:cs="Arial"/>
                <w:sz w:val="18"/>
                <w:szCs w:val="18"/>
              </w:rPr>
            </w:pPr>
            <w:r w:rsidRPr="00C54F1F">
              <w:rPr>
                <w:rFonts w:ascii="Arial" w:eastAsia="Times New Roman" w:hAnsi="Arial" w:cs="Arial"/>
                <w:sz w:val="18"/>
                <w:szCs w:val="18"/>
                <w:cs/>
                <w:lang w:val="en-GB" w:eastAsia="en-GB"/>
              </w:rPr>
              <w:t>-</w:t>
            </w:r>
          </w:p>
        </w:tc>
      </w:tr>
      <w:tr w:rsidR="00866EEB" w:rsidRPr="00C54F1F" w14:paraId="50A2ACAB" w14:textId="77777777" w:rsidTr="00ED3640">
        <w:trPr>
          <w:trHeight w:val="144"/>
        </w:trPr>
        <w:tc>
          <w:tcPr>
            <w:tcW w:w="2409" w:type="dxa"/>
            <w:shd w:val="clear" w:color="auto" w:fill="auto"/>
            <w:vAlign w:val="bottom"/>
          </w:tcPr>
          <w:p w14:paraId="6FAE98F4" w14:textId="3A7E1810" w:rsidR="00FB7899" w:rsidRPr="00C54F1F" w:rsidRDefault="00FB7899" w:rsidP="00FB7899">
            <w:pPr>
              <w:ind w:left="431"/>
              <w:jc w:val="left"/>
              <w:rPr>
                <w:rFonts w:ascii="Arial" w:hAnsi="Arial" w:cs="Arial"/>
                <w:snapToGrid w:val="0"/>
                <w:sz w:val="18"/>
                <w:szCs w:val="18"/>
                <w:lang w:val="en-GB"/>
              </w:rPr>
            </w:pPr>
            <w:r w:rsidRPr="00C54F1F">
              <w:rPr>
                <w:rFonts w:ascii="Arial" w:hAnsi="Arial" w:cs="Arial"/>
                <w:snapToGrid w:val="0"/>
                <w:sz w:val="18"/>
                <w:szCs w:val="18"/>
                <w:lang w:val="en-GB"/>
              </w:rPr>
              <w:t>Power plants</w:t>
            </w:r>
          </w:p>
        </w:tc>
        <w:tc>
          <w:tcPr>
            <w:tcW w:w="1135" w:type="dxa"/>
            <w:shd w:val="clear" w:color="auto" w:fill="auto"/>
            <w:vAlign w:val="bottom"/>
          </w:tcPr>
          <w:p w14:paraId="182EC4BA" w14:textId="7E2876D1" w:rsidR="00FB7899" w:rsidRPr="00C54F1F" w:rsidRDefault="00FB7899" w:rsidP="00FB7899">
            <w:pPr>
              <w:ind w:right="-72"/>
              <w:jc w:val="center"/>
              <w:rPr>
                <w:rFonts w:ascii="Arial" w:hAnsi="Arial" w:cs="Arial"/>
                <w:sz w:val="18"/>
                <w:szCs w:val="18"/>
              </w:rPr>
            </w:pPr>
            <w:r w:rsidRPr="00C54F1F">
              <w:rPr>
                <w:rFonts w:ascii="Arial" w:hAnsi="Arial" w:cs="Arial"/>
                <w:sz w:val="18"/>
                <w:szCs w:val="18"/>
              </w:rPr>
              <w:t>THB</w:t>
            </w:r>
          </w:p>
        </w:tc>
        <w:tc>
          <w:tcPr>
            <w:tcW w:w="1418" w:type="dxa"/>
            <w:shd w:val="clear" w:color="auto" w:fill="auto"/>
          </w:tcPr>
          <w:p w14:paraId="553DBF41" w14:textId="52036FA0"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32,621,000</w:t>
            </w:r>
          </w:p>
        </w:tc>
        <w:tc>
          <w:tcPr>
            <w:tcW w:w="1559" w:type="dxa"/>
            <w:shd w:val="clear" w:color="auto" w:fill="auto"/>
            <w:vAlign w:val="center"/>
          </w:tcPr>
          <w:p w14:paraId="726BA2EA" w14:textId="17AB6C22" w:rsidR="00FB7899" w:rsidRPr="00C54F1F" w:rsidRDefault="00FB7899" w:rsidP="00FB7899">
            <w:pPr>
              <w:ind w:right="-72"/>
              <w:jc w:val="right"/>
              <w:rPr>
                <w:rFonts w:ascii="Arial" w:hAnsi="Arial" w:cs="Arial"/>
                <w:sz w:val="18"/>
                <w:szCs w:val="18"/>
              </w:rPr>
            </w:pPr>
            <w:r w:rsidRPr="00C54F1F">
              <w:rPr>
                <w:rFonts w:ascii="Arial" w:eastAsia="Times New Roman" w:hAnsi="Arial" w:cs="Arial"/>
                <w:sz w:val="18"/>
                <w:szCs w:val="18"/>
                <w:cs/>
                <w:lang w:val="en-GB" w:eastAsia="en-GB"/>
              </w:rPr>
              <w:t>298</w:t>
            </w:r>
            <w:r w:rsidRPr="00C54F1F">
              <w:rPr>
                <w:rFonts w:ascii="Arial" w:eastAsia="Times New Roman" w:hAnsi="Arial" w:cs="Arial"/>
                <w:sz w:val="18"/>
                <w:szCs w:val="18"/>
                <w:lang w:val="en-GB" w:eastAsia="en-GB"/>
              </w:rPr>
              <w:t>,</w:t>
            </w:r>
            <w:r w:rsidRPr="00C54F1F">
              <w:rPr>
                <w:rFonts w:ascii="Arial" w:eastAsia="Times New Roman" w:hAnsi="Arial" w:cs="Arial"/>
                <w:sz w:val="18"/>
                <w:szCs w:val="18"/>
                <w:cs/>
                <w:lang w:val="en-GB" w:eastAsia="en-GB"/>
              </w:rPr>
              <w:t>830</w:t>
            </w:r>
            <w:r w:rsidRPr="00C54F1F">
              <w:rPr>
                <w:rFonts w:ascii="Arial" w:eastAsia="Times New Roman" w:hAnsi="Arial" w:cs="Arial"/>
                <w:sz w:val="18"/>
                <w:szCs w:val="18"/>
                <w:lang w:val="en-GB" w:eastAsia="en-GB"/>
              </w:rPr>
              <w:t>,</w:t>
            </w:r>
            <w:r w:rsidRPr="00C54F1F">
              <w:rPr>
                <w:rFonts w:ascii="Arial" w:eastAsia="Times New Roman" w:hAnsi="Arial" w:cs="Arial"/>
                <w:sz w:val="18"/>
                <w:szCs w:val="18"/>
                <w:cs/>
                <w:lang w:val="en-GB" w:eastAsia="en-GB"/>
              </w:rPr>
              <w:t>000</w:t>
            </w:r>
          </w:p>
        </w:tc>
        <w:tc>
          <w:tcPr>
            <w:tcW w:w="1559" w:type="dxa"/>
            <w:shd w:val="clear" w:color="auto" w:fill="auto"/>
          </w:tcPr>
          <w:p w14:paraId="12B0D35C" w14:textId="1DBB44CC" w:rsidR="00FB7899" w:rsidRPr="00C54F1F" w:rsidRDefault="00FB7899" w:rsidP="00FB7899">
            <w:pPr>
              <w:ind w:right="-72"/>
              <w:jc w:val="right"/>
              <w:rPr>
                <w:rFonts w:ascii="Arial" w:hAnsi="Arial" w:cs="Arial"/>
                <w:sz w:val="18"/>
                <w:szCs w:val="18"/>
              </w:rPr>
            </w:pPr>
            <w:r w:rsidRPr="00C54F1F">
              <w:rPr>
                <w:rFonts w:ascii="Arial" w:hAnsi="Arial" w:cs="Arial"/>
                <w:sz w:val="18"/>
                <w:szCs w:val="18"/>
              </w:rPr>
              <w:t>22,036,000</w:t>
            </w:r>
          </w:p>
        </w:tc>
        <w:tc>
          <w:tcPr>
            <w:tcW w:w="1370" w:type="dxa"/>
            <w:shd w:val="clear" w:color="auto" w:fill="auto"/>
            <w:vAlign w:val="center"/>
          </w:tcPr>
          <w:p w14:paraId="3CDEF67B" w14:textId="32F34327" w:rsidR="00FB7899" w:rsidRPr="00C54F1F" w:rsidRDefault="00FB7899" w:rsidP="00FB7899">
            <w:pPr>
              <w:ind w:right="-72"/>
              <w:jc w:val="right"/>
              <w:rPr>
                <w:rFonts w:ascii="Arial" w:eastAsia="Times New Roman" w:hAnsi="Arial" w:cs="Arial"/>
                <w:sz w:val="18"/>
                <w:szCs w:val="18"/>
                <w:lang w:val="en-GB" w:eastAsia="en-GB"/>
              </w:rPr>
            </w:pPr>
            <w:r w:rsidRPr="00C54F1F">
              <w:rPr>
                <w:rFonts w:ascii="Arial" w:eastAsia="Times New Roman" w:hAnsi="Arial" w:cs="Arial"/>
                <w:sz w:val="18"/>
                <w:szCs w:val="18"/>
                <w:cs/>
                <w:lang w:val="en-GB" w:eastAsia="en-GB"/>
              </w:rPr>
              <w:t>172</w:t>
            </w:r>
            <w:r w:rsidRPr="00C54F1F">
              <w:rPr>
                <w:rFonts w:ascii="Arial" w:eastAsia="Times New Roman" w:hAnsi="Arial" w:cs="Arial"/>
                <w:sz w:val="18"/>
                <w:szCs w:val="18"/>
                <w:lang w:val="en-GB" w:eastAsia="en-GB"/>
              </w:rPr>
              <w:t>,</w:t>
            </w:r>
            <w:r w:rsidRPr="00C54F1F">
              <w:rPr>
                <w:rFonts w:ascii="Arial" w:eastAsia="Times New Roman" w:hAnsi="Arial" w:cs="Arial"/>
                <w:sz w:val="18"/>
                <w:szCs w:val="18"/>
                <w:cs/>
                <w:lang w:val="en-GB" w:eastAsia="en-GB"/>
              </w:rPr>
              <w:t>550</w:t>
            </w:r>
            <w:r w:rsidRPr="00C54F1F">
              <w:rPr>
                <w:rFonts w:ascii="Arial" w:eastAsia="Times New Roman" w:hAnsi="Arial" w:cs="Arial"/>
                <w:sz w:val="18"/>
                <w:szCs w:val="18"/>
                <w:lang w:val="en-GB" w:eastAsia="en-GB"/>
              </w:rPr>
              <w:t>,</w:t>
            </w:r>
            <w:r w:rsidRPr="00C54F1F">
              <w:rPr>
                <w:rFonts w:ascii="Arial" w:eastAsia="Times New Roman" w:hAnsi="Arial" w:cs="Arial"/>
                <w:sz w:val="18"/>
                <w:szCs w:val="18"/>
                <w:cs/>
                <w:lang w:val="en-GB" w:eastAsia="en-GB"/>
              </w:rPr>
              <w:t>000</w:t>
            </w:r>
          </w:p>
        </w:tc>
      </w:tr>
    </w:tbl>
    <w:p w14:paraId="2F81E623" w14:textId="51414054" w:rsidR="00C54F1F" w:rsidRDefault="00C54F1F" w:rsidP="0092099A">
      <w:pPr>
        <w:rPr>
          <w:rFonts w:ascii="Arial" w:hAnsi="Arial" w:cs="Arial"/>
          <w:b/>
          <w:bCs/>
          <w:sz w:val="18"/>
          <w:szCs w:val="18"/>
          <w:lang w:val="en-GB"/>
        </w:rPr>
      </w:pPr>
    </w:p>
    <w:p w14:paraId="0E4391E9" w14:textId="77777777" w:rsidR="00C54F1F" w:rsidRDefault="00C54F1F" w:rsidP="0092099A">
      <w:pPr>
        <w:rPr>
          <w:rFonts w:ascii="Arial" w:hAnsi="Arial" w:cs="Arial"/>
          <w:b/>
          <w:bCs/>
          <w:sz w:val="18"/>
          <w:szCs w:val="18"/>
          <w:lang w:val="en-GB"/>
        </w:rPr>
      </w:pPr>
      <w:r>
        <w:rPr>
          <w:rFonts w:ascii="Arial" w:hAnsi="Arial" w:cs="Arial"/>
          <w:b/>
          <w:bCs/>
          <w:sz w:val="18"/>
          <w:szCs w:val="18"/>
          <w:lang w:val="en-GB"/>
        </w:rPr>
        <w:br w:type="page"/>
      </w:r>
    </w:p>
    <w:p w14:paraId="3DEF5BEA" w14:textId="56BE97F8" w:rsidR="007F4A28" w:rsidRPr="00C54F1F" w:rsidRDefault="00BD2454" w:rsidP="00655A4F">
      <w:pPr>
        <w:tabs>
          <w:tab w:val="left" w:pos="567"/>
        </w:tabs>
        <w:rPr>
          <w:rFonts w:ascii="Arial" w:hAnsi="Arial" w:cs="Arial"/>
          <w:b/>
          <w:bCs/>
          <w:sz w:val="18"/>
          <w:szCs w:val="18"/>
        </w:rPr>
      </w:pPr>
      <w:r w:rsidRPr="00C54F1F">
        <w:rPr>
          <w:rFonts w:ascii="Arial" w:hAnsi="Arial" w:cs="Arial"/>
          <w:b/>
          <w:bCs/>
          <w:sz w:val="18"/>
          <w:szCs w:val="18"/>
          <w:lang w:val="en-GB"/>
        </w:rPr>
        <w:t>3</w:t>
      </w:r>
      <w:r w:rsidR="738D0D80" w:rsidRPr="00C54F1F">
        <w:rPr>
          <w:rFonts w:ascii="Arial" w:hAnsi="Arial" w:cs="Arial"/>
          <w:b/>
          <w:bCs/>
          <w:sz w:val="18"/>
          <w:szCs w:val="18"/>
          <w:lang w:val="en-GB"/>
        </w:rPr>
        <w:t>8</w:t>
      </w:r>
      <w:r w:rsidR="007F4A28" w:rsidRPr="00C54F1F">
        <w:rPr>
          <w:rFonts w:ascii="Arial" w:hAnsi="Arial" w:cs="Arial"/>
          <w:b/>
          <w:bCs/>
          <w:sz w:val="18"/>
          <w:szCs w:val="18"/>
        </w:rPr>
        <w:t>.</w:t>
      </w:r>
      <w:r w:rsidR="00B14D45" w:rsidRPr="00C54F1F">
        <w:rPr>
          <w:rFonts w:ascii="Arial" w:hAnsi="Arial" w:cs="Arial"/>
          <w:b/>
          <w:bCs/>
          <w:sz w:val="18"/>
          <w:szCs w:val="18"/>
          <w:lang w:val="en-GB"/>
        </w:rPr>
        <w:t>2</w:t>
      </w:r>
      <w:r w:rsidRPr="00C54F1F">
        <w:rPr>
          <w:rFonts w:ascii="Arial" w:hAnsi="Arial" w:cs="Arial"/>
          <w:sz w:val="18"/>
          <w:szCs w:val="18"/>
        </w:rPr>
        <w:tab/>
      </w:r>
      <w:r w:rsidR="007F4A28" w:rsidRPr="00C54F1F">
        <w:rPr>
          <w:rFonts w:ascii="Arial" w:hAnsi="Arial" w:cs="Arial"/>
          <w:b/>
          <w:bCs/>
          <w:sz w:val="18"/>
          <w:szCs w:val="18"/>
        </w:rPr>
        <w:t>Power purchase agreements</w:t>
      </w:r>
      <w:r w:rsidR="00E4707E" w:rsidRPr="00C54F1F">
        <w:rPr>
          <w:rFonts w:ascii="Arial" w:hAnsi="Arial" w:cs="Arial"/>
          <w:b/>
          <w:bCs/>
          <w:sz w:val="18"/>
          <w:szCs w:val="18"/>
        </w:rPr>
        <w:t xml:space="preserve"> </w:t>
      </w:r>
    </w:p>
    <w:p w14:paraId="22A5F31B" w14:textId="77777777" w:rsidR="008E0AED" w:rsidRPr="00C54F1F" w:rsidRDefault="008E0AED" w:rsidP="008D306B">
      <w:pPr>
        <w:autoSpaceDE w:val="0"/>
        <w:autoSpaceDN w:val="0"/>
        <w:adjustRightInd w:val="0"/>
        <w:ind w:left="540"/>
        <w:rPr>
          <w:rFonts w:ascii="Arial" w:hAnsi="Arial" w:cs="Arial"/>
          <w:b/>
          <w:bCs/>
          <w:sz w:val="18"/>
          <w:szCs w:val="18"/>
          <w:shd w:val="clear" w:color="auto" w:fill="FFFFFF"/>
        </w:rPr>
      </w:pPr>
    </w:p>
    <w:p w14:paraId="536C1724" w14:textId="77777777" w:rsidR="007F4A28" w:rsidRPr="00C54F1F" w:rsidRDefault="007F4A28" w:rsidP="008D306B">
      <w:pPr>
        <w:autoSpaceDE w:val="0"/>
        <w:autoSpaceDN w:val="0"/>
        <w:adjustRightInd w:val="0"/>
        <w:ind w:left="540"/>
        <w:rPr>
          <w:rFonts w:ascii="Arial" w:hAnsi="Arial" w:cs="Arial"/>
          <w:b/>
          <w:bCs/>
          <w:sz w:val="18"/>
          <w:szCs w:val="18"/>
          <w:shd w:val="clear" w:color="auto" w:fill="FFFFFF"/>
        </w:rPr>
      </w:pPr>
      <w:r w:rsidRPr="00C54F1F">
        <w:rPr>
          <w:rFonts w:ascii="Arial" w:hAnsi="Arial" w:cs="Arial"/>
          <w:b/>
          <w:bCs/>
          <w:sz w:val="18"/>
          <w:szCs w:val="18"/>
          <w:shd w:val="clear" w:color="auto" w:fill="FFFFFF"/>
        </w:rPr>
        <w:t>Domestic</w:t>
      </w:r>
    </w:p>
    <w:p w14:paraId="74C0B317" w14:textId="77777777" w:rsidR="007F4A28" w:rsidRPr="00C54F1F" w:rsidRDefault="007F4A28" w:rsidP="008D306B">
      <w:pPr>
        <w:autoSpaceDE w:val="0"/>
        <w:autoSpaceDN w:val="0"/>
        <w:adjustRightInd w:val="0"/>
        <w:ind w:left="540"/>
        <w:rPr>
          <w:rFonts w:ascii="Arial" w:hAnsi="Arial" w:cs="Arial"/>
          <w:sz w:val="18"/>
          <w:szCs w:val="18"/>
          <w:shd w:val="clear" w:color="auto" w:fill="FFFFFF"/>
        </w:rPr>
      </w:pPr>
    </w:p>
    <w:p w14:paraId="1FA37297" w14:textId="6F1FF6BF" w:rsidR="000113A4" w:rsidRPr="00C54F1F" w:rsidRDefault="0A6BDF20" w:rsidP="008D306B">
      <w:pPr>
        <w:autoSpaceDE w:val="0"/>
        <w:autoSpaceDN w:val="0"/>
        <w:adjustRightInd w:val="0"/>
        <w:ind w:left="540"/>
        <w:rPr>
          <w:rFonts w:ascii="Arial" w:hAnsi="Arial" w:cs="Arial"/>
          <w:sz w:val="18"/>
          <w:szCs w:val="18"/>
          <w:shd w:val="clear" w:color="auto" w:fill="FFFFFF"/>
        </w:rPr>
      </w:pPr>
      <w:r w:rsidRPr="00C54F1F">
        <w:rPr>
          <w:rFonts w:ascii="Arial" w:hAnsi="Arial" w:cs="Arial"/>
          <w:sz w:val="18"/>
          <w:szCs w:val="18"/>
          <w:shd w:val="clear" w:color="auto" w:fill="FFFFFF"/>
        </w:rPr>
        <w:t xml:space="preserve">As at </w:t>
      </w:r>
      <w:r w:rsidR="1C3D622B" w:rsidRPr="00C54F1F">
        <w:rPr>
          <w:rFonts w:ascii="Arial" w:hAnsi="Arial" w:cs="Arial"/>
          <w:sz w:val="18"/>
          <w:szCs w:val="18"/>
          <w:shd w:val="clear" w:color="auto" w:fill="FFFFFF"/>
          <w:lang w:val="en-GB"/>
        </w:rPr>
        <w:t>31</w:t>
      </w:r>
      <w:r w:rsidRPr="00C54F1F">
        <w:rPr>
          <w:rFonts w:ascii="Arial" w:hAnsi="Arial" w:cs="Arial"/>
          <w:sz w:val="18"/>
          <w:szCs w:val="18"/>
          <w:shd w:val="clear" w:color="auto" w:fill="FFFFFF"/>
        </w:rPr>
        <w:t xml:space="preserve"> December </w:t>
      </w:r>
      <w:r w:rsidR="108734EB" w:rsidRPr="00C54F1F">
        <w:rPr>
          <w:rFonts w:ascii="Arial" w:hAnsi="Arial" w:cs="Arial"/>
          <w:sz w:val="18"/>
          <w:szCs w:val="18"/>
          <w:shd w:val="clear" w:color="auto" w:fill="FFFFFF"/>
          <w:lang w:val="en-GB"/>
        </w:rPr>
        <w:t>2024</w:t>
      </w:r>
      <w:r w:rsidRPr="00C54F1F">
        <w:rPr>
          <w:rFonts w:ascii="Arial" w:hAnsi="Arial" w:cs="Arial"/>
          <w:sz w:val="18"/>
          <w:szCs w:val="18"/>
          <w:shd w:val="clear" w:color="auto" w:fill="FFFFFF"/>
        </w:rPr>
        <w:t xml:space="preserve">, the Group has power purchase agreements with the Provincial Electricity Authority </w:t>
      </w:r>
      <w:r w:rsidRPr="00C54F1F">
        <w:rPr>
          <w:rFonts w:ascii="Arial" w:hAnsi="Arial" w:cs="Arial"/>
          <w:spacing w:val="-6"/>
          <w:sz w:val="18"/>
          <w:szCs w:val="18"/>
          <w:shd w:val="clear" w:color="auto" w:fill="FFFFFF"/>
        </w:rPr>
        <w:t xml:space="preserve">(“PEA”) and the Metropolitan Electricity Authority (“MEA”) </w:t>
      </w:r>
      <w:r w:rsidR="00C679FB" w:rsidRPr="00C54F1F">
        <w:rPr>
          <w:rFonts w:ascii="Arial" w:hAnsi="Arial" w:cs="Arial"/>
          <w:spacing w:val="-6"/>
          <w:sz w:val="18"/>
          <w:szCs w:val="18"/>
          <w:shd w:val="clear" w:color="auto" w:fill="FFFFFF"/>
        </w:rPr>
        <w:t xml:space="preserve">totaling 39 agreements </w:t>
      </w:r>
      <w:r w:rsidRPr="00C54F1F">
        <w:rPr>
          <w:rFonts w:ascii="Arial" w:hAnsi="Arial" w:cs="Arial"/>
          <w:spacing w:val="-6"/>
          <w:sz w:val="18"/>
          <w:szCs w:val="18"/>
          <w:shd w:val="clear" w:color="auto" w:fill="FFFFFF"/>
        </w:rPr>
        <w:t>(</w:t>
      </w:r>
      <w:r w:rsidR="2C5CD537" w:rsidRPr="00C54F1F">
        <w:rPr>
          <w:rFonts w:ascii="Arial" w:hAnsi="Arial" w:cs="Arial"/>
          <w:spacing w:val="-6"/>
          <w:sz w:val="18"/>
          <w:szCs w:val="18"/>
          <w:shd w:val="clear" w:color="auto" w:fill="FFFFFF"/>
          <w:lang w:val="en-GB"/>
        </w:rPr>
        <w:t>2023</w:t>
      </w:r>
      <w:r w:rsidRPr="00C54F1F">
        <w:rPr>
          <w:rFonts w:ascii="Arial" w:hAnsi="Arial" w:cs="Arial"/>
          <w:spacing w:val="-6"/>
          <w:sz w:val="18"/>
          <w:szCs w:val="18"/>
          <w:shd w:val="clear" w:color="auto" w:fill="FFFFFF"/>
        </w:rPr>
        <w:t xml:space="preserve">: </w:t>
      </w:r>
      <w:r w:rsidR="1C3D622B" w:rsidRPr="00C54F1F">
        <w:rPr>
          <w:rFonts w:ascii="Arial" w:hAnsi="Arial" w:cs="Arial"/>
          <w:spacing w:val="-6"/>
          <w:sz w:val="18"/>
          <w:szCs w:val="18"/>
          <w:shd w:val="clear" w:color="auto" w:fill="FFFFFF"/>
          <w:lang w:val="en-GB"/>
        </w:rPr>
        <w:t>3</w:t>
      </w:r>
      <w:r w:rsidR="008B29EC" w:rsidRPr="00C54F1F">
        <w:rPr>
          <w:rFonts w:ascii="Arial" w:hAnsi="Arial" w:cs="Arial"/>
          <w:spacing w:val="-6"/>
          <w:sz w:val="18"/>
          <w:szCs w:val="18"/>
          <w:shd w:val="clear" w:color="auto" w:fill="FFFFFF"/>
          <w:lang w:val="en-GB"/>
        </w:rPr>
        <w:t>9</w:t>
      </w:r>
      <w:r w:rsidRPr="00C54F1F">
        <w:rPr>
          <w:rFonts w:ascii="Arial" w:hAnsi="Arial" w:cs="Arial"/>
          <w:spacing w:val="-6"/>
          <w:sz w:val="18"/>
          <w:szCs w:val="18"/>
          <w:shd w:val="clear" w:color="auto" w:fill="FFFFFF"/>
        </w:rPr>
        <w:t xml:space="preserve"> agreements). Currently, the Group has commenced</w:t>
      </w:r>
      <w:r w:rsidRPr="00C54F1F">
        <w:rPr>
          <w:rFonts w:ascii="Arial" w:hAnsi="Arial" w:cs="Arial"/>
          <w:spacing w:val="-4"/>
          <w:sz w:val="18"/>
          <w:szCs w:val="18"/>
          <w:shd w:val="clear" w:color="auto" w:fill="FFFFFF"/>
        </w:rPr>
        <w:t xml:space="preserve"> the production and distribution of electricity under </w:t>
      </w:r>
      <w:r w:rsidR="000E610E" w:rsidRPr="00C54F1F">
        <w:rPr>
          <w:rFonts w:ascii="Arial" w:hAnsi="Arial" w:cs="Arial"/>
          <w:spacing w:val="-4"/>
          <w:sz w:val="18"/>
          <w:szCs w:val="18"/>
          <w:shd w:val="clear" w:color="auto" w:fill="FFFFFF"/>
        </w:rPr>
        <w:t>3</w:t>
      </w:r>
      <w:r w:rsidR="008B29EC" w:rsidRPr="00C54F1F">
        <w:rPr>
          <w:rFonts w:ascii="Arial" w:hAnsi="Arial" w:cs="Arial"/>
          <w:spacing w:val="-4"/>
          <w:sz w:val="18"/>
          <w:szCs w:val="18"/>
          <w:shd w:val="clear" w:color="auto" w:fill="FFFFFF"/>
        </w:rPr>
        <w:t>5</w:t>
      </w:r>
      <w:r w:rsidRPr="00C54F1F">
        <w:rPr>
          <w:rFonts w:ascii="Arial" w:hAnsi="Arial" w:cs="Arial"/>
          <w:spacing w:val="-4"/>
          <w:sz w:val="18"/>
          <w:szCs w:val="18"/>
          <w:shd w:val="clear" w:color="auto" w:fill="FFFFFF"/>
        </w:rPr>
        <w:t xml:space="preserve"> power purchase agreements</w:t>
      </w:r>
      <w:r w:rsidR="71929B10" w:rsidRPr="00C54F1F">
        <w:rPr>
          <w:rFonts w:ascii="Arial" w:hAnsi="Arial" w:cs="Arial"/>
          <w:sz w:val="18"/>
          <w:szCs w:val="18"/>
          <w:shd w:val="clear" w:color="auto" w:fill="FFFFFF"/>
        </w:rPr>
        <w:t xml:space="preserve"> which </w:t>
      </w:r>
      <w:r w:rsidRPr="00C54F1F">
        <w:rPr>
          <w:rFonts w:ascii="Arial" w:hAnsi="Arial" w:cs="Arial"/>
          <w:sz w:val="18"/>
          <w:szCs w:val="18"/>
          <w:shd w:val="clear" w:color="auto" w:fill="FFFFFF"/>
        </w:rPr>
        <w:t>are summarised as follows:</w:t>
      </w:r>
    </w:p>
    <w:p w14:paraId="5C6FE0CC" w14:textId="77777777" w:rsidR="00E4707E" w:rsidRPr="00C54F1F" w:rsidRDefault="00E4707E" w:rsidP="00D1487C">
      <w:pPr>
        <w:autoSpaceDE w:val="0"/>
        <w:autoSpaceDN w:val="0"/>
        <w:adjustRightInd w:val="0"/>
        <w:rPr>
          <w:rFonts w:ascii="Arial" w:hAnsi="Arial" w:cs="Arial"/>
          <w:sz w:val="18"/>
          <w:szCs w:val="18"/>
          <w:shd w:val="clear" w:color="auto" w:fill="FFFFFF"/>
        </w:rPr>
      </w:pPr>
    </w:p>
    <w:tbl>
      <w:tblPr>
        <w:tblW w:w="0" w:type="auto"/>
        <w:tblInd w:w="648" w:type="dxa"/>
        <w:tblLayout w:type="fixed"/>
        <w:tblLook w:val="04A0" w:firstRow="1" w:lastRow="0" w:firstColumn="1" w:lastColumn="0" w:noHBand="0" w:noVBand="1"/>
      </w:tblPr>
      <w:tblGrid>
        <w:gridCol w:w="1152"/>
        <w:gridCol w:w="1152"/>
        <w:gridCol w:w="842"/>
        <w:gridCol w:w="929"/>
        <w:gridCol w:w="864"/>
        <w:gridCol w:w="2297"/>
        <w:gridCol w:w="1674"/>
      </w:tblGrid>
      <w:tr w:rsidR="006D2CD3" w:rsidRPr="006D2CD3" w14:paraId="0DDEF987" w14:textId="77777777" w:rsidTr="00C54F1F">
        <w:trPr>
          <w:tblHeader/>
        </w:trPr>
        <w:tc>
          <w:tcPr>
            <w:tcW w:w="1152" w:type="dxa"/>
            <w:tcBorders>
              <w:left w:val="single" w:sz="4" w:space="0" w:color="auto"/>
              <w:bottom w:val="single" w:sz="4" w:space="0" w:color="auto"/>
              <w:right w:val="single" w:sz="4" w:space="0" w:color="auto"/>
            </w:tcBorders>
            <w:shd w:val="clear" w:color="auto" w:fill="auto"/>
          </w:tcPr>
          <w:p w14:paraId="4B0FD90F" w14:textId="77777777" w:rsidR="00C255D0" w:rsidRPr="006D2CD3" w:rsidRDefault="00C255D0" w:rsidP="008D306B">
            <w:pPr>
              <w:ind w:left="72" w:right="-72" w:hanging="144"/>
              <w:jc w:val="center"/>
              <w:rPr>
                <w:rFonts w:ascii="Arial" w:eastAsia="Times New Roman" w:hAnsi="Arial" w:cs="Arial"/>
                <w:b/>
                <w:bCs/>
                <w:sz w:val="14"/>
                <w:szCs w:val="14"/>
                <w:lang w:eastAsia="en-US"/>
              </w:rPr>
            </w:pPr>
          </w:p>
        </w:tc>
        <w:tc>
          <w:tcPr>
            <w:tcW w:w="1152" w:type="dxa"/>
            <w:tcBorders>
              <w:left w:val="single" w:sz="4" w:space="0" w:color="auto"/>
              <w:bottom w:val="single" w:sz="4" w:space="0" w:color="auto"/>
              <w:right w:val="single" w:sz="4" w:space="0" w:color="auto"/>
            </w:tcBorders>
            <w:shd w:val="clear" w:color="auto" w:fill="auto"/>
            <w:vAlign w:val="bottom"/>
          </w:tcPr>
          <w:p w14:paraId="3A070451" w14:textId="77777777" w:rsidR="00C255D0" w:rsidRPr="006D2CD3" w:rsidRDefault="00C255D0" w:rsidP="008D306B">
            <w:pPr>
              <w:ind w:left="-29" w:right="-72"/>
              <w:jc w:val="center"/>
              <w:rPr>
                <w:rFonts w:ascii="Arial" w:eastAsia="Times New Roman" w:hAnsi="Arial" w:cs="Arial"/>
                <w:b/>
                <w:bCs/>
                <w:sz w:val="14"/>
                <w:szCs w:val="14"/>
                <w:cs/>
                <w:lang w:eastAsia="en-US"/>
              </w:rPr>
            </w:pPr>
            <w:r w:rsidRPr="006D2CD3">
              <w:rPr>
                <w:rFonts w:ascii="Arial" w:eastAsia="Times New Roman" w:hAnsi="Arial" w:cs="Arial"/>
                <w:b/>
                <w:bCs/>
                <w:sz w:val="14"/>
                <w:szCs w:val="14"/>
                <w:lang w:eastAsia="en-US"/>
              </w:rPr>
              <w:t>The electricity generated system</w:t>
            </w:r>
          </w:p>
        </w:tc>
        <w:tc>
          <w:tcPr>
            <w:tcW w:w="842" w:type="dxa"/>
            <w:tcBorders>
              <w:left w:val="single" w:sz="4" w:space="0" w:color="auto"/>
              <w:bottom w:val="single" w:sz="4" w:space="0" w:color="auto"/>
              <w:right w:val="single" w:sz="4" w:space="0" w:color="auto"/>
            </w:tcBorders>
            <w:shd w:val="clear" w:color="auto" w:fill="auto"/>
            <w:vAlign w:val="bottom"/>
          </w:tcPr>
          <w:p w14:paraId="3A3D7889" w14:textId="77777777" w:rsidR="00C255D0" w:rsidRPr="006D2CD3" w:rsidRDefault="00C255D0" w:rsidP="008D306B">
            <w:pPr>
              <w:ind w:left="-29" w:right="-72"/>
              <w:jc w:val="center"/>
              <w:rPr>
                <w:rFonts w:ascii="Arial" w:eastAsia="Times New Roman" w:hAnsi="Arial" w:cs="Arial"/>
                <w:b/>
                <w:bCs/>
                <w:sz w:val="14"/>
                <w:szCs w:val="14"/>
                <w:cs/>
                <w:lang w:eastAsia="en-US"/>
              </w:rPr>
            </w:pPr>
            <w:r w:rsidRPr="006D2CD3">
              <w:rPr>
                <w:rFonts w:ascii="Arial" w:eastAsia="Times New Roman" w:hAnsi="Arial" w:cs="Arial"/>
                <w:b/>
                <w:bCs/>
                <w:sz w:val="14"/>
                <w:szCs w:val="14"/>
                <w:lang w:eastAsia="en-US"/>
              </w:rPr>
              <w:t>Company</w:t>
            </w:r>
          </w:p>
        </w:tc>
        <w:tc>
          <w:tcPr>
            <w:tcW w:w="929" w:type="dxa"/>
            <w:tcBorders>
              <w:left w:val="single" w:sz="4" w:space="0" w:color="auto"/>
              <w:bottom w:val="single" w:sz="4" w:space="0" w:color="auto"/>
              <w:right w:val="single" w:sz="4" w:space="0" w:color="auto"/>
            </w:tcBorders>
            <w:shd w:val="clear" w:color="auto" w:fill="auto"/>
            <w:noWrap/>
            <w:vAlign w:val="bottom"/>
            <w:hideMark/>
          </w:tcPr>
          <w:p w14:paraId="6345E2D4" w14:textId="77777777" w:rsidR="00C255D0" w:rsidRPr="006D2CD3" w:rsidRDefault="00C255D0" w:rsidP="007E2E27">
            <w:pPr>
              <w:ind w:left="-72" w:right="-72"/>
              <w:jc w:val="center"/>
              <w:rPr>
                <w:rFonts w:ascii="Arial" w:eastAsia="Times New Roman" w:hAnsi="Arial" w:cs="Arial"/>
                <w:b/>
                <w:bCs/>
                <w:spacing w:val="-4"/>
                <w:sz w:val="14"/>
                <w:szCs w:val="14"/>
                <w:lang w:eastAsia="en-US"/>
              </w:rPr>
            </w:pPr>
            <w:r w:rsidRPr="006D2CD3">
              <w:rPr>
                <w:rFonts w:ascii="Arial" w:eastAsia="Times New Roman" w:hAnsi="Arial" w:cs="Arial"/>
                <w:b/>
                <w:bCs/>
                <w:spacing w:val="-4"/>
                <w:sz w:val="14"/>
                <w:szCs w:val="14"/>
                <w:lang w:eastAsia="en-US"/>
              </w:rPr>
              <w:t>Number of agreements</w:t>
            </w:r>
          </w:p>
        </w:tc>
        <w:tc>
          <w:tcPr>
            <w:tcW w:w="864" w:type="dxa"/>
            <w:tcBorders>
              <w:left w:val="single" w:sz="4" w:space="0" w:color="auto"/>
              <w:bottom w:val="single" w:sz="4" w:space="0" w:color="auto"/>
              <w:right w:val="single" w:sz="4" w:space="0" w:color="auto"/>
            </w:tcBorders>
            <w:shd w:val="clear" w:color="auto" w:fill="auto"/>
            <w:vAlign w:val="bottom"/>
          </w:tcPr>
          <w:p w14:paraId="0B1BCEAA" w14:textId="77777777" w:rsidR="00C255D0" w:rsidRPr="006D2CD3" w:rsidRDefault="00C255D0" w:rsidP="008D306B">
            <w:pPr>
              <w:ind w:left="-29" w:right="-72"/>
              <w:jc w:val="center"/>
              <w:rPr>
                <w:rFonts w:ascii="Arial" w:eastAsia="Times New Roman" w:hAnsi="Arial" w:cs="Arial"/>
                <w:b/>
                <w:bCs/>
                <w:sz w:val="14"/>
                <w:szCs w:val="14"/>
                <w:lang w:val="en-GB" w:eastAsia="en-US"/>
              </w:rPr>
            </w:pPr>
            <w:r w:rsidRPr="006D2CD3">
              <w:rPr>
                <w:rFonts w:ascii="Arial" w:eastAsia="Times New Roman" w:hAnsi="Arial" w:cs="Arial"/>
                <w:b/>
                <w:bCs/>
                <w:sz w:val="14"/>
                <w:szCs w:val="14"/>
                <w:lang w:val="en-GB" w:eastAsia="en-US"/>
              </w:rPr>
              <w:t>Production capacity</w:t>
            </w:r>
          </w:p>
          <w:p w14:paraId="44D3F599" w14:textId="77777777" w:rsidR="00C255D0" w:rsidRPr="006D2CD3" w:rsidRDefault="00C255D0" w:rsidP="008D306B">
            <w:pPr>
              <w:ind w:left="-29" w:right="-72"/>
              <w:jc w:val="center"/>
              <w:rPr>
                <w:rFonts w:ascii="Arial" w:eastAsia="Times New Roman" w:hAnsi="Arial" w:cs="Arial"/>
                <w:b/>
                <w:bCs/>
                <w:sz w:val="14"/>
                <w:szCs w:val="14"/>
                <w:cs/>
                <w:lang w:val="en-GB" w:eastAsia="en-US"/>
              </w:rPr>
            </w:pPr>
            <w:r w:rsidRPr="006D2CD3">
              <w:rPr>
                <w:rFonts w:ascii="Arial" w:eastAsia="Times New Roman" w:hAnsi="Arial" w:cs="Arial"/>
                <w:b/>
                <w:bCs/>
                <w:sz w:val="14"/>
                <w:szCs w:val="14"/>
                <w:lang w:val="en-GB" w:eastAsia="en-US"/>
              </w:rPr>
              <w:t>MW</w:t>
            </w:r>
          </w:p>
        </w:tc>
        <w:tc>
          <w:tcPr>
            <w:tcW w:w="2297" w:type="dxa"/>
            <w:tcBorders>
              <w:left w:val="single" w:sz="4" w:space="0" w:color="auto"/>
              <w:bottom w:val="single" w:sz="4" w:space="0" w:color="auto"/>
              <w:right w:val="single" w:sz="4" w:space="0" w:color="auto"/>
            </w:tcBorders>
            <w:shd w:val="clear" w:color="auto" w:fill="auto"/>
            <w:vAlign w:val="bottom"/>
          </w:tcPr>
          <w:p w14:paraId="1281BE02" w14:textId="77777777" w:rsidR="00C255D0" w:rsidRPr="006D2CD3" w:rsidRDefault="00C255D0" w:rsidP="008D306B">
            <w:pPr>
              <w:shd w:val="clear" w:color="auto" w:fill="FFFFFF"/>
              <w:ind w:left="-29" w:right="-72"/>
              <w:jc w:val="center"/>
              <w:rPr>
                <w:rFonts w:ascii="Arial" w:eastAsia="Times New Roman" w:hAnsi="Arial" w:cs="Arial"/>
                <w:b/>
                <w:bCs/>
                <w:sz w:val="14"/>
                <w:szCs w:val="14"/>
                <w:lang w:val="en-GB" w:eastAsia="en-US"/>
              </w:rPr>
            </w:pPr>
            <w:r w:rsidRPr="006D2CD3">
              <w:rPr>
                <w:rFonts w:ascii="Arial" w:eastAsia="Times New Roman" w:hAnsi="Arial" w:cs="Arial"/>
                <w:b/>
                <w:bCs/>
                <w:sz w:val="14"/>
                <w:szCs w:val="14"/>
                <w:lang w:val="en-GB" w:eastAsia="en-US"/>
              </w:rPr>
              <w:t xml:space="preserve">Electricity </w:t>
            </w:r>
            <w:r w:rsidRPr="006D2CD3">
              <w:rPr>
                <w:rFonts w:ascii="Arial" w:eastAsia="Times New Roman" w:hAnsi="Arial" w:cs="Arial"/>
                <w:b/>
                <w:bCs/>
                <w:sz w:val="14"/>
                <w:szCs w:val="14"/>
                <w:lang w:eastAsia="en-US"/>
              </w:rPr>
              <w:t>r</w:t>
            </w:r>
            <w:r w:rsidRPr="006D2CD3">
              <w:rPr>
                <w:rFonts w:ascii="Arial" w:eastAsia="Times New Roman" w:hAnsi="Arial" w:cs="Arial"/>
                <w:b/>
                <w:bCs/>
                <w:sz w:val="14"/>
                <w:szCs w:val="14"/>
                <w:lang w:val="en-GB" w:eastAsia="en-US"/>
              </w:rPr>
              <w:t xml:space="preserve">ate </w:t>
            </w:r>
          </w:p>
          <w:p w14:paraId="16631AE3" w14:textId="77777777" w:rsidR="00C255D0" w:rsidRPr="006D2CD3" w:rsidRDefault="00C255D0" w:rsidP="008D306B">
            <w:pPr>
              <w:shd w:val="clear" w:color="auto" w:fill="FFFFFF"/>
              <w:ind w:left="-29" w:right="-72"/>
              <w:jc w:val="center"/>
              <w:rPr>
                <w:rFonts w:ascii="Arial" w:eastAsia="Times New Roman" w:hAnsi="Arial" w:cs="Arial"/>
                <w:b/>
                <w:bCs/>
                <w:sz w:val="14"/>
                <w:szCs w:val="14"/>
                <w:cs/>
                <w:lang w:val="en-GB" w:eastAsia="en-US"/>
              </w:rPr>
            </w:pPr>
            <w:r w:rsidRPr="006D2CD3">
              <w:rPr>
                <w:rFonts w:ascii="Arial" w:eastAsia="Times New Roman" w:hAnsi="Arial" w:cs="Arial"/>
                <w:b/>
                <w:bCs/>
                <w:sz w:val="14"/>
                <w:szCs w:val="14"/>
                <w:cs/>
                <w:lang w:val="en-GB" w:eastAsia="en-US"/>
              </w:rPr>
              <w:t>(</w:t>
            </w:r>
            <w:r w:rsidRPr="006D2CD3">
              <w:rPr>
                <w:rFonts w:ascii="Arial" w:eastAsia="Times New Roman" w:hAnsi="Arial" w:cs="Arial"/>
                <w:b/>
                <w:bCs/>
                <w:sz w:val="14"/>
                <w:szCs w:val="14"/>
                <w:lang w:val="en-GB" w:eastAsia="en-US"/>
              </w:rPr>
              <w:t>Baht/kilowatt-hour</w:t>
            </w:r>
            <w:r w:rsidRPr="006D2CD3">
              <w:rPr>
                <w:rFonts w:ascii="Arial" w:eastAsia="Times New Roman" w:hAnsi="Arial" w:cs="Arial"/>
                <w:b/>
                <w:bCs/>
                <w:sz w:val="14"/>
                <w:szCs w:val="14"/>
                <w:cs/>
                <w:lang w:val="en-GB" w:eastAsia="en-US"/>
              </w:rPr>
              <w:t>)</w:t>
            </w:r>
          </w:p>
        </w:tc>
        <w:tc>
          <w:tcPr>
            <w:tcW w:w="1674" w:type="dxa"/>
            <w:tcBorders>
              <w:left w:val="single" w:sz="4" w:space="0" w:color="auto"/>
              <w:bottom w:val="single" w:sz="4" w:space="0" w:color="auto"/>
              <w:right w:val="single" w:sz="4" w:space="0" w:color="auto"/>
            </w:tcBorders>
            <w:shd w:val="clear" w:color="auto" w:fill="auto"/>
            <w:vAlign w:val="bottom"/>
          </w:tcPr>
          <w:p w14:paraId="730B26DE" w14:textId="77777777" w:rsidR="00C255D0" w:rsidRPr="006D2CD3" w:rsidRDefault="00C255D0" w:rsidP="008D306B">
            <w:pPr>
              <w:ind w:left="-29" w:right="-72"/>
              <w:jc w:val="center"/>
              <w:rPr>
                <w:rFonts w:ascii="Arial" w:eastAsia="Times New Roman" w:hAnsi="Arial" w:cs="Arial"/>
                <w:b/>
                <w:bCs/>
                <w:sz w:val="14"/>
                <w:szCs w:val="14"/>
                <w:cs/>
                <w:lang w:eastAsia="en-US"/>
              </w:rPr>
            </w:pPr>
            <w:r w:rsidRPr="006D2CD3">
              <w:rPr>
                <w:rFonts w:ascii="Arial" w:eastAsia="Times New Roman" w:hAnsi="Arial" w:cs="Arial"/>
                <w:b/>
                <w:bCs/>
                <w:sz w:val="14"/>
                <w:szCs w:val="14"/>
                <w:lang w:eastAsia="en-US"/>
              </w:rPr>
              <w:t>The term of the agreements</w:t>
            </w:r>
          </w:p>
        </w:tc>
      </w:tr>
      <w:tr w:rsidR="006D2CD3" w:rsidRPr="00866EEB" w14:paraId="736FD4C8" w14:textId="77777777" w:rsidTr="006470C4">
        <w:trPr>
          <w:tblHeader/>
        </w:trPr>
        <w:tc>
          <w:tcPr>
            <w:tcW w:w="1152" w:type="dxa"/>
            <w:tcBorders>
              <w:top w:val="single" w:sz="4" w:space="0" w:color="auto"/>
              <w:left w:val="single" w:sz="4" w:space="0" w:color="auto"/>
              <w:right w:val="single" w:sz="4" w:space="0" w:color="auto"/>
            </w:tcBorders>
            <w:shd w:val="clear" w:color="auto" w:fill="auto"/>
          </w:tcPr>
          <w:p w14:paraId="3E1772A8" w14:textId="77777777" w:rsidR="008D306B" w:rsidRPr="00866EEB" w:rsidRDefault="008D306B" w:rsidP="008D306B">
            <w:pPr>
              <w:ind w:left="72" w:right="-72" w:hanging="144"/>
              <w:jc w:val="center"/>
              <w:rPr>
                <w:rFonts w:ascii="Arial" w:eastAsia="Times New Roman" w:hAnsi="Arial" w:cs="Arial"/>
                <w:b/>
                <w:bCs/>
                <w:sz w:val="6"/>
                <w:szCs w:val="6"/>
                <w:lang w:eastAsia="en-US"/>
              </w:rPr>
            </w:pPr>
          </w:p>
        </w:tc>
        <w:tc>
          <w:tcPr>
            <w:tcW w:w="1152" w:type="dxa"/>
            <w:tcBorders>
              <w:top w:val="single" w:sz="4" w:space="0" w:color="auto"/>
              <w:left w:val="single" w:sz="4" w:space="0" w:color="auto"/>
              <w:right w:val="single" w:sz="4" w:space="0" w:color="auto"/>
            </w:tcBorders>
            <w:shd w:val="clear" w:color="auto" w:fill="auto"/>
            <w:vAlign w:val="bottom"/>
          </w:tcPr>
          <w:p w14:paraId="24965CDE" w14:textId="77777777" w:rsidR="008D306B" w:rsidRPr="00866EEB" w:rsidRDefault="008D306B" w:rsidP="008D306B">
            <w:pPr>
              <w:ind w:left="-29" w:right="-72"/>
              <w:jc w:val="center"/>
              <w:rPr>
                <w:rFonts w:ascii="Arial" w:eastAsia="Times New Roman" w:hAnsi="Arial" w:cs="Arial"/>
                <w:b/>
                <w:bCs/>
                <w:sz w:val="6"/>
                <w:szCs w:val="6"/>
                <w:lang w:eastAsia="en-US"/>
              </w:rPr>
            </w:pPr>
          </w:p>
        </w:tc>
        <w:tc>
          <w:tcPr>
            <w:tcW w:w="842" w:type="dxa"/>
            <w:tcBorders>
              <w:top w:val="single" w:sz="4" w:space="0" w:color="auto"/>
              <w:left w:val="single" w:sz="4" w:space="0" w:color="auto"/>
              <w:right w:val="single" w:sz="4" w:space="0" w:color="auto"/>
            </w:tcBorders>
            <w:shd w:val="clear" w:color="auto" w:fill="auto"/>
            <w:vAlign w:val="bottom"/>
          </w:tcPr>
          <w:p w14:paraId="37756F37" w14:textId="77777777" w:rsidR="008D306B" w:rsidRPr="00866EEB" w:rsidRDefault="008D306B" w:rsidP="008D306B">
            <w:pPr>
              <w:ind w:left="-29" w:right="-72"/>
              <w:jc w:val="center"/>
              <w:rPr>
                <w:rFonts w:ascii="Arial" w:eastAsia="Times New Roman" w:hAnsi="Arial" w:cs="Arial"/>
                <w:b/>
                <w:bCs/>
                <w:sz w:val="6"/>
                <w:szCs w:val="6"/>
                <w:lang w:eastAsia="en-US"/>
              </w:rPr>
            </w:pPr>
          </w:p>
        </w:tc>
        <w:tc>
          <w:tcPr>
            <w:tcW w:w="929" w:type="dxa"/>
            <w:tcBorders>
              <w:top w:val="single" w:sz="4" w:space="0" w:color="auto"/>
              <w:left w:val="single" w:sz="4" w:space="0" w:color="auto"/>
              <w:right w:val="single" w:sz="4" w:space="0" w:color="auto"/>
            </w:tcBorders>
            <w:shd w:val="clear" w:color="auto" w:fill="auto"/>
            <w:noWrap/>
            <w:vAlign w:val="bottom"/>
          </w:tcPr>
          <w:p w14:paraId="2F385E28" w14:textId="77777777" w:rsidR="008D306B" w:rsidRPr="00866EEB" w:rsidRDefault="008D306B" w:rsidP="007E2E27">
            <w:pPr>
              <w:ind w:left="-72" w:right="-72"/>
              <w:jc w:val="center"/>
              <w:rPr>
                <w:rFonts w:ascii="Arial" w:eastAsia="Times New Roman" w:hAnsi="Arial" w:cs="Arial"/>
                <w:b/>
                <w:bCs/>
                <w:spacing w:val="-4"/>
                <w:sz w:val="6"/>
                <w:szCs w:val="6"/>
                <w:lang w:eastAsia="en-US"/>
              </w:rPr>
            </w:pPr>
          </w:p>
        </w:tc>
        <w:tc>
          <w:tcPr>
            <w:tcW w:w="864" w:type="dxa"/>
            <w:tcBorders>
              <w:top w:val="single" w:sz="4" w:space="0" w:color="auto"/>
              <w:left w:val="single" w:sz="4" w:space="0" w:color="auto"/>
              <w:right w:val="single" w:sz="4" w:space="0" w:color="auto"/>
            </w:tcBorders>
            <w:shd w:val="clear" w:color="auto" w:fill="auto"/>
            <w:vAlign w:val="bottom"/>
          </w:tcPr>
          <w:p w14:paraId="208101D2" w14:textId="77777777" w:rsidR="008D306B" w:rsidRPr="00866EEB" w:rsidRDefault="008D306B" w:rsidP="008D306B">
            <w:pPr>
              <w:ind w:left="-29" w:right="-72"/>
              <w:jc w:val="center"/>
              <w:rPr>
                <w:rFonts w:ascii="Arial" w:eastAsia="Times New Roman" w:hAnsi="Arial" w:cs="Arial"/>
                <w:b/>
                <w:bCs/>
                <w:sz w:val="6"/>
                <w:szCs w:val="6"/>
                <w:lang w:val="en-GB" w:eastAsia="en-US"/>
              </w:rPr>
            </w:pPr>
          </w:p>
        </w:tc>
        <w:tc>
          <w:tcPr>
            <w:tcW w:w="2297" w:type="dxa"/>
            <w:tcBorders>
              <w:top w:val="single" w:sz="4" w:space="0" w:color="auto"/>
              <w:left w:val="single" w:sz="4" w:space="0" w:color="auto"/>
              <w:right w:val="single" w:sz="4" w:space="0" w:color="auto"/>
            </w:tcBorders>
            <w:shd w:val="clear" w:color="auto" w:fill="auto"/>
            <w:vAlign w:val="bottom"/>
          </w:tcPr>
          <w:p w14:paraId="102F8E3D" w14:textId="77777777" w:rsidR="008D306B" w:rsidRPr="00866EEB" w:rsidRDefault="008D306B" w:rsidP="008D306B">
            <w:pPr>
              <w:shd w:val="clear" w:color="auto" w:fill="FFFFFF"/>
              <w:ind w:left="-29" w:right="-72"/>
              <w:jc w:val="center"/>
              <w:rPr>
                <w:rFonts w:ascii="Arial" w:eastAsia="Times New Roman" w:hAnsi="Arial" w:cs="Arial"/>
                <w:b/>
                <w:bCs/>
                <w:sz w:val="6"/>
                <w:szCs w:val="6"/>
                <w:lang w:val="en-GB" w:eastAsia="en-US"/>
              </w:rPr>
            </w:pPr>
          </w:p>
        </w:tc>
        <w:tc>
          <w:tcPr>
            <w:tcW w:w="1674" w:type="dxa"/>
            <w:tcBorders>
              <w:top w:val="single" w:sz="4" w:space="0" w:color="auto"/>
              <w:left w:val="single" w:sz="4" w:space="0" w:color="auto"/>
              <w:right w:val="single" w:sz="4" w:space="0" w:color="auto"/>
            </w:tcBorders>
            <w:shd w:val="clear" w:color="auto" w:fill="auto"/>
            <w:vAlign w:val="bottom"/>
          </w:tcPr>
          <w:p w14:paraId="0B706F70" w14:textId="77777777" w:rsidR="008D306B" w:rsidRPr="00866EEB" w:rsidRDefault="008D306B" w:rsidP="008D306B">
            <w:pPr>
              <w:ind w:left="-29" w:right="-72"/>
              <w:jc w:val="center"/>
              <w:rPr>
                <w:rFonts w:ascii="Arial" w:eastAsia="Times New Roman" w:hAnsi="Arial" w:cs="Arial"/>
                <w:b/>
                <w:bCs/>
                <w:sz w:val="6"/>
                <w:szCs w:val="6"/>
                <w:lang w:eastAsia="en-US"/>
              </w:rPr>
            </w:pPr>
          </w:p>
        </w:tc>
      </w:tr>
      <w:tr w:rsidR="006D2CD3" w:rsidRPr="006D2CD3" w14:paraId="180D90D5" w14:textId="77777777" w:rsidTr="006470C4">
        <w:tc>
          <w:tcPr>
            <w:tcW w:w="1152" w:type="dxa"/>
            <w:tcBorders>
              <w:left w:val="single" w:sz="4" w:space="0" w:color="auto"/>
              <w:bottom w:val="single" w:sz="4" w:space="0" w:color="auto"/>
              <w:right w:val="single" w:sz="4" w:space="0" w:color="auto"/>
            </w:tcBorders>
            <w:shd w:val="clear" w:color="auto" w:fill="auto"/>
          </w:tcPr>
          <w:p w14:paraId="2442E63B" w14:textId="77777777" w:rsidR="00C255D0" w:rsidRPr="006D2CD3" w:rsidRDefault="00C255D0" w:rsidP="008D306B">
            <w:pPr>
              <w:ind w:left="72" w:right="-72" w:hanging="144"/>
              <w:jc w:val="left"/>
              <w:rPr>
                <w:rFonts w:ascii="Arial" w:hAnsi="Arial" w:cs="Arial"/>
                <w:sz w:val="14"/>
                <w:szCs w:val="14"/>
              </w:rPr>
            </w:pPr>
            <w:r w:rsidRPr="006D2CD3">
              <w:rPr>
                <w:rFonts w:ascii="Arial" w:eastAsia="Times New Roman" w:hAnsi="Arial" w:cs="Arial"/>
                <w:sz w:val="14"/>
                <w:szCs w:val="14"/>
                <w:lang w:eastAsia="en-US"/>
              </w:rPr>
              <w:t>Production and distribution of electricity</w:t>
            </w:r>
          </w:p>
        </w:tc>
        <w:tc>
          <w:tcPr>
            <w:tcW w:w="1152" w:type="dxa"/>
            <w:tcBorders>
              <w:left w:val="single" w:sz="4" w:space="0" w:color="auto"/>
              <w:bottom w:val="single" w:sz="4" w:space="0" w:color="auto"/>
              <w:right w:val="single" w:sz="4" w:space="0" w:color="auto"/>
            </w:tcBorders>
            <w:shd w:val="clear" w:color="auto" w:fill="auto"/>
          </w:tcPr>
          <w:p w14:paraId="35873CBA" w14:textId="77777777" w:rsidR="00C255D0" w:rsidRPr="006D2CD3" w:rsidRDefault="00C255D0" w:rsidP="008D306B">
            <w:pPr>
              <w:ind w:left="-29" w:right="-72"/>
              <w:jc w:val="left"/>
              <w:rPr>
                <w:rFonts w:ascii="Arial" w:eastAsia="Times New Roman" w:hAnsi="Arial" w:cs="Arial"/>
                <w:spacing w:val="-4"/>
                <w:sz w:val="14"/>
                <w:szCs w:val="14"/>
                <w:cs/>
                <w:lang w:val="en-GB" w:eastAsia="en-US"/>
              </w:rPr>
            </w:pPr>
            <w:r w:rsidRPr="006D2CD3">
              <w:rPr>
                <w:rFonts w:ascii="Arial" w:hAnsi="Arial" w:cs="Arial"/>
                <w:spacing w:val="-4"/>
                <w:sz w:val="14"/>
                <w:szCs w:val="14"/>
              </w:rPr>
              <w:t>Renewable energy</w:t>
            </w:r>
          </w:p>
        </w:tc>
        <w:tc>
          <w:tcPr>
            <w:tcW w:w="842" w:type="dxa"/>
            <w:tcBorders>
              <w:left w:val="single" w:sz="4" w:space="0" w:color="auto"/>
              <w:bottom w:val="single" w:sz="4" w:space="0" w:color="auto"/>
              <w:right w:val="single" w:sz="4" w:space="0" w:color="auto"/>
            </w:tcBorders>
            <w:shd w:val="clear" w:color="auto" w:fill="auto"/>
          </w:tcPr>
          <w:p w14:paraId="20317680" w14:textId="77777777" w:rsidR="00C255D0" w:rsidRPr="006D2CD3" w:rsidRDefault="00C255D0" w:rsidP="008D306B">
            <w:pPr>
              <w:ind w:left="-29" w:right="-72"/>
              <w:jc w:val="left"/>
              <w:rPr>
                <w:rFonts w:ascii="Arial" w:eastAsia="Times New Roman" w:hAnsi="Arial" w:cs="Arial"/>
                <w:sz w:val="14"/>
                <w:szCs w:val="14"/>
                <w:lang w:val="en-GB" w:eastAsia="en-US"/>
              </w:rPr>
            </w:pPr>
            <w:r w:rsidRPr="006D2CD3">
              <w:rPr>
                <w:rFonts w:ascii="Arial" w:hAnsi="Arial" w:cs="Arial"/>
                <w:sz w:val="14"/>
                <w:szCs w:val="14"/>
              </w:rPr>
              <w:t>Company</w:t>
            </w:r>
          </w:p>
        </w:tc>
        <w:tc>
          <w:tcPr>
            <w:tcW w:w="929" w:type="dxa"/>
            <w:tcBorders>
              <w:left w:val="single" w:sz="4" w:space="0" w:color="auto"/>
              <w:bottom w:val="single" w:sz="4" w:space="0" w:color="auto"/>
              <w:right w:val="single" w:sz="4" w:space="0" w:color="auto"/>
            </w:tcBorders>
            <w:shd w:val="clear" w:color="auto" w:fill="auto"/>
            <w:noWrap/>
            <w:hideMark/>
          </w:tcPr>
          <w:p w14:paraId="249BD88E" w14:textId="77777777" w:rsidR="00C255D0" w:rsidRPr="006D2CD3" w:rsidRDefault="00B14D45" w:rsidP="007E2E27">
            <w:pPr>
              <w:ind w:left="-72" w:right="-72"/>
              <w:jc w:val="center"/>
              <w:rPr>
                <w:rFonts w:ascii="Arial" w:eastAsia="Times New Roman" w:hAnsi="Arial" w:cs="Arial"/>
                <w:sz w:val="14"/>
                <w:szCs w:val="14"/>
                <w:lang w:eastAsia="en-US"/>
              </w:rPr>
            </w:pPr>
            <w:r w:rsidRPr="006D2CD3">
              <w:rPr>
                <w:rFonts w:ascii="Arial" w:eastAsia="Times New Roman" w:hAnsi="Arial" w:cs="Arial"/>
                <w:sz w:val="14"/>
                <w:szCs w:val="14"/>
                <w:lang w:val="en-GB" w:eastAsia="en-US"/>
              </w:rPr>
              <w:t>1</w:t>
            </w:r>
          </w:p>
        </w:tc>
        <w:tc>
          <w:tcPr>
            <w:tcW w:w="864" w:type="dxa"/>
            <w:tcBorders>
              <w:left w:val="single" w:sz="4" w:space="0" w:color="auto"/>
              <w:bottom w:val="single" w:sz="4" w:space="0" w:color="auto"/>
              <w:right w:val="single" w:sz="4" w:space="0" w:color="auto"/>
            </w:tcBorders>
            <w:shd w:val="clear" w:color="auto" w:fill="auto"/>
          </w:tcPr>
          <w:p w14:paraId="09CF8114" w14:textId="77777777" w:rsidR="00C255D0" w:rsidRPr="006D2CD3" w:rsidRDefault="00B14D45" w:rsidP="008D306B">
            <w:pPr>
              <w:ind w:left="-29" w:right="-72"/>
              <w:jc w:val="center"/>
              <w:rPr>
                <w:rFonts w:ascii="Arial" w:eastAsia="Times New Roman" w:hAnsi="Arial" w:cs="Arial"/>
                <w:sz w:val="14"/>
                <w:szCs w:val="14"/>
                <w:cs/>
                <w:lang w:eastAsia="en-US"/>
              </w:rPr>
            </w:pPr>
            <w:r w:rsidRPr="006D2CD3">
              <w:rPr>
                <w:rFonts w:ascii="Arial" w:eastAsia="Times New Roman" w:hAnsi="Arial" w:cs="Arial"/>
                <w:sz w:val="14"/>
                <w:szCs w:val="14"/>
                <w:lang w:val="en-GB" w:eastAsia="en-US"/>
              </w:rPr>
              <w:t>4</w:t>
            </w:r>
            <w:r w:rsidR="00C255D0" w:rsidRPr="006D2CD3">
              <w:rPr>
                <w:rFonts w:ascii="Arial" w:eastAsia="Times New Roman" w:hAnsi="Arial" w:cs="Arial"/>
                <w:sz w:val="14"/>
                <w:szCs w:val="14"/>
                <w:lang w:val="en-GB" w:eastAsia="en-US"/>
              </w:rPr>
              <w:t>.</w:t>
            </w:r>
            <w:r w:rsidRPr="006D2CD3">
              <w:rPr>
                <w:rFonts w:ascii="Arial" w:eastAsia="Times New Roman" w:hAnsi="Arial" w:cs="Arial"/>
                <w:sz w:val="14"/>
                <w:szCs w:val="14"/>
                <w:lang w:val="en-GB" w:eastAsia="en-US"/>
              </w:rPr>
              <w:t>5</w:t>
            </w:r>
          </w:p>
        </w:tc>
        <w:tc>
          <w:tcPr>
            <w:tcW w:w="2297" w:type="dxa"/>
            <w:tcBorders>
              <w:left w:val="single" w:sz="4" w:space="0" w:color="auto"/>
              <w:bottom w:val="single" w:sz="4" w:space="0" w:color="auto"/>
              <w:right w:val="single" w:sz="4" w:space="0" w:color="auto"/>
            </w:tcBorders>
            <w:shd w:val="clear" w:color="auto" w:fill="auto"/>
          </w:tcPr>
          <w:p w14:paraId="7897864C" w14:textId="77777777" w:rsidR="00C255D0" w:rsidRPr="006D2CD3" w:rsidRDefault="00C255D0" w:rsidP="008D306B">
            <w:pPr>
              <w:ind w:left="-29" w:right="-72"/>
              <w:rPr>
                <w:rFonts w:ascii="Arial" w:eastAsia="Times New Roman" w:hAnsi="Arial" w:cs="Arial"/>
                <w:sz w:val="14"/>
                <w:szCs w:val="14"/>
                <w:lang w:eastAsia="en-US"/>
              </w:rPr>
            </w:pPr>
            <w:r w:rsidRPr="006D2CD3">
              <w:rPr>
                <w:rFonts w:ascii="Arial" w:eastAsia="Times New Roman" w:hAnsi="Arial" w:cs="Arial"/>
                <w:spacing w:val="-4"/>
                <w:sz w:val="14"/>
                <w:szCs w:val="14"/>
                <w:lang w:eastAsia="en-US"/>
              </w:rPr>
              <w:t xml:space="preserve">Peak period amounting to Baht </w:t>
            </w:r>
            <w:r w:rsidR="00B14D45" w:rsidRPr="006D2CD3">
              <w:rPr>
                <w:rFonts w:ascii="Arial" w:eastAsia="Times New Roman" w:hAnsi="Arial" w:cs="Arial"/>
                <w:spacing w:val="-4"/>
                <w:sz w:val="14"/>
                <w:szCs w:val="14"/>
                <w:lang w:val="en-GB" w:eastAsia="en-US"/>
              </w:rPr>
              <w:t>4</w:t>
            </w:r>
            <w:r w:rsidRPr="006D2CD3">
              <w:rPr>
                <w:rFonts w:ascii="Arial" w:eastAsia="Times New Roman" w:hAnsi="Arial" w:cs="Arial"/>
                <w:spacing w:val="-4"/>
                <w:sz w:val="14"/>
                <w:szCs w:val="14"/>
                <w:lang w:eastAsia="en-US"/>
              </w:rPr>
              <w:t>.</w:t>
            </w:r>
            <w:r w:rsidR="00B14D45" w:rsidRPr="006D2CD3">
              <w:rPr>
                <w:rFonts w:ascii="Arial" w:eastAsia="Times New Roman" w:hAnsi="Arial" w:cs="Arial"/>
                <w:spacing w:val="-4"/>
                <w:sz w:val="14"/>
                <w:szCs w:val="14"/>
                <w:lang w:val="en-GB" w:eastAsia="en-US"/>
              </w:rPr>
              <w:t>21</w:t>
            </w:r>
            <w:r w:rsidRPr="006D2CD3">
              <w:rPr>
                <w:rFonts w:ascii="Arial" w:eastAsia="Times New Roman" w:hAnsi="Arial" w:cs="Arial"/>
                <w:spacing w:val="-4"/>
                <w:sz w:val="14"/>
                <w:szCs w:val="14"/>
                <w:lang w:eastAsia="en-US"/>
              </w:rPr>
              <w:t xml:space="preserve"> and</w:t>
            </w:r>
            <w:r w:rsidRPr="006D2CD3">
              <w:rPr>
                <w:rFonts w:ascii="Arial" w:eastAsia="Times New Roman" w:hAnsi="Arial" w:cs="Arial"/>
                <w:sz w:val="14"/>
                <w:szCs w:val="14"/>
                <w:lang w:eastAsia="en-US"/>
              </w:rPr>
              <w:t xml:space="preserve"> </w:t>
            </w:r>
            <w:r w:rsidRPr="006D2CD3">
              <w:rPr>
                <w:rFonts w:ascii="Arial" w:eastAsia="Times New Roman" w:hAnsi="Arial" w:cs="Arial"/>
                <w:spacing w:val="-4"/>
                <w:sz w:val="14"/>
                <w:szCs w:val="14"/>
                <w:lang w:eastAsia="en-US"/>
              </w:rPr>
              <w:t xml:space="preserve">off-peak period amounting to Baht </w:t>
            </w:r>
            <w:r w:rsidR="00B14D45" w:rsidRPr="006D2CD3">
              <w:rPr>
                <w:rFonts w:ascii="Arial" w:eastAsia="Times New Roman" w:hAnsi="Arial" w:cs="Arial"/>
                <w:spacing w:val="-4"/>
                <w:sz w:val="14"/>
                <w:szCs w:val="14"/>
                <w:lang w:val="en-GB" w:eastAsia="en-US"/>
              </w:rPr>
              <w:t>2</w:t>
            </w:r>
            <w:r w:rsidRPr="006D2CD3">
              <w:rPr>
                <w:rFonts w:ascii="Arial" w:eastAsia="Times New Roman" w:hAnsi="Arial" w:cs="Arial"/>
                <w:spacing w:val="-4"/>
                <w:sz w:val="14"/>
                <w:szCs w:val="14"/>
                <w:lang w:eastAsia="en-US"/>
              </w:rPr>
              <w:t>.</w:t>
            </w:r>
            <w:r w:rsidR="00B14D45" w:rsidRPr="006D2CD3">
              <w:rPr>
                <w:rFonts w:ascii="Arial" w:eastAsia="Times New Roman" w:hAnsi="Arial" w:cs="Arial"/>
                <w:spacing w:val="-4"/>
                <w:sz w:val="14"/>
                <w:szCs w:val="14"/>
                <w:lang w:val="en-GB" w:eastAsia="en-US"/>
              </w:rPr>
              <w:t>63</w:t>
            </w:r>
            <w:r w:rsidRPr="006D2CD3">
              <w:rPr>
                <w:rFonts w:ascii="Arial" w:eastAsia="Times New Roman" w:hAnsi="Arial" w:cs="Arial"/>
                <w:sz w:val="14"/>
                <w:szCs w:val="14"/>
                <w:lang w:eastAsia="en-US"/>
              </w:rPr>
              <w:t xml:space="preserve"> for the quantity which do not exceed the capacity factor and </w:t>
            </w:r>
            <w:r w:rsidRPr="006D2CD3">
              <w:rPr>
                <w:rFonts w:ascii="Arial" w:eastAsia="Times New Roman" w:hAnsi="Arial" w:cs="Arial"/>
                <w:spacing w:val="-6"/>
                <w:sz w:val="14"/>
                <w:szCs w:val="14"/>
                <w:lang w:eastAsia="en-US"/>
              </w:rPr>
              <w:t xml:space="preserve">peak period amounting to Baht </w:t>
            </w:r>
            <w:r w:rsidR="00B14D45" w:rsidRPr="006D2CD3">
              <w:rPr>
                <w:rFonts w:ascii="Arial" w:eastAsia="Times New Roman" w:hAnsi="Arial" w:cs="Arial"/>
                <w:spacing w:val="-6"/>
                <w:sz w:val="14"/>
                <w:szCs w:val="14"/>
                <w:lang w:val="en-GB" w:eastAsia="en-US"/>
              </w:rPr>
              <w:t>4</w:t>
            </w:r>
            <w:r w:rsidRPr="006D2CD3">
              <w:rPr>
                <w:rFonts w:ascii="Arial" w:eastAsia="Times New Roman" w:hAnsi="Arial" w:cs="Arial"/>
                <w:spacing w:val="-6"/>
                <w:sz w:val="14"/>
                <w:szCs w:val="14"/>
                <w:lang w:eastAsia="en-US"/>
              </w:rPr>
              <w:t>.</w:t>
            </w:r>
            <w:r w:rsidR="00B14D45" w:rsidRPr="006D2CD3">
              <w:rPr>
                <w:rFonts w:ascii="Arial" w:eastAsia="Times New Roman" w:hAnsi="Arial" w:cs="Arial"/>
                <w:spacing w:val="-6"/>
                <w:sz w:val="14"/>
                <w:szCs w:val="14"/>
                <w:lang w:val="en-GB" w:eastAsia="en-US"/>
              </w:rPr>
              <w:t>22</w:t>
            </w:r>
            <w:r w:rsidRPr="006D2CD3">
              <w:rPr>
                <w:rFonts w:ascii="Arial" w:eastAsia="Times New Roman" w:hAnsi="Arial" w:cs="Arial"/>
                <w:sz w:val="14"/>
                <w:szCs w:val="14"/>
                <w:lang w:eastAsia="en-US"/>
              </w:rPr>
              <w:t xml:space="preserve"> and off-peak period amounting to Baht </w:t>
            </w:r>
            <w:r w:rsidR="00B14D45" w:rsidRPr="006D2CD3">
              <w:rPr>
                <w:rFonts w:ascii="Arial" w:eastAsia="Times New Roman" w:hAnsi="Arial" w:cs="Arial"/>
                <w:sz w:val="14"/>
                <w:szCs w:val="14"/>
                <w:lang w:val="en-GB" w:eastAsia="en-US"/>
              </w:rPr>
              <w:t>2</w:t>
            </w:r>
            <w:r w:rsidRPr="006D2CD3">
              <w:rPr>
                <w:rFonts w:ascii="Arial" w:eastAsia="Times New Roman" w:hAnsi="Arial" w:cs="Arial"/>
                <w:sz w:val="14"/>
                <w:szCs w:val="14"/>
                <w:lang w:eastAsia="en-US"/>
              </w:rPr>
              <w:t>.</w:t>
            </w:r>
            <w:r w:rsidR="00B14D45" w:rsidRPr="006D2CD3">
              <w:rPr>
                <w:rFonts w:ascii="Arial" w:eastAsia="Times New Roman" w:hAnsi="Arial" w:cs="Arial"/>
                <w:sz w:val="14"/>
                <w:szCs w:val="14"/>
                <w:lang w:val="en-GB" w:eastAsia="en-US"/>
              </w:rPr>
              <w:t>36</w:t>
            </w:r>
            <w:r w:rsidRPr="006D2CD3">
              <w:rPr>
                <w:rFonts w:ascii="Arial" w:eastAsia="Times New Roman" w:hAnsi="Arial" w:cs="Arial"/>
                <w:sz w:val="14"/>
                <w:szCs w:val="14"/>
                <w:lang w:eastAsia="en-US"/>
              </w:rPr>
              <w:t xml:space="preserve"> for the quantity which exceed the capacity factor and the Company had also been granted </w:t>
            </w:r>
            <w:r w:rsidRPr="006D2CD3">
              <w:rPr>
                <w:rFonts w:ascii="Arial" w:eastAsia="Times New Roman" w:hAnsi="Arial" w:cs="Arial"/>
                <w:spacing w:val="-6"/>
                <w:sz w:val="14"/>
                <w:szCs w:val="14"/>
                <w:lang w:eastAsia="en-US"/>
              </w:rPr>
              <w:t xml:space="preserve">an adder amounting to Baht </w:t>
            </w:r>
            <w:r w:rsidR="00B14D45" w:rsidRPr="006D2CD3">
              <w:rPr>
                <w:rFonts w:ascii="Arial" w:eastAsia="Times New Roman" w:hAnsi="Arial" w:cs="Arial"/>
                <w:spacing w:val="-6"/>
                <w:sz w:val="14"/>
                <w:szCs w:val="14"/>
                <w:lang w:val="en-GB" w:eastAsia="en-US"/>
              </w:rPr>
              <w:t>8</w:t>
            </w:r>
            <w:r w:rsidRPr="006D2CD3">
              <w:rPr>
                <w:rFonts w:ascii="Arial" w:eastAsia="Times New Roman" w:hAnsi="Arial" w:cs="Arial"/>
                <w:spacing w:val="-6"/>
                <w:sz w:val="14"/>
                <w:szCs w:val="14"/>
                <w:lang w:eastAsia="en-US"/>
              </w:rPr>
              <w:t xml:space="preserve"> granted</w:t>
            </w:r>
            <w:r w:rsidRPr="006D2CD3">
              <w:rPr>
                <w:rFonts w:ascii="Arial" w:eastAsia="Times New Roman" w:hAnsi="Arial" w:cs="Arial"/>
                <w:spacing w:val="-4"/>
                <w:sz w:val="14"/>
                <w:szCs w:val="14"/>
                <w:lang w:eastAsia="en-US"/>
              </w:rPr>
              <w:t xml:space="preserve"> for a period of </w:t>
            </w:r>
            <w:r w:rsidR="00B14D45" w:rsidRPr="006D2CD3">
              <w:rPr>
                <w:rFonts w:ascii="Arial" w:eastAsia="Times New Roman" w:hAnsi="Arial" w:cs="Arial"/>
                <w:spacing w:val="-4"/>
                <w:sz w:val="14"/>
                <w:szCs w:val="14"/>
                <w:lang w:val="en-GB" w:eastAsia="en-US"/>
              </w:rPr>
              <w:t>10</w:t>
            </w:r>
            <w:r w:rsidRPr="006D2CD3">
              <w:rPr>
                <w:rFonts w:ascii="Arial" w:eastAsia="Times New Roman" w:hAnsi="Arial" w:cs="Arial"/>
                <w:spacing w:val="-4"/>
                <w:sz w:val="14"/>
                <w:szCs w:val="14"/>
                <w:lang w:eastAsia="en-US"/>
              </w:rPr>
              <w:t xml:space="preserve"> years</w:t>
            </w:r>
            <w:r w:rsidRPr="006D2CD3">
              <w:rPr>
                <w:rFonts w:ascii="Arial" w:eastAsia="Times New Roman" w:hAnsi="Arial" w:cs="Arial"/>
                <w:sz w:val="14"/>
                <w:szCs w:val="14"/>
                <w:lang w:eastAsia="en-US"/>
              </w:rPr>
              <w:t xml:space="preserve"> </w:t>
            </w:r>
            <w:r w:rsidRPr="006D2CD3">
              <w:rPr>
                <w:rFonts w:ascii="Arial" w:eastAsia="Times New Roman" w:hAnsi="Arial" w:cs="Arial"/>
                <w:spacing w:val="-4"/>
                <w:sz w:val="14"/>
                <w:szCs w:val="14"/>
                <w:lang w:eastAsia="en-US"/>
              </w:rPr>
              <w:t xml:space="preserve">commencing </w:t>
            </w:r>
            <w:r w:rsidRPr="006D2CD3">
              <w:rPr>
                <w:rFonts w:ascii="Arial" w:eastAsia="Times New Roman" w:hAnsi="Arial" w:cs="Arial"/>
                <w:spacing w:val="-8"/>
                <w:sz w:val="14"/>
                <w:szCs w:val="14"/>
                <w:lang w:eastAsia="en-US"/>
              </w:rPr>
              <w:t>from commercial operation date (COD).</w:t>
            </w:r>
          </w:p>
        </w:tc>
        <w:tc>
          <w:tcPr>
            <w:tcW w:w="1674" w:type="dxa"/>
            <w:tcBorders>
              <w:left w:val="single" w:sz="4" w:space="0" w:color="auto"/>
              <w:bottom w:val="single" w:sz="4" w:space="0" w:color="auto"/>
              <w:right w:val="single" w:sz="4" w:space="0" w:color="auto"/>
            </w:tcBorders>
            <w:shd w:val="clear" w:color="auto" w:fill="auto"/>
          </w:tcPr>
          <w:p w14:paraId="68080DFD" w14:textId="77777777" w:rsidR="00C255D0" w:rsidRPr="006D2CD3" w:rsidRDefault="00C255D0" w:rsidP="008D306B">
            <w:pPr>
              <w:ind w:left="-29" w:right="-72"/>
              <w:rPr>
                <w:rFonts w:ascii="Arial" w:eastAsia="Times New Roman" w:hAnsi="Arial" w:cs="Arial"/>
                <w:spacing w:val="-4"/>
                <w:sz w:val="14"/>
                <w:szCs w:val="14"/>
                <w:cs/>
                <w:lang w:val="en-GB" w:eastAsia="en-US"/>
              </w:rPr>
            </w:pPr>
            <w:r w:rsidRPr="006D2CD3">
              <w:rPr>
                <w:rFonts w:ascii="Arial" w:eastAsia="Times New Roman" w:hAnsi="Arial" w:cs="Arial"/>
                <w:spacing w:val="-4"/>
                <w:sz w:val="14"/>
                <w:szCs w:val="14"/>
                <w:lang w:val="en-GB" w:eastAsia="en-US"/>
              </w:rPr>
              <w:t xml:space="preserve">The agreements are for a period of </w:t>
            </w:r>
            <w:r w:rsidR="00B14D45" w:rsidRPr="006D2CD3">
              <w:rPr>
                <w:rFonts w:ascii="Arial" w:eastAsia="Times New Roman" w:hAnsi="Arial" w:cs="Arial"/>
                <w:spacing w:val="-4"/>
                <w:sz w:val="14"/>
                <w:szCs w:val="14"/>
                <w:lang w:val="en-GB" w:eastAsia="en-US"/>
              </w:rPr>
              <w:t>5</w:t>
            </w:r>
            <w:r w:rsidRPr="006D2CD3">
              <w:rPr>
                <w:rFonts w:ascii="Arial" w:eastAsia="Times New Roman" w:hAnsi="Arial" w:cs="Arial"/>
                <w:spacing w:val="-4"/>
                <w:sz w:val="14"/>
                <w:szCs w:val="14"/>
                <w:lang w:val="en-GB" w:eastAsia="en-US"/>
              </w:rPr>
              <w:t xml:space="preserve"> years and will be automatically renewed every </w:t>
            </w:r>
            <w:r w:rsidR="00B14D45" w:rsidRPr="006D2CD3">
              <w:rPr>
                <w:rFonts w:ascii="Arial" w:eastAsia="Times New Roman" w:hAnsi="Arial" w:cs="Arial"/>
                <w:spacing w:val="-4"/>
                <w:sz w:val="14"/>
                <w:szCs w:val="14"/>
                <w:lang w:val="en-GB" w:eastAsia="en-US"/>
              </w:rPr>
              <w:t>5</w:t>
            </w:r>
            <w:r w:rsidRPr="006D2CD3">
              <w:rPr>
                <w:rFonts w:ascii="Arial" w:eastAsia="Times New Roman" w:hAnsi="Arial" w:cs="Arial"/>
                <w:spacing w:val="-4"/>
                <w:sz w:val="14"/>
                <w:szCs w:val="14"/>
                <w:lang w:val="en-GB" w:eastAsia="en-US"/>
              </w:rPr>
              <w:t xml:space="preserve"> years until the contract termination.</w:t>
            </w:r>
          </w:p>
        </w:tc>
      </w:tr>
      <w:tr w:rsidR="006D2CD3" w:rsidRPr="006D2CD3" w14:paraId="0FC8CAFF" w14:textId="77777777" w:rsidTr="006470C4">
        <w:tc>
          <w:tcPr>
            <w:tcW w:w="1152" w:type="dxa"/>
            <w:tcBorders>
              <w:top w:val="single" w:sz="4" w:space="0" w:color="auto"/>
              <w:left w:val="single" w:sz="4" w:space="0" w:color="auto"/>
              <w:bottom w:val="single" w:sz="4" w:space="0" w:color="auto"/>
              <w:right w:val="single" w:sz="4" w:space="0" w:color="auto"/>
            </w:tcBorders>
            <w:shd w:val="clear" w:color="auto" w:fill="auto"/>
          </w:tcPr>
          <w:p w14:paraId="5B7A00C3" w14:textId="77777777" w:rsidR="00C255D0" w:rsidRPr="006D2CD3" w:rsidRDefault="00C255D0" w:rsidP="008D306B">
            <w:pPr>
              <w:ind w:left="72" w:right="-72" w:hanging="144"/>
              <w:jc w:val="left"/>
              <w:rPr>
                <w:rFonts w:ascii="Arial" w:hAnsi="Arial" w:cs="Arial"/>
                <w:sz w:val="14"/>
                <w:szCs w:val="14"/>
              </w:rPr>
            </w:pPr>
            <w:r w:rsidRPr="006D2CD3">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27C1A52" w14:textId="77777777" w:rsidR="00C255D0" w:rsidRPr="006D2CD3" w:rsidRDefault="00C255D0" w:rsidP="008D306B">
            <w:pPr>
              <w:ind w:left="-29" w:right="-72"/>
              <w:jc w:val="left"/>
              <w:rPr>
                <w:rFonts w:ascii="Arial" w:eastAsia="Times New Roman" w:hAnsi="Arial" w:cs="Arial"/>
                <w:sz w:val="14"/>
                <w:szCs w:val="14"/>
                <w:lang w:val="en-GB" w:eastAsia="en-US"/>
              </w:rPr>
            </w:pPr>
            <w:r w:rsidRPr="006D2CD3">
              <w:rPr>
                <w:rFonts w:ascii="Arial" w:hAnsi="Arial" w:cs="Arial"/>
                <w:sz w:val="14"/>
                <w:szCs w:val="14"/>
              </w:rPr>
              <w:t>Solar</w:t>
            </w:r>
            <w:r w:rsidRPr="006D2CD3">
              <w:rPr>
                <w:rFonts w:ascii="Arial" w:hAnsi="Arial" w:cs="Arial"/>
                <w:sz w:val="14"/>
                <w:szCs w:val="14"/>
                <w:cs/>
              </w:rPr>
              <w:t xml:space="preserve"> </w:t>
            </w:r>
            <w:r w:rsidRPr="006D2CD3">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1E0AA1B2" w14:textId="77777777" w:rsidR="00C255D0" w:rsidRPr="006D2CD3" w:rsidRDefault="00C255D0" w:rsidP="008D306B">
            <w:pPr>
              <w:ind w:left="-29" w:right="-72"/>
              <w:jc w:val="left"/>
              <w:rPr>
                <w:rFonts w:ascii="Arial" w:eastAsia="Times New Roman" w:hAnsi="Arial" w:cs="Arial"/>
                <w:sz w:val="14"/>
                <w:szCs w:val="14"/>
                <w:lang w:eastAsia="en-US"/>
              </w:rPr>
            </w:pPr>
            <w:r w:rsidRPr="006D2CD3">
              <w:rPr>
                <w:rFonts w:ascii="Arial" w:eastAsia="Times New Roman" w:hAnsi="Arial" w:cs="Arial"/>
                <w:sz w:val="14"/>
                <w:szCs w:val="14"/>
                <w:lang w:eastAsia="en-US"/>
              </w:rPr>
              <w:t>Joint venture</w:t>
            </w:r>
          </w:p>
        </w:tc>
        <w:tc>
          <w:tcPr>
            <w:tcW w:w="929" w:type="dxa"/>
            <w:tcBorders>
              <w:top w:val="single" w:sz="4" w:space="0" w:color="auto"/>
              <w:left w:val="single" w:sz="4" w:space="0" w:color="auto"/>
              <w:bottom w:val="single" w:sz="4" w:space="0" w:color="auto"/>
              <w:right w:val="single" w:sz="4" w:space="0" w:color="auto"/>
            </w:tcBorders>
            <w:shd w:val="clear" w:color="auto" w:fill="auto"/>
            <w:noWrap/>
          </w:tcPr>
          <w:p w14:paraId="18E9DE57" w14:textId="77777777" w:rsidR="00C255D0" w:rsidRPr="006D2CD3" w:rsidRDefault="00B14D45" w:rsidP="007E2E27">
            <w:pPr>
              <w:ind w:left="-72" w:right="-72"/>
              <w:jc w:val="center"/>
              <w:rPr>
                <w:rFonts w:ascii="Arial" w:eastAsia="Times New Roman" w:hAnsi="Arial" w:cs="Arial"/>
                <w:sz w:val="14"/>
                <w:szCs w:val="14"/>
                <w:lang w:eastAsia="en-US"/>
              </w:rPr>
            </w:pPr>
            <w:r w:rsidRPr="006D2CD3">
              <w:rPr>
                <w:rFonts w:ascii="Arial" w:eastAsia="Times New Roman" w:hAnsi="Arial" w:cs="Arial"/>
                <w:sz w:val="14"/>
                <w:szCs w:val="14"/>
                <w:lang w:val="en-GB" w:eastAsia="en-US"/>
              </w:rPr>
              <w:t>10</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5F037DAE" w14:textId="77777777" w:rsidR="00C255D0" w:rsidRPr="006D2CD3" w:rsidRDefault="00B14D45" w:rsidP="008D306B">
            <w:pPr>
              <w:ind w:left="-29" w:right="-72"/>
              <w:jc w:val="center"/>
              <w:rPr>
                <w:rFonts w:ascii="Arial" w:eastAsia="Times New Roman" w:hAnsi="Arial" w:cs="Arial"/>
                <w:sz w:val="14"/>
                <w:szCs w:val="14"/>
                <w:lang w:eastAsia="en-US"/>
              </w:rPr>
            </w:pPr>
            <w:r w:rsidRPr="006D2CD3">
              <w:rPr>
                <w:rFonts w:ascii="Arial" w:eastAsia="Times New Roman" w:hAnsi="Arial" w:cs="Arial"/>
                <w:sz w:val="14"/>
                <w:szCs w:val="14"/>
                <w:lang w:val="en-GB" w:eastAsia="en-US"/>
              </w:rPr>
              <w:t>80</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3F96064" w14:textId="77777777" w:rsidR="00C255D0" w:rsidRPr="006D2CD3" w:rsidRDefault="00C255D0" w:rsidP="008D306B">
            <w:pPr>
              <w:ind w:left="-29" w:right="-72"/>
              <w:rPr>
                <w:rFonts w:ascii="Arial" w:eastAsia="Times New Roman" w:hAnsi="Arial" w:cs="Arial"/>
                <w:sz w:val="14"/>
                <w:szCs w:val="14"/>
                <w:cs/>
                <w:lang w:eastAsia="en-US"/>
              </w:rPr>
            </w:pPr>
            <w:r w:rsidRPr="006D2CD3">
              <w:rPr>
                <w:rFonts w:ascii="Arial" w:eastAsia="Times New Roman" w:hAnsi="Arial" w:cs="Arial"/>
                <w:spacing w:val="-4"/>
                <w:sz w:val="14"/>
                <w:szCs w:val="14"/>
                <w:lang w:eastAsia="en-US"/>
              </w:rPr>
              <w:t xml:space="preserve">Peak period amounting to Baht </w:t>
            </w:r>
            <w:r w:rsidR="00B14D45" w:rsidRPr="006D2CD3">
              <w:rPr>
                <w:rFonts w:ascii="Arial" w:eastAsia="Times New Roman" w:hAnsi="Arial" w:cs="Arial"/>
                <w:spacing w:val="-4"/>
                <w:sz w:val="14"/>
                <w:szCs w:val="14"/>
                <w:lang w:val="en-GB" w:eastAsia="en-US"/>
              </w:rPr>
              <w:t>4</w:t>
            </w:r>
            <w:r w:rsidRPr="006D2CD3">
              <w:rPr>
                <w:rFonts w:ascii="Arial" w:eastAsia="Times New Roman" w:hAnsi="Arial" w:cs="Arial"/>
                <w:spacing w:val="-4"/>
                <w:sz w:val="14"/>
                <w:szCs w:val="14"/>
                <w:lang w:eastAsia="en-US"/>
              </w:rPr>
              <w:t>.</w:t>
            </w:r>
            <w:r w:rsidR="00B14D45" w:rsidRPr="006D2CD3">
              <w:rPr>
                <w:rFonts w:ascii="Arial" w:eastAsia="Times New Roman" w:hAnsi="Arial" w:cs="Arial"/>
                <w:spacing w:val="-4"/>
                <w:sz w:val="14"/>
                <w:szCs w:val="14"/>
                <w:lang w:val="en-GB" w:eastAsia="en-US"/>
              </w:rPr>
              <w:t>21</w:t>
            </w:r>
            <w:r w:rsidRPr="006D2CD3">
              <w:rPr>
                <w:rFonts w:ascii="Arial" w:eastAsia="Times New Roman" w:hAnsi="Arial" w:cs="Arial"/>
                <w:spacing w:val="-4"/>
                <w:sz w:val="14"/>
                <w:szCs w:val="14"/>
                <w:lang w:eastAsia="en-US"/>
              </w:rPr>
              <w:t xml:space="preserve"> and</w:t>
            </w:r>
            <w:r w:rsidRPr="006D2CD3">
              <w:rPr>
                <w:rFonts w:ascii="Arial" w:eastAsia="Times New Roman" w:hAnsi="Arial" w:cs="Arial"/>
                <w:sz w:val="14"/>
                <w:szCs w:val="14"/>
                <w:lang w:eastAsia="en-US"/>
              </w:rPr>
              <w:t xml:space="preserve"> </w:t>
            </w:r>
            <w:r w:rsidRPr="006D2CD3">
              <w:rPr>
                <w:rFonts w:ascii="Arial" w:eastAsia="Times New Roman" w:hAnsi="Arial" w:cs="Arial"/>
                <w:spacing w:val="-4"/>
                <w:sz w:val="14"/>
                <w:szCs w:val="14"/>
                <w:lang w:eastAsia="en-US"/>
              </w:rPr>
              <w:t xml:space="preserve">off-peak period amounting to Baht </w:t>
            </w:r>
            <w:r w:rsidR="00B14D45" w:rsidRPr="006D2CD3">
              <w:rPr>
                <w:rFonts w:ascii="Arial" w:eastAsia="Times New Roman" w:hAnsi="Arial" w:cs="Arial"/>
                <w:spacing w:val="-4"/>
                <w:sz w:val="14"/>
                <w:szCs w:val="14"/>
                <w:lang w:val="en-GB" w:eastAsia="en-US"/>
              </w:rPr>
              <w:t>2</w:t>
            </w:r>
            <w:r w:rsidRPr="006D2CD3">
              <w:rPr>
                <w:rFonts w:ascii="Arial" w:eastAsia="Times New Roman" w:hAnsi="Arial" w:cs="Arial"/>
                <w:spacing w:val="-4"/>
                <w:sz w:val="14"/>
                <w:szCs w:val="14"/>
                <w:lang w:eastAsia="en-US"/>
              </w:rPr>
              <w:t>.</w:t>
            </w:r>
            <w:r w:rsidR="00B14D45" w:rsidRPr="006D2CD3">
              <w:rPr>
                <w:rFonts w:ascii="Arial" w:eastAsia="Times New Roman" w:hAnsi="Arial" w:cs="Arial"/>
                <w:spacing w:val="-4"/>
                <w:sz w:val="14"/>
                <w:szCs w:val="14"/>
                <w:lang w:val="en-GB" w:eastAsia="en-US"/>
              </w:rPr>
              <w:t>63</w:t>
            </w:r>
            <w:r w:rsidRPr="006D2CD3">
              <w:rPr>
                <w:rFonts w:ascii="Arial" w:eastAsia="Times New Roman" w:hAnsi="Arial" w:cs="Arial"/>
                <w:sz w:val="14"/>
                <w:szCs w:val="14"/>
                <w:lang w:eastAsia="en-US"/>
              </w:rPr>
              <w:t xml:space="preserve"> for the quantity which do not exceed the capacity factor and </w:t>
            </w:r>
            <w:r w:rsidRPr="006D2CD3">
              <w:rPr>
                <w:rFonts w:ascii="Arial" w:eastAsia="Times New Roman" w:hAnsi="Arial" w:cs="Arial"/>
                <w:spacing w:val="-6"/>
                <w:sz w:val="14"/>
                <w:szCs w:val="14"/>
                <w:lang w:eastAsia="en-US"/>
              </w:rPr>
              <w:t xml:space="preserve">peak period amounting to Baht </w:t>
            </w:r>
            <w:r w:rsidR="00B14D45" w:rsidRPr="006D2CD3">
              <w:rPr>
                <w:rFonts w:ascii="Arial" w:eastAsia="Times New Roman" w:hAnsi="Arial" w:cs="Arial"/>
                <w:spacing w:val="-6"/>
                <w:sz w:val="14"/>
                <w:szCs w:val="14"/>
                <w:lang w:val="en-GB" w:eastAsia="en-US"/>
              </w:rPr>
              <w:t>4</w:t>
            </w:r>
            <w:r w:rsidRPr="006D2CD3">
              <w:rPr>
                <w:rFonts w:ascii="Arial" w:eastAsia="Times New Roman" w:hAnsi="Arial" w:cs="Arial"/>
                <w:spacing w:val="-6"/>
                <w:sz w:val="14"/>
                <w:szCs w:val="14"/>
                <w:lang w:eastAsia="en-US"/>
              </w:rPr>
              <w:t>.</w:t>
            </w:r>
            <w:r w:rsidR="00B14D45" w:rsidRPr="006D2CD3">
              <w:rPr>
                <w:rFonts w:ascii="Arial" w:eastAsia="Times New Roman" w:hAnsi="Arial" w:cs="Arial"/>
                <w:spacing w:val="-6"/>
                <w:sz w:val="14"/>
                <w:szCs w:val="14"/>
                <w:lang w:val="en-GB" w:eastAsia="en-US"/>
              </w:rPr>
              <w:t>22</w:t>
            </w:r>
            <w:r w:rsidRPr="006D2CD3">
              <w:rPr>
                <w:rFonts w:ascii="Arial" w:eastAsia="Times New Roman" w:hAnsi="Arial" w:cs="Arial"/>
                <w:sz w:val="14"/>
                <w:szCs w:val="14"/>
                <w:lang w:eastAsia="en-US"/>
              </w:rPr>
              <w:t xml:space="preserve"> and off-peak period amounting to Baht </w:t>
            </w:r>
            <w:r w:rsidR="00B14D45" w:rsidRPr="006D2CD3">
              <w:rPr>
                <w:rFonts w:ascii="Arial" w:eastAsia="Times New Roman" w:hAnsi="Arial" w:cs="Arial"/>
                <w:sz w:val="14"/>
                <w:szCs w:val="14"/>
                <w:lang w:val="en-GB" w:eastAsia="en-US"/>
              </w:rPr>
              <w:t>2</w:t>
            </w:r>
            <w:r w:rsidRPr="006D2CD3">
              <w:rPr>
                <w:rFonts w:ascii="Arial" w:eastAsia="Times New Roman" w:hAnsi="Arial" w:cs="Arial"/>
                <w:sz w:val="14"/>
                <w:szCs w:val="14"/>
                <w:lang w:eastAsia="en-US"/>
              </w:rPr>
              <w:t>.</w:t>
            </w:r>
            <w:r w:rsidR="00B14D45" w:rsidRPr="006D2CD3">
              <w:rPr>
                <w:rFonts w:ascii="Arial" w:eastAsia="Times New Roman" w:hAnsi="Arial" w:cs="Arial"/>
                <w:sz w:val="14"/>
                <w:szCs w:val="14"/>
                <w:lang w:val="en-GB" w:eastAsia="en-US"/>
              </w:rPr>
              <w:t>36</w:t>
            </w:r>
            <w:r w:rsidRPr="006D2CD3">
              <w:rPr>
                <w:rFonts w:ascii="Arial" w:eastAsia="Times New Roman" w:hAnsi="Arial" w:cs="Arial"/>
                <w:sz w:val="14"/>
                <w:szCs w:val="14"/>
                <w:lang w:eastAsia="en-US"/>
              </w:rPr>
              <w:t xml:space="preserve"> for the quantity which exceed the capacity </w:t>
            </w:r>
            <w:r w:rsidRPr="006D2CD3">
              <w:rPr>
                <w:rFonts w:ascii="Arial" w:eastAsia="Times New Roman" w:hAnsi="Arial" w:cs="Arial"/>
                <w:spacing w:val="-4"/>
                <w:sz w:val="14"/>
                <w:szCs w:val="14"/>
                <w:lang w:eastAsia="en-US"/>
              </w:rPr>
              <w:t>factor and the Company had also been</w:t>
            </w:r>
            <w:r w:rsidRPr="006D2CD3">
              <w:rPr>
                <w:rFonts w:ascii="Arial" w:eastAsia="Times New Roman" w:hAnsi="Arial" w:cs="Arial"/>
                <w:sz w:val="14"/>
                <w:szCs w:val="14"/>
                <w:lang w:eastAsia="en-US"/>
              </w:rPr>
              <w:t xml:space="preserve"> granted an adder amounting to Baht </w:t>
            </w:r>
            <w:r w:rsidR="00B14D45" w:rsidRPr="006D2CD3">
              <w:rPr>
                <w:rFonts w:ascii="Arial" w:eastAsia="Times New Roman" w:hAnsi="Arial" w:cs="Arial"/>
                <w:sz w:val="14"/>
                <w:szCs w:val="14"/>
                <w:lang w:val="en-GB" w:eastAsia="en-US"/>
              </w:rPr>
              <w:t>6</w:t>
            </w:r>
            <w:r w:rsidRPr="006D2CD3">
              <w:rPr>
                <w:rFonts w:ascii="Arial" w:eastAsia="Times New Roman" w:hAnsi="Arial" w:cs="Arial"/>
                <w:sz w:val="14"/>
                <w:szCs w:val="14"/>
                <w:cs/>
                <w:lang w:eastAsia="en-US"/>
              </w:rPr>
              <w:t>.</w:t>
            </w:r>
            <w:r w:rsidR="00B14D45" w:rsidRPr="006D2CD3">
              <w:rPr>
                <w:rFonts w:ascii="Arial" w:eastAsia="Times New Roman" w:hAnsi="Arial" w:cs="Arial"/>
                <w:sz w:val="14"/>
                <w:szCs w:val="14"/>
                <w:lang w:val="en-GB" w:eastAsia="en-US"/>
              </w:rPr>
              <w:t>50</w:t>
            </w:r>
            <w:r w:rsidRPr="006D2CD3">
              <w:rPr>
                <w:rFonts w:ascii="Arial" w:eastAsia="Times New Roman" w:hAnsi="Arial" w:cs="Arial"/>
                <w:sz w:val="14"/>
                <w:szCs w:val="14"/>
                <w:lang w:eastAsia="en-US"/>
              </w:rPr>
              <w:t xml:space="preserve"> granted for a period of </w:t>
            </w:r>
            <w:r w:rsidR="00B14D45" w:rsidRPr="006D2CD3">
              <w:rPr>
                <w:rFonts w:ascii="Arial" w:eastAsia="Times New Roman" w:hAnsi="Arial" w:cs="Arial"/>
                <w:sz w:val="14"/>
                <w:szCs w:val="14"/>
                <w:lang w:val="en-GB" w:eastAsia="en-US"/>
              </w:rPr>
              <w:t>10</w:t>
            </w:r>
            <w:r w:rsidRPr="006D2CD3">
              <w:rPr>
                <w:rFonts w:ascii="Arial" w:eastAsia="Times New Roman" w:hAnsi="Arial" w:cs="Arial"/>
                <w:sz w:val="14"/>
                <w:szCs w:val="14"/>
                <w:lang w:eastAsia="en-US"/>
              </w:rPr>
              <w:t xml:space="preserve"> years </w:t>
            </w:r>
            <w:r w:rsidRPr="006D2CD3">
              <w:rPr>
                <w:rFonts w:ascii="Arial" w:eastAsia="Times New Roman" w:hAnsi="Arial" w:cs="Arial"/>
                <w:spacing w:val="-10"/>
                <w:sz w:val="14"/>
                <w:szCs w:val="14"/>
                <w:lang w:eastAsia="en-US"/>
              </w:rPr>
              <w:t>commencing from commercial operation</w:t>
            </w:r>
            <w:r w:rsidRPr="006D2CD3">
              <w:rPr>
                <w:rFonts w:ascii="Arial" w:eastAsia="Times New Roman" w:hAnsi="Arial" w:cs="Arial"/>
                <w:sz w:val="14"/>
                <w:szCs w:val="14"/>
                <w:lang w:eastAsia="en-US"/>
              </w:rPr>
              <w:t xml:space="preserve"> date (COD)</w:t>
            </w:r>
            <w:r w:rsidRPr="006D2CD3">
              <w:rPr>
                <w:rFonts w:ascii="Arial" w:eastAsia="Times New Roman" w:hAnsi="Arial" w:cs="Arial"/>
                <w:sz w:val="14"/>
                <w:szCs w:val="14"/>
                <w:cs/>
                <w:lang w:eastAsia="en-US"/>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30F3B08C" w14:textId="77777777" w:rsidR="00C255D0" w:rsidRPr="006D2CD3" w:rsidRDefault="00C255D0" w:rsidP="008D306B">
            <w:pPr>
              <w:ind w:left="-29" w:right="-72"/>
              <w:jc w:val="thaiDistribute"/>
              <w:rPr>
                <w:rFonts w:ascii="Arial" w:eastAsia="Times New Roman" w:hAnsi="Arial" w:cs="Arial"/>
                <w:spacing w:val="-4"/>
                <w:sz w:val="14"/>
                <w:szCs w:val="14"/>
                <w:cs/>
                <w:lang w:eastAsia="en-US"/>
              </w:rPr>
            </w:pPr>
            <w:r w:rsidRPr="006D2CD3">
              <w:rPr>
                <w:rFonts w:ascii="Arial" w:eastAsia="Times New Roman" w:hAnsi="Arial" w:cs="Arial"/>
                <w:spacing w:val="-4"/>
                <w:sz w:val="14"/>
                <w:szCs w:val="14"/>
                <w:lang w:val="en-GB" w:eastAsia="en-US"/>
              </w:rPr>
              <w:t xml:space="preserve">The agreements are for a period of </w:t>
            </w:r>
            <w:r w:rsidR="00B14D45" w:rsidRPr="006D2CD3">
              <w:rPr>
                <w:rFonts w:ascii="Arial" w:eastAsia="Times New Roman" w:hAnsi="Arial" w:cs="Arial"/>
                <w:spacing w:val="-4"/>
                <w:sz w:val="14"/>
                <w:szCs w:val="14"/>
                <w:lang w:val="en-GB" w:eastAsia="en-US"/>
              </w:rPr>
              <w:t>5</w:t>
            </w:r>
            <w:r w:rsidRPr="006D2CD3">
              <w:rPr>
                <w:rFonts w:ascii="Arial" w:eastAsia="Times New Roman" w:hAnsi="Arial" w:cs="Arial"/>
                <w:spacing w:val="-4"/>
                <w:sz w:val="14"/>
                <w:szCs w:val="14"/>
                <w:lang w:val="en-GB" w:eastAsia="en-US"/>
              </w:rPr>
              <w:t xml:space="preserve"> years and will be automatically renewed every </w:t>
            </w:r>
            <w:r w:rsidR="00B14D45" w:rsidRPr="006D2CD3">
              <w:rPr>
                <w:rFonts w:ascii="Arial" w:eastAsia="Times New Roman" w:hAnsi="Arial" w:cs="Arial"/>
                <w:spacing w:val="-4"/>
                <w:sz w:val="14"/>
                <w:szCs w:val="14"/>
                <w:lang w:val="en-GB" w:eastAsia="en-US"/>
              </w:rPr>
              <w:t>5</w:t>
            </w:r>
            <w:r w:rsidRPr="006D2CD3">
              <w:rPr>
                <w:rFonts w:ascii="Arial" w:eastAsia="Times New Roman" w:hAnsi="Arial" w:cs="Arial"/>
                <w:spacing w:val="-4"/>
                <w:sz w:val="14"/>
                <w:szCs w:val="14"/>
                <w:lang w:val="en-GB" w:eastAsia="en-US"/>
              </w:rPr>
              <w:t xml:space="preserve"> years until the contract termination.</w:t>
            </w:r>
          </w:p>
        </w:tc>
      </w:tr>
      <w:tr w:rsidR="006D2CD3" w:rsidRPr="00866EEB" w14:paraId="4ABF7730" w14:textId="77777777" w:rsidTr="006470C4">
        <w:trPr>
          <w:tblHeader/>
        </w:trPr>
        <w:tc>
          <w:tcPr>
            <w:tcW w:w="1152" w:type="dxa"/>
            <w:tcBorders>
              <w:top w:val="single" w:sz="4" w:space="0" w:color="auto"/>
              <w:left w:val="single" w:sz="4" w:space="0" w:color="auto"/>
              <w:right w:val="single" w:sz="4" w:space="0" w:color="auto"/>
            </w:tcBorders>
            <w:shd w:val="clear" w:color="auto" w:fill="auto"/>
          </w:tcPr>
          <w:p w14:paraId="6DB8E48B" w14:textId="77777777" w:rsidR="00053A50" w:rsidRPr="00866EEB" w:rsidRDefault="00053A50" w:rsidP="0038281F">
            <w:pPr>
              <w:ind w:left="72" w:right="-72" w:hanging="144"/>
              <w:jc w:val="center"/>
              <w:rPr>
                <w:rFonts w:ascii="Arial" w:eastAsia="Times New Roman" w:hAnsi="Arial" w:cs="Arial"/>
                <w:b/>
                <w:bCs/>
                <w:sz w:val="6"/>
                <w:szCs w:val="6"/>
                <w:lang w:eastAsia="en-US"/>
              </w:rPr>
            </w:pPr>
          </w:p>
        </w:tc>
        <w:tc>
          <w:tcPr>
            <w:tcW w:w="1152" w:type="dxa"/>
            <w:tcBorders>
              <w:top w:val="single" w:sz="4" w:space="0" w:color="auto"/>
              <w:left w:val="single" w:sz="4" w:space="0" w:color="auto"/>
              <w:right w:val="single" w:sz="4" w:space="0" w:color="auto"/>
            </w:tcBorders>
            <w:shd w:val="clear" w:color="auto" w:fill="auto"/>
            <w:vAlign w:val="bottom"/>
          </w:tcPr>
          <w:p w14:paraId="69248C4C" w14:textId="77777777" w:rsidR="00053A50" w:rsidRPr="00866EEB" w:rsidRDefault="00053A50" w:rsidP="0038281F">
            <w:pPr>
              <w:ind w:left="-29" w:right="-72"/>
              <w:jc w:val="center"/>
              <w:rPr>
                <w:rFonts w:ascii="Arial" w:eastAsia="Times New Roman" w:hAnsi="Arial" w:cs="Arial"/>
                <w:b/>
                <w:bCs/>
                <w:sz w:val="6"/>
                <w:szCs w:val="6"/>
                <w:lang w:eastAsia="en-US"/>
              </w:rPr>
            </w:pPr>
          </w:p>
        </w:tc>
        <w:tc>
          <w:tcPr>
            <w:tcW w:w="842" w:type="dxa"/>
            <w:tcBorders>
              <w:top w:val="single" w:sz="4" w:space="0" w:color="auto"/>
              <w:left w:val="single" w:sz="4" w:space="0" w:color="auto"/>
              <w:right w:val="single" w:sz="4" w:space="0" w:color="auto"/>
            </w:tcBorders>
            <w:shd w:val="clear" w:color="auto" w:fill="auto"/>
            <w:vAlign w:val="bottom"/>
          </w:tcPr>
          <w:p w14:paraId="3A273DB7" w14:textId="77777777" w:rsidR="00053A50" w:rsidRPr="00866EEB" w:rsidRDefault="00053A50" w:rsidP="0038281F">
            <w:pPr>
              <w:ind w:left="-29" w:right="-72"/>
              <w:jc w:val="center"/>
              <w:rPr>
                <w:rFonts w:ascii="Arial" w:eastAsia="Times New Roman" w:hAnsi="Arial" w:cs="Arial"/>
                <w:b/>
                <w:bCs/>
                <w:sz w:val="6"/>
                <w:szCs w:val="6"/>
                <w:lang w:eastAsia="en-US"/>
              </w:rPr>
            </w:pPr>
          </w:p>
        </w:tc>
        <w:tc>
          <w:tcPr>
            <w:tcW w:w="929" w:type="dxa"/>
            <w:tcBorders>
              <w:top w:val="single" w:sz="4" w:space="0" w:color="auto"/>
              <w:left w:val="single" w:sz="4" w:space="0" w:color="auto"/>
              <w:right w:val="single" w:sz="4" w:space="0" w:color="auto"/>
            </w:tcBorders>
            <w:shd w:val="clear" w:color="auto" w:fill="auto"/>
            <w:noWrap/>
            <w:vAlign w:val="bottom"/>
          </w:tcPr>
          <w:p w14:paraId="0E7763DC" w14:textId="77777777" w:rsidR="00053A50" w:rsidRPr="00866EEB" w:rsidRDefault="00053A50" w:rsidP="0038281F">
            <w:pPr>
              <w:ind w:left="-72" w:right="-72"/>
              <w:jc w:val="center"/>
              <w:rPr>
                <w:rFonts w:ascii="Arial" w:eastAsia="Times New Roman" w:hAnsi="Arial" w:cs="Arial"/>
                <w:b/>
                <w:bCs/>
                <w:spacing w:val="-4"/>
                <w:sz w:val="6"/>
                <w:szCs w:val="6"/>
                <w:lang w:eastAsia="en-US"/>
              </w:rPr>
            </w:pPr>
          </w:p>
        </w:tc>
        <w:tc>
          <w:tcPr>
            <w:tcW w:w="864" w:type="dxa"/>
            <w:tcBorders>
              <w:top w:val="single" w:sz="4" w:space="0" w:color="auto"/>
              <w:left w:val="single" w:sz="4" w:space="0" w:color="auto"/>
              <w:right w:val="single" w:sz="4" w:space="0" w:color="auto"/>
            </w:tcBorders>
            <w:shd w:val="clear" w:color="auto" w:fill="auto"/>
            <w:vAlign w:val="bottom"/>
          </w:tcPr>
          <w:p w14:paraId="153EA240" w14:textId="77777777" w:rsidR="00053A50" w:rsidRPr="00866EEB" w:rsidRDefault="00053A50" w:rsidP="0038281F">
            <w:pPr>
              <w:ind w:left="-29" w:right="-72"/>
              <w:jc w:val="center"/>
              <w:rPr>
                <w:rFonts w:ascii="Arial" w:eastAsia="Times New Roman" w:hAnsi="Arial" w:cs="Arial"/>
                <w:b/>
                <w:bCs/>
                <w:sz w:val="6"/>
                <w:szCs w:val="6"/>
                <w:lang w:val="en-GB" w:eastAsia="en-US"/>
              </w:rPr>
            </w:pPr>
          </w:p>
        </w:tc>
        <w:tc>
          <w:tcPr>
            <w:tcW w:w="2297" w:type="dxa"/>
            <w:tcBorders>
              <w:top w:val="single" w:sz="4" w:space="0" w:color="auto"/>
              <w:left w:val="single" w:sz="4" w:space="0" w:color="auto"/>
              <w:right w:val="single" w:sz="4" w:space="0" w:color="auto"/>
            </w:tcBorders>
            <w:shd w:val="clear" w:color="auto" w:fill="auto"/>
            <w:vAlign w:val="bottom"/>
          </w:tcPr>
          <w:p w14:paraId="1EE334FD" w14:textId="77777777" w:rsidR="00053A50" w:rsidRPr="00866EEB" w:rsidRDefault="00053A50" w:rsidP="0038281F">
            <w:pPr>
              <w:shd w:val="clear" w:color="auto" w:fill="FFFFFF"/>
              <w:ind w:left="-29" w:right="-72"/>
              <w:jc w:val="center"/>
              <w:rPr>
                <w:rFonts w:ascii="Arial" w:eastAsia="Times New Roman" w:hAnsi="Arial" w:cs="Arial"/>
                <w:b/>
                <w:bCs/>
                <w:sz w:val="6"/>
                <w:szCs w:val="6"/>
                <w:lang w:val="en-GB" w:eastAsia="en-US"/>
              </w:rPr>
            </w:pPr>
          </w:p>
        </w:tc>
        <w:tc>
          <w:tcPr>
            <w:tcW w:w="1674" w:type="dxa"/>
            <w:tcBorders>
              <w:top w:val="single" w:sz="4" w:space="0" w:color="auto"/>
              <w:left w:val="single" w:sz="4" w:space="0" w:color="auto"/>
              <w:right w:val="single" w:sz="4" w:space="0" w:color="auto"/>
            </w:tcBorders>
            <w:shd w:val="clear" w:color="auto" w:fill="auto"/>
            <w:vAlign w:val="bottom"/>
          </w:tcPr>
          <w:p w14:paraId="0D74892F" w14:textId="77777777" w:rsidR="00053A50" w:rsidRPr="00866EEB" w:rsidRDefault="00053A50" w:rsidP="0038281F">
            <w:pPr>
              <w:ind w:left="-29" w:right="-72"/>
              <w:jc w:val="center"/>
              <w:rPr>
                <w:rFonts w:ascii="Arial" w:eastAsia="Times New Roman" w:hAnsi="Arial" w:cs="Arial"/>
                <w:b/>
                <w:bCs/>
                <w:sz w:val="6"/>
                <w:szCs w:val="6"/>
                <w:lang w:eastAsia="en-US"/>
              </w:rPr>
            </w:pPr>
          </w:p>
        </w:tc>
      </w:tr>
      <w:tr w:rsidR="006D2CD3" w:rsidRPr="006D2CD3" w14:paraId="22A05B89" w14:textId="77777777" w:rsidTr="006470C4">
        <w:tc>
          <w:tcPr>
            <w:tcW w:w="1152" w:type="dxa"/>
            <w:tcBorders>
              <w:left w:val="single" w:sz="4" w:space="0" w:color="auto"/>
              <w:bottom w:val="single" w:sz="4" w:space="0" w:color="auto"/>
              <w:right w:val="single" w:sz="4" w:space="0" w:color="auto"/>
            </w:tcBorders>
            <w:shd w:val="clear" w:color="auto" w:fill="auto"/>
          </w:tcPr>
          <w:p w14:paraId="2E4C3F3C" w14:textId="77777777" w:rsidR="00C255D0" w:rsidRPr="006D2CD3" w:rsidRDefault="00C255D0" w:rsidP="008D306B">
            <w:pPr>
              <w:ind w:left="72" w:right="-72" w:hanging="144"/>
              <w:jc w:val="left"/>
              <w:rPr>
                <w:rFonts w:ascii="Arial" w:hAnsi="Arial" w:cs="Arial"/>
                <w:sz w:val="14"/>
                <w:szCs w:val="14"/>
              </w:rPr>
            </w:pPr>
            <w:r w:rsidRPr="006D2CD3">
              <w:rPr>
                <w:rFonts w:ascii="Arial" w:eastAsia="Times New Roman" w:hAnsi="Arial" w:cs="Arial"/>
                <w:sz w:val="14"/>
                <w:szCs w:val="14"/>
                <w:lang w:eastAsia="en-US"/>
              </w:rPr>
              <w:t>Production and distribution of electricity</w:t>
            </w:r>
          </w:p>
        </w:tc>
        <w:tc>
          <w:tcPr>
            <w:tcW w:w="1152" w:type="dxa"/>
            <w:tcBorders>
              <w:left w:val="single" w:sz="4" w:space="0" w:color="auto"/>
              <w:bottom w:val="single" w:sz="4" w:space="0" w:color="auto"/>
              <w:right w:val="single" w:sz="4" w:space="0" w:color="auto"/>
            </w:tcBorders>
            <w:shd w:val="clear" w:color="auto" w:fill="auto"/>
          </w:tcPr>
          <w:p w14:paraId="3E22AF9F" w14:textId="77777777" w:rsidR="00C255D0" w:rsidRPr="006D2CD3" w:rsidRDefault="00C255D0" w:rsidP="008D306B">
            <w:pPr>
              <w:ind w:left="-29" w:right="-72"/>
              <w:jc w:val="left"/>
              <w:rPr>
                <w:rFonts w:ascii="Arial" w:eastAsia="Times New Roman" w:hAnsi="Arial" w:cs="Arial"/>
                <w:sz w:val="14"/>
                <w:szCs w:val="14"/>
                <w:cs/>
                <w:lang w:val="en-GB" w:eastAsia="en-US"/>
              </w:rPr>
            </w:pPr>
            <w:r w:rsidRPr="006D2CD3">
              <w:rPr>
                <w:rFonts w:ascii="Arial" w:hAnsi="Arial" w:cs="Arial"/>
                <w:sz w:val="14"/>
                <w:szCs w:val="14"/>
              </w:rPr>
              <w:t>Solar rooftops</w:t>
            </w:r>
          </w:p>
        </w:tc>
        <w:tc>
          <w:tcPr>
            <w:tcW w:w="842" w:type="dxa"/>
            <w:tcBorders>
              <w:left w:val="single" w:sz="4" w:space="0" w:color="auto"/>
              <w:bottom w:val="single" w:sz="4" w:space="0" w:color="auto"/>
              <w:right w:val="single" w:sz="4" w:space="0" w:color="auto"/>
            </w:tcBorders>
            <w:shd w:val="clear" w:color="auto" w:fill="auto"/>
          </w:tcPr>
          <w:p w14:paraId="53B843E6" w14:textId="00B399C4" w:rsidR="00C255D0" w:rsidRPr="006D2CD3" w:rsidRDefault="00DD4CE0" w:rsidP="008D306B">
            <w:pPr>
              <w:ind w:left="-29" w:right="-72"/>
              <w:jc w:val="left"/>
              <w:rPr>
                <w:rFonts w:ascii="Arial" w:eastAsia="Times New Roman" w:hAnsi="Arial" w:cs="Arial"/>
                <w:sz w:val="14"/>
                <w:szCs w:val="14"/>
                <w:lang w:val="en-GB" w:eastAsia="en-US"/>
              </w:rPr>
            </w:pPr>
            <w:r w:rsidRPr="006D2CD3">
              <w:rPr>
                <w:rFonts w:ascii="Arial" w:eastAsia="Times New Roman" w:hAnsi="Arial" w:cs="Arial"/>
                <w:sz w:val="14"/>
                <w:szCs w:val="14"/>
                <w:lang w:val="en-GB" w:eastAsia="en-US"/>
              </w:rPr>
              <w:t>Subsidiary</w:t>
            </w:r>
          </w:p>
        </w:tc>
        <w:tc>
          <w:tcPr>
            <w:tcW w:w="929" w:type="dxa"/>
            <w:tcBorders>
              <w:left w:val="single" w:sz="4" w:space="0" w:color="auto"/>
              <w:bottom w:val="single" w:sz="4" w:space="0" w:color="auto"/>
              <w:right w:val="single" w:sz="4" w:space="0" w:color="auto"/>
            </w:tcBorders>
            <w:shd w:val="clear" w:color="auto" w:fill="auto"/>
            <w:noWrap/>
          </w:tcPr>
          <w:p w14:paraId="5F119FED" w14:textId="77777777" w:rsidR="00C255D0" w:rsidRPr="006D2CD3" w:rsidRDefault="00B14D45" w:rsidP="007E2E27">
            <w:pPr>
              <w:ind w:left="-72" w:right="-72"/>
              <w:jc w:val="center"/>
              <w:rPr>
                <w:rFonts w:ascii="Arial" w:eastAsia="Times New Roman" w:hAnsi="Arial" w:cs="Arial"/>
                <w:sz w:val="14"/>
                <w:szCs w:val="14"/>
                <w:lang w:val="en-GB" w:eastAsia="en-US"/>
              </w:rPr>
            </w:pPr>
            <w:r w:rsidRPr="006D2CD3">
              <w:rPr>
                <w:rFonts w:ascii="Arial" w:eastAsia="Times New Roman" w:hAnsi="Arial" w:cs="Arial"/>
                <w:sz w:val="14"/>
                <w:szCs w:val="14"/>
                <w:lang w:val="en-GB" w:eastAsia="en-US"/>
              </w:rPr>
              <w:t>14</w:t>
            </w:r>
          </w:p>
        </w:tc>
        <w:tc>
          <w:tcPr>
            <w:tcW w:w="864" w:type="dxa"/>
            <w:tcBorders>
              <w:left w:val="single" w:sz="4" w:space="0" w:color="auto"/>
              <w:bottom w:val="single" w:sz="4" w:space="0" w:color="auto"/>
              <w:right w:val="single" w:sz="4" w:space="0" w:color="auto"/>
            </w:tcBorders>
            <w:shd w:val="clear" w:color="auto" w:fill="auto"/>
          </w:tcPr>
          <w:p w14:paraId="42312AFA" w14:textId="77777777" w:rsidR="00C255D0" w:rsidRPr="006D2CD3" w:rsidRDefault="00B14D45" w:rsidP="008D306B">
            <w:pPr>
              <w:ind w:left="-29" w:right="-72"/>
              <w:jc w:val="center"/>
              <w:rPr>
                <w:rFonts w:ascii="Arial" w:eastAsia="Times New Roman" w:hAnsi="Arial" w:cs="Arial"/>
                <w:sz w:val="14"/>
                <w:szCs w:val="14"/>
                <w:cs/>
                <w:lang w:val="en-GB" w:eastAsia="en-US"/>
              </w:rPr>
            </w:pPr>
            <w:r w:rsidRPr="006D2CD3">
              <w:rPr>
                <w:rFonts w:ascii="Arial" w:eastAsia="Times New Roman" w:hAnsi="Arial" w:cs="Arial"/>
                <w:sz w:val="14"/>
                <w:szCs w:val="14"/>
                <w:lang w:val="en-GB" w:eastAsia="en-US"/>
              </w:rPr>
              <w:t>14</w:t>
            </w:r>
          </w:p>
        </w:tc>
        <w:tc>
          <w:tcPr>
            <w:tcW w:w="2297" w:type="dxa"/>
            <w:tcBorders>
              <w:left w:val="single" w:sz="4" w:space="0" w:color="auto"/>
              <w:bottom w:val="single" w:sz="4" w:space="0" w:color="auto"/>
              <w:right w:val="single" w:sz="4" w:space="0" w:color="auto"/>
            </w:tcBorders>
            <w:shd w:val="clear" w:color="auto" w:fill="auto"/>
          </w:tcPr>
          <w:p w14:paraId="734A9787" w14:textId="77777777" w:rsidR="00C255D0" w:rsidRPr="006D2CD3" w:rsidRDefault="00C255D0" w:rsidP="008D306B">
            <w:pPr>
              <w:ind w:left="-29" w:right="-72"/>
              <w:rPr>
                <w:rFonts w:ascii="Arial" w:eastAsia="Times New Roman" w:hAnsi="Arial" w:cs="Arial"/>
                <w:sz w:val="14"/>
                <w:szCs w:val="14"/>
                <w:lang w:val="en-GB" w:eastAsia="en-US"/>
              </w:rPr>
            </w:pPr>
            <w:r w:rsidRPr="006D2CD3">
              <w:rPr>
                <w:rFonts w:ascii="Arial" w:eastAsia="Times New Roman" w:hAnsi="Arial" w:cs="Arial"/>
                <w:spacing w:val="-6"/>
                <w:sz w:val="14"/>
                <w:szCs w:val="14"/>
                <w:lang w:val="en-GB" w:eastAsia="en-US"/>
              </w:rPr>
              <w:t>Feed-in Tariff system (FiT)</w:t>
            </w:r>
            <w:r w:rsidRPr="006D2CD3">
              <w:rPr>
                <w:rFonts w:ascii="Arial" w:eastAsia="Times New Roman" w:hAnsi="Arial" w:cs="Arial"/>
                <w:spacing w:val="-6"/>
                <w:sz w:val="14"/>
                <w:szCs w:val="14"/>
                <w:cs/>
                <w:lang w:val="en-GB" w:eastAsia="en-US"/>
              </w:rPr>
              <w:t xml:space="preserve"> </w:t>
            </w:r>
            <w:r w:rsidRPr="006D2CD3">
              <w:rPr>
                <w:rFonts w:ascii="Arial" w:eastAsia="Times New Roman" w:hAnsi="Arial" w:cs="Arial"/>
                <w:spacing w:val="-6"/>
                <w:sz w:val="14"/>
                <w:szCs w:val="14"/>
                <w:lang w:val="en-GB" w:eastAsia="en-US"/>
              </w:rPr>
              <w:t>amounting</w:t>
            </w:r>
            <w:r w:rsidRPr="006D2CD3">
              <w:rPr>
                <w:rFonts w:ascii="Arial" w:eastAsia="Times New Roman" w:hAnsi="Arial" w:cs="Arial"/>
                <w:sz w:val="14"/>
                <w:szCs w:val="14"/>
                <w:lang w:val="en-GB" w:eastAsia="en-US"/>
              </w:rPr>
              <w:t xml:space="preserve"> to Baht</w:t>
            </w:r>
            <w:r w:rsidRPr="006D2CD3">
              <w:rPr>
                <w:rFonts w:ascii="Arial" w:eastAsia="Times New Roman" w:hAnsi="Arial" w:cs="Arial"/>
                <w:sz w:val="14"/>
                <w:szCs w:val="14"/>
                <w:cs/>
                <w:lang w:val="en-GB" w:eastAsia="en-US"/>
              </w:rPr>
              <w:t xml:space="preserve"> </w:t>
            </w:r>
            <w:r w:rsidR="00B14D45" w:rsidRPr="006D2CD3">
              <w:rPr>
                <w:rFonts w:ascii="Arial" w:eastAsia="Times New Roman" w:hAnsi="Arial" w:cs="Arial"/>
                <w:sz w:val="14"/>
                <w:szCs w:val="14"/>
                <w:lang w:val="en-GB" w:eastAsia="en-US"/>
              </w:rPr>
              <w:t>6</w:t>
            </w:r>
            <w:r w:rsidRPr="006D2CD3">
              <w:rPr>
                <w:rFonts w:ascii="Arial" w:eastAsia="Times New Roman" w:hAnsi="Arial" w:cs="Arial"/>
                <w:sz w:val="14"/>
                <w:szCs w:val="14"/>
                <w:lang w:val="en-GB" w:eastAsia="en-US"/>
              </w:rPr>
              <w:t>.</w:t>
            </w:r>
            <w:r w:rsidR="00B14D45" w:rsidRPr="006D2CD3">
              <w:rPr>
                <w:rFonts w:ascii="Arial" w:eastAsia="Times New Roman" w:hAnsi="Arial" w:cs="Arial"/>
                <w:sz w:val="14"/>
                <w:szCs w:val="14"/>
                <w:lang w:val="en-GB" w:eastAsia="en-US"/>
              </w:rPr>
              <w:t>16</w:t>
            </w:r>
            <w:r w:rsidRPr="006D2CD3">
              <w:rPr>
                <w:rFonts w:ascii="Arial" w:eastAsia="Times New Roman" w:hAnsi="Arial" w:cs="Arial"/>
                <w:sz w:val="14"/>
                <w:szCs w:val="14"/>
                <w:lang w:val="en-GB" w:eastAsia="en-US"/>
              </w:rPr>
              <w:t>.</w:t>
            </w:r>
          </w:p>
        </w:tc>
        <w:tc>
          <w:tcPr>
            <w:tcW w:w="1674" w:type="dxa"/>
            <w:tcBorders>
              <w:left w:val="single" w:sz="4" w:space="0" w:color="auto"/>
              <w:bottom w:val="single" w:sz="4" w:space="0" w:color="auto"/>
              <w:right w:val="single" w:sz="4" w:space="0" w:color="auto"/>
            </w:tcBorders>
            <w:shd w:val="clear" w:color="auto" w:fill="auto"/>
          </w:tcPr>
          <w:p w14:paraId="0FA406AA" w14:textId="77777777" w:rsidR="00C255D0" w:rsidRPr="006D2CD3" w:rsidRDefault="00C255D0" w:rsidP="008D306B">
            <w:pPr>
              <w:ind w:left="-29" w:right="-72"/>
              <w:rPr>
                <w:rFonts w:ascii="Arial" w:eastAsia="Times New Roman" w:hAnsi="Arial" w:cs="Arial"/>
                <w:sz w:val="14"/>
                <w:szCs w:val="14"/>
                <w:cs/>
                <w:lang w:val="en-GB" w:eastAsia="en-US"/>
              </w:rPr>
            </w:pPr>
            <w:r w:rsidRPr="006D2CD3">
              <w:rPr>
                <w:rFonts w:ascii="Arial" w:eastAsia="Times New Roman" w:hAnsi="Arial" w:cs="Arial"/>
                <w:sz w:val="14"/>
                <w:szCs w:val="14"/>
                <w:lang w:val="en-GB" w:eastAsia="en-US"/>
              </w:rPr>
              <w:t xml:space="preserve">The agreements are for a period of </w:t>
            </w:r>
            <w:r w:rsidR="00B14D45" w:rsidRPr="006D2CD3">
              <w:rPr>
                <w:rFonts w:ascii="Arial" w:eastAsia="Times New Roman" w:hAnsi="Arial" w:cs="Arial"/>
                <w:sz w:val="14"/>
                <w:szCs w:val="14"/>
                <w:lang w:val="en-GB" w:eastAsia="en-US"/>
              </w:rPr>
              <w:t>25</w:t>
            </w:r>
            <w:r w:rsidRPr="006D2CD3">
              <w:rPr>
                <w:rFonts w:ascii="Arial" w:eastAsia="Times New Roman" w:hAnsi="Arial" w:cs="Arial"/>
                <w:sz w:val="14"/>
                <w:szCs w:val="14"/>
                <w:lang w:val="en-GB" w:eastAsia="en-US"/>
              </w:rPr>
              <w:t xml:space="preserve"> years</w:t>
            </w:r>
            <w:r w:rsidR="007E2E27" w:rsidRPr="006D2CD3">
              <w:rPr>
                <w:rFonts w:ascii="Arial" w:eastAsia="Times New Roman" w:hAnsi="Arial" w:cs="Arial"/>
                <w:sz w:val="14"/>
                <w:szCs w:val="14"/>
                <w:lang w:val="en-GB" w:eastAsia="en-US"/>
              </w:rPr>
              <w:t xml:space="preserve"> </w:t>
            </w:r>
            <w:r w:rsidRPr="006D2CD3">
              <w:rPr>
                <w:rFonts w:ascii="Arial" w:eastAsia="Times New Roman" w:hAnsi="Arial" w:cs="Arial"/>
                <w:spacing w:val="-12"/>
                <w:sz w:val="14"/>
                <w:szCs w:val="14"/>
                <w:lang w:val="en-GB" w:eastAsia="en-US"/>
              </w:rPr>
              <w:t>commencing from commercial</w:t>
            </w:r>
            <w:r w:rsidRPr="006D2CD3">
              <w:rPr>
                <w:rFonts w:ascii="Arial" w:eastAsia="Times New Roman" w:hAnsi="Arial" w:cs="Arial"/>
                <w:sz w:val="14"/>
                <w:szCs w:val="14"/>
                <w:lang w:val="en-GB" w:eastAsia="en-US"/>
              </w:rPr>
              <w:t xml:space="preserve"> operation date (COD).</w:t>
            </w:r>
          </w:p>
        </w:tc>
      </w:tr>
      <w:tr w:rsidR="006D2CD3" w:rsidRPr="006D2CD3" w14:paraId="279A5F13" w14:textId="77777777" w:rsidTr="006470C4">
        <w:tc>
          <w:tcPr>
            <w:tcW w:w="1152" w:type="dxa"/>
            <w:tcBorders>
              <w:top w:val="single" w:sz="4" w:space="0" w:color="auto"/>
              <w:left w:val="single" w:sz="4" w:space="0" w:color="auto"/>
              <w:right w:val="single" w:sz="4" w:space="0" w:color="auto"/>
            </w:tcBorders>
            <w:shd w:val="clear" w:color="auto" w:fill="auto"/>
          </w:tcPr>
          <w:p w14:paraId="7CE45DF3" w14:textId="77777777" w:rsidR="00C255D0" w:rsidRPr="006D2CD3" w:rsidRDefault="00C255D0" w:rsidP="008D306B">
            <w:pPr>
              <w:ind w:left="72" w:right="-72" w:hanging="144"/>
              <w:jc w:val="left"/>
              <w:rPr>
                <w:rFonts w:ascii="Arial" w:hAnsi="Arial" w:cs="Arial"/>
                <w:sz w:val="14"/>
                <w:szCs w:val="14"/>
              </w:rPr>
            </w:pPr>
            <w:r w:rsidRPr="006D2CD3">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right w:val="single" w:sz="4" w:space="0" w:color="auto"/>
            </w:tcBorders>
            <w:shd w:val="clear" w:color="auto" w:fill="auto"/>
          </w:tcPr>
          <w:p w14:paraId="5FF5228B" w14:textId="77777777" w:rsidR="00C255D0" w:rsidRPr="006D2CD3" w:rsidRDefault="00C255D0" w:rsidP="008D306B">
            <w:pPr>
              <w:ind w:left="-29" w:right="-72"/>
              <w:jc w:val="left"/>
              <w:rPr>
                <w:rFonts w:ascii="Arial" w:eastAsia="Times New Roman" w:hAnsi="Arial" w:cs="Arial"/>
                <w:sz w:val="14"/>
                <w:szCs w:val="14"/>
                <w:lang w:val="en-GB" w:eastAsia="en-US"/>
              </w:rPr>
            </w:pPr>
            <w:r w:rsidRPr="006D2CD3">
              <w:rPr>
                <w:rFonts w:ascii="Arial" w:hAnsi="Arial" w:cs="Arial"/>
                <w:sz w:val="14"/>
                <w:szCs w:val="14"/>
              </w:rPr>
              <w:t>Solar</w:t>
            </w:r>
            <w:r w:rsidRPr="006D2CD3">
              <w:rPr>
                <w:rFonts w:ascii="Arial" w:hAnsi="Arial" w:cs="Arial"/>
                <w:sz w:val="14"/>
                <w:szCs w:val="14"/>
                <w:cs/>
              </w:rPr>
              <w:t xml:space="preserve"> </w:t>
            </w:r>
            <w:r w:rsidRPr="006D2CD3">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5A3B24A8" w14:textId="77777777" w:rsidR="00C255D0" w:rsidRPr="006D2CD3" w:rsidRDefault="00C255D0" w:rsidP="008D306B">
            <w:pPr>
              <w:ind w:left="-29" w:right="-72"/>
              <w:jc w:val="left"/>
              <w:rPr>
                <w:rFonts w:ascii="Arial" w:eastAsia="Times New Roman" w:hAnsi="Arial" w:cs="Arial"/>
                <w:sz w:val="14"/>
                <w:szCs w:val="14"/>
                <w:lang w:eastAsia="en-US"/>
              </w:rPr>
            </w:pPr>
            <w:r w:rsidRPr="006D2CD3">
              <w:rPr>
                <w:rFonts w:ascii="Arial" w:eastAsia="Times New Roman" w:hAnsi="Arial" w:cs="Arial"/>
                <w:sz w:val="14"/>
                <w:szCs w:val="14"/>
                <w:lang w:val="en-GB" w:eastAsia="en-US"/>
              </w:rPr>
              <w:t>Subsidiary</w:t>
            </w:r>
          </w:p>
        </w:tc>
        <w:tc>
          <w:tcPr>
            <w:tcW w:w="929" w:type="dxa"/>
            <w:tcBorders>
              <w:top w:val="single" w:sz="4" w:space="0" w:color="auto"/>
              <w:left w:val="single" w:sz="4" w:space="0" w:color="auto"/>
              <w:bottom w:val="single" w:sz="4" w:space="0" w:color="auto"/>
              <w:right w:val="single" w:sz="4" w:space="0" w:color="auto"/>
            </w:tcBorders>
            <w:shd w:val="clear" w:color="auto" w:fill="auto"/>
            <w:noWrap/>
          </w:tcPr>
          <w:p w14:paraId="29FA2C08" w14:textId="77777777" w:rsidR="00C255D0" w:rsidRPr="006D2CD3" w:rsidRDefault="00FA2510" w:rsidP="007E2E27">
            <w:pPr>
              <w:ind w:left="-72" w:right="-72"/>
              <w:jc w:val="center"/>
              <w:rPr>
                <w:rFonts w:ascii="Arial" w:eastAsia="Times New Roman" w:hAnsi="Arial" w:cs="Arial"/>
                <w:sz w:val="14"/>
                <w:szCs w:val="14"/>
                <w:lang w:eastAsia="en-US"/>
              </w:rPr>
            </w:pPr>
            <w:r w:rsidRPr="006D2CD3">
              <w:rPr>
                <w:rFonts w:ascii="Arial" w:eastAsia="Times New Roman" w:hAnsi="Arial" w:cs="Arial"/>
                <w:sz w:val="14"/>
                <w:szCs w:val="14"/>
                <w:lang w:val="en-GB" w:eastAsia="en-US"/>
              </w:rPr>
              <w:t>4</w:t>
            </w:r>
          </w:p>
        </w:tc>
        <w:tc>
          <w:tcPr>
            <w:tcW w:w="864" w:type="dxa"/>
            <w:tcBorders>
              <w:top w:val="single" w:sz="4" w:space="0" w:color="auto"/>
              <w:left w:val="single" w:sz="4" w:space="0" w:color="auto"/>
              <w:right w:val="single" w:sz="4" w:space="0" w:color="auto"/>
            </w:tcBorders>
            <w:shd w:val="clear" w:color="auto" w:fill="auto"/>
          </w:tcPr>
          <w:p w14:paraId="7D77F111" w14:textId="77777777" w:rsidR="00C255D0" w:rsidRPr="006D2CD3" w:rsidRDefault="00B14D45" w:rsidP="008D306B">
            <w:pPr>
              <w:ind w:left="-29" w:right="-72"/>
              <w:jc w:val="center"/>
              <w:rPr>
                <w:rFonts w:ascii="Arial" w:eastAsia="Times New Roman" w:hAnsi="Arial" w:cs="Arial"/>
                <w:sz w:val="14"/>
                <w:szCs w:val="14"/>
                <w:cs/>
                <w:lang w:val="en-GB" w:eastAsia="en-US"/>
              </w:rPr>
            </w:pPr>
            <w:r w:rsidRPr="006D2CD3">
              <w:rPr>
                <w:rFonts w:ascii="Arial" w:eastAsia="Times New Roman" w:hAnsi="Arial" w:cs="Arial"/>
                <w:sz w:val="14"/>
                <w:szCs w:val="14"/>
                <w:lang w:val="en-GB" w:eastAsia="en-US"/>
              </w:rPr>
              <w:t>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D6801EC" w14:textId="77777777" w:rsidR="00C255D0" w:rsidRPr="006D2CD3" w:rsidRDefault="00C255D0" w:rsidP="008D306B">
            <w:pPr>
              <w:ind w:left="-29" w:right="-72"/>
              <w:rPr>
                <w:rFonts w:ascii="Arial" w:eastAsia="Times New Roman" w:hAnsi="Arial" w:cs="Arial"/>
                <w:sz w:val="14"/>
                <w:szCs w:val="14"/>
                <w:lang w:eastAsia="en-US"/>
              </w:rPr>
            </w:pPr>
            <w:r w:rsidRPr="006D2CD3">
              <w:rPr>
                <w:rFonts w:ascii="Arial" w:eastAsia="Times New Roman" w:hAnsi="Arial" w:cs="Arial"/>
                <w:spacing w:val="-6"/>
                <w:sz w:val="14"/>
                <w:szCs w:val="14"/>
                <w:lang w:val="en-GB" w:eastAsia="en-US"/>
              </w:rPr>
              <w:t>Feed-in Tariff system (FiT)</w:t>
            </w:r>
            <w:r w:rsidRPr="006D2CD3">
              <w:rPr>
                <w:rFonts w:ascii="Arial" w:eastAsia="Times New Roman" w:hAnsi="Arial" w:cs="Arial"/>
                <w:spacing w:val="-6"/>
                <w:sz w:val="14"/>
                <w:szCs w:val="14"/>
                <w:cs/>
                <w:lang w:val="en-GB" w:eastAsia="en-US"/>
              </w:rPr>
              <w:t xml:space="preserve"> </w:t>
            </w:r>
            <w:r w:rsidRPr="006D2CD3">
              <w:rPr>
                <w:rFonts w:ascii="Arial" w:eastAsia="Times New Roman" w:hAnsi="Arial" w:cs="Arial"/>
                <w:spacing w:val="-6"/>
                <w:sz w:val="14"/>
                <w:szCs w:val="14"/>
                <w:lang w:val="en-GB" w:eastAsia="en-US"/>
              </w:rPr>
              <w:t>amounting</w:t>
            </w:r>
            <w:r w:rsidRPr="006D2CD3">
              <w:rPr>
                <w:rFonts w:ascii="Arial" w:eastAsia="Times New Roman" w:hAnsi="Arial" w:cs="Arial"/>
                <w:sz w:val="14"/>
                <w:szCs w:val="14"/>
                <w:lang w:val="en-GB" w:eastAsia="en-US"/>
              </w:rPr>
              <w:t xml:space="preserve"> to Baht</w:t>
            </w:r>
            <w:r w:rsidRPr="006D2CD3">
              <w:rPr>
                <w:rFonts w:ascii="Arial" w:eastAsia="Times New Roman" w:hAnsi="Arial" w:cs="Arial"/>
                <w:sz w:val="14"/>
                <w:szCs w:val="14"/>
                <w:cs/>
                <w:lang w:val="en-GB" w:eastAsia="en-US"/>
              </w:rPr>
              <w:t xml:space="preserve"> </w:t>
            </w:r>
            <w:r w:rsidR="00B14D45" w:rsidRPr="006D2CD3">
              <w:rPr>
                <w:rFonts w:ascii="Arial" w:eastAsia="Times New Roman" w:hAnsi="Arial" w:cs="Arial"/>
                <w:sz w:val="14"/>
                <w:szCs w:val="14"/>
                <w:lang w:val="en-GB" w:eastAsia="en-US"/>
              </w:rPr>
              <w:t>5</w:t>
            </w:r>
            <w:r w:rsidRPr="006D2CD3">
              <w:rPr>
                <w:rFonts w:ascii="Arial" w:eastAsia="Times New Roman" w:hAnsi="Arial" w:cs="Arial"/>
                <w:sz w:val="14"/>
                <w:szCs w:val="14"/>
                <w:lang w:eastAsia="en-US"/>
              </w:rPr>
              <w:t>.</w:t>
            </w:r>
            <w:r w:rsidR="00B14D45" w:rsidRPr="006D2CD3">
              <w:rPr>
                <w:rFonts w:ascii="Arial" w:eastAsia="Times New Roman" w:hAnsi="Arial" w:cs="Arial"/>
                <w:sz w:val="14"/>
                <w:szCs w:val="14"/>
                <w:lang w:val="en-GB" w:eastAsia="en-US"/>
              </w:rPr>
              <w:t>66</w:t>
            </w:r>
            <w:r w:rsidRPr="006D2CD3">
              <w:rPr>
                <w:rFonts w:ascii="Arial" w:eastAsia="Times New Roman" w:hAnsi="Arial" w:cs="Arial"/>
                <w:sz w:val="14"/>
                <w:szCs w:val="14"/>
                <w:lang w:eastAsia="en-US"/>
              </w:rPr>
              <w:t>.</w:t>
            </w:r>
          </w:p>
        </w:tc>
        <w:tc>
          <w:tcPr>
            <w:tcW w:w="1674" w:type="dxa"/>
            <w:tcBorders>
              <w:top w:val="single" w:sz="4" w:space="0" w:color="auto"/>
              <w:left w:val="single" w:sz="4" w:space="0" w:color="auto"/>
              <w:right w:val="single" w:sz="4" w:space="0" w:color="auto"/>
            </w:tcBorders>
            <w:shd w:val="clear" w:color="auto" w:fill="auto"/>
          </w:tcPr>
          <w:p w14:paraId="1A1EB88B" w14:textId="77777777" w:rsidR="00C255D0" w:rsidRPr="006D2CD3" w:rsidRDefault="00C255D0" w:rsidP="008D306B">
            <w:pPr>
              <w:ind w:left="-29" w:right="-72"/>
              <w:jc w:val="thaiDistribute"/>
              <w:rPr>
                <w:rFonts w:ascii="Arial" w:eastAsia="Times New Roman" w:hAnsi="Arial" w:cs="Arial"/>
                <w:sz w:val="14"/>
                <w:szCs w:val="14"/>
                <w:cs/>
                <w:lang w:val="en-GB" w:eastAsia="en-US"/>
              </w:rPr>
            </w:pPr>
            <w:r w:rsidRPr="006D2CD3">
              <w:rPr>
                <w:rFonts w:ascii="Arial" w:eastAsia="Times New Roman" w:hAnsi="Arial" w:cs="Arial"/>
                <w:sz w:val="14"/>
                <w:szCs w:val="14"/>
                <w:lang w:val="en-GB" w:eastAsia="en-US"/>
              </w:rPr>
              <w:t xml:space="preserve">The agreements are for a period of </w:t>
            </w:r>
            <w:r w:rsidR="00B14D45" w:rsidRPr="006D2CD3">
              <w:rPr>
                <w:rFonts w:ascii="Arial" w:eastAsia="Times New Roman" w:hAnsi="Arial" w:cs="Arial"/>
                <w:sz w:val="14"/>
                <w:szCs w:val="14"/>
                <w:lang w:val="en-GB" w:eastAsia="en-US"/>
              </w:rPr>
              <w:t>25</w:t>
            </w:r>
            <w:r w:rsidRPr="006D2CD3">
              <w:rPr>
                <w:rFonts w:ascii="Arial" w:eastAsia="Times New Roman" w:hAnsi="Arial" w:cs="Arial"/>
                <w:sz w:val="14"/>
                <w:szCs w:val="14"/>
                <w:lang w:val="en-GB" w:eastAsia="en-US"/>
              </w:rPr>
              <w:t xml:space="preserve"> years </w:t>
            </w:r>
            <w:r w:rsidRPr="006D2CD3">
              <w:rPr>
                <w:rFonts w:ascii="Arial" w:eastAsia="Times New Roman" w:hAnsi="Arial" w:cs="Arial"/>
                <w:spacing w:val="-12"/>
                <w:sz w:val="14"/>
                <w:szCs w:val="14"/>
                <w:lang w:val="en-GB" w:eastAsia="en-US"/>
              </w:rPr>
              <w:t>commencing from commercial</w:t>
            </w:r>
            <w:r w:rsidRPr="006D2CD3">
              <w:rPr>
                <w:rFonts w:ascii="Arial" w:eastAsia="Times New Roman" w:hAnsi="Arial" w:cs="Arial"/>
                <w:sz w:val="14"/>
                <w:szCs w:val="14"/>
                <w:lang w:val="en-GB" w:eastAsia="en-US"/>
              </w:rPr>
              <w:t xml:space="preserve"> operation date (COD).</w:t>
            </w:r>
          </w:p>
        </w:tc>
      </w:tr>
      <w:tr w:rsidR="006D2CD3" w:rsidRPr="006D2CD3" w14:paraId="77545264" w14:textId="77777777" w:rsidTr="006470C4">
        <w:tc>
          <w:tcPr>
            <w:tcW w:w="1152" w:type="dxa"/>
            <w:tcBorders>
              <w:top w:val="single" w:sz="4" w:space="0" w:color="auto"/>
              <w:left w:val="single" w:sz="4" w:space="0" w:color="auto"/>
              <w:bottom w:val="single" w:sz="4" w:space="0" w:color="auto"/>
              <w:right w:val="single" w:sz="4" w:space="0" w:color="auto"/>
            </w:tcBorders>
            <w:shd w:val="clear" w:color="auto" w:fill="auto"/>
          </w:tcPr>
          <w:p w14:paraId="683E26AE" w14:textId="77777777" w:rsidR="00C255D0" w:rsidRPr="006D2CD3" w:rsidRDefault="00C255D0" w:rsidP="008D306B">
            <w:pPr>
              <w:ind w:left="72" w:right="-72" w:hanging="144"/>
              <w:jc w:val="left"/>
              <w:rPr>
                <w:rFonts w:ascii="Arial" w:hAnsi="Arial" w:cs="Arial"/>
                <w:sz w:val="14"/>
                <w:szCs w:val="14"/>
              </w:rPr>
            </w:pPr>
            <w:r w:rsidRPr="006D2CD3">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35EC5B1" w14:textId="77777777" w:rsidR="00C255D0" w:rsidRPr="006D2CD3" w:rsidRDefault="00C255D0" w:rsidP="008D306B">
            <w:pPr>
              <w:ind w:left="-29" w:right="-72"/>
              <w:jc w:val="left"/>
              <w:rPr>
                <w:rFonts w:ascii="Arial" w:eastAsia="Times New Roman" w:hAnsi="Arial" w:cs="Arial"/>
                <w:sz w:val="14"/>
                <w:szCs w:val="14"/>
                <w:lang w:val="en-GB" w:eastAsia="en-US"/>
              </w:rPr>
            </w:pPr>
            <w:r w:rsidRPr="006D2CD3">
              <w:rPr>
                <w:rFonts w:ascii="Arial" w:hAnsi="Arial" w:cs="Arial"/>
                <w:sz w:val="14"/>
                <w:szCs w:val="14"/>
              </w:rPr>
              <w:t>Biomass energy</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55D2E107" w14:textId="77777777" w:rsidR="00C255D0" w:rsidRPr="006D2CD3" w:rsidRDefault="00C255D0" w:rsidP="008D306B">
            <w:pPr>
              <w:ind w:left="-29" w:right="-72"/>
              <w:jc w:val="left"/>
              <w:rPr>
                <w:rFonts w:ascii="Arial" w:eastAsia="Times New Roman" w:hAnsi="Arial" w:cs="Arial"/>
                <w:sz w:val="14"/>
                <w:szCs w:val="14"/>
                <w:lang w:val="en-GB" w:eastAsia="en-US"/>
              </w:rPr>
            </w:pPr>
            <w:r w:rsidRPr="006D2CD3">
              <w:rPr>
                <w:rFonts w:ascii="Arial" w:eastAsia="Times New Roman" w:hAnsi="Arial" w:cs="Arial"/>
                <w:sz w:val="14"/>
                <w:szCs w:val="14"/>
                <w:lang w:val="en-GB" w:eastAsia="en-US"/>
              </w:rPr>
              <w:t>Subsidiary</w:t>
            </w:r>
          </w:p>
        </w:tc>
        <w:tc>
          <w:tcPr>
            <w:tcW w:w="929" w:type="dxa"/>
            <w:tcBorders>
              <w:top w:val="single" w:sz="4" w:space="0" w:color="auto"/>
              <w:left w:val="single" w:sz="4" w:space="0" w:color="auto"/>
              <w:bottom w:val="single" w:sz="4" w:space="0" w:color="auto"/>
              <w:right w:val="single" w:sz="4" w:space="0" w:color="auto"/>
            </w:tcBorders>
            <w:shd w:val="clear" w:color="auto" w:fill="auto"/>
            <w:noWrap/>
          </w:tcPr>
          <w:p w14:paraId="160FBF8F" w14:textId="77777777" w:rsidR="00C255D0" w:rsidRPr="006D2CD3" w:rsidRDefault="00B14D45" w:rsidP="007E2E27">
            <w:pPr>
              <w:ind w:left="-72" w:right="-72"/>
              <w:jc w:val="center"/>
              <w:rPr>
                <w:rFonts w:ascii="Arial" w:eastAsia="Times New Roman" w:hAnsi="Arial" w:cs="Arial"/>
                <w:sz w:val="14"/>
                <w:szCs w:val="14"/>
                <w:lang w:val="en-GB" w:eastAsia="en-US"/>
              </w:rPr>
            </w:pPr>
            <w:r w:rsidRPr="006D2CD3">
              <w:rPr>
                <w:rFonts w:ascii="Arial" w:eastAsia="Times New Roman" w:hAnsi="Arial" w:cs="Arial"/>
                <w:sz w:val="14"/>
                <w:szCs w:val="14"/>
                <w:lang w:val="en-GB" w:eastAsia="en-US"/>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753487A5" w14:textId="77777777" w:rsidR="00C255D0" w:rsidRPr="006D2CD3" w:rsidRDefault="00B14D45" w:rsidP="008D306B">
            <w:pPr>
              <w:ind w:left="-29" w:right="-72"/>
              <w:jc w:val="center"/>
              <w:rPr>
                <w:rFonts w:ascii="Arial" w:eastAsia="Times New Roman" w:hAnsi="Arial" w:cs="Arial"/>
                <w:sz w:val="14"/>
                <w:szCs w:val="14"/>
                <w:lang w:val="en-GB" w:eastAsia="en-US"/>
              </w:rPr>
            </w:pPr>
            <w:r w:rsidRPr="006D2CD3">
              <w:rPr>
                <w:rFonts w:ascii="Arial" w:eastAsia="Times New Roman" w:hAnsi="Arial" w:cs="Arial"/>
                <w:sz w:val="14"/>
                <w:szCs w:val="14"/>
                <w:lang w:val="en-GB" w:eastAsia="en-US"/>
              </w:rPr>
              <w:t>4</w:t>
            </w:r>
            <w:r w:rsidR="00C255D0" w:rsidRPr="006D2CD3">
              <w:rPr>
                <w:rFonts w:ascii="Arial" w:eastAsia="Times New Roman" w:hAnsi="Arial" w:cs="Arial"/>
                <w:sz w:val="14"/>
                <w:szCs w:val="14"/>
                <w:cs/>
                <w:lang w:val="en-GB" w:eastAsia="en-US"/>
              </w:rPr>
              <w:t>.</w:t>
            </w:r>
            <w:r w:rsidRPr="006D2CD3">
              <w:rPr>
                <w:rFonts w:ascii="Arial" w:eastAsia="Times New Roman" w:hAnsi="Arial" w:cs="Arial"/>
                <w:sz w:val="14"/>
                <w:szCs w:val="14"/>
                <w:lang w:val="en-GB" w:eastAsia="en-US"/>
              </w:rPr>
              <w:t>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B44B5B5" w14:textId="051EA30A" w:rsidR="00C255D0" w:rsidRPr="006D2CD3" w:rsidRDefault="00C255D0" w:rsidP="008D306B">
            <w:pPr>
              <w:ind w:left="-29" w:right="-72"/>
              <w:rPr>
                <w:rFonts w:ascii="Arial" w:eastAsia="Times New Roman" w:hAnsi="Arial" w:cs="Arial"/>
                <w:sz w:val="14"/>
                <w:szCs w:val="14"/>
                <w:cs/>
                <w:lang w:eastAsia="en-US"/>
              </w:rPr>
            </w:pPr>
            <w:r w:rsidRPr="006D2CD3">
              <w:rPr>
                <w:rFonts w:ascii="Arial" w:eastAsia="Times New Roman" w:hAnsi="Arial" w:cs="Arial"/>
                <w:spacing w:val="-8"/>
                <w:sz w:val="14"/>
                <w:szCs w:val="14"/>
                <w:lang w:val="en-GB" w:eastAsia="en-US"/>
              </w:rPr>
              <w:t>Feed-in Tariff system (FiT)</w:t>
            </w:r>
            <w:r w:rsidRPr="006D2CD3">
              <w:rPr>
                <w:rFonts w:ascii="Arial" w:eastAsia="Times New Roman" w:hAnsi="Arial" w:cs="Arial"/>
                <w:spacing w:val="-8"/>
                <w:sz w:val="14"/>
                <w:szCs w:val="14"/>
                <w:cs/>
                <w:lang w:val="en-GB" w:eastAsia="en-US"/>
              </w:rPr>
              <w:t xml:space="preserve"> </w:t>
            </w:r>
            <w:r w:rsidRPr="006D2CD3">
              <w:rPr>
                <w:rFonts w:ascii="Arial" w:eastAsia="Times New Roman" w:hAnsi="Arial" w:cs="Arial"/>
                <w:spacing w:val="-8"/>
                <w:sz w:val="14"/>
                <w:szCs w:val="14"/>
                <w:lang w:val="en-GB" w:eastAsia="en-US"/>
              </w:rPr>
              <w:t>amounting</w:t>
            </w:r>
            <w:r w:rsidRPr="006D2CD3">
              <w:rPr>
                <w:rFonts w:ascii="Arial" w:eastAsia="Times New Roman" w:hAnsi="Arial" w:cs="Arial"/>
                <w:sz w:val="14"/>
                <w:szCs w:val="14"/>
                <w:lang w:val="en-GB" w:eastAsia="en-US"/>
              </w:rPr>
              <w:t xml:space="preserve"> to Baht</w:t>
            </w:r>
            <w:r w:rsidRPr="006D2CD3">
              <w:rPr>
                <w:rFonts w:ascii="Arial" w:eastAsia="Times New Roman" w:hAnsi="Arial" w:cs="Arial"/>
                <w:sz w:val="14"/>
                <w:szCs w:val="14"/>
                <w:cs/>
                <w:lang w:val="en-GB" w:eastAsia="en-US"/>
              </w:rPr>
              <w:t xml:space="preserve"> </w:t>
            </w:r>
            <w:r w:rsidR="00B14D45" w:rsidRPr="006D2CD3">
              <w:rPr>
                <w:rFonts w:ascii="Arial" w:eastAsia="Times New Roman" w:hAnsi="Arial" w:cs="Arial"/>
                <w:sz w:val="14"/>
                <w:szCs w:val="14"/>
                <w:lang w:val="en-GB" w:eastAsia="en-US"/>
              </w:rPr>
              <w:t>4</w:t>
            </w:r>
            <w:r w:rsidRPr="006D2CD3">
              <w:rPr>
                <w:rFonts w:ascii="Arial" w:eastAsia="Times New Roman" w:hAnsi="Arial" w:cs="Arial"/>
                <w:sz w:val="14"/>
                <w:szCs w:val="14"/>
                <w:lang w:eastAsia="en-US"/>
              </w:rPr>
              <w:t>.</w:t>
            </w:r>
            <w:r w:rsidR="00DD4CE0" w:rsidRPr="006D2CD3">
              <w:rPr>
                <w:rFonts w:ascii="Arial" w:eastAsia="Times New Roman" w:hAnsi="Arial" w:cs="Arial"/>
                <w:sz w:val="14"/>
                <w:szCs w:val="14"/>
                <w:lang w:val="en-GB" w:eastAsia="en-US"/>
              </w:rPr>
              <w:t>36</w:t>
            </w:r>
            <w:r w:rsidRPr="006D2CD3">
              <w:rPr>
                <w:rFonts w:ascii="Arial" w:eastAsia="Times New Roman" w:hAnsi="Arial" w:cs="Arial"/>
                <w:sz w:val="14"/>
                <w:szCs w:val="14"/>
                <w:lang w:eastAsia="en-US"/>
              </w:rPr>
              <w:t xml:space="preserve"> and</w:t>
            </w:r>
            <w:r w:rsidRPr="006D2CD3">
              <w:rPr>
                <w:rFonts w:ascii="Arial" w:eastAsia="Times New Roman" w:hAnsi="Arial" w:cs="Arial"/>
                <w:sz w:val="14"/>
                <w:szCs w:val="14"/>
                <w:cs/>
                <w:lang w:eastAsia="en-US"/>
              </w:rPr>
              <w:t xml:space="preserve"> </w:t>
            </w:r>
            <w:r w:rsidRPr="006D2CD3">
              <w:rPr>
                <w:rFonts w:ascii="Arial" w:eastAsia="Times New Roman" w:hAnsi="Arial" w:cs="Arial"/>
                <w:sz w:val="14"/>
                <w:szCs w:val="14"/>
                <w:lang w:val="en-GB" w:eastAsia="en-US"/>
              </w:rPr>
              <w:t>Feed-in Tariff system (FiT) Premium</w:t>
            </w:r>
            <w:r w:rsidRPr="006D2CD3">
              <w:rPr>
                <w:rFonts w:ascii="Arial" w:eastAsia="Times New Roman" w:hAnsi="Arial" w:cs="Arial"/>
                <w:sz w:val="14"/>
                <w:szCs w:val="14"/>
                <w:cs/>
                <w:lang w:val="en-GB" w:eastAsia="en-US"/>
              </w:rPr>
              <w:t xml:space="preserve"> </w:t>
            </w:r>
            <w:r w:rsidRPr="006D2CD3">
              <w:rPr>
                <w:rFonts w:ascii="Arial" w:eastAsia="Times New Roman" w:hAnsi="Arial" w:cs="Arial"/>
                <w:sz w:val="14"/>
                <w:szCs w:val="14"/>
                <w:lang w:val="en-GB" w:eastAsia="en-US"/>
              </w:rPr>
              <w:t>amounting to Baht</w:t>
            </w:r>
            <w:r w:rsidRPr="006D2CD3">
              <w:rPr>
                <w:rFonts w:ascii="Arial" w:eastAsia="Times New Roman" w:hAnsi="Arial" w:cs="Arial"/>
                <w:sz w:val="14"/>
                <w:szCs w:val="14"/>
                <w:cs/>
                <w:lang w:val="en-GB" w:eastAsia="en-US"/>
              </w:rPr>
              <w:t xml:space="preserve"> </w:t>
            </w:r>
            <w:r w:rsidR="00B14D45" w:rsidRPr="006D2CD3">
              <w:rPr>
                <w:rFonts w:ascii="Arial" w:eastAsia="Times New Roman" w:hAnsi="Arial" w:cs="Arial"/>
                <w:sz w:val="14"/>
                <w:szCs w:val="14"/>
                <w:lang w:val="en-GB" w:eastAsia="en-US"/>
              </w:rPr>
              <w:t>0</w:t>
            </w:r>
            <w:r w:rsidRPr="006D2CD3">
              <w:rPr>
                <w:rFonts w:ascii="Arial" w:eastAsia="Times New Roman" w:hAnsi="Arial" w:cs="Arial"/>
                <w:sz w:val="14"/>
                <w:szCs w:val="14"/>
                <w:lang w:eastAsia="en-US"/>
              </w:rPr>
              <w:t>.</w:t>
            </w:r>
            <w:r w:rsidR="00B14D45" w:rsidRPr="006D2CD3">
              <w:rPr>
                <w:rFonts w:ascii="Arial" w:eastAsia="Times New Roman" w:hAnsi="Arial" w:cs="Arial"/>
                <w:sz w:val="14"/>
                <w:szCs w:val="14"/>
                <w:lang w:val="en-GB" w:eastAsia="en-US"/>
              </w:rPr>
              <w:t>30</w:t>
            </w:r>
            <w:r w:rsidRPr="006D2CD3">
              <w:rPr>
                <w:rFonts w:ascii="Arial" w:eastAsia="Times New Roman" w:hAnsi="Arial" w:cs="Arial"/>
                <w:sz w:val="14"/>
                <w:szCs w:val="14"/>
                <w:lang w:eastAsia="en-US"/>
              </w:rPr>
              <w:t xml:space="preserve"> granted for a period </w:t>
            </w:r>
            <w:r w:rsidR="009A4FB4" w:rsidRPr="006D2CD3">
              <w:rPr>
                <w:rFonts w:ascii="Arial" w:eastAsia="Times New Roman" w:hAnsi="Arial" w:cs="Arial"/>
                <w:sz w:val="14"/>
                <w:szCs w:val="14"/>
                <w:lang w:eastAsia="en-US"/>
              </w:rPr>
              <w:br/>
            </w:r>
            <w:r w:rsidRPr="006D2CD3">
              <w:rPr>
                <w:rFonts w:ascii="Arial" w:eastAsia="Times New Roman" w:hAnsi="Arial" w:cs="Arial"/>
                <w:sz w:val="14"/>
                <w:szCs w:val="14"/>
                <w:lang w:eastAsia="en-US"/>
              </w:rPr>
              <w:t xml:space="preserve">of </w:t>
            </w:r>
            <w:r w:rsidR="00B14D45" w:rsidRPr="006D2CD3">
              <w:rPr>
                <w:rFonts w:ascii="Arial" w:eastAsia="Times New Roman" w:hAnsi="Arial" w:cs="Arial"/>
                <w:sz w:val="14"/>
                <w:szCs w:val="14"/>
                <w:lang w:val="en-GB" w:eastAsia="en-US"/>
              </w:rPr>
              <w:t>8</w:t>
            </w:r>
            <w:r w:rsidRPr="006D2CD3">
              <w:rPr>
                <w:rFonts w:ascii="Arial" w:eastAsia="Times New Roman" w:hAnsi="Arial" w:cs="Arial"/>
                <w:sz w:val="14"/>
                <w:szCs w:val="14"/>
                <w:lang w:eastAsia="en-US"/>
              </w:rPr>
              <w:t xml:space="preserve"> years commencing from commercial operation date (COD).</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5FBC8D5" w14:textId="77777777" w:rsidR="00C255D0" w:rsidRPr="006D2CD3" w:rsidRDefault="00C255D0" w:rsidP="008D306B">
            <w:pPr>
              <w:ind w:left="-29" w:right="-72"/>
              <w:jc w:val="thaiDistribute"/>
              <w:rPr>
                <w:rFonts w:ascii="Arial" w:eastAsia="Times New Roman" w:hAnsi="Arial" w:cs="Arial"/>
                <w:sz w:val="14"/>
                <w:szCs w:val="14"/>
                <w:cs/>
                <w:lang w:val="en-GB" w:eastAsia="en-US"/>
              </w:rPr>
            </w:pPr>
            <w:r w:rsidRPr="006D2CD3">
              <w:rPr>
                <w:rFonts w:ascii="Arial" w:eastAsia="Times New Roman" w:hAnsi="Arial" w:cs="Arial"/>
                <w:sz w:val="14"/>
                <w:szCs w:val="14"/>
                <w:lang w:val="en-GB" w:eastAsia="en-US"/>
              </w:rPr>
              <w:t xml:space="preserve">The agreements are for a period of </w:t>
            </w:r>
            <w:r w:rsidR="00B14D45" w:rsidRPr="006D2CD3">
              <w:rPr>
                <w:rFonts w:ascii="Arial" w:eastAsia="Times New Roman" w:hAnsi="Arial" w:cs="Arial"/>
                <w:sz w:val="14"/>
                <w:szCs w:val="14"/>
                <w:lang w:val="en-GB" w:eastAsia="en-US"/>
              </w:rPr>
              <w:t>20</w:t>
            </w:r>
            <w:r w:rsidRPr="006D2CD3">
              <w:rPr>
                <w:rFonts w:ascii="Arial" w:eastAsia="Times New Roman" w:hAnsi="Arial" w:cs="Arial"/>
                <w:sz w:val="14"/>
                <w:szCs w:val="14"/>
                <w:lang w:val="en-GB" w:eastAsia="en-US"/>
              </w:rPr>
              <w:t xml:space="preserve"> years </w:t>
            </w:r>
            <w:r w:rsidRPr="006D2CD3">
              <w:rPr>
                <w:rFonts w:ascii="Arial" w:eastAsia="Times New Roman" w:hAnsi="Arial" w:cs="Arial"/>
                <w:spacing w:val="-12"/>
                <w:sz w:val="14"/>
                <w:szCs w:val="14"/>
                <w:lang w:val="en-GB" w:eastAsia="en-US"/>
              </w:rPr>
              <w:t>commencing from commercial</w:t>
            </w:r>
            <w:r w:rsidRPr="006D2CD3">
              <w:rPr>
                <w:rFonts w:ascii="Arial" w:eastAsia="Times New Roman" w:hAnsi="Arial" w:cs="Arial"/>
                <w:sz w:val="14"/>
                <w:szCs w:val="14"/>
                <w:lang w:val="en-GB" w:eastAsia="en-US"/>
              </w:rPr>
              <w:t xml:space="preserve"> operation date (COD).</w:t>
            </w:r>
          </w:p>
        </w:tc>
      </w:tr>
      <w:tr w:rsidR="006D2CD3" w:rsidRPr="006D2CD3" w14:paraId="2D3F9BEE" w14:textId="77777777" w:rsidTr="006470C4">
        <w:tc>
          <w:tcPr>
            <w:tcW w:w="1152" w:type="dxa"/>
            <w:tcBorders>
              <w:top w:val="single" w:sz="4" w:space="0" w:color="auto"/>
              <w:left w:val="single" w:sz="4" w:space="0" w:color="auto"/>
              <w:bottom w:val="single" w:sz="4" w:space="0" w:color="auto"/>
              <w:right w:val="single" w:sz="4" w:space="0" w:color="auto"/>
            </w:tcBorders>
            <w:shd w:val="clear" w:color="auto" w:fill="auto"/>
          </w:tcPr>
          <w:p w14:paraId="78E9BD50" w14:textId="77777777" w:rsidR="00C255D0" w:rsidRPr="006D2CD3" w:rsidRDefault="00C255D0" w:rsidP="008D306B">
            <w:pPr>
              <w:ind w:left="72" w:right="-72" w:hanging="144"/>
              <w:jc w:val="left"/>
              <w:rPr>
                <w:rFonts w:ascii="Arial" w:hAnsi="Arial" w:cs="Arial"/>
                <w:sz w:val="14"/>
                <w:szCs w:val="14"/>
              </w:rPr>
            </w:pPr>
            <w:r w:rsidRPr="006D2CD3">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A1090FC" w14:textId="77777777" w:rsidR="00C255D0" w:rsidRPr="006D2CD3" w:rsidRDefault="00C255D0" w:rsidP="008D306B">
            <w:pPr>
              <w:ind w:left="-29" w:right="-72"/>
              <w:jc w:val="left"/>
              <w:rPr>
                <w:rFonts w:ascii="Arial" w:hAnsi="Arial" w:cs="Arial"/>
                <w:sz w:val="14"/>
                <w:szCs w:val="14"/>
              </w:rPr>
            </w:pPr>
            <w:r w:rsidRPr="006D2CD3">
              <w:rPr>
                <w:rFonts w:ascii="Arial" w:hAnsi="Arial" w:cs="Arial"/>
                <w:sz w:val="14"/>
                <w:szCs w:val="14"/>
              </w:rPr>
              <w:t>Biomass energy</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2896F52E" w14:textId="77777777" w:rsidR="00C255D0" w:rsidRPr="006D2CD3" w:rsidRDefault="00C255D0" w:rsidP="008D306B">
            <w:pPr>
              <w:ind w:left="-29" w:right="-72"/>
              <w:jc w:val="left"/>
              <w:rPr>
                <w:rFonts w:ascii="Arial" w:eastAsia="Times New Roman" w:hAnsi="Arial" w:cs="Arial"/>
                <w:sz w:val="14"/>
                <w:szCs w:val="14"/>
                <w:lang w:val="en-GB" w:eastAsia="en-US"/>
              </w:rPr>
            </w:pPr>
            <w:r w:rsidRPr="006D2CD3">
              <w:rPr>
                <w:rFonts w:ascii="Arial" w:eastAsia="Times New Roman" w:hAnsi="Arial" w:cs="Arial"/>
                <w:sz w:val="14"/>
                <w:szCs w:val="14"/>
                <w:lang w:val="en-GB" w:eastAsia="en-US"/>
              </w:rPr>
              <w:t>Subsidiary</w:t>
            </w:r>
          </w:p>
        </w:tc>
        <w:tc>
          <w:tcPr>
            <w:tcW w:w="929" w:type="dxa"/>
            <w:tcBorders>
              <w:top w:val="single" w:sz="4" w:space="0" w:color="auto"/>
              <w:left w:val="single" w:sz="4" w:space="0" w:color="auto"/>
              <w:bottom w:val="single" w:sz="4" w:space="0" w:color="auto"/>
              <w:right w:val="single" w:sz="4" w:space="0" w:color="auto"/>
            </w:tcBorders>
            <w:shd w:val="clear" w:color="auto" w:fill="auto"/>
            <w:noWrap/>
          </w:tcPr>
          <w:p w14:paraId="4248B330" w14:textId="77777777" w:rsidR="00C255D0" w:rsidRPr="006D2CD3" w:rsidRDefault="00B14D45" w:rsidP="007E2E27">
            <w:pPr>
              <w:ind w:left="-72" w:right="-72"/>
              <w:jc w:val="center"/>
              <w:rPr>
                <w:rFonts w:ascii="Arial" w:eastAsia="Times New Roman" w:hAnsi="Arial" w:cs="Arial"/>
                <w:sz w:val="14"/>
                <w:szCs w:val="14"/>
                <w:lang w:val="en-GB" w:eastAsia="en-US"/>
              </w:rPr>
            </w:pPr>
            <w:r w:rsidRPr="006D2CD3">
              <w:rPr>
                <w:rFonts w:ascii="Arial" w:eastAsia="Times New Roman" w:hAnsi="Arial" w:cs="Arial"/>
                <w:sz w:val="14"/>
                <w:szCs w:val="14"/>
                <w:lang w:val="en-GB" w:eastAsia="en-US"/>
              </w:rPr>
              <w:t>2</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7A0F0B3B" w14:textId="77777777" w:rsidR="00C255D0" w:rsidRPr="006D2CD3" w:rsidRDefault="00B14D45" w:rsidP="008D306B">
            <w:pPr>
              <w:ind w:left="-29" w:right="-72"/>
              <w:jc w:val="center"/>
              <w:rPr>
                <w:rFonts w:ascii="Arial" w:eastAsia="Times New Roman" w:hAnsi="Arial" w:cs="Arial"/>
                <w:sz w:val="14"/>
                <w:szCs w:val="14"/>
                <w:lang w:eastAsia="en-US"/>
              </w:rPr>
            </w:pPr>
            <w:r w:rsidRPr="006D2CD3">
              <w:rPr>
                <w:rFonts w:ascii="Arial" w:eastAsia="Times New Roman" w:hAnsi="Arial" w:cs="Arial"/>
                <w:sz w:val="14"/>
                <w:szCs w:val="14"/>
                <w:lang w:val="en-GB" w:eastAsia="en-US"/>
              </w:rPr>
              <w:t>17</w:t>
            </w:r>
            <w:r w:rsidR="00C255D0" w:rsidRPr="006D2CD3">
              <w:rPr>
                <w:rFonts w:ascii="Arial" w:eastAsia="Times New Roman" w:hAnsi="Arial" w:cs="Arial"/>
                <w:sz w:val="14"/>
                <w:szCs w:val="14"/>
                <w:lang w:eastAsia="en-US"/>
              </w:rPr>
              <w:t>.</w:t>
            </w:r>
            <w:r w:rsidRPr="006D2CD3">
              <w:rPr>
                <w:rFonts w:ascii="Arial" w:eastAsia="Times New Roman" w:hAnsi="Arial" w:cs="Arial"/>
                <w:sz w:val="14"/>
                <w:szCs w:val="14"/>
                <w:lang w:val="en-GB" w:eastAsia="en-US"/>
              </w:rPr>
              <w:t>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E2ECB9F" w14:textId="036157E8" w:rsidR="00C255D0" w:rsidRPr="006D2CD3" w:rsidRDefault="00C255D0" w:rsidP="008D306B">
            <w:pPr>
              <w:ind w:left="-29" w:right="-72"/>
              <w:rPr>
                <w:rFonts w:ascii="Arial" w:eastAsia="Times New Roman" w:hAnsi="Arial" w:cs="Arial"/>
                <w:sz w:val="14"/>
                <w:szCs w:val="14"/>
                <w:cs/>
                <w:lang w:eastAsia="en-US"/>
              </w:rPr>
            </w:pPr>
            <w:r w:rsidRPr="006D2CD3">
              <w:rPr>
                <w:rFonts w:ascii="Arial" w:eastAsia="Times New Roman" w:hAnsi="Arial" w:cs="Arial"/>
                <w:spacing w:val="-8"/>
                <w:sz w:val="14"/>
                <w:szCs w:val="14"/>
                <w:lang w:val="en-GB" w:eastAsia="en-US"/>
              </w:rPr>
              <w:t>Feed-in Tariff system (FiT)</w:t>
            </w:r>
            <w:r w:rsidRPr="006D2CD3">
              <w:rPr>
                <w:rFonts w:ascii="Arial" w:eastAsia="Times New Roman" w:hAnsi="Arial" w:cs="Arial"/>
                <w:spacing w:val="-8"/>
                <w:sz w:val="14"/>
                <w:szCs w:val="14"/>
                <w:cs/>
                <w:lang w:val="en-GB" w:eastAsia="en-US"/>
              </w:rPr>
              <w:t xml:space="preserve"> </w:t>
            </w:r>
            <w:r w:rsidRPr="006D2CD3">
              <w:rPr>
                <w:rFonts w:ascii="Arial" w:eastAsia="Times New Roman" w:hAnsi="Arial" w:cs="Arial"/>
                <w:spacing w:val="-8"/>
                <w:sz w:val="14"/>
                <w:szCs w:val="14"/>
                <w:lang w:val="en-GB" w:eastAsia="en-US"/>
              </w:rPr>
              <w:t>amounting</w:t>
            </w:r>
            <w:r w:rsidRPr="006D2CD3">
              <w:rPr>
                <w:rFonts w:ascii="Arial" w:eastAsia="Times New Roman" w:hAnsi="Arial" w:cs="Arial"/>
                <w:sz w:val="14"/>
                <w:szCs w:val="14"/>
                <w:lang w:val="en-GB" w:eastAsia="en-US"/>
              </w:rPr>
              <w:t xml:space="preserve"> to Baht</w:t>
            </w:r>
            <w:r w:rsidRPr="006D2CD3">
              <w:rPr>
                <w:rFonts w:ascii="Arial" w:eastAsia="Times New Roman" w:hAnsi="Arial" w:cs="Arial"/>
                <w:sz w:val="14"/>
                <w:szCs w:val="14"/>
                <w:cs/>
                <w:lang w:val="en-GB" w:eastAsia="en-US"/>
              </w:rPr>
              <w:t xml:space="preserve"> </w:t>
            </w:r>
            <w:r w:rsidR="00B14D45" w:rsidRPr="006D2CD3">
              <w:rPr>
                <w:rFonts w:ascii="Arial" w:eastAsia="Times New Roman" w:hAnsi="Arial" w:cs="Arial"/>
                <w:sz w:val="14"/>
                <w:szCs w:val="14"/>
                <w:lang w:val="en-GB" w:eastAsia="en-US"/>
              </w:rPr>
              <w:t>4</w:t>
            </w:r>
            <w:r w:rsidRPr="006D2CD3">
              <w:rPr>
                <w:rFonts w:ascii="Arial" w:eastAsia="Times New Roman" w:hAnsi="Arial" w:cs="Arial"/>
                <w:sz w:val="14"/>
                <w:szCs w:val="14"/>
                <w:lang w:eastAsia="en-US"/>
              </w:rPr>
              <w:t>.</w:t>
            </w:r>
            <w:r w:rsidR="00DD4CE0" w:rsidRPr="006D2CD3">
              <w:rPr>
                <w:rFonts w:ascii="Arial" w:eastAsia="Times New Roman" w:hAnsi="Arial" w:cs="Arial"/>
                <w:sz w:val="14"/>
                <w:szCs w:val="14"/>
                <w:lang w:val="en-GB" w:eastAsia="en-US"/>
              </w:rPr>
              <w:t>36</w:t>
            </w:r>
            <w:r w:rsidRPr="006D2CD3">
              <w:rPr>
                <w:rFonts w:ascii="Arial" w:eastAsia="Times New Roman" w:hAnsi="Arial" w:cs="Arial"/>
                <w:sz w:val="14"/>
                <w:szCs w:val="14"/>
                <w:lang w:eastAsia="en-US"/>
              </w:rPr>
              <w:t xml:space="preserve"> and</w:t>
            </w:r>
            <w:r w:rsidRPr="006D2CD3">
              <w:rPr>
                <w:rFonts w:ascii="Arial" w:eastAsia="Times New Roman" w:hAnsi="Arial" w:cs="Arial"/>
                <w:sz w:val="14"/>
                <w:szCs w:val="14"/>
                <w:cs/>
                <w:lang w:eastAsia="en-US"/>
              </w:rPr>
              <w:t xml:space="preserve"> </w:t>
            </w:r>
            <w:r w:rsidRPr="006D2CD3">
              <w:rPr>
                <w:rFonts w:ascii="Arial" w:eastAsia="Times New Roman" w:hAnsi="Arial" w:cs="Arial"/>
                <w:sz w:val="14"/>
                <w:szCs w:val="14"/>
                <w:lang w:val="en-GB" w:eastAsia="en-US"/>
              </w:rPr>
              <w:t>Feed-in Tariff system (FiT) Premium</w:t>
            </w:r>
            <w:r w:rsidRPr="006D2CD3">
              <w:rPr>
                <w:rFonts w:ascii="Arial" w:eastAsia="Times New Roman" w:hAnsi="Arial" w:cs="Arial"/>
                <w:sz w:val="14"/>
                <w:szCs w:val="14"/>
                <w:cs/>
                <w:lang w:val="en-GB" w:eastAsia="en-US"/>
              </w:rPr>
              <w:t xml:space="preserve"> </w:t>
            </w:r>
            <w:r w:rsidRPr="006D2CD3">
              <w:rPr>
                <w:rFonts w:ascii="Arial" w:eastAsia="Times New Roman" w:hAnsi="Arial" w:cs="Arial"/>
                <w:sz w:val="14"/>
                <w:szCs w:val="14"/>
                <w:lang w:val="en-GB" w:eastAsia="en-US"/>
              </w:rPr>
              <w:t>amounting to Baht</w:t>
            </w:r>
            <w:r w:rsidRPr="006D2CD3">
              <w:rPr>
                <w:rFonts w:ascii="Arial" w:eastAsia="Times New Roman" w:hAnsi="Arial" w:cs="Arial"/>
                <w:sz w:val="14"/>
                <w:szCs w:val="14"/>
                <w:cs/>
                <w:lang w:val="en-GB" w:eastAsia="en-US"/>
              </w:rPr>
              <w:t xml:space="preserve"> </w:t>
            </w:r>
            <w:r w:rsidR="00B14D45" w:rsidRPr="006D2CD3">
              <w:rPr>
                <w:rFonts w:ascii="Arial" w:eastAsia="Times New Roman" w:hAnsi="Arial" w:cs="Arial"/>
                <w:sz w:val="14"/>
                <w:szCs w:val="14"/>
                <w:lang w:val="en-GB" w:eastAsia="en-US"/>
              </w:rPr>
              <w:t>0</w:t>
            </w:r>
            <w:r w:rsidRPr="006D2CD3">
              <w:rPr>
                <w:rFonts w:ascii="Arial" w:eastAsia="Times New Roman" w:hAnsi="Arial" w:cs="Arial"/>
                <w:sz w:val="14"/>
                <w:szCs w:val="14"/>
                <w:lang w:eastAsia="en-US"/>
              </w:rPr>
              <w:t>.</w:t>
            </w:r>
            <w:r w:rsidR="00B14D45" w:rsidRPr="006D2CD3">
              <w:rPr>
                <w:rFonts w:ascii="Arial" w:eastAsia="Times New Roman" w:hAnsi="Arial" w:cs="Arial"/>
                <w:sz w:val="14"/>
                <w:szCs w:val="14"/>
                <w:lang w:val="en-GB" w:eastAsia="en-US"/>
              </w:rPr>
              <w:t>30</w:t>
            </w:r>
            <w:r w:rsidRPr="006D2CD3">
              <w:rPr>
                <w:rFonts w:ascii="Arial" w:eastAsia="Times New Roman" w:hAnsi="Arial" w:cs="Arial"/>
                <w:sz w:val="14"/>
                <w:szCs w:val="14"/>
                <w:lang w:eastAsia="en-US"/>
              </w:rPr>
              <w:t xml:space="preserve"> granted for a period of </w:t>
            </w:r>
            <w:r w:rsidR="00B14D45" w:rsidRPr="006D2CD3">
              <w:rPr>
                <w:rFonts w:ascii="Arial" w:eastAsia="Times New Roman" w:hAnsi="Arial" w:cs="Arial"/>
                <w:spacing w:val="-8"/>
                <w:sz w:val="14"/>
                <w:szCs w:val="14"/>
                <w:lang w:val="en-GB" w:eastAsia="en-US"/>
              </w:rPr>
              <w:t>8</w:t>
            </w:r>
            <w:r w:rsidRPr="006D2CD3">
              <w:rPr>
                <w:rFonts w:ascii="Arial" w:eastAsia="Times New Roman" w:hAnsi="Arial" w:cs="Arial"/>
                <w:spacing w:val="-8"/>
                <w:sz w:val="14"/>
                <w:szCs w:val="14"/>
                <w:lang w:eastAsia="en-US"/>
              </w:rPr>
              <w:t xml:space="preserve"> years commencing from commercial</w:t>
            </w:r>
            <w:r w:rsidRPr="006D2CD3">
              <w:rPr>
                <w:rFonts w:ascii="Arial" w:eastAsia="Times New Roman" w:hAnsi="Arial" w:cs="Arial"/>
                <w:sz w:val="14"/>
                <w:szCs w:val="14"/>
                <w:lang w:eastAsia="en-US"/>
              </w:rPr>
              <w:t xml:space="preserve"> operation date (COD).</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4466FE6" w14:textId="13E31FD1" w:rsidR="00C255D0" w:rsidRPr="006D2CD3" w:rsidRDefault="00C255D0" w:rsidP="008D306B">
            <w:pPr>
              <w:ind w:left="-29" w:right="-72"/>
              <w:jc w:val="thaiDistribute"/>
              <w:rPr>
                <w:rFonts w:ascii="Arial" w:eastAsia="Times New Roman" w:hAnsi="Arial" w:cs="Arial"/>
                <w:sz w:val="14"/>
                <w:szCs w:val="14"/>
                <w:cs/>
                <w:lang w:val="en-GB" w:eastAsia="en-US"/>
              </w:rPr>
            </w:pPr>
            <w:r w:rsidRPr="006D2CD3">
              <w:rPr>
                <w:rFonts w:ascii="Arial" w:eastAsia="Times New Roman" w:hAnsi="Arial" w:cs="Arial"/>
                <w:sz w:val="14"/>
                <w:szCs w:val="14"/>
                <w:lang w:val="en-GB" w:eastAsia="en-US"/>
              </w:rPr>
              <w:t xml:space="preserve">The agreements are for a period of </w:t>
            </w:r>
            <w:r w:rsidR="00B14D45" w:rsidRPr="006D2CD3">
              <w:rPr>
                <w:rFonts w:ascii="Arial" w:eastAsia="Times New Roman" w:hAnsi="Arial" w:cs="Arial"/>
                <w:sz w:val="14"/>
                <w:szCs w:val="14"/>
                <w:lang w:val="en-GB" w:eastAsia="en-US"/>
              </w:rPr>
              <w:t>15</w:t>
            </w:r>
            <w:r w:rsidRPr="006D2CD3">
              <w:rPr>
                <w:rFonts w:ascii="Arial" w:eastAsia="Times New Roman" w:hAnsi="Arial" w:cs="Arial"/>
                <w:sz w:val="14"/>
                <w:szCs w:val="14"/>
                <w:lang w:val="en-GB" w:eastAsia="en-US"/>
              </w:rPr>
              <w:t xml:space="preserve"> years </w:t>
            </w:r>
            <w:r w:rsidR="009A4FB4" w:rsidRPr="006D2CD3">
              <w:rPr>
                <w:rFonts w:ascii="Arial" w:eastAsia="Times New Roman" w:hAnsi="Arial" w:cs="Arial"/>
                <w:sz w:val="14"/>
                <w:szCs w:val="14"/>
                <w:lang w:val="en-GB" w:eastAsia="en-US"/>
              </w:rPr>
              <w:br/>
            </w:r>
            <w:r w:rsidR="00B14D45" w:rsidRPr="006D2CD3">
              <w:rPr>
                <w:rFonts w:ascii="Arial" w:eastAsia="Times New Roman" w:hAnsi="Arial" w:cs="Arial"/>
                <w:spacing w:val="-8"/>
                <w:sz w:val="14"/>
                <w:szCs w:val="14"/>
                <w:lang w:val="en-GB" w:eastAsia="en-US"/>
              </w:rPr>
              <w:t>4</w:t>
            </w:r>
            <w:r w:rsidRPr="006D2CD3">
              <w:rPr>
                <w:rFonts w:ascii="Arial" w:eastAsia="Times New Roman" w:hAnsi="Arial" w:cs="Arial"/>
                <w:spacing w:val="-8"/>
                <w:sz w:val="14"/>
                <w:szCs w:val="14"/>
                <w:lang w:val="en-GB" w:eastAsia="en-US"/>
              </w:rPr>
              <w:t xml:space="preserve"> months commencing from</w:t>
            </w:r>
            <w:r w:rsidRPr="006D2CD3">
              <w:rPr>
                <w:rFonts w:ascii="Arial" w:eastAsia="Times New Roman" w:hAnsi="Arial" w:cs="Arial"/>
                <w:sz w:val="14"/>
                <w:szCs w:val="14"/>
                <w:lang w:val="en-GB" w:eastAsia="en-US"/>
              </w:rPr>
              <w:t xml:space="preserve"> </w:t>
            </w:r>
            <w:r w:rsidRPr="006D2CD3">
              <w:rPr>
                <w:rFonts w:ascii="Arial" w:eastAsia="Times New Roman" w:hAnsi="Arial" w:cs="Arial"/>
                <w:spacing w:val="-8"/>
                <w:sz w:val="14"/>
                <w:szCs w:val="14"/>
                <w:lang w:val="en-GB" w:eastAsia="en-US"/>
              </w:rPr>
              <w:t>commercial operation date</w:t>
            </w:r>
            <w:r w:rsidRPr="006D2CD3">
              <w:rPr>
                <w:rFonts w:ascii="Arial" w:eastAsia="Times New Roman" w:hAnsi="Arial" w:cs="Arial"/>
                <w:sz w:val="14"/>
                <w:szCs w:val="14"/>
                <w:lang w:val="en-GB" w:eastAsia="en-US"/>
              </w:rPr>
              <w:t xml:space="preserve"> (COD).</w:t>
            </w:r>
          </w:p>
        </w:tc>
      </w:tr>
      <w:tr w:rsidR="006D2CD3" w:rsidRPr="006D2CD3" w14:paraId="25285AAF" w14:textId="77777777" w:rsidTr="006470C4">
        <w:tc>
          <w:tcPr>
            <w:tcW w:w="1152" w:type="dxa"/>
            <w:tcBorders>
              <w:top w:val="single" w:sz="4" w:space="0" w:color="auto"/>
              <w:left w:val="single" w:sz="4" w:space="0" w:color="auto"/>
              <w:bottom w:val="single" w:sz="4" w:space="0" w:color="auto"/>
              <w:right w:val="single" w:sz="4" w:space="0" w:color="auto"/>
            </w:tcBorders>
            <w:shd w:val="clear" w:color="auto" w:fill="auto"/>
          </w:tcPr>
          <w:p w14:paraId="7C4DB6F9" w14:textId="77777777" w:rsidR="00C255D0" w:rsidRPr="006D2CD3" w:rsidRDefault="003402E4" w:rsidP="008D306B">
            <w:pPr>
              <w:ind w:left="72" w:right="-72" w:hanging="144"/>
              <w:jc w:val="left"/>
              <w:rPr>
                <w:rFonts w:ascii="Arial" w:hAnsi="Arial" w:cs="Arial"/>
                <w:sz w:val="14"/>
                <w:szCs w:val="14"/>
              </w:rPr>
            </w:pPr>
            <w:r w:rsidRPr="006D2CD3">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C717387" w14:textId="77777777" w:rsidR="00C255D0" w:rsidRPr="006D2CD3" w:rsidRDefault="00C255D0" w:rsidP="008D306B">
            <w:pPr>
              <w:ind w:left="-29" w:right="-72"/>
              <w:jc w:val="left"/>
              <w:rPr>
                <w:rFonts w:ascii="Arial" w:hAnsi="Arial" w:cs="Arial"/>
                <w:sz w:val="14"/>
                <w:szCs w:val="14"/>
              </w:rPr>
            </w:pPr>
            <w:r w:rsidRPr="006D2CD3">
              <w:rPr>
                <w:rFonts w:ascii="Arial" w:hAnsi="Arial" w:cs="Arial"/>
                <w:sz w:val="14"/>
                <w:szCs w:val="14"/>
              </w:rPr>
              <w:t>Solar</w:t>
            </w:r>
            <w:r w:rsidRPr="006D2CD3">
              <w:rPr>
                <w:rFonts w:ascii="Arial" w:hAnsi="Arial" w:cs="Arial"/>
                <w:sz w:val="14"/>
                <w:szCs w:val="14"/>
                <w:cs/>
              </w:rPr>
              <w:t xml:space="preserve"> </w:t>
            </w:r>
            <w:r w:rsidRPr="006D2CD3">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3769F2A9" w14:textId="77777777" w:rsidR="00C255D0" w:rsidRPr="006D2CD3" w:rsidRDefault="00C255D0" w:rsidP="008D306B">
            <w:pPr>
              <w:ind w:left="-29" w:right="-72"/>
              <w:jc w:val="left"/>
              <w:rPr>
                <w:rFonts w:ascii="Arial" w:hAnsi="Arial" w:cs="Arial"/>
                <w:sz w:val="14"/>
                <w:szCs w:val="14"/>
                <w:lang w:val="en-GB"/>
              </w:rPr>
            </w:pPr>
            <w:r w:rsidRPr="006D2CD3">
              <w:rPr>
                <w:rFonts w:ascii="Arial" w:eastAsia="Times New Roman" w:hAnsi="Arial" w:cs="Arial"/>
                <w:sz w:val="14"/>
                <w:szCs w:val="14"/>
                <w:lang w:val="en-GB" w:eastAsia="en-US"/>
              </w:rPr>
              <w:t>Subsidiary</w:t>
            </w:r>
          </w:p>
        </w:tc>
        <w:tc>
          <w:tcPr>
            <w:tcW w:w="929" w:type="dxa"/>
            <w:tcBorders>
              <w:top w:val="single" w:sz="4" w:space="0" w:color="auto"/>
              <w:left w:val="single" w:sz="4" w:space="0" w:color="auto"/>
              <w:bottom w:val="single" w:sz="4" w:space="0" w:color="auto"/>
              <w:right w:val="single" w:sz="4" w:space="0" w:color="auto"/>
            </w:tcBorders>
            <w:shd w:val="clear" w:color="auto" w:fill="auto"/>
            <w:noWrap/>
          </w:tcPr>
          <w:p w14:paraId="768F1775" w14:textId="77777777" w:rsidR="00C255D0" w:rsidRPr="006D2CD3" w:rsidRDefault="00B14D45" w:rsidP="007E2E27">
            <w:pPr>
              <w:ind w:left="-72" w:right="-72"/>
              <w:jc w:val="center"/>
              <w:rPr>
                <w:rFonts w:ascii="Arial" w:hAnsi="Arial" w:cs="Arial"/>
                <w:sz w:val="14"/>
                <w:szCs w:val="14"/>
              </w:rPr>
            </w:pPr>
            <w:r w:rsidRPr="006D2CD3">
              <w:rPr>
                <w:rFonts w:ascii="Arial" w:hAnsi="Arial" w:cs="Arial"/>
                <w:sz w:val="14"/>
                <w:szCs w:val="14"/>
                <w:lang w:val="en-GB"/>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A83CA14" w14:textId="77777777" w:rsidR="00C255D0" w:rsidRPr="006D2CD3" w:rsidRDefault="00B14D45" w:rsidP="008D306B">
            <w:pPr>
              <w:ind w:left="-29" w:right="-72"/>
              <w:jc w:val="center"/>
              <w:rPr>
                <w:rFonts w:ascii="Arial" w:hAnsi="Arial" w:cs="Arial"/>
                <w:sz w:val="14"/>
                <w:szCs w:val="14"/>
              </w:rPr>
            </w:pPr>
            <w:r w:rsidRPr="006D2CD3">
              <w:rPr>
                <w:rFonts w:ascii="Arial" w:hAnsi="Arial" w:cs="Arial"/>
                <w:sz w:val="14"/>
                <w:szCs w:val="14"/>
                <w:lang w:val="en-GB"/>
              </w:rPr>
              <w:t>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CEC54BB" w14:textId="77777777" w:rsidR="00C255D0" w:rsidRPr="006D2CD3" w:rsidRDefault="00C255D0" w:rsidP="008D306B">
            <w:pPr>
              <w:ind w:left="-29" w:right="-72"/>
              <w:rPr>
                <w:rFonts w:ascii="Arial" w:hAnsi="Arial" w:cs="Arial"/>
                <w:spacing w:val="-8"/>
                <w:sz w:val="14"/>
                <w:szCs w:val="14"/>
                <w:cs/>
              </w:rPr>
            </w:pPr>
            <w:r w:rsidRPr="006D2CD3">
              <w:rPr>
                <w:rFonts w:ascii="Arial" w:eastAsia="Times New Roman" w:hAnsi="Arial" w:cs="Arial"/>
                <w:spacing w:val="-8"/>
                <w:sz w:val="14"/>
                <w:szCs w:val="14"/>
                <w:lang w:val="en-GB" w:eastAsia="en-US"/>
              </w:rPr>
              <w:t>Feed-in Tariff system (FiT)</w:t>
            </w:r>
            <w:r w:rsidRPr="006D2CD3">
              <w:rPr>
                <w:rFonts w:ascii="Arial" w:eastAsia="Times New Roman" w:hAnsi="Arial" w:cs="Arial"/>
                <w:spacing w:val="-8"/>
                <w:sz w:val="14"/>
                <w:szCs w:val="14"/>
                <w:cs/>
                <w:lang w:val="en-GB" w:eastAsia="en-US"/>
              </w:rPr>
              <w:t xml:space="preserve"> </w:t>
            </w:r>
            <w:r w:rsidRPr="006D2CD3">
              <w:rPr>
                <w:rFonts w:ascii="Arial" w:eastAsia="Times New Roman" w:hAnsi="Arial" w:cs="Arial"/>
                <w:spacing w:val="-8"/>
                <w:sz w:val="14"/>
                <w:szCs w:val="14"/>
                <w:lang w:val="en-GB" w:eastAsia="en-US"/>
              </w:rPr>
              <w:t xml:space="preserve">amounting to Baht </w:t>
            </w:r>
            <w:r w:rsidR="00B14D45" w:rsidRPr="006D2CD3">
              <w:rPr>
                <w:rFonts w:ascii="Arial" w:eastAsia="Times New Roman" w:hAnsi="Arial" w:cs="Arial"/>
                <w:spacing w:val="-8"/>
                <w:sz w:val="14"/>
                <w:szCs w:val="14"/>
                <w:lang w:val="en-GB" w:eastAsia="en-US"/>
              </w:rPr>
              <w:t>4</w:t>
            </w:r>
            <w:r w:rsidRPr="006D2CD3">
              <w:rPr>
                <w:rFonts w:ascii="Arial" w:eastAsia="Times New Roman" w:hAnsi="Arial" w:cs="Arial"/>
                <w:spacing w:val="-8"/>
                <w:sz w:val="14"/>
                <w:szCs w:val="14"/>
                <w:lang w:val="en-GB" w:eastAsia="en-US"/>
              </w:rPr>
              <w:t>.</w:t>
            </w:r>
            <w:r w:rsidR="00B14D45" w:rsidRPr="006D2CD3">
              <w:rPr>
                <w:rFonts w:ascii="Arial" w:eastAsia="Times New Roman" w:hAnsi="Arial" w:cs="Arial"/>
                <w:spacing w:val="-8"/>
                <w:sz w:val="14"/>
                <w:szCs w:val="14"/>
                <w:lang w:val="en-GB" w:eastAsia="en-US"/>
              </w:rPr>
              <w:t>12</w:t>
            </w:r>
            <w:r w:rsidRPr="006D2CD3">
              <w:rPr>
                <w:rFonts w:ascii="Arial" w:eastAsia="Times New Roman" w:hAnsi="Arial" w:cs="Arial"/>
                <w:spacing w:val="-8"/>
                <w:sz w:val="14"/>
                <w:szCs w:val="14"/>
                <w:lang w:val="en-GB" w:eastAsia="en-US"/>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17B6040" w14:textId="77777777" w:rsidR="00C255D0" w:rsidRPr="006D2CD3" w:rsidRDefault="00C255D0" w:rsidP="008D306B">
            <w:pPr>
              <w:ind w:left="-29" w:right="-72"/>
              <w:jc w:val="thaiDistribute"/>
              <w:rPr>
                <w:rFonts w:ascii="Arial" w:eastAsia="Times New Roman" w:hAnsi="Arial" w:cs="Arial"/>
                <w:sz w:val="14"/>
                <w:szCs w:val="14"/>
                <w:lang w:eastAsia="en-US"/>
              </w:rPr>
            </w:pPr>
            <w:r w:rsidRPr="006D2CD3">
              <w:rPr>
                <w:rFonts w:ascii="Arial" w:eastAsia="Times New Roman" w:hAnsi="Arial" w:cs="Arial"/>
                <w:sz w:val="14"/>
                <w:szCs w:val="14"/>
                <w:lang w:val="en-GB" w:eastAsia="en-US"/>
              </w:rPr>
              <w:t>The agreements are for a period</w:t>
            </w:r>
            <w:r w:rsidRPr="006D2CD3">
              <w:rPr>
                <w:rFonts w:ascii="Arial" w:eastAsia="Times New Roman" w:hAnsi="Arial" w:cs="Arial"/>
                <w:sz w:val="14"/>
                <w:szCs w:val="14"/>
                <w:lang w:eastAsia="en-US"/>
              </w:rPr>
              <w:t xml:space="preserve"> of </w:t>
            </w:r>
            <w:r w:rsidR="00B14D45" w:rsidRPr="006D2CD3">
              <w:rPr>
                <w:rFonts w:ascii="Arial" w:eastAsia="Times New Roman" w:hAnsi="Arial" w:cs="Arial"/>
                <w:sz w:val="14"/>
                <w:szCs w:val="14"/>
                <w:lang w:val="en-GB" w:eastAsia="en-US"/>
              </w:rPr>
              <w:t>25</w:t>
            </w:r>
            <w:r w:rsidRPr="006D2CD3">
              <w:rPr>
                <w:rFonts w:ascii="Arial" w:eastAsia="Times New Roman" w:hAnsi="Arial" w:cs="Arial"/>
                <w:sz w:val="14"/>
                <w:szCs w:val="14"/>
                <w:cs/>
                <w:lang w:eastAsia="en-US"/>
              </w:rPr>
              <w:t xml:space="preserve"> </w:t>
            </w:r>
            <w:r w:rsidRPr="006D2CD3">
              <w:rPr>
                <w:rFonts w:ascii="Arial" w:eastAsia="Times New Roman" w:hAnsi="Arial" w:cs="Arial"/>
                <w:sz w:val="14"/>
                <w:szCs w:val="14"/>
                <w:lang w:eastAsia="en-US"/>
              </w:rPr>
              <w:t>years</w:t>
            </w:r>
            <w:r w:rsidR="007E2E27" w:rsidRPr="006D2CD3">
              <w:rPr>
                <w:rFonts w:ascii="Arial" w:eastAsia="Times New Roman" w:hAnsi="Arial" w:cs="Arial"/>
                <w:sz w:val="14"/>
                <w:szCs w:val="14"/>
                <w:lang w:eastAsia="en-US"/>
              </w:rPr>
              <w:t xml:space="preserve"> </w:t>
            </w:r>
            <w:r w:rsidRPr="006D2CD3">
              <w:rPr>
                <w:rFonts w:ascii="Arial" w:eastAsia="Times New Roman" w:hAnsi="Arial" w:cs="Arial"/>
                <w:spacing w:val="-12"/>
                <w:sz w:val="14"/>
                <w:szCs w:val="14"/>
                <w:lang w:eastAsia="en-US"/>
              </w:rPr>
              <w:t>commencing from commercial</w:t>
            </w:r>
            <w:r w:rsidRPr="006D2CD3">
              <w:rPr>
                <w:rFonts w:ascii="Arial" w:eastAsia="Times New Roman" w:hAnsi="Arial" w:cs="Arial"/>
                <w:sz w:val="14"/>
                <w:szCs w:val="14"/>
                <w:lang w:eastAsia="en-US"/>
              </w:rPr>
              <w:t xml:space="preserve"> operation date (COD).</w:t>
            </w:r>
          </w:p>
        </w:tc>
      </w:tr>
      <w:tr w:rsidR="006D2CD3" w:rsidRPr="006D2CD3" w14:paraId="4452BEEF" w14:textId="77777777" w:rsidTr="006470C4">
        <w:tc>
          <w:tcPr>
            <w:tcW w:w="1152" w:type="dxa"/>
            <w:tcBorders>
              <w:top w:val="single" w:sz="4" w:space="0" w:color="auto"/>
              <w:left w:val="single" w:sz="4" w:space="0" w:color="auto"/>
              <w:bottom w:val="single" w:sz="4" w:space="0" w:color="auto"/>
              <w:right w:val="single" w:sz="4" w:space="0" w:color="auto"/>
            </w:tcBorders>
            <w:shd w:val="clear" w:color="auto" w:fill="auto"/>
          </w:tcPr>
          <w:p w14:paraId="182BA08D" w14:textId="77777777" w:rsidR="00C255D0" w:rsidRPr="006D2CD3" w:rsidRDefault="00C255D0" w:rsidP="008D306B">
            <w:pPr>
              <w:ind w:left="72" w:right="-72" w:hanging="144"/>
              <w:jc w:val="left"/>
              <w:rPr>
                <w:rFonts w:ascii="Arial" w:hAnsi="Arial" w:cs="Arial"/>
                <w:sz w:val="14"/>
                <w:szCs w:val="14"/>
              </w:rPr>
            </w:pPr>
            <w:r w:rsidRPr="006D2CD3">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CBB04CE" w14:textId="77777777" w:rsidR="00C255D0" w:rsidRPr="006D2CD3" w:rsidRDefault="00C255D0" w:rsidP="008D306B">
            <w:pPr>
              <w:ind w:left="-29" w:right="-72"/>
              <w:jc w:val="left"/>
              <w:rPr>
                <w:rFonts w:ascii="Arial" w:hAnsi="Arial" w:cs="Arial"/>
                <w:sz w:val="14"/>
                <w:szCs w:val="14"/>
              </w:rPr>
            </w:pPr>
            <w:r w:rsidRPr="006D2CD3">
              <w:rPr>
                <w:rFonts w:ascii="Arial" w:hAnsi="Arial" w:cs="Arial"/>
                <w:sz w:val="14"/>
                <w:szCs w:val="14"/>
              </w:rPr>
              <w:t>Solar</w:t>
            </w:r>
            <w:r w:rsidRPr="006D2CD3">
              <w:rPr>
                <w:rFonts w:ascii="Arial" w:hAnsi="Arial" w:cs="Arial"/>
                <w:sz w:val="14"/>
                <w:szCs w:val="14"/>
                <w:cs/>
              </w:rPr>
              <w:t xml:space="preserve"> </w:t>
            </w:r>
            <w:r w:rsidRPr="006D2CD3">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0DB44CE6" w14:textId="77777777" w:rsidR="00C255D0" w:rsidRPr="006D2CD3" w:rsidRDefault="00C255D0" w:rsidP="008D306B">
            <w:pPr>
              <w:ind w:left="-29" w:right="-72"/>
              <w:jc w:val="left"/>
              <w:rPr>
                <w:rFonts w:ascii="Arial" w:hAnsi="Arial" w:cs="Arial"/>
                <w:sz w:val="14"/>
                <w:szCs w:val="14"/>
                <w:cs/>
                <w:lang w:val="en-GB"/>
              </w:rPr>
            </w:pPr>
            <w:r w:rsidRPr="006D2CD3">
              <w:rPr>
                <w:rFonts w:ascii="Arial" w:eastAsia="Times New Roman" w:hAnsi="Arial" w:cs="Arial"/>
                <w:sz w:val="14"/>
                <w:szCs w:val="14"/>
                <w:lang w:val="en-GB" w:eastAsia="en-US"/>
              </w:rPr>
              <w:t>Subsidiary</w:t>
            </w:r>
          </w:p>
        </w:tc>
        <w:tc>
          <w:tcPr>
            <w:tcW w:w="929" w:type="dxa"/>
            <w:tcBorders>
              <w:top w:val="single" w:sz="4" w:space="0" w:color="auto"/>
              <w:left w:val="single" w:sz="4" w:space="0" w:color="auto"/>
              <w:bottom w:val="single" w:sz="4" w:space="0" w:color="auto"/>
              <w:right w:val="single" w:sz="4" w:space="0" w:color="auto"/>
            </w:tcBorders>
            <w:shd w:val="clear" w:color="auto" w:fill="auto"/>
            <w:noWrap/>
          </w:tcPr>
          <w:p w14:paraId="58F6C2E8" w14:textId="77777777" w:rsidR="00C255D0" w:rsidRPr="006D2CD3" w:rsidRDefault="00B14D45" w:rsidP="007E2E27">
            <w:pPr>
              <w:ind w:left="-72" w:right="-72"/>
              <w:jc w:val="center"/>
              <w:rPr>
                <w:rFonts w:ascii="Arial" w:hAnsi="Arial" w:cs="Arial"/>
                <w:sz w:val="14"/>
                <w:szCs w:val="14"/>
              </w:rPr>
            </w:pPr>
            <w:r w:rsidRPr="006D2CD3">
              <w:rPr>
                <w:rFonts w:ascii="Arial" w:hAnsi="Arial" w:cs="Arial"/>
                <w:sz w:val="14"/>
                <w:szCs w:val="14"/>
                <w:lang w:val="en-GB"/>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0DA036B2" w14:textId="77777777" w:rsidR="00C255D0" w:rsidRPr="006D2CD3" w:rsidRDefault="00B14D45" w:rsidP="008D306B">
            <w:pPr>
              <w:ind w:left="-29" w:right="-72"/>
              <w:jc w:val="center"/>
              <w:rPr>
                <w:rFonts w:ascii="Arial" w:hAnsi="Arial" w:cs="Arial"/>
                <w:sz w:val="14"/>
                <w:szCs w:val="14"/>
              </w:rPr>
            </w:pPr>
            <w:r w:rsidRPr="006D2CD3">
              <w:rPr>
                <w:rFonts w:ascii="Arial" w:hAnsi="Arial" w:cs="Arial"/>
                <w:sz w:val="14"/>
                <w:szCs w:val="14"/>
                <w:lang w:val="en-GB"/>
              </w:rPr>
              <w:t>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65EFA2B" w14:textId="2C3D8D46" w:rsidR="00C255D0" w:rsidRPr="006D2CD3" w:rsidRDefault="00C255D0" w:rsidP="008D306B">
            <w:pPr>
              <w:ind w:left="-29" w:right="-72"/>
              <w:rPr>
                <w:rFonts w:ascii="Arial" w:hAnsi="Arial" w:cs="Arial"/>
                <w:sz w:val="14"/>
                <w:szCs w:val="14"/>
                <w:cs/>
                <w:lang w:val="en-GB"/>
              </w:rPr>
            </w:pPr>
            <w:r w:rsidRPr="006D2CD3">
              <w:rPr>
                <w:rFonts w:ascii="Arial" w:eastAsia="Times New Roman" w:hAnsi="Arial" w:cs="Arial"/>
                <w:spacing w:val="-4"/>
                <w:sz w:val="14"/>
                <w:szCs w:val="14"/>
                <w:lang w:eastAsia="en-US"/>
              </w:rPr>
              <w:t xml:space="preserve">Peak period amounting to Baht </w:t>
            </w:r>
            <w:r w:rsidR="00B14D45" w:rsidRPr="006D2CD3">
              <w:rPr>
                <w:rFonts w:ascii="Arial" w:eastAsia="Times New Roman" w:hAnsi="Arial" w:cs="Arial"/>
                <w:spacing w:val="-4"/>
                <w:sz w:val="14"/>
                <w:szCs w:val="14"/>
                <w:lang w:val="en-GB" w:eastAsia="en-US"/>
              </w:rPr>
              <w:t>4</w:t>
            </w:r>
            <w:r w:rsidRPr="006D2CD3">
              <w:rPr>
                <w:rFonts w:ascii="Arial" w:eastAsia="Times New Roman" w:hAnsi="Arial" w:cs="Arial"/>
                <w:spacing w:val="-4"/>
                <w:sz w:val="14"/>
                <w:szCs w:val="14"/>
                <w:lang w:eastAsia="en-US"/>
              </w:rPr>
              <w:t>.</w:t>
            </w:r>
            <w:r w:rsidR="00B14D45" w:rsidRPr="006D2CD3">
              <w:rPr>
                <w:rFonts w:ascii="Arial" w:eastAsia="Times New Roman" w:hAnsi="Arial" w:cs="Arial"/>
                <w:spacing w:val="-4"/>
                <w:sz w:val="14"/>
                <w:szCs w:val="14"/>
                <w:lang w:val="en-GB" w:eastAsia="en-US"/>
              </w:rPr>
              <w:t>18</w:t>
            </w:r>
            <w:r w:rsidRPr="006D2CD3">
              <w:rPr>
                <w:rFonts w:ascii="Arial" w:eastAsia="Times New Roman" w:hAnsi="Arial" w:cs="Arial"/>
                <w:spacing w:val="-4"/>
                <w:sz w:val="14"/>
                <w:szCs w:val="14"/>
                <w:lang w:eastAsia="en-US"/>
              </w:rPr>
              <w:t xml:space="preserve"> and</w:t>
            </w:r>
            <w:r w:rsidRPr="006D2CD3">
              <w:rPr>
                <w:rFonts w:ascii="Arial" w:eastAsia="Times New Roman" w:hAnsi="Arial" w:cs="Arial"/>
                <w:sz w:val="14"/>
                <w:szCs w:val="14"/>
                <w:lang w:eastAsia="en-US"/>
              </w:rPr>
              <w:t xml:space="preserve"> </w:t>
            </w:r>
            <w:r w:rsidRPr="006D2CD3">
              <w:rPr>
                <w:rFonts w:ascii="Arial" w:eastAsia="Times New Roman" w:hAnsi="Arial" w:cs="Arial"/>
                <w:spacing w:val="-4"/>
                <w:sz w:val="14"/>
                <w:szCs w:val="14"/>
                <w:lang w:eastAsia="en-US"/>
              </w:rPr>
              <w:t xml:space="preserve">off-peak period amounting to Baht </w:t>
            </w:r>
            <w:r w:rsidR="00B14D45" w:rsidRPr="006D2CD3">
              <w:rPr>
                <w:rFonts w:ascii="Arial" w:eastAsia="Times New Roman" w:hAnsi="Arial" w:cs="Arial"/>
                <w:spacing w:val="-4"/>
                <w:sz w:val="14"/>
                <w:szCs w:val="14"/>
                <w:lang w:val="en-GB" w:eastAsia="en-US"/>
              </w:rPr>
              <w:t>2</w:t>
            </w:r>
            <w:r w:rsidRPr="006D2CD3">
              <w:rPr>
                <w:rFonts w:ascii="Arial" w:eastAsia="Times New Roman" w:hAnsi="Arial" w:cs="Arial"/>
                <w:spacing w:val="-4"/>
                <w:sz w:val="14"/>
                <w:szCs w:val="14"/>
                <w:lang w:eastAsia="en-US"/>
              </w:rPr>
              <w:t>.</w:t>
            </w:r>
            <w:r w:rsidR="00B14D45" w:rsidRPr="006D2CD3">
              <w:rPr>
                <w:rFonts w:ascii="Arial" w:eastAsia="Times New Roman" w:hAnsi="Arial" w:cs="Arial"/>
                <w:spacing w:val="-4"/>
                <w:sz w:val="14"/>
                <w:szCs w:val="14"/>
                <w:lang w:val="en-GB" w:eastAsia="en-US"/>
              </w:rPr>
              <w:t>60</w:t>
            </w:r>
            <w:r w:rsidRPr="006D2CD3">
              <w:rPr>
                <w:rFonts w:ascii="Arial" w:eastAsia="Times New Roman" w:hAnsi="Arial" w:cs="Arial"/>
                <w:sz w:val="14"/>
                <w:szCs w:val="14"/>
                <w:lang w:eastAsia="en-US"/>
              </w:rPr>
              <w:t xml:space="preserve"> for the quantity which do not exceed the capacity factor and </w:t>
            </w:r>
            <w:r w:rsidRPr="006D2CD3">
              <w:rPr>
                <w:rFonts w:ascii="Arial" w:eastAsia="Times New Roman" w:hAnsi="Arial" w:cs="Arial"/>
                <w:spacing w:val="-4"/>
                <w:sz w:val="14"/>
                <w:szCs w:val="14"/>
                <w:lang w:eastAsia="en-US"/>
              </w:rPr>
              <w:t xml:space="preserve">peak period amounting to Baht </w:t>
            </w:r>
            <w:r w:rsidR="00B14D45" w:rsidRPr="006D2CD3">
              <w:rPr>
                <w:rFonts w:ascii="Arial" w:eastAsia="Times New Roman" w:hAnsi="Arial" w:cs="Arial"/>
                <w:spacing w:val="-4"/>
                <w:sz w:val="14"/>
                <w:szCs w:val="14"/>
                <w:lang w:val="en-GB" w:eastAsia="en-US"/>
              </w:rPr>
              <w:t>4</w:t>
            </w:r>
            <w:r w:rsidRPr="006D2CD3">
              <w:rPr>
                <w:rFonts w:ascii="Arial" w:eastAsia="Times New Roman" w:hAnsi="Arial" w:cs="Arial"/>
                <w:spacing w:val="-4"/>
                <w:sz w:val="14"/>
                <w:szCs w:val="14"/>
                <w:lang w:eastAsia="en-US"/>
              </w:rPr>
              <w:t>.</w:t>
            </w:r>
            <w:r w:rsidR="00B14D45" w:rsidRPr="006D2CD3">
              <w:rPr>
                <w:rFonts w:ascii="Arial" w:eastAsia="Times New Roman" w:hAnsi="Arial" w:cs="Arial"/>
                <w:spacing w:val="-4"/>
                <w:sz w:val="14"/>
                <w:szCs w:val="14"/>
                <w:lang w:val="en-GB" w:eastAsia="en-US"/>
              </w:rPr>
              <w:t>22</w:t>
            </w:r>
            <w:r w:rsidRPr="006D2CD3">
              <w:rPr>
                <w:rFonts w:ascii="Arial" w:eastAsia="Times New Roman" w:hAnsi="Arial" w:cs="Arial"/>
                <w:sz w:val="14"/>
                <w:szCs w:val="14"/>
                <w:lang w:eastAsia="en-US"/>
              </w:rPr>
              <w:t xml:space="preserve"> and off-peak period amounting to Baht </w:t>
            </w:r>
            <w:r w:rsidR="00B14D45" w:rsidRPr="006D2CD3">
              <w:rPr>
                <w:rFonts w:ascii="Arial" w:eastAsia="Times New Roman" w:hAnsi="Arial" w:cs="Arial"/>
                <w:sz w:val="14"/>
                <w:szCs w:val="14"/>
                <w:lang w:val="en-GB" w:eastAsia="en-US"/>
              </w:rPr>
              <w:t>2</w:t>
            </w:r>
            <w:r w:rsidRPr="006D2CD3">
              <w:rPr>
                <w:rFonts w:ascii="Arial" w:eastAsia="Times New Roman" w:hAnsi="Arial" w:cs="Arial"/>
                <w:sz w:val="14"/>
                <w:szCs w:val="14"/>
                <w:lang w:eastAsia="en-US"/>
              </w:rPr>
              <w:t>.</w:t>
            </w:r>
            <w:r w:rsidR="00B14D45" w:rsidRPr="006D2CD3">
              <w:rPr>
                <w:rFonts w:ascii="Arial" w:eastAsia="Times New Roman" w:hAnsi="Arial" w:cs="Arial"/>
                <w:sz w:val="14"/>
                <w:szCs w:val="14"/>
                <w:lang w:val="en-GB" w:eastAsia="en-US"/>
              </w:rPr>
              <w:t>36</w:t>
            </w:r>
            <w:r w:rsidR="00A00BB9">
              <w:rPr>
                <w:rFonts w:ascii="Arial" w:eastAsia="Times New Roman" w:hAnsi="Arial" w:cs="Arial"/>
                <w:sz w:val="14"/>
                <w:szCs w:val="14"/>
                <w:lang w:eastAsia="en-US"/>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4B0239B" w14:textId="77777777" w:rsidR="00C255D0" w:rsidRPr="006D2CD3" w:rsidRDefault="00C255D0" w:rsidP="008D306B">
            <w:pPr>
              <w:ind w:left="-29" w:right="-72"/>
              <w:jc w:val="thaiDistribute"/>
              <w:rPr>
                <w:rFonts w:ascii="Arial" w:eastAsia="Times New Roman" w:hAnsi="Arial" w:cs="Arial"/>
                <w:spacing w:val="-10"/>
                <w:sz w:val="14"/>
                <w:szCs w:val="14"/>
                <w:cs/>
                <w:lang w:eastAsia="en-US"/>
              </w:rPr>
            </w:pPr>
            <w:r w:rsidRPr="006D2CD3">
              <w:rPr>
                <w:rFonts w:ascii="Arial" w:eastAsia="Times New Roman" w:hAnsi="Arial" w:cs="Arial"/>
                <w:spacing w:val="-10"/>
                <w:sz w:val="14"/>
                <w:szCs w:val="14"/>
                <w:lang w:eastAsia="en-US"/>
              </w:rPr>
              <w:t xml:space="preserve">The agreements are for a period of </w:t>
            </w:r>
            <w:r w:rsidR="00B14D45" w:rsidRPr="006D2CD3">
              <w:rPr>
                <w:rFonts w:ascii="Arial" w:eastAsia="Times New Roman" w:hAnsi="Arial" w:cs="Arial"/>
                <w:spacing w:val="-10"/>
                <w:sz w:val="14"/>
                <w:szCs w:val="14"/>
                <w:lang w:val="en-GB" w:eastAsia="en-US"/>
              </w:rPr>
              <w:t>1</w:t>
            </w:r>
            <w:r w:rsidRPr="006D2CD3">
              <w:rPr>
                <w:rFonts w:ascii="Arial" w:eastAsia="Times New Roman" w:hAnsi="Arial" w:cs="Arial"/>
                <w:spacing w:val="-10"/>
                <w:sz w:val="14"/>
                <w:szCs w:val="14"/>
                <w:lang w:eastAsia="en-US"/>
              </w:rPr>
              <w:t xml:space="preserve"> year and will be automatically renewed every </w:t>
            </w:r>
            <w:r w:rsidR="00B14D45" w:rsidRPr="006D2CD3">
              <w:rPr>
                <w:rFonts w:ascii="Arial" w:eastAsia="Times New Roman" w:hAnsi="Arial" w:cs="Arial"/>
                <w:spacing w:val="-10"/>
                <w:sz w:val="14"/>
                <w:szCs w:val="14"/>
                <w:lang w:val="en-GB" w:eastAsia="en-US"/>
              </w:rPr>
              <w:t>1</w:t>
            </w:r>
            <w:r w:rsidRPr="006D2CD3">
              <w:rPr>
                <w:rFonts w:ascii="Arial" w:eastAsia="Times New Roman" w:hAnsi="Arial" w:cs="Arial"/>
                <w:spacing w:val="-10"/>
                <w:sz w:val="14"/>
                <w:szCs w:val="14"/>
                <w:cs/>
                <w:lang w:eastAsia="en-US"/>
              </w:rPr>
              <w:t xml:space="preserve"> </w:t>
            </w:r>
            <w:r w:rsidRPr="006D2CD3">
              <w:rPr>
                <w:rFonts w:ascii="Arial" w:eastAsia="Times New Roman" w:hAnsi="Arial" w:cs="Arial"/>
                <w:spacing w:val="-10"/>
                <w:sz w:val="14"/>
                <w:szCs w:val="14"/>
                <w:lang w:eastAsia="en-US"/>
              </w:rPr>
              <w:t>year until the contract termination.</w:t>
            </w:r>
          </w:p>
        </w:tc>
      </w:tr>
      <w:tr w:rsidR="006D2CD3" w:rsidRPr="006D2CD3" w14:paraId="78944646" w14:textId="77777777" w:rsidTr="006470C4">
        <w:tc>
          <w:tcPr>
            <w:tcW w:w="1152" w:type="dxa"/>
            <w:tcBorders>
              <w:top w:val="single" w:sz="4" w:space="0" w:color="auto"/>
              <w:left w:val="single" w:sz="4" w:space="0" w:color="auto"/>
              <w:bottom w:val="single" w:sz="4" w:space="0" w:color="auto"/>
              <w:right w:val="single" w:sz="4" w:space="0" w:color="auto"/>
            </w:tcBorders>
            <w:shd w:val="clear" w:color="auto" w:fill="auto"/>
          </w:tcPr>
          <w:p w14:paraId="3573B78F" w14:textId="77777777" w:rsidR="00C255D0" w:rsidRPr="006D2CD3" w:rsidRDefault="00EE19AA" w:rsidP="008D306B">
            <w:pPr>
              <w:ind w:left="72" w:right="-72" w:hanging="144"/>
              <w:jc w:val="left"/>
              <w:rPr>
                <w:rFonts w:ascii="Arial" w:hAnsi="Arial" w:cs="Arial"/>
                <w:sz w:val="14"/>
                <w:szCs w:val="14"/>
              </w:rPr>
            </w:pPr>
            <w:r w:rsidRPr="006D2CD3">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355AF88" w14:textId="77777777" w:rsidR="00C255D0" w:rsidRPr="006D2CD3" w:rsidRDefault="00C255D0" w:rsidP="008D306B">
            <w:pPr>
              <w:ind w:left="-29" w:right="-72"/>
              <w:jc w:val="left"/>
              <w:rPr>
                <w:rFonts w:ascii="Arial" w:hAnsi="Arial" w:cs="Arial"/>
                <w:sz w:val="14"/>
                <w:szCs w:val="14"/>
              </w:rPr>
            </w:pPr>
            <w:r w:rsidRPr="006D2CD3">
              <w:rPr>
                <w:rFonts w:ascii="Arial" w:hAnsi="Arial" w:cs="Arial"/>
                <w:sz w:val="14"/>
                <w:szCs w:val="14"/>
              </w:rPr>
              <w:t>Floating Solar</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793BD24A" w14:textId="77777777" w:rsidR="00C255D0" w:rsidRPr="006D2CD3" w:rsidRDefault="00C255D0" w:rsidP="008D306B">
            <w:pPr>
              <w:ind w:left="-29" w:right="-72"/>
              <w:jc w:val="left"/>
              <w:rPr>
                <w:rFonts w:ascii="Arial" w:eastAsia="Times New Roman" w:hAnsi="Arial" w:cs="Arial"/>
                <w:sz w:val="14"/>
                <w:szCs w:val="14"/>
                <w:lang w:val="en-GB" w:eastAsia="en-US"/>
              </w:rPr>
            </w:pPr>
            <w:r w:rsidRPr="006D2CD3">
              <w:rPr>
                <w:rFonts w:ascii="Arial" w:eastAsia="Times New Roman" w:hAnsi="Arial" w:cs="Arial"/>
                <w:sz w:val="14"/>
                <w:szCs w:val="14"/>
                <w:lang w:val="en-GB" w:eastAsia="en-US"/>
              </w:rPr>
              <w:t>Subsidiary</w:t>
            </w:r>
          </w:p>
        </w:tc>
        <w:tc>
          <w:tcPr>
            <w:tcW w:w="929" w:type="dxa"/>
            <w:tcBorders>
              <w:top w:val="single" w:sz="4" w:space="0" w:color="auto"/>
              <w:left w:val="single" w:sz="4" w:space="0" w:color="auto"/>
              <w:bottom w:val="single" w:sz="4" w:space="0" w:color="auto"/>
              <w:right w:val="single" w:sz="4" w:space="0" w:color="auto"/>
            </w:tcBorders>
            <w:shd w:val="clear" w:color="auto" w:fill="auto"/>
            <w:noWrap/>
          </w:tcPr>
          <w:p w14:paraId="06FF5194" w14:textId="77777777" w:rsidR="00C255D0" w:rsidRPr="006D2CD3" w:rsidRDefault="00B14D45" w:rsidP="007E2E27">
            <w:pPr>
              <w:ind w:left="-72" w:right="-72"/>
              <w:jc w:val="center"/>
              <w:rPr>
                <w:rFonts w:ascii="Arial" w:hAnsi="Arial" w:cs="Arial"/>
                <w:sz w:val="14"/>
                <w:szCs w:val="14"/>
                <w:lang w:val="en-GB"/>
              </w:rPr>
            </w:pPr>
            <w:r w:rsidRPr="006D2CD3">
              <w:rPr>
                <w:rFonts w:ascii="Arial" w:hAnsi="Arial" w:cs="Arial"/>
                <w:sz w:val="14"/>
                <w:szCs w:val="14"/>
                <w:lang w:val="en-GB"/>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0BE95570" w14:textId="77777777" w:rsidR="00C255D0" w:rsidRPr="006D2CD3" w:rsidRDefault="00B14D45" w:rsidP="008D306B">
            <w:pPr>
              <w:ind w:left="-29" w:right="-72"/>
              <w:jc w:val="center"/>
              <w:rPr>
                <w:rFonts w:ascii="Arial" w:hAnsi="Arial" w:cs="Arial"/>
                <w:sz w:val="14"/>
                <w:szCs w:val="14"/>
                <w:cs/>
              </w:rPr>
            </w:pPr>
            <w:r w:rsidRPr="006D2CD3">
              <w:rPr>
                <w:rFonts w:ascii="Arial" w:hAnsi="Arial" w:cs="Arial"/>
                <w:sz w:val="14"/>
                <w:szCs w:val="14"/>
                <w:lang w:val="en-GB"/>
              </w:rPr>
              <w:t>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B6EC3CD" w14:textId="77777777" w:rsidR="00C255D0" w:rsidRPr="006D2CD3" w:rsidRDefault="00430670" w:rsidP="007E2E27">
            <w:pPr>
              <w:ind w:left="-29" w:right="-72"/>
              <w:rPr>
                <w:rFonts w:ascii="Arial" w:eastAsia="Times New Roman" w:hAnsi="Arial" w:cs="Arial"/>
                <w:sz w:val="14"/>
                <w:szCs w:val="14"/>
                <w:lang w:eastAsia="en-US"/>
              </w:rPr>
            </w:pPr>
            <w:r w:rsidRPr="006D2CD3">
              <w:rPr>
                <w:rFonts w:ascii="Arial" w:eastAsia="Times New Roman" w:hAnsi="Arial" w:cs="Arial"/>
                <w:sz w:val="14"/>
                <w:szCs w:val="14"/>
                <w:lang w:eastAsia="en-US"/>
              </w:rPr>
              <w:t xml:space="preserve">Peak period amounting Baht </w:t>
            </w:r>
            <w:r w:rsidR="00B14D45" w:rsidRPr="006D2CD3">
              <w:rPr>
                <w:rFonts w:ascii="Arial" w:eastAsia="Times New Roman" w:hAnsi="Arial" w:cs="Arial"/>
                <w:sz w:val="14"/>
                <w:szCs w:val="14"/>
                <w:lang w:val="en-GB" w:eastAsia="en-US"/>
              </w:rPr>
              <w:t>4</w:t>
            </w:r>
            <w:r w:rsidRPr="006D2CD3">
              <w:rPr>
                <w:rFonts w:ascii="Arial" w:eastAsia="Times New Roman" w:hAnsi="Arial" w:cs="Arial"/>
                <w:sz w:val="14"/>
                <w:szCs w:val="14"/>
                <w:lang w:eastAsia="en-US"/>
              </w:rPr>
              <w:t>.</w:t>
            </w:r>
            <w:r w:rsidR="00B14D45" w:rsidRPr="006D2CD3">
              <w:rPr>
                <w:rFonts w:ascii="Arial" w:eastAsia="Times New Roman" w:hAnsi="Arial" w:cs="Arial"/>
                <w:sz w:val="14"/>
                <w:szCs w:val="14"/>
                <w:lang w:val="en-GB" w:eastAsia="en-US"/>
              </w:rPr>
              <w:t>10</w:t>
            </w:r>
            <w:r w:rsidRPr="006D2CD3">
              <w:rPr>
                <w:rFonts w:ascii="Arial" w:eastAsia="Times New Roman" w:hAnsi="Arial" w:cs="Arial"/>
                <w:sz w:val="14"/>
                <w:szCs w:val="14"/>
                <w:lang w:eastAsia="en-US"/>
              </w:rPr>
              <w:t xml:space="preserve"> and off-peak period amounting to Baht </w:t>
            </w:r>
            <w:r w:rsidR="00B14D45" w:rsidRPr="006D2CD3">
              <w:rPr>
                <w:rFonts w:ascii="Arial" w:eastAsia="Times New Roman" w:hAnsi="Arial" w:cs="Arial"/>
                <w:sz w:val="14"/>
                <w:szCs w:val="14"/>
                <w:lang w:val="en-GB" w:eastAsia="en-US"/>
              </w:rPr>
              <w:t>2</w:t>
            </w:r>
            <w:r w:rsidRPr="006D2CD3">
              <w:rPr>
                <w:rFonts w:ascii="Arial" w:eastAsia="Times New Roman" w:hAnsi="Arial" w:cs="Arial"/>
                <w:sz w:val="14"/>
                <w:szCs w:val="14"/>
                <w:lang w:eastAsia="en-US"/>
              </w:rPr>
              <w:t>.</w:t>
            </w:r>
            <w:r w:rsidR="00B14D45" w:rsidRPr="006D2CD3">
              <w:rPr>
                <w:rFonts w:ascii="Arial" w:eastAsia="Times New Roman" w:hAnsi="Arial" w:cs="Arial"/>
                <w:sz w:val="14"/>
                <w:szCs w:val="14"/>
                <w:lang w:val="en-GB" w:eastAsia="en-US"/>
              </w:rPr>
              <w:t>58</w:t>
            </w:r>
            <w:r w:rsidRPr="006D2CD3">
              <w:rPr>
                <w:rFonts w:ascii="Arial" w:eastAsia="Times New Roman" w:hAnsi="Arial" w:cs="Arial"/>
                <w:sz w:val="14"/>
                <w:szCs w:val="14"/>
                <w:lang w:eastAsia="en-US"/>
              </w:rPr>
              <w:t xml:space="preserve"> granted for a period of </w:t>
            </w:r>
            <w:r w:rsidR="00B14D45" w:rsidRPr="006D2CD3">
              <w:rPr>
                <w:rFonts w:ascii="Arial" w:eastAsia="Times New Roman" w:hAnsi="Arial" w:cs="Arial"/>
                <w:spacing w:val="-8"/>
                <w:sz w:val="14"/>
                <w:szCs w:val="14"/>
                <w:lang w:val="en-GB" w:eastAsia="en-US"/>
              </w:rPr>
              <w:t>25</w:t>
            </w:r>
            <w:r w:rsidRPr="006D2CD3">
              <w:rPr>
                <w:rFonts w:ascii="Arial" w:eastAsia="Times New Roman" w:hAnsi="Arial" w:cs="Arial"/>
                <w:spacing w:val="-8"/>
                <w:sz w:val="14"/>
                <w:szCs w:val="14"/>
                <w:lang w:eastAsia="en-US"/>
              </w:rPr>
              <w:t xml:space="preserve"> years commencing from commercial</w:t>
            </w:r>
            <w:r w:rsidRPr="006D2CD3">
              <w:rPr>
                <w:rFonts w:ascii="Arial" w:eastAsia="Times New Roman" w:hAnsi="Arial" w:cs="Arial"/>
                <w:sz w:val="14"/>
                <w:szCs w:val="14"/>
                <w:lang w:eastAsia="en-US"/>
              </w:rPr>
              <w:t xml:space="preserve"> operation date (COD).</w:t>
            </w:r>
          </w:p>
          <w:p w14:paraId="117F65C8" w14:textId="252EB1FB" w:rsidR="00A91CFC" w:rsidRPr="006D2CD3" w:rsidRDefault="00A91CFC" w:rsidP="007E2E27">
            <w:pPr>
              <w:ind w:left="-29" w:right="-72"/>
              <w:rPr>
                <w:rFonts w:ascii="Arial" w:eastAsia="Times New Roman" w:hAnsi="Arial" w:cs="Arial"/>
                <w:sz w:val="14"/>
                <w:szCs w:val="14"/>
                <w:lang w:eastAsia="en-US"/>
              </w:rPr>
            </w:pP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F70770E" w14:textId="77777777" w:rsidR="00C255D0" w:rsidRPr="006D2CD3" w:rsidRDefault="00C255D0" w:rsidP="008D306B">
            <w:pPr>
              <w:ind w:left="-29" w:right="-72"/>
              <w:jc w:val="thaiDistribute"/>
              <w:rPr>
                <w:rFonts w:ascii="Arial" w:eastAsia="Times New Roman" w:hAnsi="Arial" w:cs="Arial"/>
                <w:sz w:val="14"/>
                <w:szCs w:val="14"/>
                <w:lang w:eastAsia="en-US"/>
              </w:rPr>
            </w:pPr>
            <w:r w:rsidRPr="006D2CD3">
              <w:rPr>
                <w:rFonts w:ascii="Arial" w:eastAsia="Times New Roman" w:hAnsi="Arial" w:cs="Arial"/>
                <w:sz w:val="14"/>
                <w:szCs w:val="14"/>
                <w:lang w:eastAsia="en-US"/>
              </w:rPr>
              <w:t xml:space="preserve">For a period of </w:t>
            </w:r>
            <w:r w:rsidR="00B14D45" w:rsidRPr="006D2CD3">
              <w:rPr>
                <w:rFonts w:ascii="Arial" w:eastAsia="Times New Roman" w:hAnsi="Arial" w:cs="Arial"/>
                <w:sz w:val="14"/>
                <w:szCs w:val="14"/>
                <w:lang w:val="en-GB" w:eastAsia="en-US"/>
              </w:rPr>
              <w:t>25</w:t>
            </w:r>
            <w:r w:rsidRPr="006D2CD3">
              <w:rPr>
                <w:rFonts w:ascii="Arial" w:eastAsia="Times New Roman" w:hAnsi="Arial" w:cs="Arial"/>
                <w:sz w:val="14"/>
                <w:szCs w:val="14"/>
                <w:lang w:eastAsia="en-US"/>
              </w:rPr>
              <w:t xml:space="preserve"> years </w:t>
            </w:r>
            <w:r w:rsidRPr="006D2CD3">
              <w:rPr>
                <w:rFonts w:ascii="Arial" w:eastAsia="Times New Roman" w:hAnsi="Arial" w:cs="Arial"/>
                <w:spacing w:val="-12"/>
                <w:sz w:val="14"/>
                <w:szCs w:val="14"/>
                <w:lang w:eastAsia="en-US"/>
              </w:rPr>
              <w:t>commencing from commercial</w:t>
            </w:r>
            <w:r w:rsidRPr="006D2CD3">
              <w:rPr>
                <w:rFonts w:ascii="Arial" w:eastAsia="Times New Roman" w:hAnsi="Arial" w:cs="Arial"/>
                <w:sz w:val="14"/>
                <w:szCs w:val="14"/>
                <w:lang w:eastAsia="en-US"/>
              </w:rPr>
              <w:t xml:space="preserve"> operation date (COD)</w:t>
            </w:r>
          </w:p>
        </w:tc>
      </w:tr>
      <w:tr w:rsidR="006D2CD3" w:rsidRPr="006D2CD3" w14:paraId="4407D771" w14:textId="77777777" w:rsidTr="006470C4">
        <w:tc>
          <w:tcPr>
            <w:tcW w:w="1152" w:type="dxa"/>
            <w:tcBorders>
              <w:top w:val="single" w:sz="4" w:space="0" w:color="auto"/>
              <w:left w:val="single" w:sz="4" w:space="0" w:color="auto"/>
              <w:bottom w:val="single" w:sz="4" w:space="0" w:color="auto"/>
              <w:right w:val="single" w:sz="4" w:space="0" w:color="auto"/>
            </w:tcBorders>
            <w:shd w:val="clear" w:color="auto" w:fill="auto"/>
          </w:tcPr>
          <w:p w14:paraId="29173C25" w14:textId="22595A71" w:rsidR="00F100EA" w:rsidRPr="006D2CD3" w:rsidRDefault="00DD4CE0" w:rsidP="008D306B">
            <w:pPr>
              <w:ind w:left="72" w:right="-72" w:hanging="144"/>
              <w:jc w:val="left"/>
              <w:rPr>
                <w:rFonts w:ascii="Arial" w:eastAsia="Times New Roman" w:hAnsi="Arial" w:cs="Arial"/>
                <w:sz w:val="14"/>
                <w:szCs w:val="14"/>
                <w:lang w:eastAsia="en-US"/>
              </w:rPr>
            </w:pPr>
            <w:r w:rsidRPr="006D2CD3">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B6B1A33" w14:textId="71E9BA84" w:rsidR="00F100EA" w:rsidRPr="006D2CD3" w:rsidRDefault="00DD4CE0" w:rsidP="008D306B">
            <w:pPr>
              <w:ind w:left="-29" w:right="-72"/>
              <w:jc w:val="left"/>
              <w:rPr>
                <w:rFonts w:ascii="Arial" w:hAnsi="Arial" w:cs="Arial"/>
                <w:sz w:val="14"/>
                <w:szCs w:val="14"/>
              </w:rPr>
            </w:pPr>
            <w:r w:rsidRPr="006D2CD3">
              <w:rPr>
                <w:rFonts w:ascii="Arial" w:hAnsi="Arial" w:cs="Arial"/>
                <w:sz w:val="14"/>
                <w:szCs w:val="14"/>
              </w:rPr>
              <w:t>Solar</w:t>
            </w:r>
            <w:r w:rsidRPr="006D2CD3">
              <w:rPr>
                <w:rFonts w:ascii="Arial" w:hAnsi="Arial" w:cs="Arial"/>
                <w:sz w:val="14"/>
                <w:szCs w:val="14"/>
                <w:cs/>
              </w:rPr>
              <w:t xml:space="preserve"> </w:t>
            </w:r>
            <w:r w:rsidRPr="006D2CD3">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56D910A9" w14:textId="26C30E24" w:rsidR="00F100EA" w:rsidRPr="006D2CD3" w:rsidRDefault="00DD4CE0" w:rsidP="008D306B">
            <w:pPr>
              <w:ind w:left="-29" w:right="-72"/>
              <w:jc w:val="left"/>
              <w:rPr>
                <w:rFonts w:ascii="Arial" w:eastAsia="Times New Roman" w:hAnsi="Arial" w:cs="Arial"/>
                <w:sz w:val="14"/>
                <w:szCs w:val="14"/>
                <w:lang w:val="en-GB" w:eastAsia="en-US"/>
              </w:rPr>
            </w:pPr>
            <w:r w:rsidRPr="006D2CD3">
              <w:rPr>
                <w:rFonts w:ascii="Arial" w:hAnsi="Arial" w:cs="Arial"/>
                <w:sz w:val="14"/>
                <w:szCs w:val="14"/>
              </w:rPr>
              <w:t>Company</w:t>
            </w:r>
          </w:p>
        </w:tc>
        <w:tc>
          <w:tcPr>
            <w:tcW w:w="929" w:type="dxa"/>
            <w:tcBorders>
              <w:top w:val="single" w:sz="4" w:space="0" w:color="auto"/>
              <w:left w:val="single" w:sz="4" w:space="0" w:color="auto"/>
              <w:bottom w:val="single" w:sz="4" w:space="0" w:color="auto"/>
              <w:right w:val="single" w:sz="4" w:space="0" w:color="auto"/>
            </w:tcBorders>
            <w:shd w:val="clear" w:color="auto" w:fill="auto"/>
            <w:noWrap/>
          </w:tcPr>
          <w:p w14:paraId="6061003B" w14:textId="0556AC70" w:rsidR="00F100EA" w:rsidRPr="006D2CD3" w:rsidRDefault="000727C7" w:rsidP="007E2E27">
            <w:pPr>
              <w:ind w:left="-72" w:right="-72"/>
              <w:jc w:val="center"/>
              <w:rPr>
                <w:rFonts w:ascii="Arial" w:hAnsi="Arial" w:cs="Arial"/>
                <w:sz w:val="14"/>
                <w:szCs w:val="14"/>
                <w:lang w:val="en-GB"/>
              </w:rPr>
            </w:pPr>
            <w:r w:rsidRPr="006D2CD3">
              <w:rPr>
                <w:rFonts w:ascii="Arial" w:hAnsi="Arial" w:cs="Arial"/>
                <w:sz w:val="14"/>
                <w:szCs w:val="14"/>
                <w:lang w:val="en-GB"/>
              </w:rPr>
              <w:t>3</w:t>
            </w:r>
            <w:r w:rsidR="008B29EC">
              <w:rPr>
                <w:rFonts w:ascii="Arial" w:hAnsi="Arial" w:cs="Arial"/>
                <w:sz w:val="14"/>
                <w:szCs w:val="14"/>
                <w:lang w:val="en-GB"/>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0452B34D" w14:textId="00F607ED" w:rsidR="00F100EA" w:rsidRPr="006D2CD3" w:rsidRDefault="000727C7" w:rsidP="008D306B">
            <w:pPr>
              <w:ind w:left="-29" w:right="-72"/>
              <w:jc w:val="center"/>
              <w:rPr>
                <w:rFonts w:ascii="Arial" w:hAnsi="Arial" w:cs="Arial"/>
                <w:sz w:val="14"/>
                <w:szCs w:val="14"/>
                <w:lang w:val="en-GB"/>
              </w:rPr>
            </w:pPr>
            <w:r w:rsidRPr="006D2CD3">
              <w:rPr>
                <w:rFonts w:ascii="Arial" w:hAnsi="Arial" w:cs="Arial"/>
                <w:sz w:val="14"/>
                <w:szCs w:val="14"/>
                <w:lang w:val="en-GB"/>
              </w:rPr>
              <w:t>1</w:t>
            </w:r>
            <w:r w:rsidR="00DD4CE0" w:rsidRPr="006D2CD3">
              <w:rPr>
                <w:rFonts w:ascii="Arial" w:hAnsi="Arial" w:cs="Arial"/>
                <w:sz w:val="14"/>
                <w:szCs w:val="14"/>
                <w:lang w:val="en-GB"/>
              </w:rPr>
              <w:t>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3B5389B" w14:textId="11802886" w:rsidR="00F100EA" w:rsidRPr="006D2CD3" w:rsidRDefault="00DD4CE0" w:rsidP="007E2E27">
            <w:pPr>
              <w:ind w:left="-29" w:right="-72"/>
              <w:rPr>
                <w:rFonts w:ascii="Arial" w:eastAsia="Times New Roman" w:hAnsi="Arial" w:cs="Arial"/>
                <w:sz w:val="14"/>
                <w:szCs w:val="14"/>
                <w:lang w:eastAsia="en-US"/>
              </w:rPr>
            </w:pPr>
            <w:r w:rsidRPr="006D2CD3">
              <w:rPr>
                <w:rFonts w:ascii="Arial" w:eastAsia="Times New Roman" w:hAnsi="Arial" w:cs="Arial"/>
                <w:spacing w:val="-8"/>
                <w:sz w:val="14"/>
                <w:szCs w:val="14"/>
                <w:lang w:val="en-GB" w:eastAsia="en-US"/>
              </w:rPr>
              <w:t>Feed-in Tariff system (FiT)</w:t>
            </w:r>
            <w:r w:rsidRPr="006D2CD3">
              <w:rPr>
                <w:rFonts w:ascii="Arial" w:eastAsia="Times New Roman" w:hAnsi="Arial" w:cs="Arial"/>
                <w:spacing w:val="-8"/>
                <w:sz w:val="14"/>
                <w:szCs w:val="14"/>
                <w:cs/>
                <w:lang w:val="en-GB" w:eastAsia="en-US"/>
              </w:rPr>
              <w:t xml:space="preserve"> </w:t>
            </w:r>
            <w:r w:rsidRPr="006D2CD3">
              <w:rPr>
                <w:rFonts w:ascii="Arial" w:eastAsia="Times New Roman" w:hAnsi="Arial" w:cs="Arial"/>
                <w:spacing w:val="-8"/>
                <w:sz w:val="14"/>
                <w:szCs w:val="14"/>
                <w:lang w:val="en-GB" w:eastAsia="en-US"/>
              </w:rPr>
              <w:t>amounting to Baht 2.17.</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0A4995E3" w14:textId="708709CA" w:rsidR="00F100EA" w:rsidRPr="006D2CD3" w:rsidRDefault="00DD4CE0" w:rsidP="008D306B">
            <w:pPr>
              <w:ind w:left="-29" w:right="-72"/>
              <w:jc w:val="thaiDistribute"/>
              <w:rPr>
                <w:rFonts w:ascii="Arial" w:eastAsia="Times New Roman" w:hAnsi="Arial" w:cs="Arial"/>
                <w:sz w:val="14"/>
                <w:szCs w:val="14"/>
                <w:lang w:eastAsia="en-US"/>
              </w:rPr>
            </w:pPr>
            <w:r w:rsidRPr="006D2CD3">
              <w:rPr>
                <w:rFonts w:ascii="Arial" w:eastAsia="Times New Roman" w:hAnsi="Arial" w:cs="Arial"/>
                <w:sz w:val="14"/>
                <w:szCs w:val="14"/>
                <w:lang w:eastAsia="en-US"/>
              </w:rPr>
              <w:t xml:space="preserve">For a period of </w:t>
            </w:r>
            <w:r w:rsidRPr="006D2CD3">
              <w:rPr>
                <w:rFonts w:ascii="Arial" w:eastAsia="Times New Roman" w:hAnsi="Arial" w:cs="Arial"/>
                <w:sz w:val="14"/>
                <w:szCs w:val="14"/>
                <w:lang w:val="en-GB" w:eastAsia="en-US"/>
              </w:rPr>
              <w:t>25</w:t>
            </w:r>
            <w:r w:rsidRPr="006D2CD3">
              <w:rPr>
                <w:rFonts w:ascii="Arial" w:eastAsia="Times New Roman" w:hAnsi="Arial" w:cs="Arial"/>
                <w:sz w:val="14"/>
                <w:szCs w:val="14"/>
                <w:lang w:eastAsia="en-US"/>
              </w:rPr>
              <w:t xml:space="preserve"> years </w:t>
            </w:r>
            <w:r w:rsidRPr="006D2CD3">
              <w:rPr>
                <w:rFonts w:ascii="Arial" w:eastAsia="Times New Roman" w:hAnsi="Arial" w:cs="Arial"/>
                <w:spacing w:val="-12"/>
                <w:sz w:val="14"/>
                <w:szCs w:val="14"/>
                <w:lang w:eastAsia="en-US"/>
              </w:rPr>
              <w:t>commencing from commercial</w:t>
            </w:r>
            <w:r w:rsidRPr="006D2CD3">
              <w:rPr>
                <w:rFonts w:ascii="Arial" w:eastAsia="Times New Roman" w:hAnsi="Arial" w:cs="Arial"/>
                <w:sz w:val="14"/>
                <w:szCs w:val="14"/>
                <w:lang w:eastAsia="en-US"/>
              </w:rPr>
              <w:t xml:space="preserve"> operation date (COD)</w:t>
            </w:r>
          </w:p>
        </w:tc>
      </w:tr>
      <w:tr w:rsidR="000727C7" w:rsidRPr="006D2CD3" w14:paraId="1297E6DF" w14:textId="77777777" w:rsidTr="006470C4">
        <w:tc>
          <w:tcPr>
            <w:tcW w:w="1152" w:type="dxa"/>
            <w:tcBorders>
              <w:top w:val="single" w:sz="4" w:space="0" w:color="auto"/>
              <w:left w:val="single" w:sz="4" w:space="0" w:color="auto"/>
              <w:bottom w:val="single" w:sz="4" w:space="0" w:color="auto"/>
              <w:right w:val="single" w:sz="4" w:space="0" w:color="auto"/>
            </w:tcBorders>
            <w:shd w:val="clear" w:color="auto" w:fill="auto"/>
          </w:tcPr>
          <w:p w14:paraId="2D2AD893" w14:textId="6BFAF654" w:rsidR="000727C7" w:rsidRPr="006D2CD3" w:rsidRDefault="000727C7" w:rsidP="000727C7">
            <w:pPr>
              <w:ind w:left="72" w:right="-72" w:hanging="144"/>
              <w:jc w:val="left"/>
              <w:rPr>
                <w:rFonts w:ascii="Arial" w:eastAsia="Times New Roman" w:hAnsi="Arial" w:cs="Arial"/>
                <w:sz w:val="14"/>
                <w:szCs w:val="14"/>
                <w:lang w:eastAsia="en-US"/>
              </w:rPr>
            </w:pPr>
            <w:r w:rsidRPr="006D2CD3">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FC35CE9" w14:textId="55AFD949" w:rsidR="000727C7" w:rsidRPr="006D2CD3" w:rsidRDefault="000727C7" w:rsidP="000727C7">
            <w:pPr>
              <w:ind w:left="-29" w:right="-72"/>
              <w:jc w:val="left"/>
              <w:rPr>
                <w:rFonts w:ascii="Arial" w:hAnsi="Arial" w:cs="Arial"/>
                <w:sz w:val="14"/>
                <w:szCs w:val="14"/>
              </w:rPr>
            </w:pPr>
            <w:r w:rsidRPr="006D2CD3">
              <w:rPr>
                <w:rFonts w:ascii="Arial" w:hAnsi="Arial" w:cs="Arial"/>
                <w:sz w:val="14"/>
                <w:szCs w:val="14"/>
              </w:rPr>
              <w:t>Solar</w:t>
            </w:r>
            <w:r w:rsidRPr="006D2CD3">
              <w:rPr>
                <w:rFonts w:ascii="Arial" w:hAnsi="Arial" w:cs="Arial"/>
                <w:sz w:val="14"/>
                <w:szCs w:val="14"/>
                <w:cs/>
              </w:rPr>
              <w:t xml:space="preserve"> </w:t>
            </w:r>
            <w:r w:rsidRPr="006D2CD3">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64D04ADB" w14:textId="350910D4" w:rsidR="000727C7" w:rsidRPr="006D2CD3" w:rsidRDefault="000727C7" w:rsidP="000727C7">
            <w:pPr>
              <w:ind w:left="-29" w:right="-72"/>
              <w:jc w:val="left"/>
              <w:rPr>
                <w:rFonts w:ascii="Arial" w:eastAsia="Times New Roman" w:hAnsi="Arial" w:cs="Arial"/>
                <w:sz w:val="14"/>
                <w:szCs w:val="14"/>
                <w:lang w:val="en-GB" w:eastAsia="en-US"/>
              </w:rPr>
            </w:pPr>
            <w:r w:rsidRPr="006D2CD3">
              <w:rPr>
                <w:rFonts w:ascii="Arial" w:eastAsia="Times New Roman" w:hAnsi="Arial" w:cs="Arial"/>
                <w:sz w:val="14"/>
                <w:szCs w:val="14"/>
                <w:lang w:val="en-GB" w:eastAsia="en-US"/>
              </w:rPr>
              <w:t>Subsidiary</w:t>
            </w:r>
          </w:p>
        </w:tc>
        <w:tc>
          <w:tcPr>
            <w:tcW w:w="929" w:type="dxa"/>
            <w:tcBorders>
              <w:top w:val="single" w:sz="4" w:space="0" w:color="auto"/>
              <w:left w:val="single" w:sz="4" w:space="0" w:color="auto"/>
              <w:bottom w:val="single" w:sz="4" w:space="0" w:color="auto"/>
              <w:right w:val="single" w:sz="4" w:space="0" w:color="auto"/>
            </w:tcBorders>
            <w:shd w:val="clear" w:color="auto" w:fill="auto"/>
            <w:noWrap/>
          </w:tcPr>
          <w:p w14:paraId="25D4A933" w14:textId="3849E158" w:rsidR="000727C7" w:rsidRPr="006D2CD3" w:rsidRDefault="000727C7" w:rsidP="000727C7">
            <w:pPr>
              <w:ind w:left="-72" w:right="-72"/>
              <w:jc w:val="center"/>
              <w:rPr>
                <w:rFonts w:ascii="Arial" w:hAnsi="Arial" w:cs="Arial"/>
                <w:sz w:val="14"/>
                <w:szCs w:val="14"/>
                <w:lang w:val="en-GB"/>
              </w:rPr>
            </w:pPr>
            <w:r w:rsidRPr="006D2CD3">
              <w:rPr>
                <w:rFonts w:ascii="Arial" w:hAnsi="Arial" w:cs="Arial"/>
                <w:sz w:val="14"/>
                <w:szCs w:val="14"/>
                <w:lang w:val="en-GB"/>
              </w:rPr>
              <w:t>1</w:t>
            </w:r>
            <w:r w:rsidR="008B29EC">
              <w:rPr>
                <w:rFonts w:ascii="Arial" w:hAnsi="Arial" w:cs="Arial"/>
                <w:sz w:val="14"/>
                <w:szCs w:val="14"/>
                <w:lang w:val="en-GB"/>
              </w:rPr>
              <w:t>*</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A6BC3BF" w14:textId="2D977CEF" w:rsidR="000727C7" w:rsidRPr="006D2CD3" w:rsidRDefault="000727C7" w:rsidP="000727C7">
            <w:pPr>
              <w:ind w:left="-29" w:right="-72"/>
              <w:jc w:val="center"/>
              <w:rPr>
                <w:rFonts w:ascii="Arial" w:hAnsi="Arial" w:cs="Arial"/>
                <w:sz w:val="14"/>
                <w:szCs w:val="14"/>
                <w:lang w:val="en-GB"/>
              </w:rPr>
            </w:pPr>
            <w:r w:rsidRPr="006D2CD3">
              <w:rPr>
                <w:rFonts w:ascii="Arial" w:hAnsi="Arial" w:cs="Arial"/>
                <w:sz w:val="14"/>
                <w:szCs w:val="14"/>
                <w:lang w:val="en-GB"/>
              </w:rPr>
              <w:t>3.7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3415565" w14:textId="054091E9" w:rsidR="000727C7" w:rsidRPr="006D2CD3" w:rsidRDefault="000727C7" w:rsidP="000727C7">
            <w:pPr>
              <w:ind w:left="-29" w:right="-72"/>
              <w:rPr>
                <w:rFonts w:ascii="Arial" w:eastAsia="Times New Roman" w:hAnsi="Arial" w:cs="Arial"/>
                <w:sz w:val="14"/>
                <w:szCs w:val="14"/>
                <w:lang w:eastAsia="en-US"/>
              </w:rPr>
            </w:pPr>
            <w:r w:rsidRPr="006D2CD3">
              <w:rPr>
                <w:rFonts w:ascii="Arial" w:eastAsia="Times New Roman" w:hAnsi="Arial" w:cs="Arial"/>
                <w:spacing w:val="-8"/>
                <w:sz w:val="14"/>
                <w:szCs w:val="14"/>
                <w:lang w:val="en-GB" w:eastAsia="en-US"/>
              </w:rPr>
              <w:t>Feed-in Tariff system (FiT)</w:t>
            </w:r>
            <w:r w:rsidRPr="006D2CD3">
              <w:rPr>
                <w:rFonts w:ascii="Arial" w:eastAsia="Times New Roman" w:hAnsi="Arial" w:cs="Arial"/>
                <w:spacing w:val="-8"/>
                <w:sz w:val="14"/>
                <w:szCs w:val="14"/>
                <w:cs/>
                <w:lang w:val="en-GB" w:eastAsia="en-US"/>
              </w:rPr>
              <w:t xml:space="preserve"> </w:t>
            </w:r>
            <w:r w:rsidRPr="006D2CD3">
              <w:rPr>
                <w:rFonts w:ascii="Arial" w:eastAsia="Times New Roman" w:hAnsi="Arial" w:cs="Arial"/>
                <w:spacing w:val="-8"/>
                <w:sz w:val="14"/>
                <w:szCs w:val="14"/>
                <w:lang w:val="en-GB" w:eastAsia="en-US"/>
              </w:rPr>
              <w:t>amounting to Baht 2.17.</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3C75E9D2" w14:textId="5F80D25F" w:rsidR="000727C7" w:rsidRPr="006D2CD3" w:rsidRDefault="000727C7" w:rsidP="000727C7">
            <w:pPr>
              <w:ind w:left="-29" w:right="-72"/>
              <w:jc w:val="thaiDistribute"/>
              <w:rPr>
                <w:rFonts w:ascii="Arial" w:eastAsia="Times New Roman" w:hAnsi="Arial" w:cs="Arial"/>
                <w:sz w:val="14"/>
                <w:szCs w:val="14"/>
                <w:lang w:eastAsia="en-US"/>
              </w:rPr>
            </w:pPr>
            <w:r w:rsidRPr="006D2CD3">
              <w:rPr>
                <w:rFonts w:ascii="Arial" w:eastAsia="Times New Roman" w:hAnsi="Arial" w:cs="Arial"/>
                <w:sz w:val="14"/>
                <w:szCs w:val="14"/>
                <w:lang w:eastAsia="en-US"/>
              </w:rPr>
              <w:t xml:space="preserve">For a period of </w:t>
            </w:r>
            <w:r w:rsidRPr="006D2CD3">
              <w:rPr>
                <w:rFonts w:ascii="Arial" w:eastAsia="Times New Roman" w:hAnsi="Arial" w:cs="Arial"/>
                <w:sz w:val="14"/>
                <w:szCs w:val="14"/>
                <w:lang w:val="en-GB" w:eastAsia="en-US"/>
              </w:rPr>
              <w:t>25</w:t>
            </w:r>
            <w:r w:rsidRPr="006D2CD3">
              <w:rPr>
                <w:rFonts w:ascii="Arial" w:eastAsia="Times New Roman" w:hAnsi="Arial" w:cs="Arial"/>
                <w:sz w:val="14"/>
                <w:szCs w:val="14"/>
                <w:lang w:eastAsia="en-US"/>
              </w:rPr>
              <w:t xml:space="preserve"> years </w:t>
            </w:r>
            <w:r w:rsidRPr="006D2CD3">
              <w:rPr>
                <w:rFonts w:ascii="Arial" w:eastAsia="Times New Roman" w:hAnsi="Arial" w:cs="Arial"/>
                <w:spacing w:val="-12"/>
                <w:sz w:val="14"/>
                <w:szCs w:val="14"/>
                <w:lang w:eastAsia="en-US"/>
              </w:rPr>
              <w:t>commencing from commercial</w:t>
            </w:r>
            <w:r w:rsidRPr="006D2CD3">
              <w:rPr>
                <w:rFonts w:ascii="Arial" w:eastAsia="Times New Roman" w:hAnsi="Arial" w:cs="Arial"/>
                <w:sz w:val="14"/>
                <w:szCs w:val="14"/>
                <w:lang w:eastAsia="en-US"/>
              </w:rPr>
              <w:t xml:space="preserve"> operation date (COD)</w:t>
            </w:r>
          </w:p>
        </w:tc>
      </w:tr>
    </w:tbl>
    <w:p w14:paraId="4F63F052" w14:textId="77777777" w:rsidR="00C54F1F" w:rsidRPr="00C54F1F" w:rsidRDefault="00C54F1F" w:rsidP="00655A4F">
      <w:pPr>
        <w:rPr>
          <w:rFonts w:ascii="Arial" w:hAnsi="Arial" w:cs="Arial"/>
          <w:b/>
          <w:bCs/>
          <w:sz w:val="12"/>
          <w:szCs w:val="12"/>
        </w:rPr>
      </w:pPr>
    </w:p>
    <w:p w14:paraId="30B5995D" w14:textId="240D1FD5" w:rsidR="00C54F1F" w:rsidRDefault="006517DD" w:rsidP="00C54F1F">
      <w:pPr>
        <w:ind w:left="540"/>
        <w:rPr>
          <w:rFonts w:ascii="Arial" w:hAnsi="Arial" w:cs="Arial"/>
          <w:sz w:val="16"/>
          <w:szCs w:val="16"/>
        </w:rPr>
      </w:pPr>
      <w:r w:rsidRPr="007C0CE8">
        <w:rPr>
          <w:rFonts w:ascii="Arial" w:hAnsi="Arial" w:cs="Arial"/>
          <w:sz w:val="16"/>
          <w:szCs w:val="16"/>
        </w:rPr>
        <w:t>*Power purchase agreement</w:t>
      </w:r>
      <w:r w:rsidR="00FB46C3">
        <w:rPr>
          <w:rFonts w:ascii="Arial" w:hAnsi="Arial" w:cs="Arial"/>
          <w:sz w:val="16"/>
          <w:szCs w:val="16"/>
        </w:rPr>
        <w:t>s</w:t>
      </w:r>
      <w:r w:rsidR="007C0CE8" w:rsidRPr="007C0CE8">
        <w:rPr>
          <w:rFonts w:ascii="Arial" w:hAnsi="Arial" w:cs="Arial"/>
          <w:sz w:val="16"/>
          <w:szCs w:val="16"/>
        </w:rPr>
        <w:t xml:space="preserve"> ha</w:t>
      </w:r>
      <w:r w:rsidR="00FB46C3">
        <w:rPr>
          <w:rFonts w:ascii="Arial" w:hAnsi="Arial" w:cs="Arial"/>
          <w:sz w:val="16"/>
          <w:szCs w:val="16"/>
        </w:rPr>
        <w:t>ve not yet</w:t>
      </w:r>
      <w:r w:rsidR="00F62FAB">
        <w:rPr>
          <w:rFonts w:ascii="Arial" w:hAnsi="Arial" w:cs="Arial"/>
          <w:sz w:val="16"/>
          <w:szCs w:val="16"/>
        </w:rPr>
        <w:t xml:space="preserve"> </w:t>
      </w:r>
      <w:r w:rsidR="00A133F7" w:rsidRPr="007C0CE8">
        <w:rPr>
          <w:rFonts w:ascii="Arial" w:hAnsi="Arial" w:cs="Arial"/>
          <w:sz w:val="16"/>
          <w:szCs w:val="16"/>
        </w:rPr>
        <w:t>co</w:t>
      </w:r>
      <w:r w:rsidR="009255F2">
        <w:rPr>
          <w:rFonts w:ascii="Arial" w:hAnsi="Arial" w:cs="Arial"/>
          <w:sz w:val="16"/>
          <w:szCs w:val="16"/>
        </w:rPr>
        <w:t>mmenced operations.</w:t>
      </w:r>
    </w:p>
    <w:p w14:paraId="3032ABA5" w14:textId="18376B94" w:rsidR="006B5E9D" w:rsidRPr="00C54F1F" w:rsidRDefault="00C54F1F" w:rsidP="00C54F1F">
      <w:pPr>
        <w:rPr>
          <w:rFonts w:ascii="Arial" w:hAnsi="Arial" w:cs="Arial"/>
          <w:b/>
          <w:bCs/>
          <w:sz w:val="18"/>
          <w:szCs w:val="18"/>
        </w:rPr>
      </w:pPr>
      <w:r>
        <w:rPr>
          <w:rFonts w:ascii="Arial" w:hAnsi="Arial" w:cs="Arial"/>
          <w:sz w:val="16"/>
          <w:szCs w:val="16"/>
        </w:rPr>
        <w:br w:type="page"/>
      </w:r>
    </w:p>
    <w:p w14:paraId="33EA1766" w14:textId="00B5B5A0" w:rsidR="007F4A28" w:rsidRPr="00C54F1F" w:rsidRDefault="00BD2454" w:rsidP="00A56173">
      <w:pPr>
        <w:ind w:left="540" w:hanging="540"/>
        <w:rPr>
          <w:rFonts w:ascii="Arial" w:hAnsi="Arial" w:cs="Arial"/>
          <w:b/>
          <w:bCs/>
          <w:sz w:val="18"/>
          <w:szCs w:val="18"/>
        </w:rPr>
      </w:pPr>
      <w:r w:rsidRPr="00C54F1F">
        <w:rPr>
          <w:rFonts w:ascii="Arial" w:hAnsi="Arial" w:cs="Arial"/>
          <w:b/>
          <w:bCs/>
          <w:sz w:val="18"/>
          <w:szCs w:val="18"/>
          <w:lang w:val="en-GB"/>
        </w:rPr>
        <w:t>3</w:t>
      </w:r>
      <w:r w:rsidR="05712E5B" w:rsidRPr="00C54F1F">
        <w:rPr>
          <w:rFonts w:ascii="Arial" w:hAnsi="Arial" w:cs="Arial"/>
          <w:b/>
          <w:bCs/>
          <w:sz w:val="18"/>
          <w:szCs w:val="18"/>
          <w:lang w:val="en-GB"/>
        </w:rPr>
        <w:t>8</w:t>
      </w:r>
      <w:r w:rsidR="007F4A28" w:rsidRPr="00C54F1F">
        <w:rPr>
          <w:rFonts w:ascii="Arial" w:hAnsi="Arial" w:cs="Arial"/>
          <w:b/>
          <w:bCs/>
          <w:sz w:val="18"/>
          <w:szCs w:val="18"/>
        </w:rPr>
        <w:t>.</w:t>
      </w:r>
      <w:r w:rsidR="00B14D45" w:rsidRPr="00C54F1F">
        <w:rPr>
          <w:rFonts w:ascii="Arial" w:hAnsi="Arial" w:cs="Arial"/>
          <w:b/>
          <w:bCs/>
          <w:sz w:val="18"/>
          <w:szCs w:val="18"/>
          <w:lang w:val="en-GB"/>
        </w:rPr>
        <w:t>3</w:t>
      </w:r>
      <w:r w:rsidRPr="00C54F1F">
        <w:rPr>
          <w:rFonts w:ascii="Arial" w:hAnsi="Arial" w:cs="Arial"/>
          <w:sz w:val="18"/>
          <w:szCs w:val="18"/>
        </w:rPr>
        <w:tab/>
      </w:r>
      <w:r w:rsidR="007F4A28" w:rsidRPr="00C54F1F">
        <w:rPr>
          <w:rFonts w:ascii="Arial" w:hAnsi="Arial" w:cs="Arial"/>
          <w:b/>
          <w:bCs/>
          <w:sz w:val="18"/>
          <w:szCs w:val="18"/>
        </w:rPr>
        <w:t>Contracts and other commitments</w:t>
      </w:r>
    </w:p>
    <w:p w14:paraId="36906159" w14:textId="77777777" w:rsidR="005B684C" w:rsidRPr="00C54F1F" w:rsidRDefault="005B684C" w:rsidP="00F83ABB">
      <w:pPr>
        <w:autoSpaceDE w:val="0"/>
        <w:autoSpaceDN w:val="0"/>
        <w:adjustRightInd w:val="0"/>
        <w:ind w:left="540"/>
        <w:rPr>
          <w:rFonts w:ascii="Arial" w:hAnsi="Arial" w:cs="Arial"/>
          <w:sz w:val="14"/>
          <w:szCs w:val="14"/>
          <w:shd w:val="clear" w:color="auto" w:fill="FFFFFF"/>
        </w:rPr>
      </w:pPr>
    </w:p>
    <w:p w14:paraId="5BF35D23" w14:textId="3DF2247B" w:rsidR="007F4A28" w:rsidRPr="00C54F1F" w:rsidRDefault="007F4A28" w:rsidP="00507924">
      <w:pPr>
        <w:numPr>
          <w:ilvl w:val="0"/>
          <w:numId w:val="1"/>
        </w:numPr>
        <w:tabs>
          <w:tab w:val="left" w:pos="1080"/>
        </w:tabs>
        <w:autoSpaceDE w:val="0"/>
        <w:autoSpaceDN w:val="0"/>
        <w:adjustRightInd w:val="0"/>
        <w:ind w:left="1080" w:hanging="540"/>
        <w:rPr>
          <w:rFonts w:ascii="Arial" w:hAnsi="Arial" w:cs="Arial"/>
          <w:sz w:val="18"/>
          <w:szCs w:val="18"/>
          <w:shd w:val="clear" w:color="auto" w:fill="FFFFFF"/>
        </w:rPr>
      </w:pPr>
      <w:r w:rsidRPr="00C54F1F">
        <w:rPr>
          <w:rFonts w:ascii="Arial" w:hAnsi="Arial" w:cs="Arial"/>
          <w:sz w:val="18"/>
          <w:szCs w:val="18"/>
          <w:shd w:val="clear" w:color="auto" w:fill="FFFFFF"/>
        </w:rPr>
        <w:t xml:space="preserve">A </w:t>
      </w:r>
      <w:r w:rsidR="000D05B4" w:rsidRPr="00C54F1F">
        <w:rPr>
          <w:rFonts w:ascii="Arial" w:hAnsi="Arial" w:cs="Arial"/>
          <w:sz w:val="18"/>
          <w:szCs w:val="18"/>
          <w:shd w:val="clear" w:color="auto" w:fill="FFFFFF"/>
        </w:rPr>
        <w:t>joint venture</w:t>
      </w:r>
      <w:r w:rsidRPr="00C54F1F">
        <w:rPr>
          <w:rFonts w:ascii="Arial" w:hAnsi="Arial" w:cs="Arial"/>
          <w:sz w:val="18"/>
          <w:szCs w:val="18"/>
          <w:shd w:val="clear" w:color="auto" w:fill="FFFFFF"/>
        </w:rPr>
        <w:t xml:space="preserve"> has commitments in respect of a management service agreement with the other venture amounting to Baht </w:t>
      </w:r>
      <w:r w:rsidR="00F478FA" w:rsidRPr="00C54F1F">
        <w:rPr>
          <w:rFonts w:ascii="Arial" w:hAnsi="Arial" w:cs="Arial"/>
          <w:sz w:val="18"/>
          <w:szCs w:val="18"/>
          <w:shd w:val="clear" w:color="auto" w:fill="FFFFFF"/>
          <w:lang w:val="en-GB"/>
        </w:rPr>
        <w:t>8</w:t>
      </w:r>
      <w:r w:rsidRPr="00C54F1F">
        <w:rPr>
          <w:rFonts w:ascii="Arial" w:hAnsi="Arial" w:cs="Arial"/>
          <w:sz w:val="18"/>
          <w:szCs w:val="18"/>
          <w:shd w:val="clear" w:color="auto" w:fill="FFFFFF"/>
        </w:rPr>
        <w:t xml:space="preserve"> million per</w:t>
      </w:r>
      <w:r w:rsidR="002C063C" w:rsidRPr="00C54F1F">
        <w:rPr>
          <w:rFonts w:ascii="Arial" w:hAnsi="Arial" w:cs="Arial"/>
          <w:sz w:val="18"/>
          <w:szCs w:val="18"/>
          <w:shd w:val="clear" w:color="auto" w:fill="FFFFFF"/>
        </w:rPr>
        <w:t xml:space="preserve"> annum</w:t>
      </w:r>
      <w:r w:rsidR="005B02A5" w:rsidRPr="00C54F1F">
        <w:rPr>
          <w:rFonts w:ascii="Arial" w:hAnsi="Arial" w:cs="Arial"/>
          <w:sz w:val="18"/>
          <w:szCs w:val="18"/>
          <w:shd w:val="clear" w:color="auto" w:fill="FFFFFF"/>
        </w:rPr>
        <w:t xml:space="preserve"> </w:t>
      </w:r>
      <w:r w:rsidR="00EE2D25" w:rsidRPr="00C54F1F">
        <w:rPr>
          <w:rFonts w:ascii="Arial" w:hAnsi="Arial" w:cs="Arial"/>
          <w:sz w:val="18"/>
          <w:szCs w:val="18"/>
          <w:shd w:val="clear" w:color="auto" w:fill="FFFFFF"/>
        </w:rPr>
        <w:t>for the p</w:t>
      </w:r>
      <w:r w:rsidR="00BA736D" w:rsidRPr="00C54F1F">
        <w:rPr>
          <w:rFonts w:ascii="Arial" w:hAnsi="Arial" w:cs="Arial"/>
          <w:sz w:val="18"/>
          <w:szCs w:val="18"/>
          <w:shd w:val="clear" w:color="auto" w:fill="FFFFFF"/>
        </w:rPr>
        <w:t>eriod of 10 years</w:t>
      </w:r>
      <w:r w:rsidR="006C2809" w:rsidRPr="00C54F1F">
        <w:rPr>
          <w:rFonts w:ascii="Arial" w:hAnsi="Arial" w:cs="Arial"/>
          <w:sz w:val="18"/>
          <w:szCs w:val="18"/>
        </w:rPr>
        <w:t xml:space="preserve"> </w:t>
      </w:r>
      <w:r w:rsidR="006C2809" w:rsidRPr="00C54F1F">
        <w:rPr>
          <w:rFonts w:ascii="Arial" w:hAnsi="Arial" w:cs="Arial"/>
          <w:sz w:val="18"/>
          <w:szCs w:val="18"/>
          <w:shd w:val="clear" w:color="auto" w:fill="FFFFFF"/>
        </w:rPr>
        <w:t>from May 2013 and will automatically renew until termination</w:t>
      </w:r>
      <w:r w:rsidR="00BA736D" w:rsidRPr="00C54F1F">
        <w:rPr>
          <w:rFonts w:ascii="Arial" w:hAnsi="Arial" w:cs="Arial"/>
          <w:sz w:val="18"/>
          <w:szCs w:val="18"/>
          <w:shd w:val="clear" w:color="auto" w:fill="FFFFFF"/>
        </w:rPr>
        <w:t xml:space="preserve">. </w:t>
      </w:r>
      <w:r w:rsidR="002C063C" w:rsidRPr="00C54F1F">
        <w:rPr>
          <w:rFonts w:ascii="Arial" w:hAnsi="Arial" w:cs="Arial"/>
          <w:sz w:val="18"/>
          <w:szCs w:val="18"/>
          <w:shd w:val="clear" w:color="auto" w:fill="FFFFFF"/>
        </w:rPr>
        <w:t xml:space="preserve">The </w:t>
      </w:r>
      <w:r w:rsidR="00335DF1" w:rsidRPr="00C54F1F">
        <w:rPr>
          <w:rFonts w:ascii="Arial" w:hAnsi="Arial" w:cs="Arial"/>
          <w:sz w:val="18"/>
          <w:szCs w:val="18"/>
          <w:shd w:val="clear" w:color="auto" w:fill="FFFFFF"/>
        </w:rPr>
        <w:t>service fees will be increased</w:t>
      </w:r>
      <w:r w:rsidRPr="00C54F1F">
        <w:rPr>
          <w:rFonts w:ascii="Arial" w:hAnsi="Arial" w:cs="Arial"/>
          <w:sz w:val="18"/>
          <w:szCs w:val="18"/>
          <w:shd w:val="clear" w:color="auto" w:fill="FFFFFF"/>
        </w:rPr>
        <w:t xml:space="preserve"> on an annual basis at the rate specified in the agreement. The fees for </w:t>
      </w:r>
      <w:r w:rsidRPr="00C54F1F">
        <w:rPr>
          <w:rFonts w:ascii="Arial" w:hAnsi="Arial" w:cs="Arial"/>
          <w:spacing w:val="-2"/>
          <w:sz w:val="18"/>
          <w:szCs w:val="18"/>
          <w:shd w:val="clear" w:color="auto" w:fill="FFFFFF"/>
        </w:rPr>
        <w:t xml:space="preserve">the year ended </w:t>
      </w:r>
      <w:r w:rsidR="00B14D45" w:rsidRPr="00C54F1F">
        <w:rPr>
          <w:rFonts w:ascii="Arial" w:hAnsi="Arial" w:cs="Arial"/>
          <w:spacing w:val="-2"/>
          <w:sz w:val="18"/>
          <w:szCs w:val="18"/>
          <w:shd w:val="clear" w:color="auto" w:fill="FFFFFF"/>
          <w:lang w:val="en-GB"/>
        </w:rPr>
        <w:t>31</w:t>
      </w:r>
      <w:r w:rsidRPr="00C54F1F">
        <w:rPr>
          <w:rFonts w:ascii="Arial" w:hAnsi="Arial" w:cs="Arial"/>
          <w:spacing w:val="-2"/>
          <w:sz w:val="18"/>
          <w:szCs w:val="18"/>
          <w:shd w:val="clear" w:color="auto" w:fill="FFFFFF"/>
        </w:rPr>
        <w:t xml:space="preserve"> December </w:t>
      </w:r>
      <w:r w:rsidR="004E07B7" w:rsidRPr="00C54F1F">
        <w:rPr>
          <w:rFonts w:ascii="Arial" w:hAnsi="Arial" w:cs="Arial"/>
          <w:spacing w:val="-2"/>
          <w:sz w:val="18"/>
          <w:szCs w:val="18"/>
          <w:shd w:val="clear" w:color="auto" w:fill="FFFFFF"/>
          <w:lang w:val="en-GB"/>
        </w:rPr>
        <w:t>202</w:t>
      </w:r>
      <w:r w:rsidR="00947D82" w:rsidRPr="00C54F1F">
        <w:rPr>
          <w:rFonts w:ascii="Arial" w:hAnsi="Arial" w:cs="Arial"/>
          <w:spacing w:val="-2"/>
          <w:sz w:val="18"/>
          <w:szCs w:val="18"/>
          <w:shd w:val="clear" w:color="auto" w:fill="FFFFFF"/>
          <w:lang w:val="en-GB"/>
        </w:rPr>
        <w:t>4</w:t>
      </w:r>
      <w:r w:rsidRPr="00C54F1F">
        <w:rPr>
          <w:rFonts w:ascii="Arial" w:hAnsi="Arial" w:cs="Arial"/>
          <w:spacing w:val="-2"/>
          <w:sz w:val="18"/>
          <w:szCs w:val="18"/>
          <w:shd w:val="clear" w:color="auto" w:fill="FFFFFF"/>
        </w:rPr>
        <w:t xml:space="preserve"> amounting to Baht </w:t>
      </w:r>
      <w:r w:rsidR="00F478FA" w:rsidRPr="00C54F1F">
        <w:rPr>
          <w:rFonts w:ascii="Arial" w:hAnsi="Arial" w:cs="Arial"/>
          <w:sz w:val="18"/>
          <w:szCs w:val="18"/>
          <w:lang w:val="en-GB"/>
        </w:rPr>
        <w:t>5</w:t>
      </w:r>
      <w:r w:rsidRPr="00C54F1F">
        <w:rPr>
          <w:rFonts w:ascii="Arial" w:hAnsi="Arial" w:cs="Arial"/>
          <w:spacing w:val="-2"/>
          <w:sz w:val="18"/>
          <w:szCs w:val="18"/>
          <w:shd w:val="clear" w:color="auto" w:fill="FFFFFF"/>
        </w:rPr>
        <w:t xml:space="preserve"> million (</w:t>
      </w:r>
      <w:r w:rsidR="00DB5CDA" w:rsidRPr="00C54F1F">
        <w:rPr>
          <w:rFonts w:ascii="Arial" w:hAnsi="Arial" w:cs="Arial"/>
          <w:spacing w:val="-2"/>
          <w:sz w:val="18"/>
          <w:szCs w:val="18"/>
          <w:shd w:val="clear" w:color="auto" w:fill="FFFFFF"/>
          <w:lang w:val="en-GB"/>
        </w:rPr>
        <w:t>2023</w:t>
      </w:r>
      <w:r w:rsidRPr="00C54F1F">
        <w:rPr>
          <w:rFonts w:ascii="Arial" w:hAnsi="Arial" w:cs="Arial"/>
          <w:spacing w:val="-2"/>
          <w:sz w:val="18"/>
          <w:szCs w:val="18"/>
          <w:shd w:val="clear" w:color="auto" w:fill="FFFFFF"/>
        </w:rPr>
        <w:t xml:space="preserve">: Baht </w:t>
      </w:r>
      <w:r w:rsidR="004D3675" w:rsidRPr="00C54F1F">
        <w:rPr>
          <w:rFonts w:ascii="Arial" w:hAnsi="Arial" w:cs="Arial"/>
          <w:spacing w:val="-2"/>
          <w:sz w:val="18"/>
          <w:szCs w:val="18"/>
          <w:shd w:val="clear" w:color="auto" w:fill="FFFFFF"/>
        </w:rPr>
        <w:br/>
      </w:r>
      <w:r w:rsidR="00B14D45" w:rsidRPr="00C54F1F">
        <w:rPr>
          <w:rFonts w:ascii="Arial" w:hAnsi="Arial" w:cs="Arial"/>
          <w:spacing w:val="-2"/>
          <w:sz w:val="18"/>
          <w:szCs w:val="18"/>
          <w:shd w:val="clear" w:color="auto" w:fill="FFFFFF"/>
          <w:lang w:val="en-GB"/>
        </w:rPr>
        <w:t>4</w:t>
      </w:r>
      <w:r w:rsidRPr="00C54F1F">
        <w:rPr>
          <w:rFonts w:ascii="Arial" w:hAnsi="Arial" w:cs="Arial"/>
          <w:spacing w:val="-2"/>
          <w:sz w:val="18"/>
          <w:szCs w:val="18"/>
          <w:shd w:val="clear" w:color="auto" w:fill="FFFFFF"/>
        </w:rPr>
        <w:t xml:space="preserve"> million) (in proportionate</w:t>
      </w:r>
      <w:r w:rsidRPr="00C54F1F">
        <w:rPr>
          <w:rFonts w:ascii="Arial" w:hAnsi="Arial" w:cs="Arial"/>
          <w:sz w:val="18"/>
          <w:szCs w:val="18"/>
          <w:shd w:val="clear" w:color="auto" w:fill="FFFFFF"/>
        </w:rPr>
        <w:t xml:space="preserve"> of the Company’s interest in the </w:t>
      </w:r>
      <w:r w:rsidR="000D05B4" w:rsidRPr="00C54F1F">
        <w:rPr>
          <w:rFonts w:ascii="Arial" w:hAnsi="Arial" w:cs="Arial"/>
          <w:sz w:val="18"/>
          <w:szCs w:val="18"/>
          <w:shd w:val="clear" w:color="auto" w:fill="FFFFFF"/>
        </w:rPr>
        <w:t>joint venture</w:t>
      </w:r>
      <w:r w:rsidRPr="00C54F1F">
        <w:rPr>
          <w:rFonts w:ascii="Arial" w:hAnsi="Arial" w:cs="Arial"/>
          <w:sz w:val="18"/>
          <w:szCs w:val="18"/>
          <w:shd w:val="clear" w:color="auto" w:fill="FFFFFF"/>
        </w:rPr>
        <w:t xml:space="preserve">) were recognised as expenses. </w:t>
      </w:r>
    </w:p>
    <w:p w14:paraId="2248DE56" w14:textId="77777777" w:rsidR="007F4A28" w:rsidRPr="00C54F1F" w:rsidRDefault="007F4A28" w:rsidP="00F83ABB">
      <w:pPr>
        <w:autoSpaceDE w:val="0"/>
        <w:autoSpaceDN w:val="0"/>
        <w:adjustRightInd w:val="0"/>
        <w:ind w:left="540"/>
        <w:rPr>
          <w:rFonts w:ascii="Arial" w:hAnsi="Arial" w:cs="Arial"/>
          <w:sz w:val="14"/>
          <w:szCs w:val="14"/>
          <w:shd w:val="clear" w:color="auto" w:fill="FFFFFF"/>
        </w:rPr>
      </w:pPr>
    </w:p>
    <w:p w14:paraId="18B1B212" w14:textId="77777777" w:rsidR="007F4A28" w:rsidRPr="00C54F1F" w:rsidRDefault="007F4A28" w:rsidP="00F83ABB">
      <w:pPr>
        <w:autoSpaceDE w:val="0"/>
        <w:autoSpaceDN w:val="0"/>
        <w:adjustRightInd w:val="0"/>
        <w:ind w:left="540"/>
        <w:rPr>
          <w:rFonts w:ascii="Arial" w:hAnsi="Arial" w:cs="Arial"/>
          <w:sz w:val="14"/>
          <w:szCs w:val="14"/>
          <w:shd w:val="clear" w:color="auto" w:fill="FFFFFF"/>
        </w:rPr>
      </w:pPr>
    </w:p>
    <w:p w14:paraId="74091AA7" w14:textId="16D072F6" w:rsidR="007F4A28" w:rsidRDefault="0048352D" w:rsidP="00886DA9">
      <w:pPr>
        <w:numPr>
          <w:ilvl w:val="0"/>
          <w:numId w:val="1"/>
        </w:numPr>
        <w:tabs>
          <w:tab w:val="left" w:pos="1080"/>
        </w:tabs>
        <w:autoSpaceDE w:val="0"/>
        <w:autoSpaceDN w:val="0"/>
        <w:adjustRightInd w:val="0"/>
        <w:ind w:left="1080" w:hanging="540"/>
        <w:rPr>
          <w:rFonts w:ascii="Arial" w:hAnsi="Arial" w:cs="Arial"/>
          <w:sz w:val="18"/>
          <w:szCs w:val="18"/>
          <w:shd w:val="clear" w:color="auto" w:fill="FFFFFF"/>
        </w:rPr>
      </w:pPr>
      <w:r w:rsidRPr="00C54F1F">
        <w:rPr>
          <w:rFonts w:ascii="Arial" w:hAnsi="Arial" w:cs="Arial"/>
          <w:sz w:val="18"/>
          <w:szCs w:val="18"/>
          <w:shd w:val="clear" w:color="auto" w:fill="FFFFFF"/>
        </w:rPr>
        <w:t>A joint venture</w:t>
      </w:r>
      <w:r w:rsidR="00B93D18" w:rsidRPr="00C54F1F">
        <w:rPr>
          <w:rFonts w:ascii="Arial" w:hAnsi="Arial" w:cs="Arial"/>
          <w:sz w:val="18"/>
          <w:szCs w:val="18"/>
          <w:shd w:val="clear" w:color="auto" w:fill="FFFFFF"/>
          <w:cs/>
        </w:rPr>
        <w:t xml:space="preserve"> </w:t>
      </w:r>
      <w:r w:rsidR="00B93D18" w:rsidRPr="00C54F1F">
        <w:rPr>
          <w:rFonts w:ascii="Arial" w:hAnsi="Arial" w:cs="Arial"/>
          <w:sz w:val="18"/>
          <w:szCs w:val="18"/>
          <w:shd w:val="clear" w:color="auto" w:fill="FFFFFF"/>
        </w:rPr>
        <w:t>has commitments in respect of the operation and maintenance agreements of 10 power plants with company having joint control over the parent company, divided into three contracts amounting to Baht 6 million per annum for the period of 4 years 7 months from June 2022 two contracts amounting to 4 million per annum for the period of 5 years from Sep 2023 and five contracts amounting to 10 million per annum for the period of 5 years from March 2024. The service fees will be increased once a year at the rate stipulated in the contract. The fees for the year ended 31 December 2024 amounting to Baht 17 million (2023: Baht 7 million) were recognised as expenses.</w:t>
      </w:r>
    </w:p>
    <w:p w14:paraId="5CAF48A9" w14:textId="77777777" w:rsidR="00DA5D14" w:rsidRDefault="00DA5D14" w:rsidP="00DA5D14">
      <w:pPr>
        <w:tabs>
          <w:tab w:val="left" w:pos="1080"/>
        </w:tabs>
        <w:autoSpaceDE w:val="0"/>
        <w:autoSpaceDN w:val="0"/>
        <w:adjustRightInd w:val="0"/>
        <w:ind w:left="1080"/>
        <w:rPr>
          <w:rFonts w:ascii="Arial" w:hAnsi="Arial" w:cs="Arial"/>
          <w:sz w:val="18"/>
          <w:szCs w:val="18"/>
          <w:shd w:val="clear" w:color="auto" w:fill="FFFFFF"/>
        </w:rPr>
      </w:pPr>
    </w:p>
    <w:p w14:paraId="178244B8" w14:textId="15DE74B4" w:rsidR="00DA5D14" w:rsidRPr="00C54F1F" w:rsidRDefault="00DA5D14" w:rsidP="00886DA9">
      <w:pPr>
        <w:numPr>
          <w:ilvl w:val="0"/>
          <w:numId w:val="1"/>
        </w:numPr>
        <w:tabs>
          <w:tab w:val="left" w:pos="1080"/>
        </w:tabs>
        <w:autoSpaceDE w:val="0"/>
        <w:autoSpaceDN w:val="0"/>
        <w:adjustRightInd w:val="0"/>
        <w:ind w:left="1080" w:hanging="540"/>
        <w:rPr>
          <w:rFonts w:ascii="Arial" w:hAnsi="Arial" w:cs="Arial"/>
          <w:sz w:val="18"/>
          <w:szCs w:val="18"/>
          <w:shd w:val="clear" w:color="auto" w:fill="FFFFFF"/>
        </w:rPr>
      </w:pPr>
      <w:r>
        <w:rPr>
          <w:rFonts w:ascii="Arial" w:hAnsi="Arial" w:cs="Arial"/>
          <w:sz w:val="18"/>
          <w:szCs w:val="18"/>
          <w:shd w:val="clear" w:color="auto" w:fill="FFFFFF"/>
        </w:rPr>
        <w:t>A sub</w:t>
      </w:r>
      <w:r w:rsidRPr="00DA5D14">
        <w:rPr>
          <w:rFonts w:ascii="Arial" w:hAnsi="Arial" w:cs="Arial"/>
          <w:sz w:val="18"/>
          <w:szCs w:val="18"/>
          <w:shd w:val="clear" w:color="auto" w:fill="FFFFFF"/>
        </w:rPr>
        <w:t>subsidiary has commitments in respect of the operation and maintenance agreements of two power plants with a company, amounting to Baht 40 million per annum for the period of 5 years from the commercial operation date. The fees for the year ended 31 December 2024 amounting to Baht 40 million (2023: Baht 42 million) were recognised as expe</w:t>
      </w:r>
      <w:r w:rsidRPr="00DA5D14">
        <w:rPr>
          <w:rFonts w:ascii="Arial" w:hAnsi="Arial" w:cs="Arial"/>
          <w:sz w:val="18"/>
          <w:szCs w:val="18"/>
          <w:shd w:val="clear" w:color="auto" w:fill="FFFFFF"/>
        </w:rPr>
        <w:t>nses.</w:t>
      </w:r>
    </w:p>
    <w:p w14:paraId="1C5068C3" w14:textId="77777777" w:rsidR="007F4A28" w:rsidRPr="00C54F1F" w:rsidRDefault="007F4A28" w:rsidP="00F83ABB">
      <w:pPr>
        <w:autoSpaceDE w:val="0"/>
        <w:autoSpaceDN w:val="0"/>
        <w:adjustRightInd w:val="0"/>
        <w:ind w:left="540"/>
        <w:rPr>
          <w:rFonts w:ascii="Arial" w:hAnsi="Arial" w:cs="Arial"/>
          <w:sz w:val="14"/>
          <w:szCs w:val="14"/>
          <w:shd w:val="clear" w:color="auto" w:fill="FFFFFF"/>
        </w:rPr>
      </w:pPr>
    </w:p>
    <w:p w14:paraId="2B186AE1" w14:textId="3A85B1C6" w:rsidR="00A91CFC" w:rsidRPr="00C54F1F" w:rsidRDefault="00A91CFC" w:rsidP="00BE77D3">
      <w:pPr>
        <w:pStyle w:val="ListParagraph"/>
        <w:tabs>
          <w:tab w:val="left" w:pos="1080"/>
        </w:tabs>
        <w:autoSpaceDE w:val="0"/>
        <w:autoSpaceDN w:val="0"/>
        <w:adjustRightInd w:val="0"/>
        <w:spacing w:after="0" w:line="240" w:lineRule="auto"/>
        <w:ind w:left="0"/>
        <w:jc w:val="both"/>
        <w:rPr>
          <w:rFonts w:ascii="Arial" w:eastAsia="Cordia New" w:hAnsi="Arial" w:cs="Arial"/>
          <w:spacing w:val="-6"/>
          <w:sz w:val="14"/>
          <w:szCs w:val="14"/>
          <w:shd w:val="clear" w:color="auto" w:fill="FFFFFF"/>
        </w:rPr>
      </w:pPr>
    </w:p>
    <w:tbl>
      <w:tblPr>
        <w:tblW w:w="9461" w:type="dxa"/>
        <w:tblInd w:w="108" w:type="dxa"/>
        <w:tblLook w:val="04A0" w:firstRow="1" w:lastRow="0" w:firstColumn="1" w:lastColumn="0" w:noHBand="0" w:noVBand="1"/>
      </w:tblPr>
      <w:tblGrid>
        <w:gridCol w:w="9461"/>
      </w:tblGrid>
      <w:tr w:rsidR="00ED3640" w:rsidRPr="00C54F1F" w14:paraId="3385E8F2" w14:textId="77777777" w:rsidTr="65846EA9">
        <w:trPr>
          <w:trHeight w:val="389"/>
        </w:trPr>
        <w:tc>
          <w:tcPr>
            <w:tcW w:w="9461" w:type="dxa"/>
            <w:shd w:val="clear" w:color="auto" w:fill="auto"/>
            <w:vAlign w:val="center"/>
          </w:tcPr>
          <w:p w14:paraId="33753BDA" w14:textId="59445F67" w:rsidR="006D53BA" w:rsidRPr="00C54F1F" w:rsidRDefault="0F5B504B" w:rsidP="00660D5C">
            <w:pPr>
              <w:pStyle w:val="Heading1"/>
              <w:keepNext w:val="0"/>
              <w:spacing w:before="0" w:after="0"/>
              <w:ind w:left="432" w:hanging="545"/>
              <w:jc w:val="left"/>
              <w:rPr>
                <w:rFonts w:ascii="Arial" w:eastAsia="BrowalliaUPC" w:hAnsi="Arial" w:cs="Arial"/>
                <w:spacing w:val="-2"/>
                <w:kern w:val="28"/>
                <w:sz w:val="18"/>
                <w:szCs w:val="18"/>
              </w:rPr>
            </w:pPr>
            <w:r w:rsidRPr="00C54F1F">
              <w:rPr>
                <w:rFonts w:ascii="Arial" w:eastAsia="BrowalliaUPC" w:hAnsi="Arial" w:cs="Arial"/>
                <w:sz w:val="18"/>
                <w:szCs w:val="18"/>
              </w:rPr>
              <w:t>39</w:t>
            </w:r>
            <w:r w:rsidR="006D53BA" w:rsidRPr="00C54F1F">
              <w:rPr>
                <w:rFonts w:ascii="Arial" w:eastAsia="BrowalliaUPC" w:hAnsi="Arial" w:cs="Arial"/>
                <w:spacing w:val="-2"/>
                <w:kern w:val="28"/>
                <w:sz w:val="18"/>
                <w:szCs w:val="18"/>
              </w:rPr>
              <w:tab/>
            </w:r>
            <w:r w:rsidR="343CB518" w:rsidRPr="00C54F1F">
              <w:rPr>
                <w:rFonts w:ascii="Arial" w:eastAsia="BrowalliaUPC" w:hAnsi="Arial" w:cs="Arial"/>
                <w:spacing w:val="-2"/>
                <w:kern w:val="28"/>
                <w:sz w:val="18"/>
                <w:szCs w:val="18"/>
              </w:rPr>
              <w:t>Event</w:t>
            </w:r>
            <w:r w:rsidR="10C0C6FB" w:rsidRPr="00C54F1F">
              <w:rPr>
                <w:rFonts w:ascii="Arial" w:eastAsia="BrowalliaUPC" w:hAnsi="Arial" w:cs="Arial"/>
                <w:spacing w:val="-2"/>
                <w:kern w:val="28"/>
                <w:sz w:val="18"/>
                <w:szCs w:val="18"/>
              </w:rPr>
              <w:t>s</w:t>
            </w:r>
            <w:r w:rsidR="343CB518" w:rsidRPr="00C54F1F">
              <w:rPr>
                <w:rFonts w:ascii="Arial" w:eastAsia="BrowalliaUPC" w:hAnsi="Arial" w:cs="Arial"/>
                <w:spacing w:val="-2"/>
                <w:kern w:val="28"/>
                <w:sz w:val="18"/>
                <w:szCs w:val="18"/>
              </w:rPr>
              <w:t xml:space="preserve"> after </w:t>
            </w:r>
            <w:r w:rsidR="10C0C6FB" w:rsidRPr="00C54F1F">
              <w:rPr>
                <w:rFonts w:ascii="Arial" w:eastAsia="BrowalliaUPC" w:hAnsi="Arial" w:cs="Arial"/>
                <w:spacing w:val="-2"/>
                <w:kern w:val="28"/>
                <w:sz w:val="18"/>
                <w:szCs w:val="18"/>
              </w:rPr>
              <w:t>the</w:t>
            </w:r>
            <w:r w:rsidR="343CB518" w:rsidRPr="00C54F1F">
              <w:rPr>
                <w:rFonts w:ascii="Arial" w:eastAsia="BrowalliaUPC" w:hAnsi="Arial" w:cs="Arial"/>
                <w:spacing w:val="-2"/>
                <w:kern w:val="28"/>
                <w:sz w:val="18"/>
                <w:szCs w:val="18"/>
              </w:rPr>
              <w:t xml:space="preserve"> </w:t>
            </w:r>
            <w:r w:rsidR="1A13CB1F" w:rsidRPr="00C54F1F">
              <w:rPr>
                <w:rFonts w:ascii="Arial" w:eastAsia="BrowalliaUPC" w:hAnsi="Arial" w:cs="Arial"/>
                <w:spacing w:val="-2"/>
                <w:kern w:val="28"/>
                <w:sz w:val="18"/>
                <w:szCs w:val="18"/>
              </w:rPr>
              <w:t>reporting</w:t>
            </w:r>
            <w:r w:rsidR="343CB518" w:rsidRPr="00C54F1F">
              <w:rPr>
                <w:rFonts w:ascii="Arial" w:eastAsia="BrowalliaUPC" w:hAnsi="Arial" w:cs="Arial"/>
                <w:spacing w:val="-2"/>
                <w:kern w:val="28"/>
                <w:sz w:val="18"/>
                <w:szCs w:val="18"/>
              </w:rPr>
              <w:t xml:space="preserve"> period</w:t>
            </w:r>
          </w:p>
        </w:tc>
      </w:tr>
    </w:tbl>
    <w:p w14:paraId="7B811BD1" w14:textId="77777777" w:rsidR="00704887" w:rsidRPr="00C54F1F" w:rsidRDefault="00704887" w:rsidP="00BE77D3">
      <w:pPr>
        <w:pStyle w:val="ListParagraph"/>
        <w:tabs>
          <w:tab w:val="left" w:pos="1080"/>
        </w:tabs>
        <w:autoSpaceDE w:val="0"/>
        <w:autoSpaceDN w:val="0"/>
        <w:adjustRightInd w:val="0"/>
        <w:spacing w:after="0" w:line="240" w:lineRule="auto"/>
        <w:ind w:left="0"/>
        <w:jc w:val="both"/>
        <w:rPr>
          <w:rFonts w:ascii="Arial" w:hAnsi="Arial" w:cs="Arial"/>
          <w:spacing w:val="-6"/>
          <w:sz w:val="14"/>
          <w:szCs w:val="14"/>
          <w:shd w:val="clear" w:color="auto" w:fill="FFFFFF"/>
        </w:rPr>
      </w:pPr>
    </w:p>
    <w:p w14:paraId="34B3DCBA" w14:textId="0AA2D670" w:rsidR="005F2D87" w:rsidRPr="00C54F1F" w:rsidRDefault="00873C29" w:rsidP="005F2D87">
      <w:pPr>
        <w:rPr>
          <w:rFonts w:ascii="Arial" w:hAnsi="Arial" w:cs="Arial"/>
          <w:b/>
          <w:bCs/>
          <w:spacing w:val="-6"/>
          <w:sz w:val="18"/>
          <w:szCs w:val="18"/>
        </w:rPr>
      </w:pPr>
      <w:r w:rsidRPr="00C54F1F">
        <w:rPr>
          <w:rFonts w:ascii="Arial" w:hAnsi="Arial" w:cs="Arial"/>
          <w:b/>
          <w:bCs/>
          <w:spacing w:val="-6"/>
          <w:sz w:val="18"/>
          <w:szCs w:val="18"/>
        </w:rPr>
        <w:t>Investment in Bangkok Infertility Center Co., Ltd.</w:t>
      </w:r>
    </w:p>
    <w:p w14:paraId="400FC88A" w14:textId="77777777" w:rsidR="00E4128A" w:rsidRPr="00C54F1F" w:rsidRDefault="00E4128A" w:rsidP="00E4128A">
      <w:pPr>
        <w:rPr>
          <w:rFonts w:ascii="Arial" w:hAnsi="Arial" w:cs="Arial"/>
          <w:spacing w:val="-6"/>
          <w:sz w:val="14"/>
          <w:szCs w:val="14"/>
        </w:rPr>
      </w:pPr>
    </w:p>
    <w:p w14:paraId="7444C982" w14:textId="43CC6FF4" w:rsidR="00E4128A" w:rsidRPr="00C54F1F" w:rsidRDefault="00E4128A" w:rsidP="00E4128A">
      <w:pPr>
        <w:rPr>
          <w:rFonts w:ascii="Arial" w:hAnsi="Arial" w:cs="Arial"/>
          <w:spacing w:val="-6"/>
          <w:sz w:val="18"/>
          <w:szCs w:val="18"/>
        </w:rPr>
      </w:pPr>
      <w:r w:rsidRPr="00C54F1F">
        <w:rPr>
          <w:rFonts w:ascii="Arial" w:hAnsi="Arial" w:cs="Arial"/>
          <w:spacing w:val="-6"/>
          <w:sz w:val="18"/>
          <w:szCs w:val="18"/>
        </w:rPr>
        <w:t xml:space="preserve">On </w:t>
      </w:r>
      <w:r w:rsidRPr="00C54F1F">
        <w:rPr>
          <w:rFonts w:ascii="Arial" w:hAnsi="Arial" w:cs="Arial"/>
          <w:spacing w:val="-6"/>
          <w:sz w:val="18"/>
          <w:szCs w:val="18"/>
          <w:cs/>
        </w:rPr>
        <w:t>13</w:t>
      </w:r>
      <w:r w:rsidRPr="00C54F1F">
        <w:rPr>
          <w:rFonts w:ascii="Arial" w:hAnsi="Arial" w:cs="Arial"/>
          <w:spacing w:val="-6"/>
          <w:sz w:val="18"/>
          <w:szCs w:val="18"/>
        </w:rPr>
        <w:t xml:space="preserve"> August </w:t>
      </w:r>
      <w:r w:rsidRPr="00C54F1F">
        <w:rPr>
          <w:rFonts w:ascii="Arial" w:hAnsi="Arial" w:cs="Arial"/>
          <w:spacing w:val="-6"/>
          <w:sz w:val="18"/>
          <w:szCs w:val="18"/>
          <w:cs/>
        </w:rPr>
        <w:t>2024</w:t>
      </w:r>
      <w:r w:rsidRPr="00C54F1F">
        <w:rPr>
          <w:rFonts w:ascii="Arial" w:hAnsi="Arial" w:cs="Arial"/>
          <w:spacing w:val="-6"/>
          <w:sz w:val="18"/>
          <w:szCs w:val="18"/>
        </w:rPr>
        <w:t>, at the Board of Director Meeting no.</w:t>
      </w:r>
      <w:r w:rsidRPr="00C54F1F">
        <w:rPr>
          <w:rFonts w:ascii="Arial" w:hAnsi="Arial" w:cs="Arial"/>
          <w:spacing w:val="-6"/>
          <w:sz w:val="18"/>
          <w:szCs w:val="18"/>
          <w:cs/>
        </w:rPr>
        <w:t>4/2024</w:t>
      </w:r>
      <w:r w:rsidR="001A61B0" w:rsidRPr="00C54F1F">
        <w:rPr>
          <w:rFonts w:ascii="Arial" w:hAnsi="Arial" w:cs="Arial"/>
          <w:spacing w:val="-6"/>
          <w:sz w:val="18"/>
          <w:szCs w:val="18"/>
        </w:rPr>
        <w:t xml:space="preserve"> of the Company</w:t>
      </w:r>
      <w:r w:rsidRPr="00C54F1F">
        <w:rPr>
          <w:rFonts w:ascii="Arial" w:hAnsi="Arial" w:cs="Arial"/>
          <w:spacing w:val="-6"/>
          <w:sz w:val="18"/>
          <w:szCs w:val="18"/>
        </w:rPr>
        <w:t xml:space="preserve"> passed a resolution to approve an investment in Bangkok Infertility Center Co., Ltd. (BIC) by holding shares through Vita Prime Co., Ltd. (formerly known as World Solar Co., Ltd.) which is a subsidiary of the Company. BIC engages in medical clinic in obstetrics, gynecology and infertility treatment.</w:t>
      </w:r>
    </w:p>
    <w:p w14:paraId="3E437DDC" w14:textId="77777777" w:rsidR="00E4128A" w:rsidRPr="00C54F1F" w:rsidRDefault="00E4128A" w:rsidP="00E4128A">
      <w:pPr>
        <w:rPr>
          <w:rFonts w:ascii="Arial" w:hAnsi="Arial" w:cs="Arial"/>
          <w:spacing w:val="-6"/>
          <w:sz w:val="14"/>
          <w:szCs w:val="14"/>
        </w:rPr>
      </w:pPr>
    </w:p>
    <w:p w14:paraId="0DF36CCD" w14:textId="67CDEBDC" w:rsidR="00E4128A" w:rsidRPr="00C54F1F" w:rsidRDefault="00E4128A" w:rsidP="00E4128A">
      <w:pPr>
        <w:rPr>
          <w:rFonts w:ascii="Arial" w:hAnsi="Arial" w:cs="Arial"/>
          <w:spacing w:val="-6"/>
          <w:sz w:val="18"/>
          <w:szCs w:val="18"/>
        </w:rPr>
      </w:pPr>
      <w:r w:rsidRPr="00C54F1F">
        <w:rPr>
          <w:rFonts w:ascii="Arial" w:hAnsi="Arial" w:cs="Arial"/>
          <w:spacing w:val="-6"/>
          <w:sz w:val="18"/>
          <w:szCs w:val="18"/>
        </w:rPr>
        <w:t xml:space="preserve">On </w:t>
      </w:r>
      <w:r w:rsidRPr="00C54F1F">
        <w:rPr>
          <w:rFonts w:ascii="Arial" w:hAnsi="Arial" w:cs="Arial"/>
          <w:spacing w:val="-6"/>
          <w:sz w:val="18"/>
          <w:szCs w:val="18"/>
          <w:cs/>
        </w:rPr>
        <w:t>27</w:t>
      </w:r>
      <w:r w:rsidRPr="00C54F1F">
        <w:rPr>
          <w:rFonts w:ascii="Arial" w:hAnsi="Arial" w:cs="Arial"/>
          <w:spacing w:val="-6"/>
          <w:sz w:val="18"/>
          <w:szCs w:val="18"/>
        </w:rPr>
        <w:t xml:space="preserve"> December </w:t>
      </w:r>
      <w:r w:rsidRPr="00C54F1F">
        <w:rPr>
          <w:rFonts w:ascii="Arial" w:hAnsi="Arial" w:cs="Arial"/>
          <w:spacing w:val="-6"/>
          <w:sz w:val="18"/>
          <w:szCs w:val="18"/>
          <w:cs/>
        </w:rPr>
        <w:t>2024</w:t>
      </w:r>
      <w:r w:rsidRPr="00C54F1F">
        <w:rPr>
          <w:rFonts w:ascii="Arial" w:hAnsi="Arial" w:cs="Arial"/>
          <w:spacing w:val="-6"/>
          <w:sz w:val="18"/>
          <w:szCs w:val="18"/>
        </w:rPr>
        <w:t xml:space="preserve">, </w:t>
      </w:r>
      <w:r w:rsidR="001A61B0" w:rsidRPr="00C54F1F">
        <w:rPr>
          <w:rFonts w:ascii="Arial" w:hAnsi="Arial" w:cs="Arial"/>
          <w:spacing w:val="-6"/>
          <w:sz w:val="18"/>
          <w:szCs w:val="18"/>
        </w:rPr>
        <w:t xml:space="preserve">the Company </w:t>
      </w:r>
      <w:r w:rsidR="00C154F8" w:rsidRPr="00C54F1F">
        <w:rPr>
          <w:rFonts w:ascii="Arial" w:hAnsi="Arial" w:cs="Arial"/>
          <w:spacing w:val="-6"/>
          <w:sz w:val="18"/>
          <w:szCs w:val="18"/>
        </w:rPr>
        <w:t>entered into shareholder agreement with a group of shareholder to invest in Bangkok Infertility Center Co., Ltd.</w:t>
      </w:r>
      <w:r w:rsidR="0043073E" w:rsidRPr="00C54F1F">
        <w:rPr>
          <w:rFonts w:ascii="Arial" w:hAnsi="Arial" w:cs="Arial"/>
          <w:spacing w:val="-6"/>
          <w:sz w:val="18"/>
          <w:szCs w:val="18"/>
        </w:rPr>
        <w:t xml:space="preserve"> </w:t>
      </w:r>
      <w:r w:rsidR="008621A5" w:rsidRPr="00C54F1F">
        <w:rPr>
          <w:rFonts w:ascii="Arial" w:hAnsi="Arial" w:cs="Arial"/>
          <w:spacing w:val="-6"/>
          <w:sz w:val="18"/>
          <w:szCs w:val="18"/>
          <w:lang w:val="en-GB"/>
        </w:rPr>
        <w:t xml:space="preserve">through </w:t>
      </w:r>
      <w:r w:rsidRPr="00C54F1F">
        <w:rPr>
          <w:rFonts w:ascii="Arial" w:hAnsi="Arial" w:cs="Arial"/>
          <w:spacing w:val="-6"/>
          <w:sz w:val="18"/>
          <w:szCs w:val="18"/>
        </w:rPr>
        <w:t xml:space="preserve">Vita Prime Co., Ltd. </w:t>
      </w:r>
    </w:p>
    <w:p w14:paraId="4EA1AF97" w14:textId="77777777" w:rsidR="00E4128A" w:rsidRPr="00C54F1F" w:rsidRDefault="00E4128A" w:rsidP="00E4128A">
      <w:pPr>
        <w:rPr>
          <w:rFonts w:ascii="Arial" w:hAnsi="Arial" w:cs="Arial"/>
          <w:spacing w:val="-6"/>
          <w:sz w:val="14"/>
          <w:szCs w:val="14"/>
        </w:rPr>
      </w:pPr>
      <w:r w:rsidRPr="00C54F1F">
        <w:rPr>
          <w:rFonts w:ascii="Arial" w:hAnsi="Arial" w:cs="Arial"/>
          <w:spacing w:val="-6"/>
          <w:sz w:val="14"/>
          <w:szCs w:val="14"/>
          <w:cs/>
        </w:rPr>
        <w:t xml:space="preserve"> </w:t>
      </w:r>
    </w:p>
    <w:p w14:paraId="2BDA19C2" w14:textId="62B95398" w:rsidR="00E4128A" w:rsidRPr="00C54F1F" w:rsidRDefault="00E4128A" w:rsidP="00E4128A">
      <w:pPr>
        <w:rPr>
          <w:rFonts w:ascii="Arial" w:hAnsi="Arial" w:cs="Arial"/>
          <w:spacing w:val="-6"/>
          <w:sz w:val="18"/>
          <w:szCs w:val="18"/>
        </w:rPr>
      </w:pPr>
      <w:r w:rsidRPr="00C54F1F">
        <w:rPr>
          <w:rFonts w:ascii="Arial" w:hAnsi="Arial" w:cs="Arial"/>
          <w:spacing w:val="-6"/>
          <w:sz w:val="18"/>
          <w:szCs w:val="18"/>
        </w:rPr>
        <w:t xml:space="preserve">On </w:t>
      </w:r>
      <w:r w:rsidRPr="00C54F1F">
        <w:rPr>
          <w:rFonts w:ascii="Arial" w:hAnsi="Arial" w:cs="Arial"/>
          <w:spacing w:val="-6"/>
          <w:sz w:val="18"/>
          <w:szCs w:val="18"/>
          <w:cs/>
        </w:rPr>
        <w:t>3</w:t>
      </w:r>
      <w:r w:rsidRPr="00C54F1F">
        <w:rPr>
          <w:rFonts w:ascii="Arial" w:hAnsi="Arial" w:cs="Arial"/>
          <w:spacing w:val="-6"/>
          <w:sz w:val="18"/>
          <w:szCs w:val="18"/>
        </w:rPr>
        <w:t xml:space="preserve"> January </w:t>
      </w:r>
      <w:r w:rsidRPr="00C54F1F">
        <w:rPr>
          <w:rFonts w:ascii="Arial" w:hAnsi="Arial" w:cs="Arial"/>
          <w:spacing w:val="-6"/>
          <w:sz w:val="18"/>
          <w:szCs w:val="18"/>
          <w:cs/>
        </w:rPr>
        <w:t>2025</w:t>
      </w:r>
      <w:r w:rsidRPr="00C54F1F">
        <w:rPr>
          <w:rFonts w:ascii="Arial" w:hAnsi="Arial" w:cs="Arial"/>
          <w:spacing w:val="-6"/>
          <w:sz w:val="18"/>
          <w:szCs w:val="18"/>
        </w:rPr>
        <w:t>, at the extraordinary general meeting no.</w:t>
      </w:r>
      <w:r w:rsidRPr="00C54F1F">
        <w:rPr>
          <w:rFonts w:ascii="Arial" w:hAnsi="Arial" w:cs="Arial"/>
          <w:spacing w:val="-6"/>
          <w:sz w:val="18"/>
          <w:szCs w:val="18"/>
          <w:cs/>
        </w:rPr>
        <w:t>1/2025</w:t>
      </w:r>
      <w:r w:rsidRPr="00C54F1F">
        <w:rPr>
          <w:rFonts w:ascii="Arial" w:hAnsi="Arial" w:cs="Arial"/>
          <w:spacing w:val="-6"/>
          <w:sz w:val="18"/>
          <w:szCs w:val="18"/>
        </w:rPr>
        <w:t xml:space="preserve"> of Vita Prime Co., Ltd. passed a resolution to increase in registered shares at Baht </w:t>
      </w:r>
      <w:r w:rsidRPr="00C54F1F">
        <w:rPr>
          <w:rFonts w:ascii="Arial" w:hAnsi="Arial" w:cs="Arial"/>
          <w:spacing w:val="-6"/>
          <w:sz w:val="18"/>
          <w:szCs w:val="18"/>
          <w:cs/>
        </w:rPr>
        <w:t>10</w:t>
      </w:r>
      <w:r w:rsidRPr="00C54F1F">
        <w:rPr>
          <w:rFonts w:ascii="Arial" w:hAnsi="Arial" w:cs="Arial"/>
          <w:spacing w:val="-6"/>
          <w:sz w:val="18"/>
          <w:szCs w:val="18"/>
        </w:rPr>
        <w:t xml:space="preserve"> per share amounting to Baht </w:t>
      </w:r>
      <w:r w:rsidRPr="00C54F1F">
        <w:rPr>
          <w:rFonts w:ascii="Arial" w:hAnsi="Arial" w:cs="Arial"/>
          <w:spacing w:val="-6"/>
          <w:sz w:val="18"/>
          <w:szCs w:val="18"/>
          <w:cs/>
        </w:rPr>
        <w:t>14.70</w:t>
      </w:r>
      <w:r w:rsidRPr="00C54F1F">
        <w:rPr>
          <w:rFonts w:ascii="Arial" w:hAnsi="Arial" w:cs="Arial"/>
          <w:spacing w:val="-6"/>
          <w:sz w:val="18"/>
          <w:szCs w:val="18"/>
        </w:rPr>
        <w:t xml:space="preserve"> million. In addition, </w:t>
      </w:r>
      <w:r w:rsidRPr="00C54F1F">
        <w:rPr>
          <w:rFonts w:ascii="Arial" w:hAnsi="Arial" w:cs="Arial"/>
          <w:spacing w:val="-6"/>
          <w:sz w:val="18"/>
          <w:szCs w:val="18"/>
          <w:cs/>
        </w:rPr>
        <w:t>49%</w:t>
      </w:r>
      <w:r w:rsidRPr="00C54F1F">
        <w:rPr>
          <w:rFonts w:ascii="Arial" w:hAnsi="Arial" w:cs="Arial"/>
          <w:spacing w:val="-6"/>
          <w:sz w:val="18"/>
          <w:szCs w:val="18"/>
        </w:rPr>
        <w:t xml:space="preserve"> of total shares were disposed to a group of </w:t>
      </w:r>
      <w:r w:rsidR="00D53B59" w:rsidRPr="00C54F1F">
        <w:rPr>
          <w:rFonts w:ascii="Arial" w:hAnsi="Arial" w:cs="Arial"/>
          <w:spacing w:val="-6"/>
          <w:sz w:val="18"/>
          <w:szCs w:val="18"/>
        </w:rPr>
        <w:t>investors</w:t>
      </w:r>
      <w:r w:rsidRPr="00C54F1F">
        <w:rPr>
          <w:rFonts w:ascii="Arial" w:hAnsi="Arial" w:cs="Arial"/>
          <w:spacing w:val="-6"/>
          <w:sz w:val="18"/>
          <w:szCs w:val="18"/>
        </w:rPr>
        <w:t xml:space="preserve">. The holding interest are changed from </w:t>
      </w:r>
      <w:r w:rsidRPr="00C54F1F">
        <w:rPr>
          <w:rFonts w:ascii="Arial" w:hAnsi="Arial" w:cs="Arial"/>
          <w:spacing w:val="-6"/>
          <w:sz w:val="18"/>
          <w:szCs w:val="18"/>
          <w:cs/>
        </w:rPr>
        <w:t>100%</w:t>
      </w:r>
      <w:r w:rsidRPr="00C54F1F">
        <w:rPr>
          <w:rFonts w:ascii="Arial" w:hAnsi="Arial" w:cs="Arial"/>
          <w:spacing w:val="-6"/>
          <w:sz w:val="18"/>
          <w:szCs w:val="18"/>
        </w:rPr>
        <w:t xml:space="preserve"> to </w:t>
      </w:r>
      <w:r w:rsidRPr="00C54F1F">
        <w:rPr>
          <w:rFonts w:ascii="Arial" w:hAnsi="Arial" w:cs="Arial"/>
          <w:spacing w:val="-6"/>
          <w:sz w:val="18"/>
          <w:szCs w:val="18"/>
          <w:cs/>
        </w:rPr>
        <w:t>51%</w:t>
      </w:r>
      <w:r w:rsidR="00B9580B" w:rsidRPr="00C54F1F">
        <w:rPr>
          <w:rFonts w:ascii="Arial" w:hAnsi="Arial" w:cs="Arial"/>
          <w:spacing w:val="-6"/>
          <w:sz w:val="18"/>
          <w:szCs w:val="18"/>
        </w:rPr>
        <w:t xml:space="preserve">, </w:t>
      </w:r>
      <w:r w:rsidR="004A38FA" w:rsidRPr="00C54F1F">
        <w:rPr>
          <w:rFonts w:ascii="Arial" w:hAnsi="Arial" w:cs="Arial"/>
          <w:spacing w:val="-6"/>
          <w:sz w:val="18"/>
          <w:szCs w:val="18"/>
        </w:rPr>
        <w:t>h</w:t>
      </w:r>
      <w:r w:rsidR="00B9580B" w:rsidRPr="00C54F1F">
        <w:rPr>
          <w:rFonts w:ascii="Arial" w:hAnsi="Arial" w:cs="Arial"/>
          <w:spacing w:val="-6"/>
          <w:sz w:val="18"/>
          <w:szCs w:val="18"/>
        </w:rPr>
        <w:t xml:space="preserve">owever, </w:t>
      </w:r>
      <w:r w:rsidR="00150885" w:rsidRPr="00C54F1F">
        <w:rPr>
          <w:rFonts w:ascii="Arial" w:hAnsi="Arial" w:cs="Arial"/>
          <w:spacing w:val="-6"/>
          <w:sz w:val="18"/>
          <w:szCs w:val="18"/>
        </w:rPr>
        <w:t xml:space="preserve">it is </w:t>
      </w:r>
      <w:r w:rsidR="004A38FA" w:rsidRPr="00C54F1F">
        <w:rPr>
          <w:rFonts w:ascii="Arial" w:hAnsi="Arial" w:cs="Arial"/>
          <w:spacing w:val="-6"/>
          <w:sz w:val="18"/>
          <w:szCs w:val="18"/>
        </w:rPr>
        <w:t xml:space="preserve">considered as </w:t>
      </w:r>
      <w:r w:rsidR="002A3459" w:rsidRPr="00C54F1F">
        <w:rPr>
          <w:rFonts w:ascii="Arial" w:hAnsi="Arial" w:cs="Arial"/>
          <w:spacing w:val="-6"/>
          <w:sz w:val="18"/>
          <w:szCs w:val="18"/>
        </w:rPr>
        <w:t xml:space="preserve">a </w:t>
      </w:r>
      <w:r w:rsidR="004A38FA" w:rsidRPr="00C54F1F">
        <w:rPr>
          <w:rFonts w:ascii="Arial" w:hAnsi="Arial" w:cs="Arial"/>
          <w:spacing w:val="-6"/>
          <w:sz w:val="18"/>
          <w:szCs w:val="18"/>
        </w:rPr>
        <w:t>subsidiar</w:t>
      </w:r>
      <w:r w:rsidR="002A3459" w:rsidRPr="00C54F1F">
        <w:rPr>
          <w:rFonts w:ascii="Arial" w:hAnsi="Arial" w:cs="Arial"/>
          <w:spacing w:val="-6"/>
          <w:sz w:val="18"/>
          <w:szCs w:val="18"/>
        </w:rPr>
        <w:t>y</w:t>
      </w:r>
      <w:r w:rsidR="004A38FA" w:rsidRPr="00C54F1F">
        <w:rPr>
          <w:rFonts w:ascii="Arial" w:hAnsi="Arial" w:cs="Arial"/>
          <w:spacing w:val="-6"/>
          <w:sz w:val="18"/>
          <w:szCs w:val="18"/>
        </w:rPr>
        <w:t xml:space="preserve"> of the Group</w:t>
      </w:r>
      <w:r w:rsidR="00305888" w:rsidRPr="00C54F1F">
        <w:rPr>
          <w:rFonts w:ascii="Arial" w:hAnsi="Arial" w:cs="Arial"/>
          <w:spacing w:val="-6"/>
          <w:sz w:val="18"/>
          <w:szCs w:val="18"/>
        </w:rPr>
        <w:t>.</w:t>
      </w:r>
    </w:p>
    <w:p w14:paraId="6103C89D" w14:textId="77777777" w:rsidR="003109D8" w:rsidRPr="00C54F1F" w:rsidRDefault="003109D8" w:rsidP="00E4128A">
      <w:pPr>
        <w:rPr>
          <w:rFonts w:ascii="Arial" w:hAnsi="Arial" w:cs="Arial"/>
          <w:spacing w:val="-6"/>
          <w:sz w:val="14"/>
          <w:szCs w:val="14"/>
        </w:rPr>
      </w:pPr>
    </w:p>
    <w:p w14:paraId="1292FD37" w14:textId="6ECACF3A" w:rsidR="00873C29" w:rsidRPr="00C54F1F" w:rsidRDefault="00674745" w:rsidP="00E4128A">
      <w:pPr>
        <w:rPr>
          <w:rFonts w:ascii="Arial" w:hAnsi="Arial" w:cs="Arial"/>
          <w:spacing w:val="-6"/>
          <w:sz w:val="18"/>
          <w:szCs w:val="18"/>
        </w:rPr>
      </w:pPr>
      <w:r w:rsidRPr="00C54F1F">
        <w:rPr>
          <w:rFonts w:ascii="Arial" w:hAnsi="Arial" w:cs="Arial"/>
          <w:spacing w:val="-6"/>
          <w:sz w:val="18"/>
          <w:szCs w:val="18"/>
        </w:rPr>
        <w:t>Subsequently</w:t>
      </w:r>
      <w:r w:rsidR="00E4128A" w:rsidRPr="00C54F1F">
        <w:rPr>
          <w:rFonts w:ascii="Arial" w:hAnsi="Arial" w:cs="Arial"/>
          <w:spacing w:val="-6"/>
          <w:sz w:val="18"/>
          <w:szCs w:val="18"/>
        </w:rPr>
        <w:t xml:space="preserve">, Vita Prime Co., Ltd. invested in </w:t>
      </w:r>
      <w:r w:rsidR="00D47E7D" w:rsidRPr="00C54F1F">
        <w:rPr>
          <w:rFonts w:ascii="Arial" w:hAnsi="Arial" w:cs="Arial"/>
          <w:spacing w:val="-6"/>
          <w:sz w:val="18"/>
          <w:szCs w:val="18"/>
        </w:rPr>
        <w:t>the entire</w:t>
      </w:r>
      <w:r w:rsidR="00E4128A" w:rsidRPr="00C54F1F">
        <w:rPr>
          <w:rFonts w:ascii="Arial" w:hAnsi="Arial" w:cs="Arial"/>
          <w:spacing w:val="-6"/>
          <w:sz w:val="18"/>
          <w:szCs w:val="18"/>
        </w:rPr>
        <w:t xml:space="preserve"> shares of BIC</w:t>
      </w:r>
      <w:r w:rsidR="00857A5B" w:rsidRPr="00C54F1F">
        <w:rPr>
          <w:rFonts w:ascii="Arial" w:hAnsi="Arial" w:cs="Arial"/>
          <w:spacing w:val="-6"/>
          <w:sz w:val="18"/>
          <w:szCs w:val="18"/>
        </w:rPr>
        <w:t xml:space="preserve"> and</w:t>
      </w:r>
      <w:r w:rsidR="00064540" w:rsidRPr="00C54F1F">
        <w:rPr>
          <w:rFonts w:ascii="Arial" w:hAnsi="Arial" w:cs="Arial"/>
          <w:spacing w:val="-6"/>
          <w:sz w:val="18"/>
          <w:szCs w:val="18"/>
          <w:lang w:val="en-GB"/>
        </w:rPr>
        <w:t xml:space="preserve"> paid-in</w:t>
      </w:r>
      <w:r w:rsidR="00064540" w:rsidRPr="00C54F1F">
        <w:rPr>
          <w:rFonts w:ascii="Arial" w:hAnsi="Arial" w:cs="Arial"/>
          <w:spacing w:val="-6"/>
          <w:sz w:val="18"/>
          <w:szCs w:val="18"/>
        </w:rPr>
        <w:t xml:space="preserve"> </w:t>
      </w:r>
      <w:r w:rsidR="00E4128A" w:rsidRPr="00C54F1F">
        <w:rPr>
          <w:rFonts w:ascii="Arial" w:hAnsi="Arial" w:cs="Arial"/>
          <w:spacing w:val="-6"/>
          <w:sz w:val="18"/>
          <w:szCs w:val="18"/>
        </w:rPr>
        <w:t xml:space="preserve">amounting to Baht </w:t>
      </w:r>
      <w:r w:rsidR="00E4128A" w:rsidRPr="00C54F1F">
        <w:rPr>
          <w:rFonts w:ascii="Arial" w:hAnsi="Arial" w:cs="Arial"/>
          <w:spacing w:val="-6"/>
          <w:sz w:val="18"/>
          <w:szCs w:val="18"/>
          <w:cs/>
        </w:rPr>
        <w:t xml:space="preserve">40.13 </w:t>
      </w:r>
      <w:r w:rsidR="00E4128A" w:rsidRPr="00C54F1F">
        <w:rPr>
          <w:rFonts w:ascii="Arial" w:hAnsi="Arial" w:cs="Arial"/>
          <w:spacing w:val="-6"/>
          <w:sz w:val="18"/>
          <w:szCs w:val="18"/>
        </w:rPr>
        <w:t xml:space="preserve">million. </w:t>
      </w:r>
      <w:r w:rsidR="00305888" w:rsidRPr="00C54F1F">
        <w:rPr>
          <w:rFonts w:ascii="Arial" w:hAnsi="Arial" w:cs="Arial"/>
          <w:spacing w:val="-6"/>
          <w:sz w:val="18"/>
          <w:szCs w:val="18"/>
        </w:rPr>
        <w:t xml:space="preserve">The Company </w:t>
      </w:r>
      <w:r w:rsidR="00DB4775" w:rsidRPr="00C54F1F">
        <w:rPr>
          <w:rFonts w:ascii="Arial" w:hAnsi="Arial" w:cs="Arial"/>
          <w:spacing w:val="-6"/>
          <w:sz w:val="18"/>
          <w:szCs w:val="18"/>
        </w:rPr>
        <w:t>has</w:t>
      </w:r>
      <w:r w:rsidR="00305888" w:rsidRPr="00C54F1F">
        <w:rPr>
          <w:rFonts w:ascii="Arial" w:hAnsi="Arial" w:cs="Arial"/>
          <w:spacing w:val="-6"/>
          <w:sz w:val="18"/>
          <w:szCs w:val="18"/>
        </w:rPr>
        <w:t xml:space="preserve"> agree</w:t>
      </w:r>
      <w:r w:rsidR="00DB4775" w:rsidRPr="00C54F1F">
        <w:rPr>
          <w:rFonts w:ascii="Arial" w:hAnsi="Arial" w:cs="Arial"/>
          <w:spacing w:val="-6"/>
          <w:sz w:val="18"/>
          <w:szCs w:val="18"/>
        </w:rPr>
        <w:t>d</w:t>
      </w:r>
      <w:r w:rsidR="00305888" w:rsidRPr="00C54F1F">
        <w:rPr>
          <w:rFonts w:ascii="Arial" w:hAnsi="Arial" w:cs="Arial"/>
          <w:spacing w:val="-6"/>
          <w:sz w:val="18"/>
          <w:szCs w:val="18"/>
        </w:rPr>
        <w:t xml:space="preserve"> to pay an additional purchase price of Baht 77.20 million if </w:t>
      </w:r>
      <w:r w:rsidR="00B16523" w:rsidRPr="00C54F1F">
        <w:rPr>
          <w:rFonts w:ascii="Arial" w:hAnsi="Arial" w:cs="Arial"/>
          <w:spacing w:val="-6"/>
          <w:sz w:val="18"/>
          <w:szCs w:val="18"/>
        </w:rPr>
        <w:t>certain</w:t>
      </w:r>
      <w:r w:rsidR="00305888" w:rsidRPr="00C54F1F">
        <w:rPr>
          <w:rFonts w:ascii="Arial" w:hAnsi="Arial" w:cs="Arial"/>
          <w:spacing w:val="-6"/>
          <w:sz w:val="18"/>
          <w:szCs w:val="18"/>
        </w:rPr>
        <w:t xml:space="preserve"> conditions are </w:t>
      </w:r>
      <w:r w:rsidR="005D1460" w:rsidRPr="00C54F1F">
        <w:rPr>
          <w:rFonts w:ascii="Arial" w:hAnsi="Arial" w:cs="Arial"/>
          <w:spacing w:val="-6"/>
          <w:sz w:val="18"/>
          <w:szCs w:val="18"/>
        </w:rPr>
        <w:t>fully</w:t>
      </w:r>
      <w:r w:rsidR="00305888" w:rsidRPr="00C54F1F">
        <w:rPr>
          <w:rFonts w:ascii="Arial" w:hAnsi="Arial" w:cs="Arial"/>
          <w:spacing w:val="-6"/>
          <w:sz w:val="18"/>
          <w:szCs w:val="18"/>
        </w:rPr>
        <w:t xml:space="preserve"> met.</w:t>
      </w:r>
    </w:p>
    <w:p w14:paraId="4A4C2DBB" w14:textId="77777777" w:rsidR="003109D8" w:rsidRPr="00C54F1F" w:rsidRDefault="003109D8" w:rsidP="00E4128A">
      <w:pPr>
        <w:rPr>
          <w:rFonts w:ascii="Arial" w:hAnsi="Arial" w:cs="Arial"/>
          <w:spacing w:val="-6"/>
          <w:sz w:val="14"/>
          <w:szCs w:val="14"/>
        </w:rPr>
      </w:pPr>
    </w:p>
    <w:p w14:paraId="331413D9" w14:textId="174344A7" w:rsidR="003109D8" w:rsidRPr="00C54F1F" w:rsidRDefault="003109D8" w:rsidP="00E4128A">
      <w:pPr>
        <w:rPr>
          <w:rFonts w:ascii="Arial" w:hAnsi="Arial" w:cs="Arial"/>
          <w:b/>
          <w:bCs/>
          <w:spacing w:val="-6"/>
          <w:sz w:val="18"/>
          <w:szCs w:val="18"/>
        </w:rPr>
      </w:pPr>
      <w:r w:rsidRPr="00C54F1F">
        <w:rPr>
          <w:rFonts w:ascii="Arial" w:hAnsi="Arial" w:cs="Arial"/>
          <w:b/>
          <w:bCs/>
          <w:spacing w:val="-6"/>
          <w:sz w:val="18"/>
          <w:szCs w:val="18"/>
        </w:rPr>
        <w:t>Issuance of promissory note and redemption of debenture</w:t>
      </w:r>
    </w:p>
    <w:p w14:paraId="170F7767" w14:textId="77777777" w:rsidR="00E8605F" w:rsidRPr="00C54F1F" w:rsidRDefault="00E8605F" w:rsidP="00E4128A">
      <w:pPr>
        <w:rPr>
          <w:rFonts w:ascii="Arial" w:hAnsi="Arial" w:cs="Arial"/>
          <w:b/>
          <w:bCs/>
          <w:spacing w:val="-6"/>
          <w:sz w:val="14"/>
          <w:szCs w:val="14"/>
        </w:rPr>
      </w:pPr>
    </w:p>
    <w:p w14:paraId="72A092C5" w14:textId="3B8A6B41" w:rsidR="00E8605F" w:rsidRPr="00C54F1F" w:rsidRDefault="00B8159B" w:rsidP="00E4128A">
      <w:pPr>
        <w:rPr>
          <w:rFonts w:ascii="Arial" w:hAnsi="Arial" w:cs="Arial"/>
          <w:spacing w:val="-6"/>
          <w:sz w:val="18"/>
          <w:szCs w:val="18"/>
        </w:rPr>
      </w:pPr>
      <w:r w:rsidRPr="00C54F1F">
        <w:rPr>
          <w:rFonts w:ascii="Arial" w:hAnsi="Arial" w:cs="Arial"/>
          <w:spacing w:val="-6"/>
          <w:sz w:val="18"/>
          <w:szCs w:val="18"/>
        </w:rPr>
        <w:t>On 10 February 202</w:t>
      </w:r>
      <w:r w:rsidR="0026730F" w:rsidRPr="00C54F1F">
        <w:rPr>
          <w:rFonts w:ascii="Arial" w:hAnsi="Arial" w:cs="Arial"/>
          <w:spacing w:val="-6"/>
          <w:sz w:val="18"/>
          <w:szCs w:val="18"/>
        </w:rPr>
        <w:t>5, the Company issued short</w:t>
      </w:r>
      <w:r w:rsidR="00100A0D" w:rsidRPr="00C54F1F">
        <w:rPr>
          <w:rFonts w:ascii="Arial" w:hAnsi="Arial" w:cs="Arial"/>
          <w:spacing w:val="-6"/>
          <w:sz w:val="18"/>
          <w:szCs w:val="18"/>
        </w:rPr>
        <w:t xml:space="preserve">-term loan agreement </w:t>
      </w:r>
      <w:r w:rsidR="00013C9C" w:rsidRPr="00C54F1F">
        <w:rPr>
          <w:rFonts w:ascii="Arial" w:hAnsi="Arial" w:cs="Arial"/>
          <w:spacing w:val="-6"/>
          <w:sz w:val="18"/>
          <w:szCs w:val="18"/>
        </w:rPr>
        <w:t>in</w:t>
      </w:r>
      <w:r w:rsidR="00D13294" w:rsidRPr="00C54F1F">
        <w:rPr>
          <w:rFonts w:ascii="Arial" w:hAnsi="Arial" w:cs="Arial"/>
          <w:spacing w:val="-6"/>
          <w:sz w:val="18"/>
          <w:szCs w:val="18"/>
        </w:rPr>
        <w:t xml:space="preserve"> form of a promissory note </w:t>
      </w:r>
      <w:r w:rsidR="00100A0D" w:rsidRPr="00C54F1F">
        <w:rPr>
          <w:rFonts w:ascii="Arial" w:hAnsi="Arial" w:cs="Arial"/>
          <w:spacing w:val="-6"/>
          <w:sz w:val="18"/>
          <w:szCs w:val="18"/>
        </w:rPr>
        <w:t xml:space="preserve">with </w:t>
      </w:r>
      <w:r w:rsidR="00D13294" w:rsidRPr="00C54F1F">
        <w:rPr>
          <w:rFonts w:ascii="Arial" w:hAnsi="Arial" w:cs="Arial"/>
          <w:spacing w:val="-6"/>
          <w:sz w:val="18"/>
          <w:szCs w:val="18"/>
        </w:rPr>
        <w:t xml:space="preserve">a </w:t>
      </w:r>
      <w:r w:rsidR="004E3866" w:rsidRPr="00C54F1F">
        <w:rPr>
          <w:rFonts w:ascii="Arial" w:hAnsi="Arial" w:cs="Arial"/>
          <w:spacing w:val="-6"/>
          <w:sz w:val="18"/>
          <w:szCs w:val="18"/>
        </w:rPr>
        <w:t xml:space="preserve">financial institution with credit line Bath 1,200 million for repayment </w:t>
      </w:r>
      <w:r w:rsidR="00DF181A" w:rsidRPr="00C54F1F">
        <w:rPr>
          <w:rFonts w:ascii="Arial" w:hAnsi="Arial" w:cs="Arial"/>
          <w:spacing w:val="-6"/>
          <w:sz w:val="18"/>
          <w:szCs w:val="18"/>
        </w:rPr>
        <w:t>debentures which matured on 11 February 2025.</w:t>
      </w:r>
      <w:r w:rsidR="003A5440" w:rsidRPr="00C54F1F">
        <w:rPr>
          <w:rFonts w:ascii="Arial" w:hAnsi="Arial" w:cs="Arial"/>
          <w:spacing w:val="-6"/>
          <w:sz w:val="18"/>
          <w:szCs w:val="18"/>
        </w:rPr>
        <w:t xml:space="preserve"> The Company </w:t>
      </w:r>
      <w:r w:rsidR="003A5440" w:rsidRPr="00C54F1F">
        <w:rPr>
          <w:rFonts w:ascii="Arial" w:hAnsi="Arial" w:cs="Arial"/>
          <w:sz w:val="18"/>
          <w:szCs w:val="18"/>
        </w:rPr>
        <w:t>has pledged share certificates of</w:t>
      </w:r>
      <w:r w:rsidR="001D42EE" w:rsidRPr="00C54F1F">
        <w:rPr>
          <w:rFonts w:ascii="Arial" w:hAnsi="Arial" w:cs="Arial"/>
          <w:sz w:val="18"/>
          <w:szCs w:val="18"/>
        </w:rPr>
        <w:t xml:space="preserve"> </w:t>
      </w:r>
      <w:r w:rsidR="00D135D7" w:rsidRPr="00C54F1F">
        <w:rPr>
          <w:rFonts w:ascii="Arial" w:hAnsi="Arial" w:cs="Arial"/>
          <w:sz w:val="18"/>
          <w:szCs w:val="18"/>
        </w:rPr>
        <w:t xml:space="preserve">direct </w:t>
      </w:r>
      <w:r w:rsidR="001D42EE" w:rsidRPr="00C54F1F">
        <w:rPr>
          <w:rFonts w:ascii="Arial" w:hAnsi="Arial" w:cs="Arial"/>
          <w:sz w:val="18"/>
          <w:szCs w:val="18"/>
        </w:rPr>
        <w:t>subsidiar</w:t>
      </w:r>
      <w:r w:rsidR="00FF2F2A" w:rsidRPr="00C54F1F">
        <w:rPr>
          <w:rFonts w:ascii="Arial" w:hAnsi="Arial" w:cs="Arial"/>
          <w:sz w:val="18"/>
          <w:szCs w:val="18"/>
        </w:rPr>
        <w:t>y</w:t>
      </w:r>
      <w:r w:rsidR="001D42EE" w:rsidRPr="00C54F1F">
        <w:rPr>
          <w:rFonts w:ascii="Arial" w:hAnsi="Arial" w:cs="Arial"/>
          <w:sz w:val="18"/>
          <w:szCs w:val="18"/>
        </w:rPr>
        <w:t xml:space="preserve"> </w:t>
      </w:r>
      <w:r w:rsidR="00D135D7" w:rsidRPr="00C54F1F">
        <w:rPr>
          <w:rFonts w:ascii="Arial" w:hAnsi="Arial" w:cs="Arial"/>
          <w:sz w:val="18"/>
          <w:szCs w:val="18"/>
        </w:rPr>
        <w:t>and share in joint venture</w:t>
      </w:r>
      <w:r w:rsidR="003A5440" w:rsidRPr="00C54F1F">
        <w:rPr>
          <w:rFonts w:ascii="Arial" w:hAnsi="Arial" w:cs="Arial"/>
          <w:sz w:val="18"/>
          <w:szCs w:val="18"/>
        </w:rPr>
        <w:t xml:space="preserve"> as collateral</w:t>
      </w:r>
      <w:r w:rsidR="004E2801" w:rsidRPr="00C54F1F">
        <w:rPr>
          <w:rFonts w:ascii="Arial" w:hAnsi="Arial" w:cs="Arial"/>
          <w:sz w:val="18"/>
          <w:szCs w:val="18"/>
        </w:rPr>
        <w:t>.</w:t>
      </w:r>
    </w:p>
    <w:p w14:paraId="3D58713B" w14:textId="77777777" w:rsidR="003109D8" w:rsidRPr="00C54F1F" w:rsidRDefault="003109D8" w:rsidP="00E4128A">
      <w:pPr>
        <w:rPr>
          <w:rFonts w:ascii="Arial" w:hAnsi="Arial" w:cs="Arial"/>
          <w:spacing w:val="-6"/>
          <w:sz w:val="14"/>
          <w:szCs w:val="14"/>
        </w:rPr>
      </w:pPr>
    </w:p>
    <w:p w14:paraId="6E365F72" w14:textId="66164462" w:rsidR="003109D8" w:rsidRPr="00C54F1F" w:rsidRDefault="003109D8" w:rsidP="00E4128A">
      <w:pPr>
        <w:rPr>
          <w:rFonts w:ascii="Arial" w:hAnsi="Arial" w:cs="Arial"/>
          <w:spacing w:val="-6"/>
          <w:sz w:val="18"/>
          <w:szCs w:val="18"/>
        </w:rPr>
      </w:pPr>
      <w:r w:rsidRPr="00C54F1F">
        <w:rPr>
          <w:rFonts w:ascii="Arial" w:hAnsi="Arial" w:cs="Arial"/>
          <w:spacing w:val="-6"/>
          <w:sz w:val="18"/>
          <w:szCs w:val="18"/>
        </w:rPr>
        <w:t>On 11 February 2025, the Company redeemed debentures which was matured on 11 February 2025 of 1,200,000 units with the face value of Baht 1,000 amounting to Baht 1,200 million.</w:t>
      </w:r>
    </w:p>
    <w:p w14:paraId="1C92F602" w14:textId="77777777" w:rsidR="002F7CC2" w:rsidRPr="00C54F1F" w:rsidRDefault="002F7CC2" w:rsidP="00E4128A">
      <w:pPr>
        <w:rPr>
          <w:rFonts w:ascii="Arial" w:hAnsi="Arial" w:cs="Arial"/>
          <w:spacing w:val="-6"/>
          <w:sz w:val="14"/>
          <w:szCs w:val="14"/>
        </w:rPr>
      </w:pPr>
    </w:p>
    <w:p w14:paraId="55B203DB" w14:textId="7874204E" w:rsidR="002F7CC2" w:rsidRPr="00C54F1F" w:rsidRDefault="002F7CC2" w:rsidP="00E4128A">
      <w:pPr>
        <w:rPr>
          <w:rFonts w:ascii="Arial" w:hAnsi="Arial" w:cs="Arial"/>
          <w:b/>
          <w:bCs/>
          <w:spacing w:val="-6"/>
          <w:sz w:val="18"/>
          <w:szCs w:val="18"/>
        </w:rPr>
      </w:pPr>
      <w:r w:rsidRPr="00C54F1F">
        <w:rPr>
          <w:rFonts w:ascii="Arial" w:hAnsi="Arial" w:cs="Arial"/>
          <w:b/>
          <w:bCs/>
          <w:spacing w:val="-6"/>
          <w:sz w:val="18"/>
          <w:szCs w:val="18"/>
        </w:rPr>
        <w:t>Disposal of investment in joint ventures</w:t>
      </w:r>
    </w:p>
    <w:p w14:paraId="1D19C19B" w14:textId="77777777" w:rsidR="002F7CC2" w:rsidRPr="00C54F1F" w:rsidRDefault="002F7CC2" w:rsidP="00E4128A">
      <w:pPr>
        <w:rPr>
          <w:rFonts w:ascii="Arial" w:hAnsi="Arial" w:cs="Arial"/>
          <w:spacing w:val="-6"/>
          <w:sz w:val="14"/>
          <w:szCs w:val="14"/>
        </w:rPr>
      </w:pPr>
    </w:p>
    <w:p w14:paraId="48353BDA" w14:textId="733C0A98" w:rsidR="002F7CC2" w:rsidRPr="00C54F1F" w:rsidRDefault="002F7CC2" w:rsidP="00E4128A">
      <w:pPr>
        <w:rPr>
          <w:rFonts w:ascii="Arial" w:hAnsi="Arial" w:cs="Arial"/>
          <w:spacing w:val="-6"/>
          <w:sz w:val="18"/>
          <w:szCs w:val="18"/>
        </w:rPr>
      </w:pPr>
      <w:r w:rsidRPr="00C54F1F">
        <w:rPr>
          <w:rFonts w:ascii="Arial" w:hAnsi="Arial" w:cs="Arial"/>
          <w:spacing w:val="-6"/>
          <w:sz w:val="18"/>
          <w:szCs w:val="18"/>
        </w:rPr>
        <w:t xml:space="preserve">On 26 February 2025, at the Board of Director Meeting no.2/2025 of </w:t>
      </w:r>
      <w:r w:rsidR="00EA0925" w:rsidRPr="00C54F1F">
        <w:rPr>
          <w:rFonts w:ascii="Arial" w:hAnsi="Arial" w:cs="Arial"/>
          <w:spacing w:val="-6"/>
          <w:sz w:val="18"/>
          <w:szCs w:val="18"/>
        </w:rPr>
        <w:t xml:space="preserve">the Company </w:t>
      </w:r>
      <w:r w:rsidRPr="00C54F1F">
        <w:rPr>
          <w:rFonts w:ascii="Arial" w:hAnsi="Arial" w:cs="Arial"/>
          <w:spacing w:val="-6"/>
          <w:sz w:val="18"/>
          <w:szCs w:val="18"/>
        </w:rPr>
        <w:t>passed a resolution to approve a disposal of investment in joint ventures with 35 million shares amounting to Baht 1,791.6</w:t>
      </w:r>
      <w:r w:rsidR="00496075" w:rsidRPr="00C54F1F">
        <w:rPr>
          <w:rFonts w:ascii="Arial" w:hAnsi="Arial" w:cs="Arial"/>
          <w:spacing w:val="-6"/>
          <w:sz w:val="18"/>
          <w:szCs w:val="18"/>
        </w:rPr>
        <w:t>0</w:t>
      </w:r>
      <w:r w:rsidRPr="00C54F1F">
        <w:rPr>
          <w:rFonts w:ascii="Arial" w:hAnsi="Arial" w:cs="Arial"/>
          <w:spacing w:val="-6"/>
          <w:sz w:val="18"/>
          <w:szCs w:val="18"/>
        </w:rPr>
        <w:t xml:space="preserve"> million.</w:t>
      </w:r>
    </w:p>
    <w:p w14:paraId="3FB1B7A2" w14:textId="77777777" w:rsidR="00397018" w:rsidRPr="00C54F1F" w:rsidRDefault="00397018" w:rsidP="00E4128A">
      <w:pPr>
        <w:rPr>
          <w:rFonts w:ascii="Arial" w:hAnsi="Arial" w:cs="Arial"/>
          <w:spacing w:val="-6"/>
          <w:sz w:val="14"/>
          <w:szCs w:val="14"/>
        </w:rPr>
      </w:pPr>
    </w:p>
    <w:p w14:paraId="3935D06A" w14:textId="2A452DA0" w:rsidR="00397018" w:rsidRDefault="00EA0925" w:rsidP="00E4128A">
      <w:pPr>
        <w:rPr>
          <w:rFonts w:ascii="Arial" w:hAnsi="Arial" w:cs="Cordia New"/>
          <w:b/>
          <w:bCs/>
          <w:spacing w:val="-6"/>
          <w:sz w:val="18"/>
          <w:szCs w:val="18"/>
        </w:rPr>
      </w:pPr>
      <w:r>
        <w:rPr>
          <w:rFonts w:ascii="Arial" w:hAnsi="Arial" w:cs="Arial"/>
          <w:b/>
          <w:bCs/>
          <w:spacing w:val="-6"/>
          <w:sz w:val="18"/>
          <w:szCs w:val="18"/>
        </w:rPr>
        <w:t xml:space="preserve">Reduction </w:t>
      </w:r>
      <w:r w:rsidR="00A134BF">
        <w:rPr>
          <w:rFonts w:ascii="Arial" w:hAnsi="Arial" w:cs="Arial"/>
          <w:b/>
          <w:bCs/>
          <w:spacing w:val="-6"/>
          <w:sz w:val="18"/>
          <w:szCs w:val="18"/>
        </w:rPr>
        <w:t>and increase</w:t>
      </w:r>
      <w:r w:rsidR="002D391D">
        <w:rPr>
          <w:rFonts w:ascii="Arial" w:hAnsi="Arial" w:cs="Arial"/>
          <w:b/>
          <w:bCs/>
          <w:spacing w:val="-6"/>
          <w:sz w:val="18"/>
          <w:szCs w:val="18"/>
        </w:rPr>
        <w:t xml:space="preserve"> </w:t>
      </w:r>
      <w:r w:rsidR="00A134BF">
        <w:rPr>
          <w:rFonts w:ascii="Arial" w:hAnsi="Arial" w:cs="Arial"/>
          <w:b/>
          <w:bCs/>
          <w:spacing w:val="-6"/>
          <w:sz w:val="18"/>
          <w:szCs w:val="18"/>
        </w:rPr>
        <w:t>of</w:t>
      </w:r>
      <w:r w:rsidR="002D391D">
        <w:rPr>
          <w:rFonts w:ascii="Arial" w:hAnsi="Arial" w:cs="Arial"/>
          <w:b/>
          <w:bCs/>
          <w:spacing w:val="-6"/>
          <w:sz w:val="18"/>
          <w:szCs w:val="18"/>
        </w:rPr>
        <w:t xml:space="preserve"> </w:t>
      </w:r>
      <w:r w:rsidR="00397018" w:rsidRPr="006771EC">
        <w:rPr>
          <w:rFonts w:ascii="Arial" w:hAnsi="Arial" w:cs="Arial"/>
          <w:b/>
          <w:bCs/>
          <w:spacing w:val="-6"/>
          <w:sz w:val="18"/>
          <w:szCs w:val="18"/>
        </w:rPr>
        <w:t>registered</w:t>
      </w:r>
      <w:r w:rsidR="008E0734" w:rsidRPr="006771EC">
        <w:rPr>
          <w:rFonts w:ascii="Arial" w:hAnsi="Arial" w:cs="Arial"/>
          <w:b/>
          <w:bCs/>
          <w:spacing w:val="-6"/>
          <w:sz w:val="18"/>
          <w:szCs w:val="18"/>
        </w:rPr>
        <w:t xml:space="preserve"> </w:t>
      </w:r>
      <w:r w:rsidR="00C14B19" w:rsidRPr="006771EC">
        <w:rPr>
          <w:rFonts w:ascii="Arial" w:hAnsi="Arial" w:cs="Arial"/>
          <w:b/>
          <w:bCs/>
          <w:spacing w:val="-6"/>
          <w:sz w:val="18"/>
          <w:szCs w:val="18"/>
        </w:rPr>
        <w:t>capital</w:t>
      </w:r>
      <w:r w:rsidR="005373E3" w:rsidRPr="006771EC">
        <w:rPr>
          <w:rFonts w:ascii="Arial" w:hAnsi="Arial" w:cs="Arial"/>
          <w:b/>
          <w:bCs/>
          <w:spacing w:val="-6"/>
          <w:sz w:val="18"/>
          <w:szCs w:val="18"/>
        </w:rPr>
        <w:t xml:space="preserve"> of the Company</w:t>
      </w:r>
    </w:p>
    <w:p w14:paraId="75BEBB35" w14:textId="203E1F8A" w:rsidR="004127D5" w:rsidRPr="00C54F1F" w:rsidRDefault="004127D5" w:rsidP="00E4128A">
      <w:pPr>
        <w:rPr>
          <w:rFonts w:ascii="Arial" w:hAnsi="Arial" w:cs="Cordia New"/>
          <w:spacing w:val="-6"/>
          <w:sz w:val="14"/>
          <w:szCs w:val="14"/>
          <w:lang w:val="en-GB"/>
        </w:rPr>
      </w:pPr>
    </w:p>
    <w:p w14:paraId="74A26286" w14:textId="72FB5319" w:rsidR="00F05055" w:rsidRDefault="004127D5" w:rsidP="00E4128A">
      <w:pPr>
        <w:rPr>
          <w:rFonts w:ascii="Arial" w:hAnsi="Arial" w:cs="Cordia New"/>
          <w:spacing w:val="-6"/>
          <w:sz w:val="18"/>
          <w:szCs w:val="18"/>
          <w:lang w:val="en-GB"/>
        </w:rPr>
      </w:pPr>
      <w:r>
        <w:rPr>
          <w:rFonts w:ascii="Arial" w:hAnsi="Arial" w:cs="Cordia New"/>
          <w:spacing w:val="-6"/>
          <w:sz w:val="18"/>
          <w:szCs w:val="18"/>
          <w:lang w:val="en-GB"/>
        </w:rPr>
        <w:t xml:space="preserve">On </w:t>
      </w:r>
      <w:r w:rsidRPr="004127D5">
        <w:rPr>
          <w:rFonts w:ascii="Arial" w:hAnsi="Arial" w:cs="Cordia New"/>
          <w:spacing w:val="-6"/>
          <w:sz w:val="18"/>
          <w:szCs w:val="18"/>
          <w:lang w:val="en-GB"/>
        </w:rPr>
        <w:t xml:space="preserve">26 February 2025, at the Board of Director Meeting no.2/2025 of </w:t>
      </w:r>
      <w:r w:rsidR="00D139C0">
        <w:rPr>
          <w:rFonts w:ascii="Arial" w:hAnsi="Arial" w:cs="Cordia New"/>
          <w:spacing w:val="-6"/>
          <w:sz w:val="18"/>
          <w:szCs w:val="18"/>
          <w:lang w:val="en-GB"/>
        </w:rPr>
        <w:t xml:space="preserve">the Company </w:t>
      </w:r>
      <w:r w:rsidRPr="004127D5">
        <w:rPr>
          <w:rFonts w:ascii="Arial" w:hAnsi="Arial" w:cs="Cordia New"/>
          <w:spacing w:val="-6"/>
          <w:sz w:val="18"/>
          <w:szCs w:val="18"/>
          <w:lang w:val="en-GB"/>
        </w:rPr>
        <w:t>passed a resolution to approve</w:t>
      </w:r>
      <w:r w:rsidR="00FF7F42">
        <w:rPr>
          <w:rFonts w:ascii="Arial" w:hAnsi="Arial" w:cs="Cordia New"/>
          <w:spacing w:val="-6"/>
          <w:sz w:val="18"/>
          <w:szCs w:val="18"/>
          <w:lang w:val="en-GB"/>
        </w:rPr>
        <w:t xml:space="preserve"> </w:t>
      </w:r>
      <w:r w:rsidR="00EA2C58">
        <w:rPr>
          <w:rFonts w:ascii="Arial" w:hAnsi="Arial" w:cs="Cordia New"/>
          <w:spacing w:val="-6"/>
          <w:sz w:val="18"/>
          <w:szCs w:val="18"/>
          <w:lang w:val="en-GB"/>
        </w:rPr>
        <w:t xml:space="preserve">the </w:t>
      </w:r>
      <w:r w:rsidR="00A134BF">
        <w:rPr>
          <w:rFonts w:ascii="Arial" w:hAnsi="Arial" w:cs="Cordia New"/>
          <w:spacing w:val="-6"/>
          <w:sz w:val="18"/>
          <w:szCs w:val="18"/>
          <w:lang w:val="en-GB"/>
        </w:rPr>
        <w:t>reduction</w:t>
      </w:r>
      <w:r w:rsidR="002D391D">
        <w:rPr>
          <w:rFonts w:ascii="Arial" w:hAnsi="Arial" w:cs="Cordia New"/>
          <w:spacing w:val="-6"/>
          <w:sz w:val="18"/>
          <w:szCs w:val="18"/>
          <w:lang w:val="en-GB"/>
        </w:rPr>
        <w:t xml:space="preserve"> in</w:t>
      </w:r>
      <w:r w:rsidR="00243BE8" w:rsidRPr="00243BE8">
        <w:rPr>
          <w:rFonts w:ascii="Arial" w:hAnsi="Arial" w:cs="Cordia New"/>
          <w:spacing w:val="-6"/>
          <w:sz w:val="18"/>
          <w:szCs w:val="18"/>
          <w:lang w:val="en-GB"/>
        </w:rPr>
        <w:t xml:space="preserve"> the Company’s </w:t>
      </w:r>
      <w:r w:rsidR="00243BE8">
        <w:rPr>
          <w:rFonts w:ascii="Arial" w:hAnsi="Arial" w:cs="Cordia New"/>
          <w:spacing w:val="-6"/>
          <w:sz w:val="18"/>
          <w:szCs w:val="18"/>
          <w:lang w:val="en-GB"/>
        </w:rPr>
        <w:t>unissu</w:t>
      </w:r>
      <w:r w:rsidR="00E835E4">
        <w:rPr>
          <w:rFonts w:ascii="Arial" w:hAnsi="Arial" w:cs="Cordia New"/>
          <w:spacing w:val="-6"/>
          <w:sz w:val="18"/>
          <w:szCs w:val="18"/>
          <w:lang w:val="en-GB"/>
        </w:rPr>
        <w:t xml:space="preserve">ed </w:t>
      </w:r>
      <w:r w:rsidR="00243BE8" w:rsidRPr="00243BE8">
        <w:rPr>
          <w:rFonts w:ascii="Arial" w:hAnsi="Arial" w:cs="Cordia New"/>
          <w:spacing w:val="-6"/>
          <w:sz w:val="18"/>
          <w:szCs w:val="18"/>
          <w:lang w:val="en-GB"/>
        </w:rPr>
        <w:t>registered capital</w:t>
      </w:r>
      <w:r w:rsidR="00C8433A">
        <w:rPr>
          <w:rFonts w:ascii="Arial" w:hAnsi="Arial" w:cs="Cordia New"/>
          <w:spacing w:val="-6"/>
          <w:sz w:val="18"/>
          <w:szCs w:val="18"/>
          <w:lang w:val="en-GB"/>
        </w:rPr>
        <w:t xml:space="preserve"> </w:t>
      </w:r>
      <w:r w:rsidR="00C8433A" w:rsidRPr="00C8433A">
        <w:rPr>
          <w:rFonts w:ascii="Arial" w:hAnsi="Arial" w:cs="Cordia New"/>
          <w:spacing w:val="-6"/>
          <w:sz w:val="18"/>
          <w:szCs w:val="18"/>
          <w:lang w:val="en-GB"/>
        </w:rPr>
        <w:t>in the amount of 359,758,173 shares</w:t>
      </w:r>
      <w:r w:rsidR="001845CE">
        <w:rPr>
          <w:rFonts w:ascii="Arial" w:hAnsi="Arial" w:cs="Cordia New"/>
          <w:spacing w:val="-6"/>
          <w:sz w:val="18"/>
          <w:szCs w:val="18"/>
          <w:lang w:val="en-GB"/>
        </w:rPr>
        <w:t>, which result</w:t>
      </w:r>
      <w:r w:rsidR="00B747CE">
        <w:rPr>
          <w:rFonts w:ascii="Arial" w:hAnsi="Arial" w:cs="Cordia New"/>
          <w:spacing w:val="-6"/>
          <w:sz w:val="18"/>
          <w:szCs w:val="18"/>
          <w:lang w:val="en-GB"/>
        </w:rPr>
        <w:t>ed</w:t>
      </w:r>
      <w:r w:rsidR="001845CE">
        <w:rPr>
          <w:rFonts w:ascii="Arial" w:hAnsi="Arial" w:cs="Cordia New"/>
          <w:spacing w:val="-6"/>
          <w:sz w:val="18"/>
          <w:szCs w:val="18"/>
          <w:lang w:val="en-GB"/>
        </w:rPr>
        <w:t xml:space="preserve"> in </w:t>
      </w:r>
      <w:r w:rsidR="00952DF3">
        <w:rPr>
          <w:rFonts w:ascii="Arial" w:hAnsi="Arial" w:cs="Cordia New"/>
          <w:spacing w:val="-6"/>
          <w:sz w:val="18"/>
          <w:szCs w:val="18"/>
          <w:lang w:val="en-GB"/>
        </w:rPr>
        <w:t>a decrease</w:t>
      </w:r>
      <w:r w:rsidR="00690539">
        <w:rPr>
          <w:rFonts w:ascii="Arial" w:hAnsi="Arial" w:cs="Cordia New"/>
          <w:spacing w:val="-6"/>
          <w:sz w:val="18"/>
          <w:szCs w:val="18"/>
          <w:lang w:val="en-GB"/>
        </w:rPr>
        <w:t xml:space="preserve"> </w:t>
      </w:r>
      <w:r w:rsidR="003A0C09">
        <w:rPr>
          <w:rFonts w:ascii="Arial" w:hAnsi="Arial" w:cs="Cordia New"/>
          <w:spacing w:val="-6"/>
          <w:sz w:val="18"/>
          <w:szCs w:val="18"/>
          <w:lang w:val="en-GB"/>
        </w:rPr>
        <w:t xml:space="preserve">from </w:t>
      </w:r>
      <w:r w:rsidR="00E623AC" w:rsidRPr="00E623AC">
        <w:rPr>
          <w:rFonts w:ascii="Arial" w:hAnsi="Arial" w:cs="Cordia New"/>
          <w:spacing w:val="-6"/>
          <w:sz w:val="18"/>
          <w:szCs w:val="18"/>
          <w:lang w:val="en-GB"/>
        </w:rPr>
        <w:t xml:space="preserve">the registered capital of Baht </w:t>
      </w:r>
      <w:r w:rsidR="00886856" w:rsidRPr="00886856">
        <w:rPr>
          <w:rFonts w:ascii="Arial" w:hAnsi="Arial" w:cs="Cordia New"/>
          <w:spacing w:val="-6"/>
          <w:sz w:val="18"/>
          <w:szCs w:val="18"/>
          <w:lang w:val="en-GB"/>
        </w:rPr>
        <w:t xml:space="preserve">2,477,474,454 </w:t>
      </w:r>
      <w:r w:rsidR="00E623AC" w:rsidRPr="00E623AC">
        <w:rPr>
          <w:rFonts w:ascii="Arial" w:hAnsi="Arial" w:cs="Cordia New"/>
          <w:spacing w:val="-6"/>
          <w:sz w:val="18"/>
          <w:szCs w:val="18"/>
          <w:lang w:val="en-GB"/>
        </w:rPr>
        <w:t xml:space="preserve">to the registered capital of Baht </w:t>
      </w:r>
      <w:r w:rsidR="009E3CC7" w:rsidRPr="009E3CC7">
        <w:rPr>
          <w:rFonts w:ascii="Arial" w:hAnsi="Arial" w:cs="Cordia New"/>
          <w:spacing w:val="-6"/>
          <w:sz w:val="18"/>
          <w:szCs w:val="18"/>
          <w:lang w:val="en-GB"/>
        </w:rPr>
        <w:t>2,117,716,281</w:t>
      </w:r>
      <w:r w:rsidR="00B71C73">
        <w:rPr>
          <w:rFonts w:ascii="Arial" w:hAnsi="Arial" w:cs="Cordia New"/>
          <w:spacing w:val="-6"/>
          <w:sz w:val="18"/>
          <w:szCs w:val="18"/>
          <w:lang w:val="en-GB"/>
        </w:rPr>
        <w:t xml:space="preserve">, divided into </w:t>
      </w:r>
      <w:r w:rsidR="007D3ED0" w:rsidRPr="007D3ED0">
        <w:rPr>
          <w:rFonts w:ascii="Arial" w:hAnsi="Arial" w:cs="Cordia New"/>
          <w:spacing w:val="-6"/>
          <w:sz w:val="18"/>
          <w:szCs w:val="18"/>
          <w:lang w:val="en-GB"/>
        </w:rPr>
        <w:t>359,758,173</w:t>
      </w:r>
      <w:r w:rsidR="007D3ED0">
        <w:rPr>
          <w:rFonts w:ascii="Arial" w:hAnsi="Arial" w:cs="Cordia New"/>
          <w:spacing w:val="-6"/>
          <w:sz w:val="18"/>
          <w:szCs w:val="18"/>
          <w:lang w:val="en-GB"/>
        </w:rPr>
        <w:t xml:space="preserve"> </w:t>
      </w:r>
      <w:r w:rsidR="00F42AA7">
        <w:rPr>
          <w:rFonts w:ascii="Arial" w:hAnsi="Arial" w:cs="Cordia New"/>
          <w:spacing w:val="-6"/>
          <w:sz w:val="18"/>
          <w:szCs w:val="18"/>
          <w:lang w:val="en-GB"/>
        </w:rPr>
        <w:t xml:space="preserve">ordinary shares </w:t>
      </w:r>
      <w:r w:rsidR="00F42AA7" w:rsidRPr="00F42AA7">
        <w:rPr>
          <w:rFonts w:ascii="Arial" w:hAnsi="Arial" w:cs="Cordia New"/>
          <w:spacing w:val="-6"/>
          <w:sz w:val="18"/>
          <w:szCs w:val="18"/>
          <w:lang w:val="en-GB"/>
        </w:rPr>
        <w:t>at the par value of Baht 1 per share</w:t>
      </w:r>
      <w:r w:rsidR="00D049C1">
        <w:rPr>
          <w:rFonts w:ascii="Arial" w:hAnsi="Arial" w:cs="Cordia New"/>
          <w:spacing w:val="-6"/>
          <w:sz w:val="18"/>
          <w:szCs w:val="18"/>
          <w:lang w:val="en-GB"/>
        </w:rPr>
        <w:t xml:space="preserve">. In addition, the Company </w:t>
      </w:r>
      <w:r w:rsidR="00EA2C58" w:rsidRPr="00EA2C58">
        <w:rPr>
          <w:rFonts w:ascii="Arial" w:hAnsi="Arial" w:cs="Cordia New"/>
          <w:spacing w:val="-6"/>
          <w:sz w:val="18"/>
          <w:szCs w:val="18"/>
          <w:lang w:val="en-GB"/>
        </w:rPr>
        <w:t>passed a resolution to approve</w:t>
      </w:r>
      <w:r w:rsidR="002D391D">
        <w:rPr>
          <w:rFonts w:ascii="Arial" w:hAnsi="Arial" w:cs="Cordia New"/>
          <w:spacing w:val="-6"/>
          <w:sz w:val="18"/>
          <w:szCs w:val="18"/>
          <w:lang w:val="en-GB"/>
        </w:rPr>
        <w:t xml:space="preserve"> increase in</w:t>
      </w:r>
      <w:r w:rsidR="00AC0AC3" w:rsidRPr="00AC0AC3">
        <w:rPr>
          <w:rFonts w:ascii="Arial" w:hAnsi="Arial" w:cs="Cordia New"/>
          <w:spacing w:val="-6"/>
          <w:sz w:val="18"/>
          <w:szCs w:val="18"/>
          <w:lang w:val="en-GB"/>
        </w:rPr>
        <w:t xml:space="preserve"> the Company’s registered capital </w:t>
      </w:r>
      <w:r w:rsidR="00AC0AC3">
        <w:rPr>
          <w:rFonts w:ascii="Arial" w:hAnsi="Arial" w:cs="Cordia New"/>
          <w:spacing w:val="-6"/>
          <w:sz w:val="18"/>
          <w:szCs w:val="18"/>
          <w:lang w:val="en-GB"/>
        </w:rPr>
        <w:t>i</w:t>
      </w:r>
      <w:r w:rsidR="00AC0AC3" w:rsidRPr="00AC0AC3">
        <w:rPr>
          <w:rFonts w:ascii="Arial" w:hAnsi="Arial" w:cs="Cordia New"/>
          <w:spacing w:val="-6"/>
          <w:sz w:val="18"/>
          <w:szCs w:val="18"/>
          <w:lang w:val="en-GB"/>
        </w:rPr>
        <w:t>n the amount of not exceeding 211,771,628 shares at the par value of Baht 1 per share from the registered capital of Baht 2,117,716,281 to the registered capital of Baht 2,329,487,909.</w:t>
      </w:r>
      <w:r w:rsidR="00BC1523">
        <w:rPr>
          <w:rFonts w:ascii="Arial" w:hAnsi="Arial" w:cs="Cordia New"/>
          <w:spacing w:val="-6"/>
          <w:sz w:val="18"/>
          <w:szCs w:val="18"/>
          <w:lang w:val="en-GB"/>
        </w:rPr>
        <w:t xml:space="preserve"> </w:t>
      </w:r>
      <w:r w:rsidR="006B55BD">
        <w:rPr>
          <w:rFonts w:ascii="Arial" w:hAnsi="Arial" w:cs="Cordia New"/>
          <w:spacing w:val="-6"/>
          <w:sz w:val="18"/>
          <w:szCs w:val="18"/>
          <w:lang w:val="en-GB"/>
        </w:rPr>
        <w:t>And t</w:t>
      </w:r>
      <w:r w:rsidR="003C6EDE" w:rsidRPr="003C6EDE">
        <w:rPr>
          <w:rFonts w:ascii="Arial" w:hAnsi="Arial" w:cs="Cordia New"/>
          <w:spacing w:val="-6"/>
          <w:sz w:val="18"/>
          <w:szCs w:val="18"/>
          <w:lang w:val="en-GB"/>
        </w:rPr>
        <w:t>he</w:t>
      </w:r>
      <w:r w:rsidR="0068532F">
        <w:rPr>
          <w:rFonts w:ascii="Arial" w:hAnsi="Arial" w:cs="Cordia New"/>
          <w:spacing w:val="-6"/>
          <w:sz w:val="18"/>
          <w:szCs w:val="18"/>
          <w:lang w:val="en-GB"/>
        </w:rPr>
        <w:t xml:space="preserve"> </w:t>
      </w:r>
      <w:r w:rsidR="003C6EDE" w:rsidRPr="003C6EDE">
        <w:rPr>
          <w:rFonts w:ascii="Arial" w:hAnsi="Arial" w:cs="Cordia New"/>
          <w:spacing w:val="-6"/>
          <w:sz w:val="18"/>
          <w:szCs w:val="18"/>
          <w:lang w:val="en-GB"/>
        </w:rPr>
        <w:t xml:space="preserve">Memorandum of Association, Section 4, has been amended to be consistent with the Company's registered capital increase and to support the capital increase </w:t>
      </w:r>
      <w:r w:rsidR="00DC23AE">
        <w:rPr>
          <w:rFonts w:ascii="Arial" w:hAnsi="Arial" w:cs="Cordia New"/>
          <w:spacing w:val="-6"/>
          <w:sz w:val="18"/>
          <w:szCs w:val="18"/>
          <w:lang w:val="en-GB"/>
        </w:rPr>
        <w:t xml:space="preserve">through </w:t>
      </w:r>
      <w:r w:rsidR="00C428E1">
        <w:rPr>
          <w:rFonts w:ascii="Arial" w:hAnsi="Arial" w:cs="Cordia New"/>
          <w:spacing w:val="-6"/>
          <w:sz w:val="18"/>
          <w:szCs w:val="18"/>
          <w:lang w:val="en-GB"/>
        </w:rPr>
        <w:t>the G</w:t>
      </w:r>
      <w:r w:rsidR="003C6EDE" w:rsidRPr="003C6EDE">
        <w:rPr>
          <w:rFonts w:ascii="Arial" w:hAnsi="Arial" w:cs="Cordia New"/>
          <w:spacing w:val="-6"/>
          <w:sz w:val="18"/>
          <w:szCs w:val="18"/>
          <w:lang w:val="en-GB"/>
        </w:rPr>
        <w:t xml:space="preserve">eneral </w:t>
      </w:r>
      <w:r w:rsidR="000B0E53">
        <w:rPr>
          <w:rFonts w:ascii="Arial" w:hAnsi="Arial" w:cs="Cordia New"/>
          <w:spacing w:val="-6"/>
          <w:sz w:val="18"/>
          <w:szCs w:val="18"/>
          <w:lang w:val="en-GB"/>
        </w:rPr>
        <w:t>M</w:t>
      </w:r>
      <w:r w:rsidR="003C6EDE" w:rsidRPr="003C6EDE">
        <w:rPr>
          <w:rFonts w:ascii="Arial" w:hAnsi="Arial" w:cs="Cordia New"/>
          <w:spacing w:val="-6"/>
          <w:sz w:val="18"/>
          <w:szCs w:val="18"/>
          <w:lang w:val="en-GB"/>
        </w:rPr>
        <w:t>andate</w:t>
      </w:r>
      <w:r w:rsidR="003E0A5A">
        <w:rPr>
          <w:rFonts w:ascii="Arial" w:hAnsi="Arial" w:cs="Cordia New"/>
          <w:spacing w:val="-6"/>
          <w:sz w:val="18"/>
          <w:szCs w:val="18"/>
          <w:lang w:val="en-GB"/>
        </w:rPr>
        <w:t>.</w:t>
      </w:r>
    </w:p>
    <w:sectPr w:rsidR="00F05055" w:rsidSect="000D5C84">
      <w:pgSz w:w="11909" w:h="16834" w:code="9"/>
      <w:pgMar w:top="1365"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B9CE2" w14:textId="77777777" w:rsidR="008A2317" w:rsidRDefault="008A2317">
      <w:r>
        <w:separator/>
      </w:r>
    </w:p>
  </w:endnote>
  <w:endnote w:type="continuationSeparator" w:id="0">
    <w:p w14:paraId="2C135842" w14:textId="77777777" w:rsidR="008A2317" w:rsidRDefault="008A2317">
      <w:r>
        <w:continuationSeparator/>
      </w:r>
    </w:p>
  </w:endnote>
  <w:endnote w:type="continuationNotice" w:id="1">
    <w:p w14:paraId="5A1E4D34" w14:textId="77777777" w:rsidR="008A2317" w:rsidRDefault="008A2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B71F" w14:textId="77777777" w:rsidR="0087200B" w:rsidRPr="00C13B73" w:rsidRDefault="0087200B" w:rsidP="002D3644">
    <w:pPr>
      <w:pStyle w:val="Footer"/>
      <w:pBdr>
        <w:top w:val="single" w:sz="8" w:space="1" w:color="auto"/>
      </w:pBdr>
      <w:jc w:val="right"/>
      <w:rPr>
        <w:rFonts w:ascii="Arial" w:hAnsi="Arial" w:cs="Arial"/>
        <w:sz w:val="18"/>
        <w:szCs w:val="18"/>
      </w:rPr>
    </w:pPr>
    <w:r w:rsidRPr="00C13B73">
      <w:rPr>
        <w:rFonts w:ascii="Arial" w:hAnsi="Arial" w:cs="Arial"/>
        <w:sz w:val="18"/>
        <w:szCs w:val="18"/>
        <w:cs/>
      </w:rPr>
      <w:fldChar w:fldCharType="begin"/>
    </w:r>
    <w:r w:rsidRPr="00C13B73">
      <w:rPr>
        <w:rFonts w:ascii="Arial" w:hAnsi="Arial" w:cs="Arial"/>
        <w:sz w:val="18"/>
        <w:szCs w:val="18"/>
      </w:rPr>
      <w:instrText xml:space="preserve"> PAGE   \* MERGEFORMAT </w:instrText>
    </w:r>
    <w:r w:rsidRPr="00C13B73">
      <w:rPr>
        <w:rFonts w:ascii="Arial" w:hAnsi="Arial" w:cs="Arial"/>
        <w:sz w:val="18"/>
        <w:szCs w:val="18"/>
        <w:cs/>
      </w:rPr>
      <w:fldChar w:fldCharType="separate"/>
    </w:r>
    <w:r w:rsidRPr="000E4F10">
      <w:rPr>
        <w:rFonts w:ascii="Arial" w:hAnsi="Arial" w:cs="Arial"/>
        <w:noProof/>
        <w:sz w:val="18"/>
        <w:szCs w:val="18"/>
        <w:cs/>
      </w:rPr>
      <w:t>29</w:t>
    </w:r>
    <w:r w:rsidRPr="00C13B73">
      <w:rPr>
        <w:rFonts w:ascii="Arial" w:hAnsi="Arial"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CEA9" w14:textId="77777777" w:rsidR="0087200B" w:rsidRPr="00856ED0" w:rsidRDefault="0087200B" w:rsidP="008D211A">
    <w:pPr>
      <w:pStyle w:val="Footer"/>
      <w:pBdr>
        <w:top w:val="single" w:sz="8" w:space="1" w:color="auto"/>
      </w:pBdr>
      <w:jc w:val="right"/>
      <w:rPr>
        <w:rFonts w:ascii="Arial" w:hAnsi="Arial" w:cs="Arial"/>
        <w:sz w:val="18"/>
        <w:szCs w:val="18"/>
      </w:rPr>
    </w:pPr>
    <w:r w:rsidRPr="00856ED0">
      <w:rPr>
        <w:rFonts w:ascii="Arial" w:hAnsi="Arial" w:cs="Arial"/>
        <w:sz w:val="18"/>
        <w:szCs w:val="18"/>
        <w:cs/>
      </w:rPr>
      <w:fldChar w:fldCharType="begin"/>
    </w:r>
    <w:r w:rsidRPr="00856ED0">
      <w:rPr>
        <w:rFonts w:ascii="Arial" w:hAnsi="Arial" w:cs="Arial"/>
        <w:sz w:val="18"/>
        <w:szCs w:val="18"/>
      </w:rPr>
      <w:instrText xml:space="preserve"> PAGE   \* MERGEFORMAT </w:instrText>
    </w:r>
    <w:r w:rsidRPr="00856ED0">
      <w:rPr>
        <w:rFonts w:ascii="Arial" w:hAnsi="Arial" w:cs="Arial"/>
        <w:sz w:val="18"/>
        <w:szCs w:val="18"/>
        <w:cs/>
      </w:rPr>
      <w:fldChar w:fldCharType="separate"/>
    </w:r>
    <w:r w:rsidRPr="000E4F10">
      <w:rPr>
        <w:rFonts w:ascii="Arial" w:hAnsi="Arial" w:cs="Arial"/>
        <w:noProof/>
        <w:sz w:val="18"/>
        <w:szCs w:val="18"/>
        <w:cs/>
      </w:rPr>
      <w:t>44</w:t>
    </w:r>
    <w:r w:rsidRPr="00856ED0">
      <w:rPr>
        <w:rFonts w:ascii="Arial" w:hAnsi="Arial" w:cs="Arial"/>
        <w:noProof/>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E3D81" w14:textId="77777777" w:rsidR="0087200B" w:rsidRPr="00C13B73" w:rsidRDefault="0087200B" w:rsidP="008D211A">
    <w:pPr>
      <w:pStyle w:val="Footer"/>
      <w:pBdr>
        <w:top w:val="single" w:sz="8" w:space="1" w:color="auto"/>
      </w:pBdr>
      <w:jc w:val="right"/>
      <w:rPr>
        <w:rFonts w:ascii="Arial" w:hAnsi="Arial" w:cs="Arial"/>
        <w:sz w:val="18"/>
        <w:szCs w:val="18"/>
      </w:rPr>
    </w:pPr>
    <w:r w:rsidRPr="00C13B73">
      <w:rPr>
        <w:rFonts w:ascii="Arial" w:hAnsi="Arial" w:cs="Arial"/>
        <w:sz w:val="18"/>
        <w:szCs w:val="18"/>
        <w:cs/>
      </w:rPr>
      <w:fldChar w:fldCharType="begin"/>
    </w:r>
    <w:r w:rsidRPr="00C13B73">
      <w:rPr>
        <w:rFonts w:ascii="Arial" w:hAnsi="Arial" w:cs="Arial"/>
        <w:sz w:val="18"/>
        <w:szCs w:val="18"/>
      </w:rPr>
      <w:instrText xml:space="preserve"> PAGE   \* MERGEFORMAT </w:instrText>
    </w:r>
    <w:r w:rsidRPr="00C13B73">
      <w:rPr>
        <w:rFonts w:ascii="Arial" w:hAnsi="Arial" w:cs="Arial"/>
        <w:sz w:val="18"/>
        <w:szCs w:val="18"/>
        <w:cs/>
      </w:rPr>
      <w:fldChar w:fldCharType="separate"/>
    </w:r>
    <w:r w:rsidRPr="000E4F10">
      <w:rPr>
        <w:rFonts w:ascii="Arial" w:hAnsi="Arial" w:cs="Arial"/>
        <w:noProof/>
        <w:sz w:val="18"/>
        <w:szCs w:val="18"/>
        <w:cs/>
      </w:rPr>
      <w:t>65</w:t>
    </w:r>
    <w:r w:rsidRPr="00C13B73">
      <w:rPr>
        <w:rFonts w:ascii="Arial" w:hAnsi="Arial"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EE6D4" w14:textId="77777777" w:rsidR="008A2317" w:rsidRDefault="008A2317">
      <w:r>
        <w:separator/>
      </w:r>
    </w:p>
  </w:footnote>
  <w:footnote w:type="continuationSeparator" w:id="0">
    <w:p w14:paraId="2133BA4D" w14:textId="77777777" w:rsidR="008A2317" w:rsidRDefault="008A2317">
      <w:r>
        <w:continuationSeparator/>
      </w:r>
    </w:p>
  </w:footnote>
  <w:footnote w:type="continuationNotice" w:id="1">
    <w:p w14:paraId="181F2FF4" w14:textId="77777777" w:rsidR="008A2317" w:rsidRDefault="008A23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8DE26" w14:textId="77777777" w:rsidR="0087200B" w:rsidRPr="00C13B73" w:rsidRDefault="0087200B" w:rsidP="002D3644">
    <w:pPr>
      <w:pStyle w:val="a"/>
      <w:ind w:right="0"/>
      <w:jc w:val="both"/>
      <w:rPr>
        <w:rFonts w:ascii="Arial" w:eastAsia="Angsana New" w:hAnsi="Arial" w:cs="Arial"/>
        <w:b/>
        <w:bCs/>
        <w:sz w:val="18"/>
        <w:szCs w:val="18"/>
        <w:cs/>
        <w:lang w:val="en-GB"/>
      </w:rPr>
    </w:pPr>
    <w:r w:rsidRPr="00C13B73">
      <w:rPr>
        <w:rFonts w:ascii="Arial" w:eastAsia="Angsana New" w:hAnsi="Arial" w:cs="Arial"/>
        <w:b/>
        <w:bCs/>
        <w:sz w:val="18"/>
        <w:szCs w:val="18"/>
        <w:lang w:val="en-GB"/>
      </w:rPr>
      <w:t>Thai Solar Energy Public Company Limited</w:t>
    </w:r>
  </w:p>
  <w:p w14:paraId="769F590E" w14:textId="77777777" w:rsidR="0087200B" w:rsidRPr="00C13B73" w:rsidRDefault="0087200B" w:rsidP="002D3644">
    <w:pPr>
      <w:pStyle w:val="a"/>
      <w:ind w:right="0"/>
      <w:jc w:val="both"/>
      <w:rPr>
        <w:rFonts w:ascii="Arial" w:hAnsi="Arial" w:cs="Arial"/>
        <w:sz w:val="18"/>
        <w:szCs w:val="18"/>
        <w:cs/>
        <w:lang w:val="en-GB"/>
      </w:rPr>
    </w:pPr>
    <w:r w:rsidRPr="00C13B73">
      <w:rPr>
        <w:rFonts w:ascii="Arial" w:eastAsia="Angsana New" w:hAnsi="Arial" w:cs="Arial"/>
        <w:b/>
        <w:bCs/>
        <w:sz w:val="18"/>
        <w:szCs w:val="18"/>
        <w:lang w:val="en-GB"/>
      </w:rPr>
      <w:t>Notes to the Consolidated and Separate Financial Statements</w:t>
    </w:r>
  </w:p>
  <w:p w14:paraId="5A2854A9" w14:textId="47A44B5E" w:rsidR="0087200B" w:rsidRDefault="0087200B" w:rsidP="000A1ADC">
    <w:pPr>
      <w:pStyle w:val="a"/>
      <w:pBdr>
        <w:bottom w:val="single" w:sz="8" w:space="1" w:color="auto"/>
      </w:pBdr>
      <w:ind w:right="0"/>
      <w:jc w:val="both"/>
      <w:rPr>
        <w:rFonts w:ascii="Arial" w:eastAsia="Angsana New" w:hAnsi="Arial" w:cs="Arial"/>
        <w:b/>
        <w:bCs/>
        <w:sz w:val="18"/>
        <w:szCs w:val="18"/>
        <w:lang w:val="en-GB"/>
      </w:rPr>
    </w:pPr>
    <w:r w:rsidRPr="00C13B73">
      <w:rPr>
        <w:rFonts w:ascii="Arial" w:eastAsia="Angsana New" w:hAnsi="Arial" w:cs="Arial"/>
        <w:b/>
        <w:bCs/>
        <w:sz w:val="18"/>
        <w:szCs w:val="18"/>
        <w:lang w:val="en-GB"/>
      </w:rPr>
      <w:t>For</w:t>
    </w:r>
    <w:r>
      <w:rPr>
        <w:rFonts w:ascii="Arial" w:eastAsia="Angsana New" w:hAnsi="Arial" w:cs="Arial"/>
        <w:b/>
        <w:bCs/>
        <w:sz w:val="18"/>
        <w:szCs w:val="18"/>
        <w:lang w:val="en-GB"/>
      </w:rPr>
      <w:t xml:space="preserve"> the year ended 31 December 202</w:t>
    </w:r>
    <w:r w:rsidR="00F95AC5">
      <w:rPr>
        <w:rFonts w:ascii="Arial" w:eastAsia="Angsana New" w:hAnsi="Arial" w:cs="Arial"/>
        <w:b/>
        <w:bCs/>
        <w:sz w:val="18"/>
        <w:szCs w:val="18"/>
        <w:lang w:val="en-GB"/>
      </w:rPr>
      <w:t>4</w:t>
    </w:r>
  </w:p>
  <w:p w14:paraId="3328A6A6" w14:textId="77777777" w:rsidR="000A1ADC" w:rsidRPr="008C0E5F" w:rsidRDefault="000A1ADC" w:rsidP="000A1ADC">
    <w:pPr>
      <w:pStyle w:val="a"/>
      <w:ind w:right="0"/>
      <w:jc w:val="both"/>
      <w:rPr>
        <w:rFonts w:ascii="Arial" w:eastAsia="Angsana New" w:hAnsi="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437FA"/>
    <w:multiLevelType w:val="hybridMultilevel"/>
    <w:tmpl w:val="128E27FA"/>
    <w:lvl w:ilvl="0" w:tplc="22989BEE">
      <w:start w:val="1"/>
      <w:numFmt w:val="lowerLetter"/>
      <w:lvlText w:val="%1)"/>
      <w:lvlJc w:val="left"/>
      <w:pPr>
        <w:ind w:left="900" w:hanging="360"/>
      </w:pPr>
      <w:rPr>
        <w:rFonts w:cs="Browallia New" w:hint="default"/>
        <w:b/>
        <w:bCs/>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AB865A3"/>
    <w:multiLevelType w:val="hybridMultilevel"/>
    <w:tmpl w:val="3AE49A1E"/>
    <w:lvl w:ilvl="0" w:tplc="71D437E8">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5D3DBA"/>
    <w:multiLevelType w:val="hybridMultilevel"/>
    <w:tmpl w:val="7AA47E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762456"/>
    <w:multiLevelType w:val="hybridMultilevel"/>
    <w:tmpl w:val="FF2E4072"/>
    <w:lvl w:ilvl="0" w:tplc="9C54E5C2">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06FFE"/>
    <w:multiLevelType w:val="hybridMultilevel"/>
    <w:tmpl w:val="FEF6EA2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5A741C"/>
    <w:multiLevelType w:val="hybridMultilevel"/>
    <w:tmpl w:val="5A5AA3A6"/>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1353F"/>
    <w:multiLevelType w:val="hybridMultilevel"/>
    <w:tmpl w:val="8AB018CA"/>
    <w:lvl w:ilvl="0" w:tplc="04090001">
      <w:start w:val="1"/>
      <w:numFmt w:val="bullet"/>
      <w:lvlText w:val=""/>
      <w:lvlJc w:val="left"/>
      <w:pPr>
        <w:ind w:left="206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8" w15:restartNumberingAfterBreak="0">
    <w:nsid w:val="44442A8B"/>
    <w:multiLevelType w:val="hybridMultilevel"/>
    <w:tmpl w:val="90EE92EA"/>
    <w:lvl w:ilvl="0" w:tplc="A2368FEC">
      <w:start w:val="1"/>
      <w:numFmt w:val="bullet"/>
      <w:lvlText w:val=""/>
      <w:lvlJc w:val="left"/>
      <w:pPr>
        <w:ind w:left="900" w:hanging="360"/>
      </w:pPr>
      <w:rPr>
        <w:rFonts w:ascii="Symbol" w:hAnsi="Symbo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8DB4642"/>
    <w:multiLevelType w:val="hybridMultilevel"/>
    <w:tmpl w:val="12B2B900"/>
    <w:lvl w:ilvl="0" w:tplc="6E88CAAE">
      <w:start w:val="1"/>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63912DF"/>
    <w:multiLevelType w:val="hybridMultilevel"/>
    <w:tmpl w:val="282EC744"/>
    <w:lvl w:ilvl="0" w:tplc="5D58667C">
      <w:start w:val="3"/>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2" w15:restartNumberingAfterBreak="0">
    <w:nsid w:val="567040ED"/>
    <w:multiLevelType w:val="hybridMultilevel"/>
    <w:tmpl w:val="078E54E2"/>
    <w:lvl w:ilvl="0" w:tplc="08090001">
      <w:start w:val="1"/>
      <w:numFmt w:val="bullet"/>
      <w:lvlText w:val=""/>
      <w:lvlJc w:val="left"/>
      <w:pPr>
        <w:ind w:left="2705" w:hanging="360"/>
      </w:pPr>
      <w:rPr>
        <w:rFonts w:ascii="Symbol" w:hAnsi="Symbol"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13" w15:restartNumberingAfterBreak="0">
    <w:nsid w:val="5B355BE1"/>
    <w:multiLevelType w:val="hybridMultilevel"/>
    <w:tmpl w:val="E8DA7402"/>
    <w:lvl w:ilvl="0" w:tplc="04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5EA05D21"/>
    <w:multiLevelType w:val="hybridMultilevel"/>
    <w:tmpl w:val="713C865C"/>
    <w:lvl w:ilvl="0" w:tplc="0F34BE1A">
      <w:start w:val="1"/>
      <w:numFmt w:val="bullet"/>
      <w:lvlText w:val="-"/>
      <w:lvlJc w:val="left"/>
      <w:pPr>
        <w:ind w:left="1800" w:hanging="360"/>
      </w:pPr>
      <w:rPr>
        <w:rFonts w:ascii="Arial" w:eastAsia="MS Mincho" w:hAnsi="Arial" w:cs="Arial" w:hint="default"/>
        <w:color w:val="auto"/>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6484679B"/>
    <w:multiLevelType w:val="hybridMultilevel"/>
    <w:tmpl w:val="D7902C10"/>
    <w:lvl w:ilvl="0" w:tplc="F1EA49FC">
      <w:start w:val="1"/>
      <w:numFmt w:val="lowerLetter"/>
      <w:lvlText w:val="%1)"/>
      <w:lvlJc w:val="left"/>
      <w:pPr>
        <w:ind w:left="930" w:hanging="570"/>
      </w:pPr>
      <w:rPr>
        <w:rFonts w:eastAsia="Arial"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9E96EB7"/>
    <w:multiLevelType w:val="hybridMultilevel"/>
    <w:tmpl w:val="6A0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AF6C83"/>
    <w:multiLevelType w:val="hybridMultilevel"/>
    <w:tmpl w:val="73D4EB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1508211533">
    <w:abstractNumId w:val="19"/>
  </w:num>
  <w:num w:numId="2" w16cid:durableId="74789630">
    <w:abstractNumId w:val="6"/>
  </w:num>
  <w:num w:numId="3" w16cid:durableId="16009420">
    <w:abstractNumId w:val="3"/>
  </w:num>
  <w:num w:numId="4" w16cid:durableId="1934969259">
    <w:abstractNumId w:val="10"/>
  </w:num>
  <w:num w:numId="5" w16cid:durableId="1734236656">
    <w:abstractNumId w:val="4"/>
  </w:num>
  <w:num w:numId="6" w16cid:durableId="355621233">
    <w:abstractNumId w:val="5"/>
  </w:num>
  <w:num w:numId="7" w16cid:durableId="492526943">
    <w:abstractNumId w:val="12"/>
  </w:num>
  <w:num w:numId="8" w16cid:durableId="1140877760">
    <w:abstractNumId w:val="13"/>
  </w:num>
  <w:num w:numId="9" w16cid:durableId="1018891558">
    <w:abstractNumId w:val="9"/>
  </w:num>
  <w:num w:numId="10" w16cid:durableId="239565751">
    <w:abstractNumId w:val="8"/>
  </w:num>
  <w:num w:numId="11" w16cid:durableId="1795248197">
    <w:abstractNumId w:val="17"/>
  </w:num>
  <w:num w:numId="12" w16cid:durableId="463499151">
    <w:abstractNumId w:val="14"/>
  </w:num>
  <w:num w:numId="13" w16cid:durableId="587351259">
    <w:abstractNumId w:val="15"/>
  </w:num>
  <w:num w:numId="14" w16cid:durableId="652568009">
    <w:abstractNumId w:val="0"/>
  </w:num>
  <w:num w:numId="15" w16cid:durableId="1466972337">
    <w:abstractNumId w:val="11"/>
  </w:num>
  <w:num w:numId="16" w16cid:durableId="1753047518">
    <w:abstractNumId w:val="7"/>
  </w:num>
  <w:num w:numId="17" w16cid:durableId="528833818">
    <w:abstractNumId w:val="16"/>
  </w:num>
  <w:num w:numId="18" w16cid:durableId="2004157789">
    <w:abstractNumId w:val="18"/>
  </w:num>
  <w:num w:numId="19" w16cid:durableId="316810249">
    <w:abstractNumId w:val="1"/>
  </w:num>
  <w:num w:numId="20" w16cid:durableId="49330370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656"/>
    <w:rsid w:val="0000079D"/>
    <w:rsid w:val="000007E5"/>
    <w:rsid w:val="000008E1"/>
    <w:rsid w:val="00000B70"/>
    <w:rsid w:val="00000BAB"/>
    <w:rsid w:val="00000C80"/>
    <w:rsid w:val="00000C8F"/>
    <w:rsid w:val="00000F66"/>
    <w:rsid w:val="0000109A"/>
    <w:rsid w:val="000012BF"/>
    <w:rsid w:val="0000164B"/>
    <w:rsid w:val="000017A8"/>
    <w:rsid w:val="00001852"/>
    <w:rsid w:val="00001B89"/>
    <w:rsid w:val="00001C07"/>
    <w:rsid w:val="00001C24"/>
    <w:rsid w:val="00001CFC"/>
    <w:rsid w:val="00001D01"/>
    <w:rsid w:val="00001E15"/>
    <w:rsid w:val="00001F23"/>
    <w:rsid w:val="000022CE"/>
    <w:rsid w:val="00002507"/>
    <w:rsid w:val="00002582"/>
    <w:rsid w:val="000025F5"/>
    <w:rsid w:val="0000278B"/>
    <w:rsid w:val="000028F1"/>
    <w:rsid w:val="00002AA8"/>
    <w:rsid w:val="00002AFF"/>
    <w:rsid w:val="00002F9A"/>
    <w:rsid w:val="000037E6"/>
    <w:rsid w:val="00003DAB"/>
    <w:rsid w:val="00003F9B"/>
    <w:rsid w:val="00004077"/>
    <w:rsid w:val="000041AD"/>
    <w:rsid w:val="00004290"/>
    <w:rsid w:val="0000434E"/>
    <w:rsid w:val="00004383"/>
    <w:rsid w:val="00004463"/>
    <w:rsid w:val="00004803"/>
    <w:rsid w:val="00004B0E"/>
    <w:rsid w:val="00004C53"/>
    <w:rsid w:val="00005191"/>
    <w:rsid w:val="000051CF"/>
    <w:rsid w:val="00005330"/>
    <w:rsid w:val="00005548"/>
    <w:rsid w:val="0000556D"/>
    <w:rsid w:val="00005751"/>
    <w:rsid w:val="000059AA"/>
    <w:rsid w:val="00005A70"/>
    <w:rsid w:val="00005BB3"/>
    <w:rsid w:val="00005BD2"/>
    <w:rsid w:val="00005CA5"/>
    <w:rsid w:val="00005D16"/>
    <w:rsid w:val="00005DA9"/>
    <w:rsid w:val="00005DBA"/>
    <w:rsid w:val="00005E8E"/>
    <w:rsid w:val="00005F9C"/>
    <w:rsid w:val="00006020"/>
    <w:rsid w:val="000060EA"/>
    <w:rsid w:val="000061F5"/>
    <w:rsid w:val="0000645E"/>
    <w:rsid w:val="00006592"/>
    <w:rsid w:val="000065AF"/>
    <w:rsid w:val="0000663C"/>
    <w:rsid w:val="00006793"/>
    <w:rsid w:val="00006953"/>
    <w:rsid w:val="00006970"/>
    <w:rsid w:val="00006A36"/>
    <w:rsid w:val="00006A46"/>
    <w:rsid w:val="00006DFF"/>
    <w:rsid w:val="00006E7B"/>
    <w:rsid w:val="000070C7"/>
    <w:rsid w:val="000071F4"/>
    <w:rsid w:val="00007544"/>
    <w:rsid w:val="000077EF"/>
    <w:rsid w:val="00007A02"/>
    <w:rsid w:val="00007D30"/>
    <w:rsid w:val="00007F98"/>
    <w:rsid w:val="00007FED"/>
    <w:rsid w:val="000100F2"/>
    <w:rsid w:val="000101BC"/>
    <w:rsid w:val="00010286"/>
    <w:rsid w:val="000103F2"/>
    <w:rsid w:val="00010C72"/>
    <w:rsid w:val="00010E15"/>
    <w:rsid w:val="00010EE4"/>
    <w:rsid w:val="00010F81"/>
    <w:rsid w:val="00010FE7"/>
    <w:rsid w:val="0001139F"/>
    <w:rsid w:val="000113A4"/>
    <w:rsid w:val="0001141E"/>
    <w:rsid w:val="00011493"/>
    <w:rsid w:val="00011B59"/>
    <w:rsid w:val="00011B98"/>
    <w:rsid w:val="00011CB8"/>
    <w:rsid w:val="00011D26"/>
    <w:rsid w:val="00011F56"/>
    <w:rsid w:val="00011FCD"/>
    <w:rsid w:val="00012075"/>
    <w:rsid w:val="00012444"/>
    <w:rsid w:val="000124F2"/>
    <w:rsid w:val="0001270D"/>
    <w:rsid w:val="00012A4D"/>
    <w:rsid w:val="00012AA2"/>
    <w:rsid w:val="00012AB4"/>
    <w:rsid w:val="00012AC3"/>
    <w:rsid w:val="00012CAB"/>
    <w:rsid w:val="000130D8"/>
    <w:rsid w:val="00013222"/>
    <w:rsid w:val="000133CF"/>
    <w:rsid w:val="00013634"/>
    <w:rsid w:val="00013637"/>
    <w:rsid w:val="00013A48"/>
    <w:rsid w:val="00013ADB"/>
    <w:rsid w:val="00013BB1"/>
    <w:rsid w:val="00013C86"/>
    <w:rsid w:val="00013C9C"/>
    <w:rsid w:val="000143E0"/>
    <w:rsid w:val="00014570"/>
    <w:rsid w:val="00014832"/>
    <w:rsid w:val="00014E99"/>
    <w:rsid w:val="00014F69"/>
    <w:rsid w:val="0001560D"/>
    <w:rsid w:val="00015921"/>
    <w:rsid w:val="0001597E"/>
    <w:rsid w:val="00015B69"/>
    <w:rsid w:val="00015D84"/>
    <w:rsid w:val="00015DF3"/>
    <w:rsid w:val="00015F8C"/>
    <w:rsid w:val="00015F91"/>
    <w:rsid w:val="00016090"/>
    <w:rsid w:val="000163FC"/>
    <w:rsid w:val="000165D5"/>
    <w:rsid w:val="00016731"/>
    <w:rsid w:val="0001681A"/>
    <w:rsid w:val="00016C23"/>
    <w:rsid w:val="00016E8A"/>
    <w:rsid w:val="00017101"/>
    <w:rsid w:val="0001714F"/>
    <w:rsid w:val="000177E0"/>
    <w:rsid w:val="00017C3F"/>
    <w:rsid w:val="00017E11"/>
    <w:rsid w:val="00020775"/>
    <w:rsid w:val="000208DD"/>
    <w:rsid w:val="00020B23"/>
    <w:rsid w:val="00020F20"/>
    <w:rsid w:val="00021094"/>
    <w:rsid w:val="000211AB"/>
    <w:rsid w:val="0002167C"/>
    <w:rsid w:val="00021741"/>
    <w:rsid w:val="0002183D"/>
    <w:rsid w:val="0002188E"/>
    <w:rsid w:val="00021AB4"/>
    <w:rsid w:val="00021BF6"/>
    <w:rsid w:val="00021D9A"/>
    <w:rsid w:val="000225C2"/>
    <w:rsid w:val="000226A6"/>
    <w:rsid w:val="00022EC0"/>
    <w:rsid w:val="00022FB3"/>
    <w:rsid w:val="000231AC"/>
    <w:rsid w:val="00023356"/>
    <w:rsid w:val="0002347D"/>
    <w:rsid w:val="00023690"/>
    <w:rsid w:val="00023A85"/>
    <w:rsid w:val="00023C2C"/>
    <w:rsid w:val="00023C57"/>
    <w:rsid w:val="00023CEC"/>
    <w:rsid w:val="000241EC"/>
    <w:rsid w:val="00024393"/>
    <w:rsid w:val="00024530"/>
    <w:rsid w:val="0002457D"/>
    <w:rsid w:val="0002487D"/>
    <w:rsid w:val="000248EE"/>
    <w:rsid w:val="00024DBC"/>
    <w:rsid w:val="00024DF2"/>
    <w:rsid w:val="00024F96"/>
    <w:rsid w:val="00025188"/>
    <w:rsid w:val="0002542C"/>
    <w:rsid w:val="000256AF"/>
    <w:rsid w:val="0002584C"/>
    <w:rsid w:val="00025AFF"/>
    <w:rsid w:val="00025B23"/>
    <w:rsid w:val="00025B7E"/>
    <w:rsid w:val="00025D98"/>
    <w:rsid w:val="00026160"/>
    <w:rsid w:val="00026175"/>
    <w:rsid w:val="000264E5"/>
    <w:rsid w:val="0002676F"/>
    <w:rsid w:val="0002681B"/>
    <w:rsid w:val="000269AA"/>
    <w:rsid w:val="00026B5F"/>
    <w:rsid w:val="00026BA7"/>
    <w:rsid w:val="00026FF6"/>
    <w:rsid w:val="000270C6"/>
    <w:rsid w:val="0002728E"/>
    <w:rsid w:val="00027468"/>
    <w:rsid w:val="00027636"/>
    <w:rsid w:val="000276AE"/>
    <w:rsid w:val="00027962"/>
    <w:rsid w:val="00027FDF"/>
    <w:rsid w:val="000302C7"/>
    <w:rsid w:val="00030FD0"/>
    <w:rsid w:val="00030FE8"/>
    <w:rsid w:val="00031050"/>
    <w:rsid w:val="000313C7"/>
    <w:rsid w:val="000314DE"/>
    <w:rsid w:val="00031A87"/>
    <w:rsid w:val="00031ACC"/>
    <w:rsid w:val="00031B20"/>
    <w:rsid w:val="00031DD7"/>
    <w:rsid w:val="00032313"/>
    <w:rsid w:val="0003280C"/>
    <w:rsid w:val="0003288F"/>
    <w:rsid w:val="00032B5F"/>
    <w:rsid w:val="00033080"/>
    <w:rsid w:val="00033205"/>
    <w:rsid w:val="00033762"/>
    <w:rsid w:val="000337BB"/>
    <w:rsid w:val="000338DC"/>
    <w:rsid w:val="00033AEC"/>
    <w:rsid w:val="00033B24"/>
    <w:rsid w:val="00033F62"/>
    <w:rsid w:val="00033F94"/>
    <w:rsid w:val="000340F6"/>
    <w:rsid w:val="00034337"/>
    <w:rsid w:val="0003447E"/>
    <w:rsid w:val="00034879"/>
    <w:rsid w:val="00034AD3"/>
    <w:rsid w:val="00034BAA"/>
    <w:rsid w:val="00035413"/>
    <w:rsid w:val="000356DE"/>
    <w:rsid w:val="0003572E"/>
    <w:rsid w:val="00035ABD"/>
    <w:rsid w:val="00035DE3"/>
    <w:rsid w:val="00035F02"/>
    <w:rsid w:val="00036174"/>
    <w:rsid w:val="0003621F"/>
    <w:rsid w:val="00036260"/>
    <w:rsid w:val="00036320"/>
    <w:rsid w:val="00036368"/>
    <w:rsid w:val="000363DE"/>
    <w:rsid w:val="000366DB"/>
    <w:rsid w:val="0003679A"/>
    <w:rsid w:val="00036E39"/>
    <w:rsid w:val="00036F96"/>
    <w:rsid w:val="00037030"/>
    <w:rsid w:val="00037290"/>
    <w:rsid w:val="00037313"/>
    <w:rsid w:val="0003757A"/>
    <w:rsid w:val="00037651"/>
    <w:rsid w:val="000377F8"/>
    <w:rsid w:val="00037B0A"/>
    <w:rsid w:val="00037B72"/>
    <w:rsid w:val="00037C00"/>
    <w:rsid w:val="00037EBE"/>
    <w:rsid w:val="00040479"/>
    <w:rsid w:val="00040522"/>
    <w:rsid w:val="00040736"/>
    <w:rsid w:val="00040875"/>
    <w:rsid w:val="00040DDF"/>
    <w:rsid w:val="00040E90"/>
    <w:rsid w:val="0004111B"/>
    <w:rsid w:val="0004114A"/>
    <w:rsid w:val="00041622"/>
    <w:rsid w:val="0004163C"/>
    <w:rsid w:val="00041746"/>
    <w:rsid w:val="00041DCB"/>
    <w:rsid w:val="00041FF2"/>
    <w:rsid w:val="00042039"/>
    <w:rsid w:val="00042152"/>
    <w:rsid w:val="00042163"/>
    <w:rsid w:val="000423F0"/>
    <w:rsid w:val="00042684"/>
    <w:rsid w:val="000426BC"/>
    <w:rsid w:val="00042746"/>
    <w:rsid w:val="00042A27"/>
    <w:rsid w:val="00042AB5"/>
    <w:rsid w:val="00042DA3"/>
    <w:rsid w:val="00042E6C"/>
    <w:rsid w:val="00042EC3"/>
    <w:rsid w:val="00042F14"/>
    <w:rsid w:val="00042F48"/>
    <w:rsid w:val="000430E8"/>
    <w:rsid w:val="000435BF"/>
    <w:rsid w:val="000435F8"/>
    <w:rsid w:val="000439CF"/>
    <w:rsid w:val="000439F0"/>
    <w:rsid w:val="00043CA7"/>
    <w:rsid w:val="00043D7B"/>
    <w:rsid w:val="000442DF"/>
    <w:rsid w:val="00044557"/>
    <w:rsid w:val="00044639"/>
    <w:rsid w:val="00044680"/>
    <w:rsid w:val="0004476F"/>
    <w:rsid w:val="00044790"/>
    <w:rsid w:val="0004483B"/>
    <w:rsid w:val="000449D3"/>
    <w:rsid w:val="00044A10"/>
    <w:rsid w:val="00044D5C"/>
    <w:rsid w:val="00045300"/>
    <w:rsid w:val="00045449"/>
    <w:rsid w:val="0004549D"/>
    <w:rsid w:val="000455B2"/>
    <w:rsid w:val="000457F1"/>
    <w:rsid w:val="00045D15"/>
    <w:rsid w:val="00045D6E"/>
    <w:rsid w:val="00045DEE"/>
    <w:rsid w:val="00045E24"/>
    <w:rsid w:val="00045F74"/>
    <w:rsid w:val="000469A3"/>
    <w:rsid w:val="00046BBC"/>
    <w:rsid w:val="00047193"/>
    <w:rsid w:val="00047270"/>
    <w:rsid w:val="0004737C"/>
    <w:rsid w:val="000473DD"/>
    <w:rsid w:val="000475A2"/>
    <w:rsid w:val="000476A1"/>
    <w:rsid w:val="00047769"/>
    <w:rsid w:val="00047830"/>
    <w:rsid w:val="00047A38"/>
    <w:rsid w:val="00047B50"/>
    <w:rsid w:val="00047E24"/>
    <w:rsid w:val="0005003A"/>
    <w:rsid w:val="00050147"/>
    <w:rsid w:val="0005014B"/>
    <w:rsid w:val="00050468"/>
    <w:rsid w:val="00050878"/>
    <w:rsid w:val="0005094C"/>
    <w:rsid w:val="00050A2F"/>
    <w:rsid w:val="00050A9A"/>
    <w:rsid w:val="00050C0B"/>
    <w:rsid w:val="00050C6D"/>
    <w:rsid w:val="000510B3"/>
    <w:rsid w:val="0005117D"/>
    <w:rsid w:val="00051A6C"/>
    <w:rsid w:val="00051ACF"/>
    <w:rsid w:val="00051DC5"/>
    <w:rsid w:val="000521B8"/>
    <w:rsid w:val="0005257C"/>
    <w:rsid w:val="00052599"/>
    <w:rsid w:val="000526E8"/>
    <w:rsid w:val="00052B45"/>
    <w:rsid w:val="00052CB3"/>
    <w:rsid w:val="00052E24"/>
    <w:rsid w:val="00052E98"/>
    <w:rsid w:val="00052F4E"/>
    <w:rsid w:val="00053105"/>
    <w:rsid w:val="000531D7"/>
    <w:rsid w:val="0005330B"/>
    <w:rsid w:val="00053A50"/>
    <w:rsid w:val="00053CCA"/>
    <w:rsid w:val="00053E14"/>
    <w:rsid w:val="00054197"/>
    <w:rsid w:val="00054443"/>
    <w:rsid w:val="0005479B"/>
    <w:rsid w:val="00054819"/>
    <w:rsid w:val="00054EBD"/>
    <w:rsid w:val="000553A6"/>
    <w:rsid w:val="000553D9"/>
    <w:rsid w:val="00055ABA"/>
    <w:rsid w:val="00055BA0"/>
    <w:rsid w:val="00055CF8"/>
    <w:rsid w:val="00055D14"/>
    <w:rsid w:val="00055DCB"/>
    <w:rsid w:val="000560E5"/>
    <w:rsid w:val="000561CB"/>
    <w:rsid w:val="000563F5"/>
    <w:rsid w:val="0005678F"/>
    <w:rsid w:val="000567ED"/>
    <w:rsid w:val="00056812"/>
    <w:rsid w:val="00056CAC"/>
    <w:rsid w:val="00056E3B"/>
    <w:rsid w:val="000573F3"/>
    <w:rsid w:val="000575EC"/>
    <w:rsid w:val="0005761D"/>
    <w:rsid w:val="00057C41"/>
    <w:rsid w:val="00060019"/>
    <w:rsid w:val="00060399"/>
    <w:rsid w:val="000605FF"/>
    <w:rsid w:val="000608EC"/>
    <w:rsid w:val="000608FD"/>
    <w:rsid w:val="0006099F"/>
    <w:rsid w:val="00061065"/>
    <w:rsid w:val="00061227"/>
    <w:rsid w:val="000612B8"/>
    <w:rsid w:val="000615FD"/>
    <w:rsid w:val="0006192A"/>
    <w:rsid w:val="00061BBD"/>
    <w:rsid w:val="00061BCE"/>
    <w:rsid w:val="00061E35"/>
    <w:rsid w:val="00061F7F"/>
    <w:rsid w:val="000620BB"/>
    <w:rsid w:val="000620CF"/>
    <w:rsid w:val="0006224D"/>
    <w:rsid w:val="00062355"/>
    <w:rsid w:val="00062532"/>
    <w:rsid w:val="00062735"/>
    <w:rsid w:val="0006281D"/>
    <w:rsid w:val="00062914"/>
    <w:rsid w:val="00062A42"/>
    <w:rsid w:val="0006304C"/>
    <w:rsid w:val="0006322F"/>
    <w:rsid w:val="00063454"/>
    <w:rsid w:val="00063521"/>
    <w:rsid w:val="000637E7"/>
    <w:rsid w:val="00063C3F"/>
    <w:rsid w:val="00063E0D"/>
    <w:rsid w:val="00064135"/>
    <w:rsid w:val="000641DB"/>
    <w:rsid w:val="00064303"/>
    <w:rsid w:val="00064401"/>
    <w:rsid w:val="00064540"/>
    <w:rsid w:val="00064806"/>
    <w:rsid w:val="00064826"/>
    <w:rsid w:val="0006488F"/>
    <w:rsid w:val="000648FF"/>
    <w:rsid w:val="00064951"/>
    <w:rsid w:val="000649EB"/>
    <w:rsid w:val="00064BFC"/>
    <w:rsid w:val="00064CCC"/>
    <w:rsid w:val="00064D7E"/>
    <w:rsid w:val="00064DB8"/>
    <w:rsid w:val="00065188"/>
    <w:rsid w:val="000651AF"/>
    <w:rsid w:val="0006527F"/>
    <w:rsid w:val="00065433"/>
    <w:rsid w:val="0006545E"/>
    <w:rsid w:val="000655EA"/>
    <w:rsid w:val="00065728"/>
    <w:rsid w:val="00066034"/>
    <w:rsid w:val="0006604A"/>
    <w:rsid w:val="00066483"/>
    <w:rsid w:val="0006670B"/>
    <w:rsid w:val="00066816"/>
    <w:rsid w:val="00066E5C"/>
    <w:rsid w:val="00067320"/>
    <w:rsid w:val="0006765B"/>
    <w:rsid w:val="00067731"/>
    <w:rsid w:val="00067742"/>
    <w:rsid w:val="000679A8"/>
    <w:rsid w:val="00067BB7"/>
    <w:rsid w:val="00067C05"/>
    <w:rsid w:val="00067F99"/>
    <w:rsid w:val="00070103"/>
    <w:rsid w:val="000701DB"/>
    <w:rsid w:val="0007028F"/>
    <w:rsid w:val="000706A1"/>
    <w:rsid w:val="00070952"/>
    <w:rsid w:val="0007098C"/>
    <w:rsid w:val="00071213"/>
    <w:rsid w:val="00071252"/>
    <w:rsid w:val="00071322"/>
    <w:rsid w:val="00071761"/>
    <w:rsid w:val="00071900"/>
    <w:rsid w:val="00071CE9"/>
    <w:rsid w:val="00071D05"/>
    <w:rsid w:val="00071E76"/>
    <w:rsid w:val="000722BB"/>
    <w:rsid w:val="00072718"/>
    <w:rsid w:val="000727C7"/>
    <w:rsid w:val="00072BD5"/>
    <w:rsid w:val="00072C4B"/>
    <w:rsid w:val="000732DC"/>
    <w:rsid w:val="0007338F"/>
    <w:rsid w:val="0007339A"/>
    <w:rsid w:val="000733A5"/>
    <w:rsid w:val="000733B7"/>
    <w:rsid w:val="00073606"/>
    <w:rsid w:val="000736FD"/>
    <w:rsid w:val="00073A7F"/>
    <w:rsid w:val="00073C98"/>
    <w:rsid w:val="00073FDF"/>
    <w:rsid w:val="00074083"/>
    <w:rsid w:val="00074112"/>
    <w:rsid w:val="00074562"/>
    <w:rsid w:val="0007457D"/>
    <w:rsid w:val="000745D9"/>
    <w:rsid w:val="000745EA"/>
    <w:rsid w:val="000747F3"/>
    <w:rsid w:val="00074F71"/>
    <w:rsid w:val="000751B0"/>
    <w:rsid w:val="0007533A"/>
    <w:rsid w:val="0007571C"/>
    <w:rsid w:val="000759C5"/>
    <w:rsid w:val="00075A6F"/>
    <w:rsid w:val="00075AB4"/>
    <w:rsid w:val="00075E94"/>
    <w:rsid w:val="00075F8E"/>
    <w:rsid w:val="000760F2"/>
    <w:rsid w:val="00076700"/>
    <w:rsid w:val="00076701"/>
    <w:rsid w:val="00076755"/>
    <w:rsid w:val="00076960"/>
    <w:rsid w:val="00076A13"/>
    <w:rsid w:val="00076B13"/>
    <w:rsid w:val="00076CD2"/>
    <w:rsid w:val="00076EF5"/>
    <w:rsid w:val="00076FB1"/>
    <w:rsid w:val="000770C4"/>
    <w:rsid w:val="000771FD"/>
    <w:rsid w:val="000774BF"/>
    <w:rsid w:val="00077601"/>
    <w:rsid w:val="00077AD8"/>
    <w:rsid w:val="00077D21"/>
    <w:rsid w:val="00077DD3"/>
    <w:rsid w:val="00080370"/>
    <w:rsid w:val="000804D8"/>
    <w:rsid w:val="00080AEB"/>
    <w:rsid w:val="00080BAC"/>
    <w:rsid w:val="00080C14"/>
    <w:rsid w:val="00080CA1"/>
    <w:rsid w:val="00080ED9"/>
    <w:rsid w:val="00080FD0"/>
    <w:rsid w:val="00080FE4"/>
    <w:rsid w:val="00080FF5"/>
    <w:rsid w:val="00081022"/>
    <w:rsid w:val="0008108D"/>
    <w:rsid w:val="000812C2"/>
    <w:rsid w:val="000812DE"/>
    <w:rsid w:val="00081628"/>
    <w:rsid w:val="00081752"/>
    <w:rsid w:val="000819AD"/>
    <w:rsid w:val="00081A7C"/>
    <w:rsid w:val="00081AAB"/>
    <w:rsid w:val="00081AF2"/>
    <w:rsid w:val="00081BE7"/>
    <w:rsid w:val="00081CA9"/>
    <w:rsid w:val="00082066"/>
    <w:rsid w:val="000821D5"/>
    <w:rsid w:val="000822B9"/>
    <w:rsid w:val="00082552"/>
    <w:rsid w:val="000826FD"/>
    <w:rsid w:val="0008280B"/>
    <w:rsid w:val="000828CA"/>
    <w:rsid w:val="000829F2"/>
    <w:rsid w:val="00082A39"/>
    <w:rsid w:val="00082A92"/>
    <w:rsid w:val="00082BEC"/>
    <w:rsid w:val="00082CCC"/>
    <w:rsid w:val="000831B1"/>
    <w:rsid w:val="000837B6"/>
    <w:rsid w:val="00083F5A"/>
    <w:rsid w:val="00083FB6"/>
    <w:rsid w:val="0008426A"/>
    <w:rsid w:val="00084493"/>
    <w:rsid w:val="00084647"/>
    <w:rsid w:val="000849C0"/>
    <w:rsid w:val="00084E57"/>
    <w:rsid w:val="00084E78"/>
    <w:rsid w:val="00084F09"/>
    <w:rsid w:val="00084FEF"/>
    <w:rsid w:val="0008525A"/>
    <w:rsid w:val="00085461"/>
    <w:rsid w:val="000855E9"/>
    <w:rsid w:val="000856D9"/>
    <w:rsid w:val="00085AD1"/>
    <w:rsid w:val="00085BEE"/>
    <w:rsid w:val="00085DE1"/>
    <w:rsid w:val="000860DA"/>
    <w:rsid w:val="0008619D"/>
    <w:rsid w:val="00086250"/>
    <w:rsid w:val="0008649B"/>
    <w:rsid w:val="000864B4"/>
    <w:rsid w:val="0008668E"/>
    <w:rsid w:val="000868B2"/>
    <w:rsid w:val="000868CF"/>
    <w:rsid w:val="00086939"/>
    <w:rsid w:val="0008693B"/>
    <w:rsid w:val="00086AB9"/>
    <w:rsid w:val="00086CC5"/>
    <w:rsid w:val="00086D86"/>
    <w:rsid w:val="00087477"/>
    <w:rsid w:val="00087912"/>
    <w:rsid w:val="00087955"/>
    <w:rsid w:val="0008798D"/>
    <w:rsid w:val="00087B03"/>
    <w:rsid w:val="00087BCF"/>
    <w:rsid w:val="00087EA4"/>
    <w:rsid w:val="00090067"/>
    <w:rsid w:val="00090108"/>
    <w:rsid w:val="00090347"/>
    <w:rsid w:val="00090447"/>
    <w:rsid w:val="000904B0"/>
    <w:rsid w:val="00090C97"/>
    <w:rsid w:val="00090DA7"/>
    <w:rsid w:val="00090DC3"/>
    <w:rsid w:val="00090E58"/>
    <w:rsid w:val="000912D2"/>
    <w:rsid w:val="00091512"/>
    <w:rsid w:val="00091568"/>
    <w:rsid w:val="00091711"/>
    <w:rsid w:val="000918C0"/>
    <w:rsid w:val="00091B82"/>
    <w:rsid w:val="00091BFE"/>
    <w:rsid w:val="00091CEA"/>
    <w:rsid w:val="00091D2D"/>
    <w:rsid w:val="00091D64"/>
    <w:rsid w:val="00091F88"/>
    <w:rsid w:val="00092303"/>
    <w:rsid w:val="00092508"/>
    <w:rsid w:val="000927F2"/>
    <w:rsid w:val="00092861"/>
    <w:rsid w:val="00092BA1"/>
    <w:rsid w:val="00092C1C"/>
    <w:rsid w:val="00092C95"/>
    <w:rsid w:val="0009378F"/>
    <w:rsid w:val="00094635"/>
    <w:rsid w:val="0009485B"/>
    <w:rsid w:val="00094966"/>
    <w:rsid w:val="00094B53"/>
    <w:rsid w:val="00094E82"/>
    <w:rsid w:val="00094F22"/>
    <w:rsid w:val="00095021"/>
    <w:rsid w:val="000950BD"/>
    <w:rsid w:val="0009519F"/>
    <w:rsid w:val="00095731"/>
    <w:rsid w:val="000957B1"/>
    <w:rsid w:val="00095A8D"/>
    <w:rsid w:val="00095F0A"/>
    <w:rsid w:val="0009614F"/>
    <w:rsid w:val="00096348"/>
    <w:rsid w:val="000963FF"/>
    <w:rsid w:val="00096526"/>
    <w:rsid w:val="000968B5"/>
    <w:rsid w:val="00096B10"/>
    <w:rsid w:val="00096B63"/>
    <w:rsid w:val="00096F5A"/>
    <w:rsid w:val="0009720F"/>
    <w:rsid w:val="000973BE"/>
    <w:rsid w:val="000973C3"/>
    <w:rsid w:val="000973DC"/>
    <w:rsid w:val="00097A10"/>
    <w:rsid w:val="00097E18"/>
    <w:rsid w:val="00097F20"/>
    <w:rsid w:val="00097F38"/>
    <w:rsid w:val="000A00C1"/>
    <w:rsid w:val="000A03BF"/>
    <w:rsid w:val="000A0616"/>
    <w:rsid w:val="000A0A4D"/>
    <w:rsid w:val="000A0AA8"/>
    <w:rsid w:val="000A0F10"/>
    <w:rsid w:val="000A0FCF"/>
    <w:rsid w:val="000A12F8"/>
    <w:rsid w:val="000A1430"/>
    <w:rsid w:val="000A144E"/>
    <w:rsid w:val="000A152A"/>
    <w:rsid w:val="000A154D"/>
    <w:rsid w:val="000A158C"/>
    <w:rsid w:val="000A15EA"/>
    <w:rsid w:val="000A1619"/>
    <w:rsid w:val="000A188A"/>
    <w:rsid w:val="000A19EC"/>
    <w:rsid w:val="000A1A0F"/>
    <w:rsid w:val="000A1ADC"/>
    <w:rsid w:val="000A1CA8"/>
    <w:rsid w:val="000A1D34"/>
    <w:rsid w:val="000A1DF5"/>
    <w:rsid w:val="000A1F06"/>
    <w:rsid w:val="000A2347"/>
    <w:rsid w:val="000A2BA4"/>
    <w:rsid w:val="000A2CE2"/>
    <w:rsid w:val="000A2E15"/>
    <w:rsid w:val="000A2E21"/>
    <w:rsid w:val="000A2EB7"/>
    <w:rsid w:val="000A3162"/>
    <w:rsid w:val="000A32B6"/>
    <w:rsid w:val="000A3467"/>
    <w:rsid w:val="000A34C0"/>
    <w:rsid w:val="000A34FE"/>
    <w:rsid w:val="000A35A0"/>
    <w:rsid w:val="000A3855"/>
    <w:rsid w:val="000A387E"/>
    <w:rsid w:val="000A38E2"/>
    <w:rsid w:val="000A3970"/>
    <w:rsid w:val="000A39A2"/>
    <w:rsid w:val="000A39AB"/>
    <w:rsid w:val="000A39AC"/>
    <w:rsid w:val="000A3AE0"/>
    <w:rsid w:val="000A3DA5"/>
    <w:rsid w:val="000A3FC6"/>
    <w:rsid w:val="000A42CE"/>
    <w:rsid w:val="000A44DF"/>
    <w:rsid w:val="000A457A"/>
    <w:rsid w:val="000A4773"/>
    <w:rsid w:val="000A47A8"/>
    <w:rsid w:val="000A4F65"/>
    <w:rsid w:val="000A5278"/>
    <w:rsid w:val="000A5796"/>
    <w:rsid w:val="000A58B9"/>
    <w:rsid w:val="000A59D4"/>
    <w:rsid w:val="000A5A85"/>
    <w:rsid w:val="000A5B87"/>
    <w:rsid w:val="000A5CC8"/>
    <w:rsid w:val="000A5E52"/>
    <w:rsid w:val="000A5FBE"/>
    <w:rsid w:val="000A61C2"/>
    <w:rsid w:val="000A6404"/>
    <w:rsid w:val="000A6768"/>
    <w:rsid w:val="000A67C4"/>
    <w:rsid w:val="000A68DE"/>
    <w:rsid w:val="000A6A84"/>
    <w:rsid w:val="000A6C8E"/>
    <w:rsid w:val="000A7170"/>
    <w:rsid w:val="000A75B2"/>
    <w:rsid w:val="000A7766"/>
    <w:rsid w:val="000A79CA"/>
    <w:rsid w:val="000A7CF1"/>
    <w:rsid w:val="000A7CF8"/>
    <w:rsid w:val="000A7E12"/>
    <w:rsid w:val="000A7F1E"/>
    <w:rsid w:val="000A7FB4"/>
    <w:rsid w:val="000B017E"/>
    <w:rsid w:val="000B05D2"/>
    <w:rsid w:val="000B0828"/>
    <w:rsid w:val="000B0BB6"/>
    <w:rsid w:val="000B0D83"/>
    <w:rsid w:val="000B0E53"/>
    <w:rsid w:val="000B10CC"/>
    <w:rsid w:val="000B1164"/>
    <w:rsid w:val="000B12ED"/>
    <w:rsid w:val="000B12F3"/>
    <w:rsid w:val="000B13AD"/>
    <w:rsid w:val="000B15FA"/>
    <w:rsid w:val="000B1873"/>
    <w:rsid w:val="000B18CB"/>
    <w:rsid w:val="000B1993"/>
    <w:rsid w:val="000B1B08"/>
    <w:rsid w:val="000B1B22"/>
    <w:rsid w:val="000B1FB9"/>
    <w:rsid w:val="000B1FE3"/>
    <w:rsid w:val="000B2057"/>
    <w:rsid w:val="000B255E"/>
    <w:rsid w:val="000B2790"/>
    <w:rsid w:val="000B28A9"/>
    <w:rsid w:val="000B2927"/>
    <w:rsid w:val="000B2945"/>
    <w:rsid w:val="000B29D1"/>
    <w:rsid w:val="000B2A16"/>
    <w:rsid w:val="000B2A52"/>
    <w:rsid w:val="000B2AA6"/>
    <w:rsid w:val="000B2ACD"/>
    <w:rsid w:val="000B2BE6"/>
    <w:rsid w:val="000B3142"/>
    <w:rsid w:val="000B3353"/>
    <w:rsid w:val="000B3448"/>
    <w:rsid w:val="000B389F"/>
    <w:rsid w:val="000B38FF"/>
    <w:rsid w:val="000B3A2C"/>
    <w:rsid w:val="000B3C16"/>
    <w:rsid w:val="000B3DAE"/>
    <w:rsid w:val="000B3F1C"/>
    <w:rsid w:val="000B4197"/>
    <w:rsid w:val="000B468E"/>
    <w:rsid w:val="000B4807"/>
    <w:rsid w:val="000B4A10"/>
    <w:rsid w:val="000B4DF1"/>
    <w:rsid w:val="000B510A"/>
    <w:rsid w:val="000B5409"/>
    <w:rsid w:val="000B56D5"/>
    <w:rsid w:val="000B5882"/>
    <w:rsid w:val="000B596B"/>
    <w:rsid w:val="000B5C4E"/>
    <w:rsid w:val="000B5D5C"/>
    <w:rsid w:val="000B5E24"/>
    <w:rsid w:val="000B5ECE"/>
    <w:rsid w:val="000B6216"/>
    <w:rsid w:val="000B652E"/>
    <w:rsid w:val="000B6876"/>
    <w:rsid w:val="000B6B06"/>
    <w:rsid w:val="000B6E8A"/>
    <w:rsid w:val="000B6F09"/>
    <w:rsid w:val="000B7001"/>
    <w:rsid w:val="000B70D8"/>
    <w:rsid w:val="000B7136"/>
    <w:rsid w:val="000B725D"/>
    <w:rsid w:val="000B7993"/>
    <w:rsid w:val="000B7AB7"/>
    <w:rsid w:val="000B7B28"/>
    <w:rsid w:val="000B7D3B"/>
    <w:rsid w:val="000B7DB4"/>
    <w:rsid w:val="000B7F05"/>
    <w:rsid w:val="000B7FBE"/>
    <w:rsid w:val="000C0089"/>
    <w:rsid w:val="000C0165"/>
    <w:rsid w:val="000C01A6"/>
    <w:rsid w:val="000C01C1"/>
    <w:rsid w:val="000C0555"/>
    <w:rsid w:val="000C0692"/>
    <w:rsid w:val="000C0C32"/>
    <w:rsid w:val="000C0CB3"/>
    <w:rsid w:val="000C0D15"/>
    <w:rsid w:val="000C0D87"/>
    <w:rsid w:val="000C0E3E"/>
    <w:rsid w:val="000C0E85"/>
    <w:rsid w:val="000C0FB6"/>
    <w:rsid w:val="000C111D"/>
    <w:rsid w:val="000C1262"/>
    <w:rsid w:val="000C16CA"/>
    <w:rsid w:val="000C1703"/>
    <w:rsid w:val="000C1A9F"/>
    <w:rsid w:val="000C1B8E"/>
    <w:rsid w:val="000C1E53"/>
    <w:rsid w:val="000C1E87"/>
    <w:rsid w:val="000C21C4"/>
    <w:rsid w:val="000C225A"/>
    <w:rsid w:val="000C2497"/>
    <w:rsid w:val="000C2517"/>
    <w:rsid w:val="000C25DB"/>
    <w:rsid w:val="000C25DF"/>
    <w:rsid w:val="000C261D"/>
    <w:rsid w:val="000C28EB"/>
    <w:rsid w:val="000C294D"/>
    <w:rsid w:val="000C2B6E"/>
    <w:rsid w:val="000C2EB1"/>
    <w:rsid w:val="000C2FC6"/>
    <w:rsid w:val="000C31FA"/>
    <w:rsid w:val="000C33EE"/>
    <w:rsid w:val="000C38DE"/>
    <w:rsid w:val="000C3DF8"/>
    <w:rsid w:val="000C4281"/>
    <w:rsid w:val="000C429D"/>
    <w:rsid w:val="000C4313"/>
    <w:rsid w:val="000C4346"/>
    <w:rsid w:val="000C446C"/>
    <w:rsid w:val="000C4471"/>
    <w:rsid w:val="000C4829"/>
    <w:rsid w:val="000C4C2A"/>
    <w:rsid w:val="000C4CF9"/>
    <w:rsid w:val="000C4D7E"/>
    <w:rsid w:val="000C4DF0"/>
    <w:rsid w:val="000C5072"/>
    <w:rsid w:val="000C51B7"/>
    <w:rsid w:val="000C51BC"/>
    <w:rsid w:val="000C5233"/>
    <w:rsid w:val="000C5279"/>
    <w:rsid w:val="000C55E1"/>
    <w:rsid w:val="000C55E2"/>
    <w:rsid w:val="000C591D"/>
    <w:rsid w:val="000C600C"/>
    <w:rsid w:val="000C6018"/>
    <w:rsid w:val="000C6319"/>
    <w:rsid w:val="000C6381"/>
    <w:rsid w:val="000C63C5"/>
    <w:rsid w:val="000C6402"/>
    <w:rsid w:val="000C647F"/>
    <w:rsid w:val="000C64FD"/>
    <w:rsid w:val="000C670F"/>
    <w:rsid w:val="000C6B7F"/>
    <w:rsid w:val="000C6EA5"/>
    <w:rsid w:val="000C6EF6"/>
    <w:rsid w:val="000C6F9A"/>
    <w:rsid w:val="000C71BC"/>
    <w:rsid w:val="000C721C"/>
    <w:rsid w:val="000C77E0"/>
    <w:rsid w:val="000C79FD"/>
    <w:rsid w:val="000C7B61"/>
    <w:rsid w:val="000C7BBC"/>
    <w:rsid w:val="000C7BBD"/>
    <w:rsid w:val="000C7C63"/>
    <w:rsid w:val="000C7CA6"/>
    <w:rsid w:val="000D01B6"/>
    <w:rsid w:val="000D0519"/>
    <w:rsid w:val="000D05B4"/>
    <w:rsid w:val="000D0610"/>
    <w:rsid w:val="000D0626"/>
    <w:rsid w:val="000D07C8"/>
    <w:rsid w:val="000D07CE"/>
    <w:rsid w:val="000D0927"/>
    <w:rsid w:val="000D0D8F"/>
    <w:rsid w:val="000D0F12"/>
    <w:rsid w:val="000D10AB"/>
    <w:rsid w:val="000D12DB"/>
    <w:rsid w:val="000D1384"/>
    <w:rsid w:val="000D1456"/>
    <w:rsid w:val="000D14A5"/>
    <w:rsid w:val="000D19F1"/>
    <w:rsid w:val="000D1CB3"/>
    <w:rsid w:val="000D2120"/>
    <w:rsid w:val="000D212D"/>
    <w:rsid w:val="000D2170"/>
    <w:rsid w:val="000D232F"/>
    <w:rsid w:val="000D2386"/>
    <w:rsid w:val="000D26F6"/>
    <w:rsid w:val="000D283D"/>
    <w:rsid w:val="000D2A7C"/>
    <w:rsid w:val="000D315A"/>
    <w:rsid w:val="000D31F0"/>
    <w:rsid w:val="000D37D2"/>
    <w:rsid w:val="000D3870"/>
    <w:rsid w:val="000D3B29"/>
    <w:rsid w:val="000D3C5A"/>
    <w:rsid w:val="000D3FF6"/>
    <w:rsid w:val="000D40CC"/>
    <w:rsid w:val="000D40D8"/>
    <w:rsid w:val="000D42DF"/>
    <w:rsid w:val="000D45DD"/>
    <w:rsid w:val="000D4626"/>
    <w:rsid w:val="000D4A78"/>
    <w:rsid w:val="000D4D9B"/>
    <w:rsid w:val="000D5296"/>
    <w:rsid w:val="000D580F"/>
    <w:rsid w:val="000D5A2B"/>
    <w:rsid w:val="000D5A78"/>
    <w:rsid w:val="000D5BF5"/>
    <w:rsid w:val="000D5C64"/>
    <w:rsid w:val="000D5C84"/>
    <w:rsid w:val="000D5CAA"/>
    <w:rsid w:val="000D6243"/>
    <w:rsid w:val="000D641A"/>
    <w:rsid w:val="000D6433"/>
    <w:rsid w:val="000D65D5"/>
    <w:rsid w:val="000D6826"/>
    <w:rsid w:val="000D6B08"/>
    <w:rsid w:val="000D6B9F"/>
    <w:rsid w:val="000D6BE2"/>
    <w:rsid w:val="000D6DF8"/>
    <w:rsid w:val="000D6F60"/>
    <w:rsid w:val="000D70BD"/>
    <w:rsid w:val="000D71B0"/>
    <w:rsid w:val="000D71CE"/>
    <w:rsid w:val="000D72C0"/>
    <w:rsid w:val="000D74BF"/>
    <w:rsid w:val="000D74F4"/>
    <w:rsid w:val="000D755C"/>
    <w:rsid w:val="000D7626"/>
    <w:rsid w:val="000D76A9"/>
    <w:rsid w:val="000D79C6"/>
    <w:rsid w:val="000D7ACB"/>
    <w:rsid w:val="000D7C0E"/>
    <w:rsid w:val="000D7DFD"/>
    <w:rsid w:val="000D7E82"/>
    <w:rsid w:val="000D7FD3"/>
    <w:rsid w:val="000E02D4"/>
    <w:rsid w:val="000E02E1"/>
    <w:rsid w:val="000E053A"/>
    <w:rsid w:val="000E080C"/>
    <w:rsid w:val="000E0894"/>
    <w:rsid w:val="000E0921"/>
    <w:rsid w:val="000E0EE1"/>
    <w:rsid w:val="000E11A9"/>
    <w:rsid w:val="000E1567"/>
    <w:rsid w:val="000E1645"/>
    <w:rsid w:val="000E1863"/>
    <w:rsid w:val="000E1941"/>
    <w:rsid w:val="000E1CEF"/>
    <w:rsid w:val="000E204E"/>
    <w:rsid w:val="000E212C"/>
    <w:rsid w:val="000E22B7"/>
    <w:rsid w:val="000E25CB"/>
    <w:rsid w:val="000E26F6"/>
    <w:rsid w:val="000E2927"/>
    <w:rsid w:val="000E295E"/>
    <w:rsid w:val="000E2CC7"/>
    <w:rsid w:val="000E3552"/>
    <w:rsid w:val="000E35FA"/>
    <w:rsid w:val="000E365F"/>
    <w:rsid w:val="000E37E6"/>
    <w:rsid w:val="000E38C6"/>
    <w:rsid w:val="000E39D3"/>
    <w:rsid w:val="000E39FC"/>
    <w:rsid w:val="000E3BAE"/>
    <w:rsid w:val="000E41F3"/>
    <w:rsid w:val="000E42D4"/>
    <w:rsid w:val="000E43FA"/>
    <w:rsid w:val="000E4877"/>
    <w:rsid w:val="000E48D5"/>
    <w:rsid w:val="000E4953"/>
    <w:rsid w:val="000E4D31"/>
    <w:rsid w:val="000E4F10"/>
    <w:rsid w:val="000E4FE5"/>
    <w:rsid w:val="000E5198"/>
    <w:rsid w:val="000E54A4"/>
    <w:rsid w:val="000E5557"/>
    <w:rsid w:val="000E568F"/>
    <w:rsid w:val="000E578A"/>
    <w:rsid w:val="000E5BFC"/>
    <w:rsid w:val="000E5D17"/>
    <w:rsid w:val="000E610E"/>
    <w:rsid w:val="000E61F1"/>
    <w:rsid w:val="000E6448"/>
    <w:rsid w:val="000E6593"/>
    <w:rsid w:val="000E6916"/>
    <w:rsid w:val="000E6B6F"/>
    <w:rsid w:val="000E6C7E"/>
    <w:rsid w:val="000E711A"/>
    <w:rsid w:val="000E7136"/>
    <w:rsid w:val="000E71F7"/>
    <w:rsid w:val="000E7345"/>
    <w:rsid w:val="000E753F"/>
    <w:rsid w:val="000E7614"/>
    <w:rsid w:val="000E7CD3"/>
    <w:rsid w:val="000E7D36"/>
    <w:rsid w:val="000E7F37"/>
    <w:rsid w:val="000F00CB"/>
    <w:rsid w:val="000F0127"/>
    <w:rsid w:val="000F04C6"/>
    <w:rsid w:val="000F0AD9"/>
    <w:rsid w:val="000F0EA6"/>
    <w:rsid w:val="000F151A"/>
    <w:rsid w:val="000F1544"/>
    <w:rsid w:val="000F1549"/>
    <w:rsid w:val="000F1573"/>
    <w:rsid w:val="000F17B7"/>
    <w:rsid w:val="000F1812"/>
    <w:rsid w:val="000F1CB0"/>
    <w:rsid w:val="000F1E30"/>
    <w:rsid w:val="000F1F26"/>
    <w:rsid w:val="000F21A6"/>
    <w:rsid w:val="000F2612"/>
    <w:rsid w:val="000F286F"/>
    <w:rsid w:val="000F334F"/>
    <w:rsid w:val="000F3499"/>
    <w:rsid w:val="000F378C"/>
    <w:rsid w:val="000F3F8B"/>
    <w:rsid w:val="000F3FED"/>
    <w:rsid w:val="000F402A"/>
    <w:rsid w:val="000F41DA"/>
    <w:rsid w:val="000F42E8"/>
    <w:rsid w:val="000F42FE"/>
    <w:rsid w:val="000F4550"/>
    <w:rsid w:val="000F4626"/>
    <w:rsid w:val="000F4BF3"/>
    <w:rsid w:val="000F4C63"/>
    <w:rsid w:val="000F4E1F"/>
    <w:rsid w:val="000F5129"/>
    <w:rsid w:val="000F522F"/>
    <w:rsid w:val="000F52F7"/>
    <w:rsid w:val="000F535E"/>
    <w:rsid w:val="000F5651"/>
    <w:rsid w:val="000F5821"/>
    <w:rsid w:val="000F59FC"/>
    <w:rsid w:val="000F5CB9"/>
    <w:rsid w:val="000F5D5C"/>
    <w:rsid w:val="000F60D3"/>
    <w:rsid w:val="000F62B3"/>
    <w:rsid w:val="000F631A"/>
    <w:rsid w:val="000F636C"/>
    <w:rsid w:val="000F6651"/>
    <w:rsid w:val="000F675D"/>
    <w:rsid w:val="000F694D"/>
    <w:rsid w:val="000F6980"/>
    <w:rsid w:val="000F6AE2"/>
    <w:rsid w:val="000F6AFB"/>
    <w:rsid w:val="000F6D93"/>
    <w:rsid w:val="000F6DB4"/>
    <w:rsid w:val="000F6EE7"/>
    <w:rsid w:val="000F6F4D"/>
    <w:rsid w:val="000F7215"/>
    <w:rsid w:val="000F724A"/>
    <w:rsid w:val="000F7348"/>
    <w:rsid w:val="000F73A9"/>
    <w:rsid w:val="000F7777"/>
    <w:rsid w:val="000F78E5"/>
    <w:rsid w:val="000F7BCD"/>
    <w:rsid w:val="000F7DE7"/>
    <w:rsid w:val="000F7E8D"/>
    <w:rsid w:val="000F7E95"/>
    <w:rsid w:val="001000E9"/>
    <w:rsid w:val="001004E7"/>
    <w:rsid w:val="001005B7"/>
    <w:rsid w:val="00100715"/>
    <w:rsid w:val="001007F3"/>
    <w:rsid w:val="00100A0D"/>
    <w:rsid w:val="00100AD4"/>
    <w:rsid w:val="00100C78"/>
    <w:rsid w:val="00100D37"/>
    <w:rsid w:val="00100F36"/>
    <w:rsid w:val="00100F58"/>
    <w:rsid w:val="0010144B"/>
    <w:rsid w:val="0010181D"/>
    <w:rsid w:val="00101974"/>
    <w:rsid w:val="00101B0F"/>
    <w:rsid w:val="00101CAA"/>
    <w:rsid w:val="00101D5A"/>
    <w:rsid w:val="0010201A"/>
    <w:rsid w:val="00102057"/>
    <w:rsid w:val="001020D7"/>
    <w:rsid w:val="001020DF"/>
    <w:rsid w:val="001023A2"/>
    <w:rsid w:val="0010294D"/>
    <w:rsid w:val="001029B9"/>
    <w:rsid w:val="00102B64"/>
    <w:rsid w:val="00102BD2"/>
    <w:rsid w:val="00102F75"/>
    <w:rsid w:val="0010313E"/>
    <w:rsid w:val="001032BC"/>
    <w:rsid w:val="001033DA"/>
    <w:rsid w:val="001035B6"/>
    <w:rsid w:val="001035FB"/>
    <w:rsid w:val="001037C1"/>
    <w:rsid w:val="00103AA0"/>
    <w:rsid w:val="00103CC7"/>
    <w:rsid w:val="00103E70"/>
    <w:rsid w:val="00103FCC"/>
    <w:rsid w:val="001042B6"/>
    <w:rsid w:val="00104767"/>
    <w:rsid w:val="00104AC6"/>
    <w:rsid w:val="00104C08"/>
    <w:rsid w:val="00104C8A"/>
    <w:rsid w:val="00104F2B"/>
    <w:rsid w:val="0010504C"/>
    <w:rsid w:val="001051D5"/>
    <w:rsid w:val="0010520E"/>
    <w:rsid w:val="0010546E"/>
    <w:rsid w:val="001058CD"/>
    <w:rsid w:val="001058CE"/>
    <w:rsid w:val="001059AE"/>
    <w:rsid w:val="00105A6F"/>
    <w:rsid w:val="00105A85"/>
    <w:rsid w:val="00105C40"/>
    <w:rsid w:val="00105CAD"/>
    <w:rsid w:val="00105E26"/>
    <w:rsid w:val="0010634F"/>
    <w:rsid w:val="00106587"/>
    <w:rsid w:val="001065CA"/>
    <w:rsid w:val="00106630"/>
    <w:rsid w:val="001068FC"/>
    <w:rsid w:val="00106922"/>
    <w:rsid w:val="00106A19"/>
    <w:rsid w:val="00106A2E"/>
    <w:rsid w:val="00106BEA"/>
    <w:rsid w:val="00106CBC"/>
    <w:rsid w:val="00106CBF"/>
    <w:rsid w:val="00106DC7"/>
    <w:rsid w:val="00106E75"/>
    <w:rsid w:val="00106F04"/>
    <w:rsid w:val="0010726C"/>
    <w:rsid w:val="0010745C"/>
    <w:rsid w:val="00107577"/>
    <w:rsid w:val="001075AF"/>
    <w:rsid w:val="00107D6C"/>
    <w:rsid w:val="00107F01"/>
    <w:rsid w:val="001101AB"/>
    <w:rsid w:val="00110331"/>
    <w:rsid w:val="00110632"/>
    <w:rsid w:val="0011093F"/>
    <w:rsid w:val="0011096B"/>
    <w:rsid w:val="00110A68"/>
    <w:rsid w:val="00110B79"/>
    <w:rsid w:val="00111275"/>
    <w:rsid w:val="00111451"/>
    <w:rsid w:val="001117BD"/>
    <w:rsid w:val="00111AD4"/>
    <w:rsid w:val="00111BAE"/>
    <w:rsid w:val="00112B90"/>
    <w:rsid w:val="00112C94"/>
    <w:rsid w:val="00112E28"/>
    <w:rsid w:val="00113006"/>
    <w:rsid w:val="0011324A"/>
    <w:rsid w:val="00113396"/>
    <w:rsid w:val="00113461"/>
    <w:rsid w:val="0011355F"/>
    <w:rsid w:val="00113570"/>
    <w:rsid w:val="0011380C"/>
    <w:rsid w:val="0011395B"/>
    <w:rsid w:val="00113AA4"/>
    <w:rsid w:val="00113C7C"/>
    <w:rsid w:val="00113DA8"/>
    <w:rsid w:val="00113FE1"/>
    <w:rsid w:val="001140E4"/>
    <w:rsid w:val="001142CC"/>
    <w:rsid w:val="00114560"/>
    <w:rsid w:val="00114587"/>
    <w:rsid w:val="00114669"/>
    <w:rsid w:val="00114687"/>
    <w:rsid w:val="0011468F"/>
    <w:rsid w:val="00114926"/>
    <w:rsid w:val="00114A8D"/>
    <w:rsid w:val="00114AE2"/>
    <w:rsid w:val="00114C0D"/>
    <w:rsid w:val="00114C5C"/>
    <w:rsid w:val="00114DA0"/>
    <w:rsid w:val="00114EA2"/>
    <w:rsid w:val="00115533"/>
    <w:rsid w:val="00115DEA"/>
    <w:rsid w:val="00115E2A"/>
    <w:rsid w:val="00115ED1"/>
    <w:rsid w:val="00115F6B"/>
    <w:rsid w:val="00116068"/>
    <w:rsid w:val="001161A2"/>
    <w:rsid w:val="0011656B"/>
    <w:rsid w:val="00116994"/>
    <w:rsid w:val="00116A73"/>
    <w:rsid w:val="001171EA"/>
    <w:rsid w:val="0011728F"/>
    <w:rsid w:val="00117508"/>
    <w:rsid w:val="001175CA"/>
    <w:rsid w:val="0011773B"/>
    <w:rsid w:val="00117B36"/>
    <w:rsid w:val="00117E21"/>
    <w:rsid w:val="00117E80"/>
    <w:rsid w:val="00120462"/>
    <w:rsid w:val="001204F6"/>
    <w:rsid w:val="001206D6"/>
    <w:rsid w:val="001208E1"/>
    <w:rsid w:val="00120B2E"/>
    <w:rsid w:val="00120B4B"/>
    <w:rsid w:val="00120B95"/>
    <w:rsid w:val="00120E68"/>
    <w:rsid w:val="00120F12"/>
    <w:rsid w:val="001211FC"/>
    <w:rsid w:val="00121364"/>
    <w:rsid w:val="00121590"/>
    <w:rsid w:val="00121881"/>
    <w:rsid w:val="001219C4"/>
    <w:rsid w:val="00121A10"/>
    <w:rsid w:val="00121C31"/>
    <w:rsid w:val="00121C3F"/>
    <w:rsid w:val="00122154"/>
    <w:rsid w:val="00122204"/>
    <w:rsid w:val="001227B3"/>
    <w:rsid w:val="001227F1"/>
    <w:rsid w:val="0012284B"/>
    <w:rsid w:val="001228B8"/>
    <w:rsid w:val="001228E8"/>
    <w:rsid w:val="001229C6"/>
    <w:rsid w:val="00122A6A"/>
    <w:rsid w:val="00122D23"/>
    <w:rsid w:val="00122EEA"/>
    <w:rsid w:val="00122F30"/>
    <w:rsid w:val="0012300E"/>
    <w:rsid w:val="00123142"/>
    <w:rsid w:val="001232E7"/>
    <w:rsid w:val="0012365D"/>
    <w:rsid w:val="001237D9"/>
    <w:rsid w:val="00123A1A"/>
    <w:rsid w:val="00124209"/>
    <w:rsid w:val="00124404"/>
    <w:rsid w:val="00124736"/>
    <w:rsid w:val="0012475B"/>
    <w:rsid w:val="00124956"/>
    <w:rsid w:val="00124B54"/>
    <w:rsid w:val="00124BAA"/>
    <w:rsid w:val="00124D1D"/>
    <w:rsid w:val="00124DE7"/>
    <w:rsid w:val="0012577E"/>
    <w:rsid w:val="00125E17"/>
    <w:rsid w:val="0012614C"/>
    <w:rsid w:val="001266EA"/>
    <w:rsid w:val="001267CC"/>
    <w:rsid w:val="001267FD"/>
    <w:rsid w:val="00126D58"/>
    <w:rsid w:val="00126E7E"/>
    <w:rsid w:val="00126EE2"/>
    <w:rsid w:val="00127094"/>
    <w:rsid w:val="001270B3"/>
    <w:rsid w:val="0012749B"/>
    <w:rsid w:val="00127710"/>
    <w:rsid w:val="001277C6"/>
    <w:rsid w:val="00127A62"/>
    <w:rsid w:val="00127B41"/>
    <w:rsid w:val="00127C29"/>
    <w:rsid w:val="00127E0F"/>
    <w:rsid w:val="0013003B"/>
    <w:rsid w:val="001302A9"/>
    <w:rsid w:val="00130308"/>
    <w:rsid w:val="0013049E"/>
    <w:rsid w:val="00130718"/>
    <w:rsid w:val="0013079D"/>
    <w:rsid w:val="001308D1"/>
    <w:rsid w:val="001308ED"/>
    <w:rsid w:val="00130914"/>
    <w:rsid w:val="00130D84"/>
    <w:rsid w:val="00131231"/>
    <w:rsid w:val="00131237"/>
    <w:rsid w:val="0013134B"/>
    <w:rsid w:val="00131434"/>
    <w:rsid w:val="001316A2"/>
    <w:rsid w:val="0013172D"/>
    <w:rsid w:val="00131814"/>
    <w:rsid w:val="00131A1D"/>
    <w:rsid w:val="00131B9E"/>
    <w:rsid w:val="00131C4D"/>
    <w:rsid w:val="00131CC6"/>
    <w:rsid w:val="00131CD6"/>
    <w:rsid w:val="0013203B"/>
    <w:rsid w:val="001320A0"/>
    <w:rsid w:val="001320B1"/>
    <w:rsid w:val="00132133"/>
    <w:rsid w:val="001322D6"/>
    <w:rsid w:val="00132420"/>
    <w:rsid w:val="00132AFB"/>
    <w:rsid w:val="00132C14"/>
    <w:rsid w:val="00132CFF"/>
    <w:rsid w:val="00133257"/>
    <w:rsid w:val="00133531"/>
    <w:rsid w:val="001335E6"/>
    <w:rsid w:val="001336E0"/>
    <w:rsid w:val="00133A4A"/>
    <w:rsid w:val="00133ADA"/>
    <w:rsid w:val="00133C64"/>
    <w:rsid w:val="00133C6F"/>
    <w:rsid w:val="001344A5"/>
    <w:rsid w:val="0013487A"/>
    <w:rsid w:val="00134963"/>
    <w:rsid w:val="0013499F"/>
    <w:rsid w:val="00134AE2"/>
    <w:rsid w:val="00134AF1"/>
    <w:rsid w:val="00134B90"/>
    <w:rsid w:val="00134BA1"/>
    <w:rsid w:val="00134BFF"/>
    <w:rsid w:val="00134C4A"/>
    <w:rsid w:val="0013546B"/>
    <w:rsid w:val="0013561F"/>
    <w:rsid w:val="001356F7"/>
    <w:rsid w:val="00135861"/>
    <w:rsid w:val="0013591B"/>
    <w:rsid w:val="00135922"/>
    <w:rsid w:val="00135B28"/>
    <w:rsid w:val="00135BAC"/>
    <w:rsid w:val="00135CFE"/>
    <w:rsid w:val="00135D11"/>
    <w:rsid w:val="00135D17"/>
    <w:rsid w:val="00136320"/>
    <w:rsid w:val="0013662F"/>
    <w:rsid w:val="00136641"/>
    <w:rsid w:val="001366F2"/>
    <w:rsid w:val="0013676C"/>
    <w:rsid w:val="001367DE"/>
    <w:rsid w:val="00136834"/>
    <w:rsid w:val="0013686B"/>
    <w:rsid w:val="001368CE"/>
    <w:rsid w:val="00136A1B"/>
    <w:rsid w:val="00136A57"/>
    <w:rsid w:val="00136D6D"/>
    <w:rsid w:val="00136FEB"/>
    <w:rsid w:val="0013711C"/>
    <w:rsid w:val="00137355"/>
    <w:rsid w:val="001376D6"/>
    <w:rsid w:val="001377E8"/>
    <w:rsid w:val="00137B8F"/>
    <w:rsid w:val="00137CFB"/>
    <w:rsid w:val="00137D08"/>
    <w:rsid w:val="00140105"/>
    <w:rsid w:val="0014042D"/>
    <w:rsid w:val="0014080C"/>
    <w:rsid w:val="00140959"/>
    <w:rsid w:val="00140F48"/>
    <w:rsid w:val="001413AE"/>
    <w:rsid w:val="001413DE"/>
    <w:rsid w:val="00141843"/>
    <w:rsid w:val="00141B0E"/>
    <w:rsid w:val="00141CF7"/>
    <w:rsid w:val="00141DDB"/>
    <w:rsid w:val="00141F54"/>
    <w:rsid w:val="001421E6"/>
    <w:rsid w:val="0014223B"/>
    <w:rsid w:val="001424F4"/>
    <w:rsid w:val="001425A6"/>
    <w:rsid w:val="001428FC"/>
    <w:rsid w:val="00142C82"/>
    <w:rsid w:val="00142CA8"/>
    <w:rsid w:val="00142F83"/>
    <w:rsid w:val="0014331B"/>
    <w:rsid w:val="0014345D"/>
    <w:rsid w:val="00143680"/>
    <w:rsid w:val="001437ED"/>
    <w:rsid w:val="00143D27"/>
    <w:rsid w:val="00143D95"/>
    <w:rsid w:val="00143E29"/>
    <w:rsid w:val="00143F5F"/>
    <w:rsid w:val="00144078"/>
    <w:rsid w:val="00144226"/>
    <w:rsid w:val="001442FF"/>
    <w:rsid w:val="001448D1"/>
    <w:rsid w:val="00144A0E"/>
    <w:rsid w:val="0014510C"/>
    <w:rsid w:val="00145358"/>
    <w:rsid w:val="00145619"/>
    <w:rsid w:val="0014569B"/>
    <w:rsid w:val="00145AC0"/>
    <w:rsid w:val="00145AC1"/>
    <w:rsid w:val="00145FCD"/>
    <w:rsid w:val="0014602C"/>
    <w:rsid w:val="0014614B"/>
    <w:rsid w:val="00146296"/>
    <w:rsid w:val="001462A0"/>
    <w:rsid w:val="00146BC3"/>
    <w:rsid w:val="00146C53"/>
    <w:rsid w:val="00146D3E"/>
    <w:rsid w:val="00146F14"/>
    <w:rsid w:val="00146F92"/>
    <w:rsid w:val="0014735C"/>
    <w:rsid w:val="001474F6"/>
    <w:rsid w:val="0014791E"/>
    <w:rsid w:val="00147A29"/>
    <w:rsid w:val="00147CD4"/>
    <w:rsid w:val="00147F49"/>
    <w:rsid w:val="001500F8"/>
    <w:rsid w:val="0015026E"/>
    <w:rsid w:val="00150330"/>
    <w:rsid w:val="00150819"/>
    <w:rsid w:val="00150885"/>
    <w:rsid w:val="00150971"/>
    <w:rsid w:val="00150C69"/>
    <w:rsid w:val="00150CC8"/>
    <w:rsid w:val="00150F81"/>
    <w:rsid w:val="00151117"/>
    <w:rsid w:val="00151235"/>
    <w:rsid w:val="00151386"/>
    <w:rsid w:val="0015153C"/>
    <w:rsid w:val="001516F8"/>
    <w:rsid w:val="00151814"/>
    <w:rsid w:val="00151A20"/>
    <w:rsid w:val="00151D00"/>
    <w:rsid w:val="00151D8F"/>
    <w:rsid w:val="00152091"/>
    <w:rsid w:val="0015212A"/>
    <w:rsid w:val="00152301"/>
    <w:rsid w:val="00152760"/>
    <w:rsid w:val="001527AA"/>
    <w:rsid w:val="001528D3"/>
    <w:rsid w:val="00152B57"/>
    <w:rsid w:val="00152B61"/>
    <w:rsid w:val="00152D5F"/>
    <w:rsid w:val="0015305F"/>
    <w:rsid w:val="00153365"/>
    <w:rsid w:val="00153572"/>
    <w:rsid w:val="00153656"/>
    <w:rsid w:val="00153B5E"/>
    <w:rsid w:val="00153C0B"/>
    <w:rsid w:val="00153C3C"/>
    <w:rsid w:val="001540F3"/>
    <w:rsid w:val="00154532"/>
    <w:rsid w:val="00154961"/>
    <w:rsid w:val="00155330"/>
    <w:rsid w:val="00155337"/>
    <w:rsid w:val="001557D1"/>
    <w:rsid w:val="00155AB3"/>
    <w:rsid w:val="00155B76"/>
    <w:rsid w:val="00155C0E"/>
    <w:rsid w:val="00155D4E"/>
    <w:rsid w:val="00155D5F"/>
    <w:rsid w:val="00155E50"/>
    <w:rsid w:val="00155EBF"/>
    <w:rsid w:val="00156089"/>
    <w:rsid w:val="00156416"/>
    <w:rsid w:val="00156427"/>
    <w:rsid w:val="00156685"/>
    <w:rsid w:val="00156765"/>
    <w:rsid w:val="00156C3B"/>
    <w:rsid w:val="00156C9F"/>
    <w:rsid w:val="001570EC"/>
    <w:rsid w:val="00157382"/>
    <w:rsid w:val="001576C5"/>
    <w:rsid w:val="00157837"/>
    <w:rsid w:val="0015792D"/>
    <w:rsid w:val="00157C68"/>
    <w:rsid w:val="00157D64"/>
    <w:rsid w:val="00157DE5"/>
    <w:rsid w:val="00157F2A"/>
    <w:rsid w:val="00157F49"/>
    <w:rsid w:val="001601F1"/>
    <w:rsid w:val="0016080D"/>
    <w:rsid w:val="0016081F"/>
    <w:rsid w:val="00160A95"/>
    <w:rsid w:val="00160EDC"/>
    <w:rsid w:val="00161029"/>
    <w:rsid w:val="00161495"/>
    <w:rsid w:val="001615B1"/>
    <w:rsid w:val="001616B8"/>
    <w:rsid w:val="0016189D"/>
    <w:rsid w:val="001619A0"/>
    <w:rsid w:val="00161A7F"/>
    <w:rsid w:val="00161DDF"/>
    <w:rsid w:val="001623A7"/>
    <w:rsid w:val="001623BA"/>
    <w:rsid w:val="00162539"/>
    <w:rsid w:val="00162591"/>
    <w:rsid w:val="00162B7E"/>
    <w:rsid w:val="00162D86"/>
    <w:rsid w:val="00162EDD"/>
    <w:rsid w:val="0016377D"/>
    <w:rsid w:val="001638EC"/>
    <w:rsid w:val="00163A2B"/>
    <w:rsid w:val="00163B9C"/>
    <w:rsid w:val="00163D7A"/>
    <w:rsid w:val="00163DEB"/>
    <w:rsid w:val="001641ED"/>
    <w:rsid w:val="001642DA"/>
    <w:rsid w:val="00164627"/>
    <w:rsid w:val="00164809"/>
    <w:rsid w:val="001648F7"/>
    <w:rsid w:val="00164AF1"/>
    <w:rsid w:val="00164B1A"/>
    <w:rsid w:val="00164DFB"/>
    <w:rsid w:val="001651A6"/>
    <w:rsid w:val="00165887"/>
    <w:rsid w:val="00165A55"/>
    <w:rsid w:val="00165BBF"/>
    <w:rsid w:val="00165E2C"/>
    <w:rsid w:val="001666CD"/>
    <w:rsid w:val="001668E3"/>
    <w:rsid w:val="00166934"/>
    <w:rsid w:val="00166974"/>
    <w:rsid w:val="00166ABD"/>
    <w:rsid w:val="00166CE8"/>
    <w:rsid w:val="00166D74"/>
    <w:rsid w:val="00166D93"/>
    <w:rsid w:val="00166DFF"/>
    <w:rsid w:val="00166FC0"/>
    <w:rsid w:val="0016706F"/>
    <w:rsid w:val="00167296"/>
    <w:rsid w:val="001672AD"/>
    <w:rsid w:val="001673CA"/>
    <w:rsid w:val="00167771"/>
    <w:rsid w:val="001678EE"/>
    <w:rsid w:val="00167EC4"/>
    <w:rsid w:val="00167F5E"/>
    <w:rsid w:val="00167F85"/>
    <w:rsid w:val="001702A0"/>
    <w:rsid w:val="001704CD"/>
    <w:rsid w:val="001706CC"/>
    <w:rsid w:val="001706E8"/>
    <w:rsid w:val="001709A9"/>
    <w:rsid w:val="00170DA5"/>
    <w:rsid w:val="00171065"/>
    <w:rsid w:val="001710EC"/>
    <w:rsid w:val="0017123B"/>
    <w:rsid w:val="001712FF"/>
    <w:rsid w:val="0017147D"/>
    <w:rsid w:val="001714E2"/>
    <w:rsid w:val="001715B2"/>
    <w:rsid w:val="0017165D"/>
    <w:rsid w:val="001719D8"/>
    <w:rsid w:val="00171C74"/>
    <w:rsid w:val="00172281"/>
    <w:rsid w:val="00172496"/>
    <w:rsid w:val="001724EC"/>
    <w:rsid w:val="00172557"/>
    <w:rsid w:val="00172596"/>
    <w:rsid w:val="00172636"/>
    <w:rsid w:val="00172A77"/>
    <w:rsid w:val="00172A9D"/>
    <w:rsid w:val="00172ED8"/>
    <w:rsid w:val="001732C2"/>
    <w:rsid w:val="00173451"/>
    <w:rsid w:val="00173454"/>
    <w:rsid w:val="00173AF4"/>
    <w:rsid w:val="00173BF8"/>
    <w:rsid w:val="00173C5D"/>
    <w:rsid w:val="00173C61"/>
    <w:rsid w:val="00173E31"/>
    <w:rsid w:val="00174439"/>
    <w:rsid w:val="00174522"/>
    <w:rsid w:val="001745BE"/>
    <w:rsid w:val="001745E6"/>
    <w:rsid w:val="001745F1"/>
    <w:rsid w:val="00174D16"/>
    <w:rsid w:val="00175368"/>
    <w:rsid w:val="001754B5"/>
    <w:rsid w:val="00175712"/>
    <w:rsid w:val="00175C58"/>
    <w:rsid w:val="00175DF0"/>
    <w:rsid w:val="001760EC"/>
    <w:rsid w:val="00176341"/>
    <w:rsid w:val="0017644B"/>
    <w:rsid w:val="00176A5B"/>
    <w:rsid w:val="00176C07"/>
    <w:rsid w:val="00176E38"/>
    <w:rsid w:val="00177002"/>
    <w:rsid w:val="001770DB"/>
    <w:rsid w:val="001771EA"/>
    <w:rsid w:val="0017723E"/>
    <w:rsid w:val="001774C4"/>
    <w:rsid w:val="001774E5"/>
    <w:rsid w:val="0017750E"/>
    <w:rsid w:val="0017760A"/>
    <w:rsid w:val="001776E0"/>
    <w:rsid w:val="001778CE"/>
    <w:rsid w:val="00177D22"/>
    <w:rsid w:val="00177E2E"/>
    <w:rsid w:val="0018017E"/>
    <w:rsid w:val="00180230"/>
    <w:rsid w:val="0018031F"/>
    <w:rsid w:val="00180673"/>
    <w:rsid w:val="001808E7"/>
    <w:rsid w:val="00180C94"/>
    <w:rsid w:val="00180D0A"/>
    <w:rsid w:val="00180EF0"/>
    <w:rsid w:val="00180F23"/>
    <w:rsid w:val="0018103C"/>
    <w:rsid w:val="001811DA"/>
    <w:rsid w:val="0018123A"/>
    <w:rsid w:val="001812BD"/>
    <w:rsid w:val="00181500"/>
    <w:rsid w:val="001817A3"/>
    <w:rsid w:val="001817D9"/>
    <w:rsid w:val="00181E0E"/>
    <w:rsid w:val="001821D5"/>
    <w:rsid w:val="0018275F"/>
    <w:rsid w:val="00182DB9"/>
    <w:rsid w:val="00182E09"/>
    <w:rsid w:val="00183149"/>
    <w:rsid w:val="001831D3"/>
    <w:rsid w:val="001832FB"/>
    <w:rsid w:val="0018359E"/>
    <w:rsid w:val="00183646"/>
    <w:rsid w:val="001839E5"/>
    <w:rsid w:val="001841BF"/>
    <w:rsid w:val="00184338"/>
    <w:rsid w:val="00184351"/>
    <w:rsid w:val="0018458E"/>
    <w:rsid w:val="001845CE"/>
    <w:rsid w:val="001848AE"/>
    <w:rsid w:val="00184B43"/>
    <w:rsid w:val="00184B4F"/>
    <w:rsid w:val="00184BB7"/>
    <w:rsid w:val="00184BE2"/>
    <w:rsid w:val="00184D3E"/>
    <w:rsid w:val="00184DA2"/>
    <w:rsid w:val="00184E0C"/>
    <w:rsid w:val="00184F92"/>
    <w:rsid w:val="0018501E"/>
    <w:rsid w:val="00185065"/>
    <w:rsid w:val="00185162"/>
    <w:rsid w:val="0018546A"/>
    <w:rsid w:val="001855FB"/>
    <w:rsid w:val="00185760"/>
    <w:rsid w:val="0018589D"/>
    <w:rsid w:val="00185C91"/>
    <w:rsid w:val="00185CE8"/>
    <w:rsid w:val="00185D11"/>
    <w:rsid w:val="00185DC7"/>
    <w:rsid w:val="00185DED"/>
    <w:rsid w:val="00186116"/>
    <w:rsid w:val="00186150"/>
    <w:rsid w:val="001862A1"/>
    <w:rsid w:val="00186382"/>
    <w:rsid w:val="00186651"/>
    <w:rsid w:val="00186678"/>
    <w:rsid w:val="0018668F"/>
    <w:rsid w:val="001866D3"/>
    <w:rsid w:val="00186709"/>
    <w:rsid w:val="00186ADF"/>
    <w:rsid w:val="00186CFD"/>
    <w:rsid w:val="00186F80"/>
    <w:rsid w:val="0018706C"/>
    <w:rsid w:val="0018711F"/>
    <w:rsid w:val="001871A5"/>
    <w:rsid w:val="001871C2"/>
    <w:rsid w:val="001872A4"/>
    <w:rsid w:val="001873E2"/>
    <w:rsid w:val="00187433"/>
    <w:rsid w:val="001877C1"/>
    <w:rsid w:val="0019039B"/>
    <w:rsid w:val="001905F5"/>
    <w:rsid w:val="0019075D"/>
    <w:rsid w:val="00190821"/>
    <w:rsid w:val="00190F0A"/>
    <w:rsid w:val="00190F85"/>
    <w:rsid w:val="001911B3"/>
    <w:rsid w:val="001911C8"/>
    <w:rsid w:val="00191219"/>
    <w:rsid w:val="0019132C"/>
    <w:rsid w:val="0019150C"/>
    <w:rsid w:val="001916F4"/>
    <w:rsid w:val="0019191F"/>
    <w:rsid w:val="001919F4"/>
    <w:rsid w:val="00191A65"/>
    <w:rsid w:val="00191B32"/>
    <w:rsid w:val="00191B34"/>
    <w:rsid w:val="00191B92"/>
    <w:rsid w:val="00192018"/>
    <w:rsid w:val="001921E5"/>
    <w:rsid w:val="0019293C"/>
    <w:rsid w:val="00192A6E"/>
    <w:rsid w:val="00192A92"/>
    <w:rsid w:val="00192C5E"/>
    <w:rsid w:val="00192E88"/>
    <w:rsid w:val="00192EDF"/>
    <w:rsid w:val="00192F16"/>
    <w:rsid w:val="00192FC6"/>
    <w:rsid w:val="001932FA"/>
    <w:rsid w:val="00193393"/>
    <w:rsid w:val="00193417"/>
    <w:rsid w:val="00193588"/>
    <w:rsid w:val="001935A5"/>
    <w:rsid w:val="0019362E"/>
    <w:rsid w:val="001936B0"/>
    <w:rsid w:val="0019383A"/>
    <w:rsid w:val="0019398E"/>
    <w:rsid w:val="00193AF3"/>
    <w:rsid w:val="00193CA4"/>
    <w:rsid w:val="00193CB1"/>
    <w:rsid w:val="00193E63"/>
    <w:rsid w:val="00193F4E"/>
    <w:rsid w:val="001940B6"/>
    <w:rsid w:val="00194409"/>
    <w:rsid w:val="00194678"/>
    <w:rsid w:val="001946CE"/>
    <w:rsid w:val="00194762"/>
    <w:rsid w:val="001947FF"/>
    <w:rsid w:val="00194961"/>
    <w:rsid w:val="00194BDB"/>
    <w:rsid w:val="00194C4E"/>
    <w:rsid w:val="00195049"/>
    <w:rsid w:val="001950EA"/>
    <w:rsid w:val="001955F6"/>
    <w:rsid w:val="00195708"/>
    <w:rsid w:val="0019573C"/>
    <w:rsid w:val="0019588C"/>
    <w:rsid w:val="0019594C"/>
    <w:rsid w:val="00195D2E"/>
    <w:rsid w:val="0019607A"/>
    <w:rsid w:val="001960AC"/>
    <w:rsid w:val="001960C7"/>
    <w:rsid w:val="00196396"/>
    <w:rsid w:val="001963DF"/>
    <w:rsid w:val="0019658D"/>
    <w:rsid w:val="001965BE"/>
    <w:rsid w:val="001966C6"/>
    <w:rsid w:val="001969DB"/>
    <w:rsid w:val="00196B25"/>
    <w:rsid w:val="00196D3C"/>
    <w:rsid w:val="00196DB4"/>
    <w:rsid w:val="00196EC3"/>
    <w:rsid w:val="00196F05"/>
    <w:rsid w:val="001974BC"/>
    <w:rsid w:val="00197FC1"/>
    <w:rsid w:val="001A0020"/>
    <w:rsid w:val="001A002B"/>
    <w:rsid w:val="001A01FF"/>
    <w:rsid w:val="001A03AB"/>
    <w:rsid w:val="001A0444"/>
    <w:rsid w:val="001A06AE"/>
    <w:rsid w:val="001A06CF"/>
    <w:rsid w:val="001A08A0"/>
    <w:rsid w:val="001A0C00"/>
    <w:rsid w:val="001A0CAB"/>
    <w:rsid w:val="001A0FE3"/>
    <w:rsid w:val="001A1168"/>
    <w:rsid w:val="001A12AF"/>
    <w:rsid w:val="001A1320"/>
    <w:rsid w:val="001A19D5"/>
    <w:rsid w:val="001A1B48"/>
    <w:rsid w:val="001A1D02"/>
    <w:rsid w:val="001A1E41"/>
    <w:rsid w:val="001A20DD"/>
    <w:rsid w:val="001A2121"/>
    <w:rsid w:val="001A2216"/>
    <w:rsid w:val="001A227A"/>
    <w:rsid w:val="001A228D"/>
    <w:rsid w:val="001A26FB"/>
    <w:rsid w:val="001A2782"/>
    <w:rsid w:val="001A2AA2"/>
    <w:rsid w:val="001A2CAE"/>
    <w:rsid w:val="001A2E1A"/>
    <w:rsid w:val="001A3052"/>
    <w:rsid w:val="001A31F1"/>
    <w:rsid w:val="001A3208"/>
    <w:rsid w:val="001A32A3"/>
    <w:rsid w:val="001A36EC"/>
    <w:rsid w:val="001A3810"/>
    <w:rsid w:val="001A38A0"/>
    <w:rsid w:val="001A3E67"/>
    <w:rsid w:val="001A4620"/>
    <w:rsid w:val="001A4983"/>
    <w:rsid w:val="001A4A70"/>
    <w:rsid w:val="001A4BA8"/>
    <w:rsid w:val="001A4BDA"/>
    <w:rsid w:val="001A4E4E"/>
    <w:rsid w:val="001A4E89"/>
    <w:rsid w:val="001A4EAC"/>
    <w:rsid w:val="001A4F64"/>
    <w:rsid w:val="001A4FBA"/>
    <w:rsid w:val="001A5282"/>
    <w:rsid w:val="001A52BB"/>
    <w:rsid w:val="001A53D0"/>
    <w:rsid w:val="001A5678"/>
    <w:rsid w:val="001A585D"/>
    <w:rsid w:val="001A587C"/>
    <w:rsid w:val="001A59C4"/>
    <w:rsid w:val="001A5E32"/>
    <w:rsid w:val="001A5F4F"/>
    <w:rsid w:val="001A5F74"/>
    <w:rsid w:val="001A5F93"/>
    <w:rsid w:val="001A6156"/>
    <w:rsid w:val="001A61B0"/>
    <w:rsid w:val="001A6288"/>
    <w:rsid w:val="001A6463"/>
    <w:rsid w:val="001A64A2"/>
    <w:rsid w:val="001A66A5"/>
    <w:rsid w:val="001A67B3"/>
    <w:rsid w:val="001A6871"/>
    <w:rsid w:val="001A6969"/>
    <w:rsid w:val="001A6AB7"/>
    <w:rsid w:val="001A6C4E"/>
    <w:rsid w:val="001A708A"/>
    <w:rsid w:val="001A70B8"/>
    <w:rsid w:val="001A728F"/>
    <w:rsid w:val="001A73AC"/>
    <w:rsid w:val="001A73E0"/>
    <w:rsid w:val="001A7457"/>
    <w:rsid w:val="001A7503"/>
    <w:rsid w:val="001A7524"/>
    <w:rsid w:val="001A7627"/>
    <w:rsid w:val="001A7864"/>
    <w:rsid w:val="001A78CA"/>
    <w:rsid w:val="001A7B2F"/>
    <w:rsid w:val="001A7B92"/>
    <w:rsid w:val="001A7C25"/>
    <w:rsid w:val="001A7EE1"/>
    <w:rsid w:val="001B000A"/>
    <w:rsid w:val="001B0084"/>
    <w:rsid w:val="001B0211"/>
    <w:rsid w:val="001B03A4"/>
    <w:rsid w:val="001B03A5"/>
    <w:rsid w:val="001B0438"/>
    <w:rsid w:val="001B05F7"/>
    <w:rsid w:val="001B06A8"/>
    <w:rsid w:val="001B07C4"/>
    <w:rsid w:val="001B082C"/>
    <w:rsid w:val="001B08BC"/>
    <w:rsid w:val="001B090F"/>
    <w:rsid w:val="001B0A04"/>
    <w:rsid w:val="001B0AD7"/>
    <w:rsid w:val="001B0BAC"/>
    <w:rsid w:val="001B0FF2"/>
    <w:rsid w:val="001B116E"/>
    <w:rsid w:val="001B175E"/>
    <w:rsid w:val="001B1A1E"/>
    <w:rsid w:val="001B1B1A"/>
    <w:rsid w:val="001B2002"/>
    <w:rsid w:val="001B24ED"/>
    <w:rsid w:val="001B2554"/>
    <w:rsid w:val="001B2604"/>
    <w:rsid w:val="001B2845"/>
    <w:rsid w:val="001B2A1D"/>
    <w:rsid w:val="001B2AF7"/>
    <w:rsid w:val="001B2B67"/>
    <w:rsid w:val="001B2BAE"/>
    <w:rsid w:val="001B2C52"/>
    <w:rsid w:val="001B2EDC"/>
    <w:rsid w:val="001B301B"/>
    <w:rsid w:val="001B3144"/>
    <w:rsid w:val="001B36BE"/>
    <w:rsid w:val="001B37B9"/>
    <w:rsid w:val="001B37FF"/>
    <w:rsid w:val="001B3AC6"/>
    <w:rsid w:val="001B3B69"/>
    <w:rsid w:val="001B418F"/>
    <w:rsid w:val="001B41C6"/>
    <w:rsid w:val="001B46DB"/>
    <w:rsid w:val="001B47E0"/>
    <w:rsid w:val="001B48B9"/>
    <w:rsid w:val="001B4AE9"/>
    <w:rsid w:val="001B4AF4"/>
    <w:rsid w:val="001B4B94"/>
    <w:rsid w:val="001B4C62"/>
    <w:rsid w:val="001B4CDA"/>
    <w:rsid w:val="001B5720"/>
    <w:rsid w:val="001B5BD6"/>
    <w:rsid w:val="001B5DE0"/>
    <w:rsid w:val="001B5E67"/>
    <w:rsid w:val="001B5E85"/>
    <w:rsid w:val="001B6118"/>
    <w:rsid w:val="001B617D"/>
    <w:rsid w:val="001B61EF"/>
    <w:rsid w:val="001B644C"/>
    <w:rsid w:val="001B6500"/>
    <w:rsid w:val="001B6549"/>
    <w:rsid w:val="001B6A39"/>
    <w:rsid w:val="001B70CE"/>
    <w:rsid w:val="001B7411"/>
    <w:rsid w:val="001B74E2"/>
    <w:rsid w:val="001B7516"/>
    <w:rsid w:val="001B7846"/>
    <w:rsid w:val="001C005E"/>
    <w:rsid w:val="001C0138"/>
    <w:rsid w:val="001C02C6"/>
    <w:rsid w:val="001C04E7"/>
    <w:rsid w:val="001C09D9"/>
    <w:rsid w:val="001C0A0C"/>
    <w:rsid w:val="001C0B34"/>
    <w:rsid w:val="001C11A0"/>
    <w:rsid w:val="001C125B"/>
    <w:rsid w:val="001C12FC"/>
    <w:rsid w:val="001C15CB"/>
    <w:rsid w:val="001C17EB"/>
    <w:rsid w:val="001C1A36"/>
    <w:rsid w:val="001C1B97"/>
    <w:rsid w:val="001C1C35"/>
    <w:rsid w:val="001C1DFE"/>
    <w:rsid w:val="001C213D"/>
    <w:rsid w:val="001C23F1"/>
    <w:rsid w:val="001C27A7"/>
    <w:rsid w:val="001C29C8"/>
    <w:rsid w:val="001C29FE"/>
    <w:rsid w:val="001C2CD3"/>
    <w:rsid w:val="001C2FF9"/>
    <w:rsid w:val="001C30D6"/>
    <w:rsid w:val="001C318E"/>
    <w:rsid w:val="001C337E"/>
    <w:rsid w:val="001C3602"/>
    <w:rsid w:val="001C36E9"/>
    <w:rsid w:val="001C383A"/>
    <w:rsid w:val="001C3AC9"/>
    <w:rsid w:val="001C3ACC"/>
    <w:rsid w:val="001C3B8C"/>
    <w:rsid w:val="001C3BA3"/>
    <w:rsid w:val="001C3C83"/>
    <w:rsid w:val="001C3FAE"/>
    <w:rsid w:val="001C42BF"/>
    <w:rsid w:val="001C43F1"/>
    <w:rsid w:val="001C4440"/>
    <w:rsid w:val="001C45A8"/>
    <w:rsid w:val="001C489B"/>
    <w:rsid w:val="001C5255"/>
    <w:rsid w:val="001C54D7"/>
    <w:rsid w:val="001C584B"/>
    <w:rsid w:val="001C5E90"/>
    <w:rsid w:val="001C60EF"/>
    <w:rsid w:val="001C6477"/>
    <w:rsid w:val="001C65EB"/>
    <w:rsid w:val="001C6674"/>
    <w:rsid w:val="001C672B"/>
    <w:rsid w:val="001C6A0A"/>
    <w:rsid w:val="001C6A2D"/>
    <w:rsid w:val="001C7158"/>
    <w:rsid w:val="001C71E7"/>
    <w:rsid w:val="001C728B"/>
    <w:rsid w:val="001C7694"/>
    <w:rsid w:val="001C7931"/>
    <w:rsid w:val="001C7A49"/>
    <w:rsid w:val="001C7AAE"/>
    <w:rsid w:val="001C7B21"/>
    <w:rsid w:val="001C7CD4"/>
    <w:rsid w:val="001C7E31"/>
    <w:rsid w:val="001C7F20"/>
    <w:rsid w:val="001D0035"/>
    <w:rsid w:val="001D051D"/>
    <w:rsid w:val="001D06AC"/>
    <w:rsid w:val="001D06F8"/>
    <w:rsid w:val="001D09F1"/>
    <w:rsid w:val="001D0CA7"/>
    <w:rsid w:val="001D0D29"/>
    <w:rsid w:val="001D103B"/>
    <w:rsid w:val="001D1111"/>
    <w:rsid w:val="001D1318"/>
    <w:rsid w:val="001D1369"/>
    <w:rsid w:val="001D1487"/>
    <w:rsid w:val="001D14F5"/>
    <w:rsid w:val="001D1558"/>
    <w:rsid w:val="001D1565"/>
    <w:rsid w:val="001D16CB"/>
    <w:rsid w:val="001D1C2A"/>
    <w:rsid w:val="001D1CC4"/>
    <w:rsid w:val="001D1D84"/>
    <w:rsid w:val="001D1DCF"/>
    <w:rsid w:val="001D1ECF"/>
    <w:rsid w:val="001D21DB"/>
    <w:rsid w:val="001D2436"/>
    <w:rsid w:val="001D24DF"/>
    <w:rsid w:val="001D2585"/>
    <w:rsid w:val="001D2720"/>
    <w:rsid w:val="001D2775"/>
    <w:rsid w:val="001D2940"/>
    <w:rsid w:val="001D2E23"/>
    <w:rsid w:val="001D2FC5"/>
    <w:rsid w:val="001D3088"/>
    <w:rsid w:val="001D32F4"/>
    <w:rsid w:val="001D338E"/>
    <w:rsid w:val="001D35D6"/>
    <w:rsid w:val="001D3B54"/>
    <w:rsid w:val="001D3B55"/>
    <w:rsid w:val="001D3BDE"/>
    <w:rsid w:val="001D4078"/>
    <w:rsid w:val="001D42EE"/>
    <w:rsid w:val="001D4ABE"/>
    <w:rsid w:val="001D4B51"/>
    <w:rsid w:val="001D4B5C"/>
    <w:rsid w:val="001D4E7F"/>
    <w:rsid w:val="001D5008"/>
    <w:rsid w:val="001D5139"/>
    <w:rsid w:val="001D51B4"/>
    <w:rsid w:val="001D51FB"/>
    <w:rsid w:val="001D5605"/>
    <w:rsid w:val="001D5B8C"/>
    <w:rsid w:val="001D5C9D"/>
    <w:rsid w:val="001D5D84"/>
    <w:rsid w:val="001D6B78"/>
    <w:rsid w:val="001D6CDE"/>
    <w:rsid w:val="001D6E59"/>
    <w:rsid w:val="001D6F37"/>
    <w:rsid w:val="001D7341"/>
    <w:rsid w:val="001D7413"/>
    <w:rsid w:val="001D75DE"/>
    <w:rsid w:val="001D7B57"/>
    <w:rsid w:val="001D7C72"/>
    <w:rsid w:val="001D7ECC"/>
    <w:rsid w:val="001D7FC5"/>
    <w:rsid w:val="001E0006"/>
    <w:rsid w:val="001E011A"/>
    <w:rsid w:val="001E0172"/>
    <w:rsid w:val="001E01BF"/>
    <w:rsid w:val="001E036F"/>
    <w:rsid w:val="001E0382"/>
    <w:rsid w:val="001E07DE"/>
    <w:rsid w:val="001E082B"/>
    <w:rsid w:val="001E08CF"/>
    <w:rsid w:val="001E08EA"/>
    <w:rsid w:val="001E0A1B"/>
    <w:rsid w:val="001E0ADC"/>
    <w:rsid w:val="001E0C19"/>
    <w:rsid w:val="001E0E96"/>
    <w:rsid w:val="001E1001"/>
    <w:rsid w:val="001E10A3"/>
    <w:rsid w:val="001E1330"/>
    <w:rsid w:val="001E1412"/>
    <w:rsid w:val="001E17A7"/>
    <w:rsid w:val="001E1831"/>
    <w:rsid w:val="001E1A42"/>
    <w:rsid w:val="001E1B35"/>
    <w:rsid w:val="001E1CA7"/>
    <w:rsid w:val="001E21CF"/>
    <w:rsid w:val="001E2359"/>
    <w:rsid w:val="001E25F6"/>
    <w:rsid w:val="001E311D"/>
    <w:rsid w:val="001E3345"/>
    <w:rsid w:val="001E346F"/>
    <w:rsid w:val="001E3636"/>
    <w:rsid w:val="001E376C"/>
    <w:rsid w:val="001E3775"/>
    <w:rsid w:val="001E3A5F"/>
    <w:rsid w:val="001E3ABF"/>
    <w:rsid w:val="001E3B20"/>
    <w:rsid w:val="001E3C5D"/>
    <w:rsid w:val="001E3DCE"/>
    <w:rsid w:val="001E3E6F"/>
    <w:rsid w:val="001E3E7C"/>
    <w:rsid w:val="001E417E"/>
    <w:rsid w:val="001E4FFE"/>
    <w:rsid w:val="001E5102"/>
    <w:rsid w:val="001E527D"/>
    <w:rsid w:val="001E52E4"/>
    <w:rsid w:val="001E55F8"/>
    <w:rsid w:val="001E5671"/>
    <w:rsid w:val="001E568E"/>
    <w:rsid w:val="001E5924"/>
    <w:rsid w:val="001E5D56"/>
    <w:rsid w:val="001E5D6A"/>
    <w:rsid w:val="001E5E25"/>
    <w:rsid w:val="001E6349"/>
    <w:rsid w:val="001E63C0"/>
    <w:rsid w:val="001E6942"/>
    <w:rsid w:val="001E6A94"/>
    <w:rsid w:val="001E6B70"/>
    <w:rsid w:val="001E6BFF"/>
    <w:rsid w:val="001E6E8B"/>
    <w:rsid w:val="001E7085"/>
    <w:rsid w:val="001E7194"/>
    <w:rsid w:val="001E71E8"/>
    <w:rsid w:val="001E727B"/>
    <w:rsid w:val="001E72F8"/>
    <w:rsid w:val="001E73A1"/>
    <w:rsid w:val="001E73DC"/>
    <w:rsid w:val="001E74B8"/>
    <w:rsid w:val="001E787B"/>
    <w:rsid w:val="001E79DF"/>
    <w:rsid w:val="001E7B0C"/>
    <w:rsid w:val="001E7D4A"/>
    <w:rsid w:val="001E7E87"/>
    <w:rsid w:val="001F059D"/>
    <w:rsid w:val="001F0780"/>
    <w:rsid w:val="001F07C5"/>
    <w:rsid w:val="001F0C4E"/>
    <w:rsid w:val="001F0EC5"/>
    <w:rsid w:val="001F0F17"/>
    <w:rsid w:val="001F0F20"/>
    <w:rsid w:val="001F1007"/>
    <w:rsid w:val="001F11BA"/>
    <w:rsid w:val="001F12E8"/>
    <w:rsid w:val="001F135C"/>
    <w:rsid w:val="001F14BE"/>
    <w:rsid w:val="001F156B"/>
    <w:rsid w:val="001F15AC"/>
    <w:rsid w:val="001F16E3"/>
    <w:rsid w:val="001F17CC"/>
    <w:rsid w:val="001F1DFB"/>
    <w:rsid w:val="001F1EC5"/>
    <w:rsid w:val="001F1FF1"/>
    <w:rsid w:val="001F2016"/>
    <w:rsid w:val="001F2305"/>
    <w:rsid w:val="001F25C1"/>
    <w:rsid w:val="001F2677"/>
    <w:rsid w:val="001F2711"/>
    <w:rsid w:val="001F3381"/>
    <w:rsid w:val="001F3430"/>
    <w:rsid w:val="001F34C2"/>
    <w:rsid w:val="001F35FD"/>
    <w:rsid w:val="001F38BA"/>
    <w:rsid w:val="001F3ADF"/>
    <w:rsid w:val="001F3B5F"/>
    <w:rsid w:val="001F3DA7"/>
    <w:rsid w:val="001F416B"/>
    <w:rsid w:val="001F4265"/>
    <w:rsid w:val="001F43EC"/>
    <w:rsid w:val="001F4616"/>
    <w:rsid w:val="001F47D5"/>
    <w:rsid w:val="001F4A6E"/>
    <w:rsid w:val="001F4AE2"/>
    <w:rsid w:val="001F4D45"/>
    <w:rsid w:val="001F4FAA"/>
    <w:rsid w:val="001F5107"/>
    <w:rsid w:val="001F5219"/>
    <w:rsid w:val="001F5588"/>
    <w:rsid w:val="001F568E"/>
    <w:rsid w:val="001F56A1"/>
    <w:rsid w:val="001F5789"/>
    <w:rsid w:val="001F58DD"/>
    <w:rsid w:val="001F5ABF"/>
    <w:rsid w:val="001F6044"/>
    <w:rsid w:val="001F60A0"/>
    <w:rsid w:val="001F60FC"/>
    <w:rsid w:val="001F62A5"/>
    <w:rsid w:val="001F6349"/>
    <w:rsid w:val="001F64C3"/>
    <w:rsid w:val="001F6688"/>
    <w:rsid w:val="001F67B0"/>
    <w:rsid w:val="001F67E7"/>
    <w:rsid w:val="001F682A"/>
    <w:rsid w:val="001F6B64"/>
    <w:rsid w:val="001F6BDB"/>
    <w:rsid w:val="001F6DA4"/>
    <w:rsid w:val="001F6E94"/>
    <w:rsid w:val="001F6F3C"/>
    <w:rsid w:val="001F7425"/>
    <w:rsid w:val="001F783B"/>
    <w:rsid w:val="001F78E9"/>
    <w:rsid w:val="001F79E0"/>
    <w:rsid w:val="001F7A4C"/>
    <w:rsid w:val="001F7C90"/>
    <w:rsid w:val="001F7C9E"/>
    <w:rsid w:val="001F7CEC"/>
    <w:rsid w:val="001F7D0A"/>
    <w:rsid w:val="001F7EC6"/>
    <w:rsid w:val="001F7FC5"/>
    <w:rsid w:val="0020032D"/>
    <w:rsid w:val="0020046B"/>
    <w:rsid w:val="00200587"/>
    <w:rsid w:val="00200606"/>
    <w:rsid w:val="002007AF"/>
    <w:rsid w:val="002007B6"/>
    <w:rsid w:val="002009B1"/>
    <w:rsid w:val="002009EE"/>
    <w:rsid w:val="00200BA1"/>
    <w:rsid w:val="00200BD2"/>
    <w:rsid w:val="00200E8A"/>
    <w:rsid w:val="00200F15"/>
    <w:rsid w:val="002010CA"/>
    <w:rsid w:val="0020134D"/>
    <w:rsid w:val="0020145A"/>
    <w:rsid w:val="00201591"/>
    <w:rsid w:val="00201725"/>
    <w:rsid w:val="00201CBA"/>
    <w:rsid w:val="00201FAF"/>
    <w:rsid w:val="00202110"/>
    <w:rsid w:val="00202618"/>
    <w:rsid w:val="002026D1"/>
    <w:rsid w:val="00202AE8"/>
    <w:rsid w:val="00202B16"/>
    <w:rsid w:val="00202C1A"/>
    <w:rsid w:val="00202D4B"/>
    <w:rsid w:val="00202DB8"/>
    <w:rsid w:val="002031FB"/>
    <w:rsid w:val="00203261"/>
    <w:rsid w:val="0020331B"/>
    <w:rsid w:val="00203494"/>
    <w:rsid w:val="0020397A"/>
    <w:rsid w:val="00203BFA"/>
    <w:rsid w:val="00203CAB"/>
    <w:rsid w:val="00203E9D"/>
    <w:rsid w:val="00204166"/>
    <w:rsid w:val="002044FA"/>
    <w:rsid w:val="002047DC"/>
    <w:rsid w:val="00204B83"/>
    <w:rsid w:val="00204D0B"/>
    <w:rsid w:val="0020506F"/>
    <w:rsid w:val="002050FA"/>
    <w:rsid w:val="00205389"/>
    <w:rsid w:val="0020539D"/>
    <w:rsid w:val="00205931"/>
    <w:rsid w:val="00205B9D"/>
    <w:rsid w:val="00205DF8"/>
    <w:rsid w:val="0020630E"/>
    <w:rsid w:val="00206EBA"/>
    <w:rsid w:val="00207600"/>
    <w:rsid w:val="002078D1"/>
    <w:rsid w:val="00210057"/>
    <w:rsid w:val="002101B9"/>
    <w:rsid w:val="00210434"/>
    <w:rsid w:val="002105C9"/>
    <w:rsid w:val="00210980"/>
    <w:rsid w:val="00210A88"/>
    <w:rsid w:val="00210BD8"/>
    <w:rsid w:val="00211103"/>
    <w:rsid w:val="002113C4"/>
    <w:rsid w:val="002115F4"/>
    <w:rsid w:val="00211731"/>
    <w:rsid w:val="00211749"/>
    <w:rsid w:val="0021192E"/>
    <w:rsid w:val="00211A0B"/>
    <w:rsid w:val="00211B32"/>
    <w:rsid w:val="00211B40"/>
    <w:rsid w:val="0021222F"/>
    <w:rsid w:val="002127CC"/>
    <w:rsid w:val="00212A21"/>
    <w:rsid w:val="00212C8B"/>
    <w:rsid w:val="00212E1B"/>
    <w:rsid w:val="00212F91"/>
    <w:rsid w:val="00213423"/>
    <w:rsid w:val="002134A6"/>
    <w:rsid w:val="00213632"/>
    <w:rsid w:val="00213686"/>
    <w:rsid w:val="002137E9"/>
    <w:rsid w:val="00213939"/>
    <w:rsid w:val="00213BF7"/>
    <w:rsid w:val="00213E49"/>
    <w:rsid w:val="002140DB"/>
    <w:rsid w:val="002142C0"/>
    <w:rsid w:val="002144A9"/>
    <w:rsid w:val="002148AE"/>
    <w:rsid w:val="00214D3B"/>
    <w:rsid w:val="00214E89"/>
    <w:rsid w:val="00215172"/>
    <w:rsid w:val="002154AB"/>
    <w:rsid w:val="0021565D"/>
    <w:rsid w:val="002158F3"/>
    <w:rsid w:val="00215B4C"/>
    <w:rsid w:val="00215CAE"/>
    <w:rsid w:val="00215D3B"/>
    <w:rsid w:val="00215DDE"/>
    <w:rsid w:val="0021626E"/>
    <w:rsid w:val="00216409"/>
    <w:rsid w:val="00216B9D"/>
    <w:rsid w:val="00216DA0"/>
    <w:rsid w:val="00216F16"/>
    <w:rsid w:val="00217038"/>
    <w:rsid w:val="002172DE"/>
    <w:rsid w:val="00217474"/>
    <w:rsid w:val="002177D1"/>
    <w:rsid w:val="00217864"/>
    <w:rsid w:val="00217B50"/>
    <w:rsid w:val="00217C61"/>
    <w:rsid w:val="00217CB1"/>
    <w:rsid w:val="00217F9B"/>
    <w:rsid w:val="002204E5"/>
    <w:rsid w:val="00220590"/>
    <w:rsid w:val="0022084F"/>
    <w:rsid w:val="00220B09"/>
    <w:rsid w:val="00220DE1"/>
    <w:rsid w:val="002211E2"/>
    <w:rsid w:val="0022120D"/>
    <w:rsid w:val="002212BA"/>
    <w:rsid w:val="00221445"/>
    <w:rsid w:val="002216F9"/>
    <w:rsid w:val="002219AD"/>
    <w:rsid w:val="002219B1"/>
    <w:rsid w:val="00221A2E"/>
    <w:rsid w:val="00221A9F"/>
    <w:rsid w:val="00221B8B"/>
    <w:rsid w:val="00221E50"/>
    <w:rsid w:val="00222161"/>
    <w:rsid w:val="00222587"/>
    <w:rsid w:val="0022279F"/>
    <w:rsid w:val="0022282A"/>
    <w:rsid w:val="00222C06"/>
    <w:rsid w:val="002232D3"/>
    <w:rsid w:val="00223342"/>
    <w:rsid w:val="00223500"/>
    <w:rsid w:val="00224044"/>
    <w:rsid w:val="00224109"/>
    <w:rsid w:val="0022412E"/>
    <w:rsid w:val="002241E1"/>
    <w:rsid w:val="00224604"/>
    <w:rsid w:val="00224781"/>
    <w:rsid w:val="00224B3A"/>
    <w:rsid w:val="00224B7C"/>
    <w:rsid w:val="00224B98"/>
    <w:rsid w:val="00224BDA"/>
    <w:rsid w:val="00224C37"/>
    <w:rsid w:val="00224E6D"/>
    <w:rsid w:val="00225178"/>
    <w:rsid w:val="00225242"/>
    <w:rsid w:val="002252B6"/>
    <w:rsid w:val="002253D7"/>
    <w:rsid w:val="002254AF"/>
    <w:rsid w:val="002254E1"/>
    <w:rsid w:val="0022592F"/>
    <w:rsid w:val="002259D1"/>
    <w:rsid w:val="00225E3B"/>
    <w:rsid w:val="00225F5A"/>
    <w:rsid w:val="00225F7C"/>
    <w:rsid w:val="00225FBE"/>
    <w:rsid w:val="0022626E"/>
    <w:rsid w:val="002264A6"/>
    <w:rsid w:val="002267DE"/>
    <w:rsid w:val="0022681B"/>
    <w:rsid w:val="00226922"/>
    <w:rsid w:val="0022692D"/>
    <w:rsid w:val="0022698F"/>
    <w:rsid w:val="00226F1E"/>
    <w:rsid w:val="0022704A"/>
    <w:rsid w:val="002270AB"/>
    <w:rsid w:val="00227634"/>
    <w:rsid w:val="00227757"/>
    <w:rsid w:val="002278BE"/>
    <w:rsid w:val="00227969"/>
    <w:rsid w:val="00227BF3"/>
    <w:rsid w:val="00227DF3"/>
    <w:rsid w:val="00230168"/>
    <w:rsid w:val="00230221"/>
    <w:rsid w:val="0023039F"/>
    <w:rsid w:val="00230429"/>
    <w:rsid w:val="002308E1"/>
    <w:rsid w:val="00230E5A"/>
    <w:rsid w:val="00230E74"/>
    <w:rsid w:val="00230EAF"/>
    <w:rsid w:val="00230F27"/>
    <w:rsid w:val="00230F7D"/>
    <w:rsid w:val="0023101E"/>
    <w:rsid w:val="00231190"/>
    <w:rsid w:val="002315FD"/>
    <w:rsid w:val="002318B9"/>
    <w:rsid w:val="00231E2E"/>
    <w:rsid w:val="00231F45"/>
    <w:rsid w:val="00232162"/>
    <w:rsid w:val="00232B66"/>
    <w:rsid w:val="00232D41"/>
    <w:rsid w:val="00232DFD"/>
    <w:rsid w:val="00232EA4"/>
    <w:rsid w:val="00232EB5"/>
    <w:rsid w:val="00233421"/>
    <w:rsid w:val="002338E7"/>
    <w:rsid w:val="002338EA"/>
    <w:rsid w:val="002339C1"/>
    <w:rsid w:val="00233E3E"/>
    <w:rsid w:val="002345D7"/>
    <w:rsid w:val="00234F8B"/>
    <w:rsid w:val="00234F95"/>
    <w:rsid w:val="00234FFB"/>
    <w:rsid w:val="002350B5"/>
    <w:rsid w:val="002350E3"/>
    <w:rsid w:val="002352C6"/>
    <w:rsid w:val="00235379"/>
    <w:rsid w:val="00235545"/>
    <w:rsid w:val="00235584"/>
    <w:rsid w:val="00235692"/>
    <w:rsid w:val="00235A55"/>
    <w:rsid w:val="00235B26"/>
    <w:rsid w:val="00235C28"/>
    <w:rsid w:val="00235E6D"/>
    <w:rsid w:val="00236040"/>
    <w:rsid w:val="0023619A"/>
    <w:rsid w:val="0023621F"/>
    <w:rsid w:val="002362CC"/>
    <w:rsid w:val="0023652C"/>
    <w:rsid w:val="00236863"/>
    <w:rsid w:val="00236A0A"/>
    <w:rsid w:val="00236D60"/>
    <w:rsid w:val="00237603"/>
    <w:rsid w:val="00237678"/>
    <w:rsid w:val="0023774A"/>
    <w:rsid w:val="0023778A"/>
    <w:rsid w:val="00237A22"/>
    <w:rsid w:val="00237A40"/>
    <w:rsid w:val="00237A4B"/>
    <w:rsid w:val="00237BD7"/>
    <w:rsid w:val="00237E14"/>
    <w:rsid w:val="00237FEC"/>
    <w:rsid w:val="0024066C"/>
    <w:rsid w:val="0024073E"/>
    <w:rsid w:val="002407E2"/>
    <w:rsid w:val="002408B8"/>
    <w:rsid w:val="00240AA1"/>
    <w:rsid w:val="00240EBE"/>
    <w:rsid w:val="00241000"/>
    <w:rsid w:val="00241164"/>
    <w:rsid w:val="0024142C"/>
    <w:rsid w:val="002415FD"/>
    <w:rsid w:val="0024160E"/>
    <w:rsid w:val="00241683"/>
    <w:rsid w:val="002416D3"/>
    <w:rsid w:val="002417E3"/>
    <w:rsid w:val="00241B70"/>
    <w:rsid w:val="00241CBA"/>
    <w:rsid w:val="00241F08"/>
    <w:rsid w:val="00241F70"/>
    <w:rsid w:val="002422E3"/>
    <w:rsid w:val="00242835"/>
    <w:rsid w:val="0024283A"/>
    <w:rsid w:val="00242AAD"/>
    <w:rsid w:val="00242E58"/>
    <w:rsid w:val="002433AE"/>
    <w:rsid w:val="002433C5"/>
    <w:rsid w:val="002434B2"/>
    <w:rsid w:val="00243554"/>
    <w:rsid w:val="002438E1"/>
    <w:rsid w:val="002439EB"/>
    <w:rsid w:val="00243BE8"/>
    <w:rsid w:val="00243D40"/>
    <w:rsid w:val="00243D8E"/>
    <w:rsid w:val="00244052"/>
    <w:rsid w:val="0024407F"/>
    <w:rsid w:val="002442B6"/>
    <w:rsid w:val="002442BD"/>
    <w:rsid w:val="0024450E"/>
    <w:rsid w:val="00244707"/>
    <w:rsid w:val="00244AE5"/>
    <w:rsid w:val="00244DF0"/>
    <w:rsid w:val="00244E52"/>
    <w:rsid w:val="00244EA1"/>
    <w:rsid w:val="00244F03"/>
    <w:rsid w:val="0024511A"/>
    <w:rsid w:val="002452A2"/>
    <w:rsid w:val="00245674"/>
    <w:rsid w:val="00245691"/>
    <w:rsid w:val="00245960"/>
    <w:rsid w:val="00245ADA"/>
    <w:rsid w:val="00245B28"/>
    <w:rsid w:val="00245B74"/>
    <w:rsid w:val="00245E5C"/>
    <w:rsid w:val="00245F1B"/>
    <w:rsid w:val="00246080"/>
    <w:rsid w:val="0024613C"/>
    <w:rsid w:val="002461CD"/>
    <w:rsid w:val="002462C2"/>
    <w:rsid w:val="002463DD"/>
    <w:rsid w:val="00246500"/>
    <w:rsid w:val="00246618"/>
    <w:rsid w:val="00246D4A"/>
    <w:rsid w:val="00246F5F"/>
    <w:rsid w:val="0024734C"/>
    <w:rsid w:val="002473C5"/>
    <w:rsid w:val="00247764"/>
    <w:rsid w:val="002479FC"/>
    <w:rsid w:val="00247F84"/>
    <w:rsid w:val="00247FF4"/>
    <w:rsid w:val="002500EE"/>
    <w:rsid w:val="002501EF"/>
    <w:rsid w:val="002503A4"/>
    <w:rsid w:val="00250559"/>
    <w:rsid w:val="00250581"/>
    <w:rsid w:val="00250870"/>
    <w:rsid w:val="00250C27"/>
    <w:rsid w:val="00250D3B"/>
    <w:rsid w:val="00250EF0"/>
    <w:rsid w:val="00250FCA"/>
    <w:rsid w:val="0025126F"/>
    <w:rsid w:val="002513CD"/>
    <w:rsid w:val="0025140E"/>
    <w:rsid w:val="00251999"/>
    <w:rsid w:val="002519E2"/>
    <w:rsid w:val="00251ED3"/>
    <w:rsid w:val="00252079"/>
    <w:rsid w:val="0025232C"/>
    <w:rsid w:val="002526E8"/>
    <w:rsid w:val="002527C6"/>
    <w:rsid w:val="0025291E"/>
    <w:rsid w:val="00252CD4"/>
    <w:rsid w:val="00252D4E"/>
    <w:rsid w:val="00252D56"/>
    <w:rsid w:val="00253237"/>
    <w:rsid w:val="00253597"/>
    <w:rsid w:val="00253690"/>
    <w:rsid w:val="00253D7D"/>
    <w:rsid w:val="00253DF4"/>
    <w:rsid w:val="00253FF4"/>
    <w:rsid w:val="00254214"/>
    <w:rsid w:val="0025460F"/>
    <w:rsid w:val="00254798"/>
    <w:rsid w:val="00254910"/>
    <w:rsid w:val="00254B0B"/>
    <w:rsid w:val="00254BCB"/>
    <w:rsid w:val="00254EDB"/>
    <w:rsid w:val="00254F38"/>
    <w:rsid w:val="00255063"/>
    <w:rsid w:val="00255091"/>
    <w:rsid w:val="00255423"/>
    <w:rsid w:val="0025579B"/>
    <w:rsid w:val="002557E2"/>
    <w:rsid w:val="002558A2"/>
    <w:rsid w:val="0025599F"/>
    <w:rsid w:val="00255A14"/>
    <w:rsid w:val="00255BCE"/>
    <w:rsid w:val="0025624C"/>
    <w:rsid w:val="00256441"/>
    <w:rsid w:val="00256586"/>
    <w:rsid w:val="0025667A"/>
    <w:rsid w:val="002566FB"/>
    <w:rsid w:val="00256B99"/>
    <w:rsid w:val="00256E87"/>
    <w:rsid w:val="002574F8"/>
    <w:rsid w:val="00257D50"/>
    <w:rsid w:val="00257DB0"/>
    <w:rsid w:val="00260322"/>
    <w:rsid w:val="002604B3"/>
    <w:rsid w:val="00260668"/>
    <w:rsid w:val="00260734"/>
    <w:rsid w:val="002609C3"/>
    <w:rsid w:val="002609E0"/>
    <w:rsid w:val="00260A91"/>
    <w:rsid w:val="00260AEB"/>
    <w:rsid w:val="00260DCA"/>
    <w:rsid w:val="00260E0B"/>
    <w:rsid w:val="00260EA9"/>
    <w:rsid w:val="00260F25"/>
    <w:rsid w:val="00261091"/>
    <w:rsid w:val="00261128"/>
    <w:rsid w:val="002613AC"/>
    <w:rsid w:val="002616EA"/>
    <w:rsid w:val="002619AD"/>
    <w:rsid w:val="002619BF"/>
    <w:rsid w:val="00261CA4"/>
    <w:rsid w:val="00261DB4"/>
    <w:rsid w:val="00261F87"/>
    <w:rsid w:val="00261FDF"/>
    <w:rsid w:val="002621ED"/>
    <w:rsid w:val="0026220E"/>
    <w:rsid w:val="00262265"/>
    <w:rsid w:val="002624A0"/>
    <w:rsid w:val="00262549"/>
    <w:rsid w:val="002625C5"/>
    <w:rsid w:val="0026261F"/>
    <w:rsid w:val="00262720"/>
    <w:rsid w:val="002627E8"/>
    <w:rsid w:val="00262D84"/>
    <w:rsid w:val="00262DA6"/>
    <w:rsid w:val="00262EEC"/>
    <w:rsid w:val="00262F0D"/>
    <w:rsid w:val="00262F43"/>
    <w:rsid w:val="00262FB0"/>
    <w:rsid w:val="00263528"/>
    <w:rsid w:val="00263801"/>
    <w:rsid w:val="002638C5"/>
    <w:rsid w:val="00263BC5"/>
    <w:rsid w:val="00263C9A"/>
    <w:rsid w:val="00263FC6"/>
    <w:rsid w:val="002642C8"/>
    <w:rsid w:val="0026478D"/>
    <w:rsid w:val="002647CB"/>
    <w:rsid w:val="002648E2"/>
    <w:rsid w:val="00264C3E"/>
    <w:rsid w:val="00264D2E"/>
    <w:rsid w:val="00264FD8"/>
    <w:rsid w:val="002651A1"/>
    <w:rsid w:val="00265572"/>
    <w:rsid w:val="0026559E"/>
    <w:rsid w:val="0026582C"/>
    <w:rsid w:val="00265952"/>
    <w:rsid w:val="00265BC0"/>
    <w:rsid w:val="00265CAA"/>
    <w:rsid w:val="00266063"/>
    <w:rsid w:val="00266177"/>
    <w:rsid w:val="002665BB"/>
    <w:rsid w:val="002667F9"/>
    <w:rsid w:val="002668E7"/>
    <w:rsid w:val="00266B2C"/>
    <w:rsid w:val="00266BAC"/>
    <w:rsid w:val="00266D5B"/>
    <w:rsid w:val="002672AC"/>
    <w:rsid w:val="0026730F"/>
    <w:rsid w:val="00267347"/>
    <w:rsid w:val="00267435"/>
    <w:rsid w:val="00267926"/>
    <w:rsid w:val="00267BA6"/>
    <w:rsid w:val="0027014D"/>
    <w:rsid w:val="00270173"/>
    <w:rsid w:val="0027027C"/>
    <w:rsid w:val="002702FE"/>
    <w:rsid w:val="0027037A"/>
    <w:rsid w:val="002703EB"/>
    <w:rsid w:val="002704A6"/>
    <w:rsid w:val="002704C0"/>
    <w:rsid w:val="00270742"/>
    <w:rsid w:val="002708B9"/>
    <w:rsid w:val="002708CD"/>
    <w:rsid w:val="00270ABC"/>
    <w:rsid w:val="00270BFE"/>
    <w:rsid w:val="00270CFC"/>
    <w:rsid w:val="00270DBD"/>
    <w:rsid w:val="00270E5C"/>
    <w:rsid w:val="00271220"/>
    <w:rsid w:val="00271236"/>
    <w:rsid w:val="00271237"/>
    <w:rsid w:val="002712C3"/>
    <w:rsid w:val="00271F81"/>
    <w:rsid w:val="00271F94"/>
    <w:rsid w:val="0027209F"/>
    <w:rsid w:val="00272297"/>
    <w:rsid w:val="002726F2"/>
    <w:rsid w:val="002727C1"/>
    <w:rsid w:val="00272A27"/>
    <w:rsid w:val="00272AD6"/>
    <w:rsid w:val="00272D8A"/>
    <w:rsid w:val="002730E0"/>
    <w:rsid w:val="002733C6"/>
    <w:rsid w:val="002737AD"/>
    <w:rsid w:val="00273904"/>
    <w:rsid w:val="00273934"/>
    <w:rsid w:val="00273A76"/>
    <w:rsid w:val="00273D15"/>
    <w:rsid w:val="00273E14"/>
    <w:rsid w:val="00274092"/>
    <w:rsid w:val="0027432E"/>
    <w:rsid w:val="002743A8"/>
    <w:rsid w:val="0027448A"/>
    <w:rsid w:val="0027474E"/>
    <w:rsid w:val="00274C62"/>
    <w:rsid w:val="00274CFA"/>
    <w:rsid w:val="00274FE9"/>
    <w:rsid w:val="002750E8"/>
    <w:rsid w:val="00275701"/>
    <w:rsid w:val="00275989"/>
    <w:rsid w:val="00275DE0"/>
    <w:rsid w:val="00275FB5"/>
    <w:rsid w:val="00276028"/>
    <w:rsid w:val="0027617B"/>
    <w:rsid w:val="0027628F"/>
    <w:rsid w:val="002763C5"/>
    <w:rsid w:val="002765B0"/>
    <w:rsid w:val="002765D7"/>
    <w:rsid w:val="00276661"/>
    <w:rsid w:val="00276691"/>
    <w:rsid w:val="00276745"/>
    <w:rsid w:val="00276901"/>
    <w:rsid w:val="00276947"/>
    <w:rsid w:val="00276BA1"/>
    <w:rsid w:val="00276E6D"/>
    <w:rsid w:val="00276F5C"/>
    <w:rsid w:val="002771A3"/>
    <w:rsid w:val="00277785"/>
    <w:rsid w:val="002779F4"/>
    <w:rsid w:val="00277AE6"/>
    <w:rsid w:val="00277E02"/>
    <w:rsid w:val="00277F50"/>
    <w:rsid w:val="002800F5"/>
    <w:rsid w:val="002803E4"/>
    <w:rsid w:val="002806CF"/>
    <w:rsid w:val="0028087B"/>
    <w:rsid w:val="00280A1B"/>
    <w:rsid w:val="00280B5E"/>
    <w:rsid w:val="00280D37"/>
    <w:rsid w:val="00280DCA"/>
    <w:rsid w:val="00281372"/>
    <w:rsid w:val="002816E7"/>
    <w:rsid w:val="002817B4"/>
    <w:rsid w:val="002817C2"/>
    <w:rsid w:val="002819DC"/>
    <w:rsid w:val="00281A45"/>
    <w:rsid w:val="00281B06"/>
    <w:rsid w:val="00281BB0"/>
    <w:rsid w:val="00281DDA"/>
    <w:rsid w:val="00281F89"/>
    <w:rsid w:val="00282114"/>
    <w:rsid w:val="00282478"/>
    <w:rsid w:val="002824CE"/>
    <w:rsid w:val="002824F5"/>
    <w:rsid w:val="002825C0"/>
    <w:rsid w:val="002825CA"/>
    <w:rsid w:val="00282712"/>
    <w:rsid w:val="0028271E"/>
    <w:rsid w:val="0028293B"/>
    <w:rsid w:val="00282AA7"/>
    <w:rsid w:val="00282C2C"/>
    <w:rsid w:val="00282DE2"/>
    <w:rsid w:val="00283233"/>
    <w:rsid w:val="0028328B"/>
    <w:rsid w:val="00283297"/>
    <w:rsid w:val="002833E5"/>
    <w:rsid w:val="00283797"/>
    <w:rsid w:val="0028389C"/>
    <w:rsid w:val="00283D4D"/>
    <w:rsid w:val="002842DD"/>
    <w:rsid w:val="00284335"/>
    <w:rsid w:val="0028448A"/>
    <w:rsid w:val="002849B0"/>
    <w:rsid w:val="00284B1E"/>
    <w:rsid w:val="00284C68"/>
    <w:rsid w:val="00284FBB"/>
    <w:rsid w:val="00285023"/>
    <w:rsid w:val="00285048"/>
    <w:rsid w:val="002853D6"/>
    <w:rsid w:val="002855DA"/>
    <w:rsid w:val="00285630"/>
    <w:rsid w:val="002857D7"/>
    <w:rsid w:val="00285B1B"/>
    <w:rsid w:val="00285DC0"/>
    <w:rsid w:val="00285EB3"/>
    <w:rsid w:val="00285EF0"/>
    <w:rsid w:val="00285F2F"/>
    <w:rsid w:val="002863DD"/>
    <w:rsid w:val="0028650A"/>
    <w:rsid w:val="00286636"/>
    <w:rsid w:val="00286694"/>
    <w:rsid w:val="00286892"/>
    <w:rsid w:val="002868EC"/>
    <w:rsid w:val="0028690B"/>
    <w:rsid w:val="00286983"/>
    <w:rsid w:val="002869D5"/>
    <w:rsid w:val="00286DFD"/>
    <w:rsid w:val="002870F2"/>
    <w:rsid w:val="002871CA"/>
    <w:rsid w:val="002871E4"/>
    <w:rsid w:val="00287312"/>
    <w:rsid w:val="00287683"/>
    <w:rsid w:val="002878E3"/>
    <w:rsid w:val="00287C5E"/>
    <w:rsid w:val="0029001B"/>
    <w:rsid w:val="002900A9"/>
    <w:rsid w:val="0029013E"/>
    <w:rsid w:val="0029037C"/>
    <w:rsid w:val="002903B6"/>
    <w:rsid w:val="0029100E"/>
    <w:rsid w:val="002910DA"/>
    <w:rsid w:val="00291123"/>
    <w:rsid w:val="002913A5"/>
    <w:rsid w:val="002913AA"/>
    <w:rsid w:val="0029166F"/>
    <w:rsid w:val="00291988"/>
    <w:rsid w:val="00291BB1"/>
    <w:rsid w:val="00291E17"/>
    <w:rsid w:val="0029235C"/>
    <w:rsid w:val="0029250A"/>
    <w:rsid w:val="00292531"/>
    <w:rsid w:val="002927EE"/>
    <w:rsid w:val="00292806"/>
    <w:rsid w:val="00292C20"/>
    <w:rsid w:val="00292DA9"/>
    <w:rsid w:val="0029346B"/>
    <w:rsid w:val="002937DE"/>
    <w:rsid w:val="00293FB5"/>
    <w:rsid w:val="002943EE"/>
    <w:rsid w:val="00294523"/>
    <w:rsid w:val="00294771"/>
    <w:rsid w:val="002947CB"/>
    <w:rsid w:val="002947FC"/>
    <w:rsid w:val="002948EA"/>
    <w:rsid w:val="002949DE"/>
    <w:rsid w:val="00294BF2"/>
    <w:rsid w:val="00294CA3"/>
    <w:rsid w:val="00294CF3"/>
    <w:rsid w:val="00294CFB"/>
    <w:rsid w:val="00294E88"/>
    <w:rsid w:val="0029504C"/>
    <w:rsid w:val="002950A1"/>
    <w:rsid w:val="002951B7"/>
    <w:rsid w:val="00295719"/>
    <w:rsid w:val="00295B41"/>
    <w:rsid w:val="00295B49"/>
    <w:rsid w:val="00295C8B"/>
    <w:rsid w:val="002962C7"/>
    <w:rsid w:val="002962E3"/>
    <w:rsid w:val="002964B6"/>
    <w:rsid w:val="002966EF"/>
    <w:rsid w:val="0029677B"/>
    <w:rsid w:val="00296D11"/>
    <w:rsid w:val="00296DAD"/>
    <w:rsid w:val="00297023"/>
    <w:rsid w:val="002970F3"/>
    <w:rsid w:val="00297104"/>
    <w:rsid w:val="002971EC"/>
    <w:rsid w:val="00297226"/>
    <w:rsid w:val="002976D2"/>
    <w:rsid w:val="002977DD"/>
    <w:rsid w:val="002978BA"/>
    <w:rsid w:val="002979C5"/>
    <w:rsid w:val="00297BAE"/>
    <w:rsid w:val="00297BE4"/>
    <w:rsid w:val="00297EFA"/>
    <w:rsid w:val="00297FFA"/>
    <w:rsid w:val="002A020F"/>
    <w:rsid w:val="002A072D"/>
    <w:rsid w:val="002A0BF1"/>
    <w:rsid w:val="002A0DE5"/>
    <w:rsid w:val="002A0DE8"/>
    <w:rsid w:val="002A0F1E"/>
    <w:rsid w:val="002A1289"/>
    <w:rsid w:val="002A16A0"/>
    <w:rsid w:val="002A1726"/>
    <w:rsid w:val="002A1758"/>
    <w:rsid w:val="002A1800"/>
    <w:rsid w:val="002A1A0E"/>
    <w:rsid w:val="002A1EB8"/>
    <w:rsid w:val="002A2039"/>
    <w:rsid w:val="002A206A"/>
    <w:rsid w:val="002A239C"/>
    <w:rsid w:val="002A23B0"/>
    <w:rsid w:val="002A251F"/>
    <w:rsid w:val="002A2891"/>
    <w:rsid w:val="002A2E31"/>
    <w:rsid w:val="002A3395"/>
    <w:rsid w:val="002A33CF"/>
    <w:rsid w:val="002A3459"/>
    <w:rsid w:val="002A35F2"/>
    <w:rsid w:val="002A3857"/>
    <w:rsid w:val="002A3DC5"/>
    <w:rsid w:val="002A3DF6"/>
    <w:rsid w:val="002A3F5D"/>
    <w:rsid w:val="002A402B"/>
    <w:rsid w:val="002A463E"/>
    <w:rsid w:val="002A4821"/>
    <w:rsid w:val="002A48E1"/>
    <w:rsid w:val="002A4A02"/>
    <w:rsid w:val="002A4A1C"/>
    <w:rsid w:val="002A4BAE"/>
    <w:rsid w:val="002A52D0"/>
    <w:rsid w:val="002A5457"/>
    <w:rsid w:val="002A54EB"/>
    <w:rsid w:val="002A54FA"/>
    <w:rsid w:val="002A579A"/>
    <w:rsid w:val="002A5808"/>
    <w:rsid w:val="002A58AD"/>
    <w:rsid w:val="002A58EA"/>
    <w:rsid w:val="002A5908"/>
    <w:rsid w:val="002A59AD"/>
    <w:rsid w:val="002A5E98"/>
    <w:rsid w:val="002A5E9C"/>
    <w:rsid w:val="002A6000"/>
    <w:rsid w:val="002A620F"/>
    <w:rsid w:val="002A6342"/>
    <w:rsid w:val="002A636A"/>
    <w:rsid w:val="002A6512"/>
    <w:rsid w:val="002A6753"/>
    <w:rsid w:val="002A68BB"/>
    <w:rsid w:val="002A6961"/>
    <w:rsid w:val="002A69A1"/>
    <w:rsid w:val="002A6A48"/>
    <w:rsid w:val="002A6B31"/>
    <w:rsid w:val="002A700F"/>
    <w:rsid w:val="002A7182"/>
    <w:rsid w:val="002A7491"/>
    <w:rsid w:val="002A757D"/>
    <w:rsid w:val="002A766F"/>
    <w:rsid w:val="002A784B"/>
    <w:rsid w:val="002A794D"/>
    <w:rsid w:val="002A7DE1"/>
    <w:rsid w:val="002A7DF3"/>
    <w:rsid w:val="002A7E74"/>
    <w:rsid w:val="002B00FE"/>
    <w:rsid w:val="002B01EE"/>
    <w:rsid w:val="002B02A1"/>
    <w:rsid w:val="002B054C"/>
    <w:rsid w:val="002B05C9"/>
    <w:rsid w:val="002B0753"/>
    <w:rsid w:val="002B0DD4"/>
    <w:rsid w:val="002B10F8"/>
    <w:rsid w:val="002B122A"/>
    <w:rsid w:val="002B13BA"/>
    <w:rsid w:val="002B1598"/>
    <w:rsid w:val="002B1848"/>
    <w:rsid w:val="002B190A"/>
    <w:rsid w:val="002B19E9"/>
    <w:rsid w:val="002B1AA6"/>
    <w:rsid w:val="002B1AC8"/>
    <w:rsid w:val="002B1AD6"/>
    <w:rsid w:val="002B2080"/>
    <w:rsid w:val="002B2318"/>
    <w:rsid w:val="002B2370"/>
    <w:rsid w:val="002B2469"/>
    <w:rsid w:val="002B25F2"/>
    <w:rsid w:val="002B2765"/>
    <w:rsid w:val="002B28C7"/>
    <w:rsid w:val="002B2954"/>
    <w:rsid w:val="002B31EE"/>
    <w:rsid w:val="002B383C"/>
    <w:rsid w:val="002B3A72"/>
    <w:rsid w:val="002B3BA6"/>
    <w:rsid w:val="002B3BC6"/>
    <w:rsid w:val="002B3C17"/>
    <w:rsid w:val="002B3D7E"/>
    <w:rsid w:val="002B3EE2"/>
    <w:rsid w:val="002B3F9F"/>
    <w:rsid w:val="002B404D"/>
    <w:rsid w:val="002B4372"/>
    <w:rsid w:val="002B43AF"/>
    <w:rsid w:val="002B4573"/>
    <w:rsid w:val="002B4575"/>
    <w:rsid w:val="002B483B"/>
    <w:rsid w:val="002B4862"/>
    <w:rsid w:val="002B48C6"/>
    <w:rsid w:val="002B4B43"/>
    <w:rsid w:val="002B4C4C"/>
    <w:rsid w:val="002B4C62"/>
    <w:rsid w:val="002B4C70"/>
    <w:rsid w:val="002B4FF8"/>
    <w:rsid w:val="002B519A"/>
    <w:rsid w:val="002B5246"/>
    <w:rsid w:val="002B5640"/>
    <w:rsid w:val="002B57B0"/>
    <w:rsid w:val="002B57DC"/>
    <w:rsid w:val="002B5853"/>
    <w:rsid w:val="002B5874"/>
    <w:rsid w:val="002B5F7C"/>
    <w:rsid w:val="002B600D"/>
    <w:rsid w:val="002B64DD"/>
    <w:rsid w:val="002B65F5"/>
    <w:rsid w:val="002B67F2"/>
    <w:rsid w:val="002B6AAE"/>
    <w:rsid w:val="002B70E8"/>
    <w:rsid w:val="002B7455"/>
    <w:rsid w:val="002B7516"/>
    <w:rsid w:val="002B79E3"/>
    <w:rsid w:val="002B7A36"/>
    <w:rsid w:val="002B7B3B"/>
    <w:rsid w:val="002B7EA9"/>
    <w:rsid w:val="002B7F5D"/>
    <w:rsid w:val="002C009F"/>
    <w:rsid w:val="002C00EC"/>
    <w:rsid w:val="002C0460"/>
    <w:rsid w:val="002C05DB"/>
    <w:rsid w:val="002C063C"/>
    <w:rsid w:val="002C06CF"/>
    <w:rsid w:val="002C08CB"/>
    <w:rsid w:val="002C0B00"/>
    <w:rsid w:val="002C0E3C"/>
    <w:rsid w:val="002C0F95"/>
    <w:rsid w:val="002C10A3"/>
    <w:rsid w:val="002C11F7"/>
    <w:rsid w:val="002C139A"/>
    <w:rsid w:val="002C14E5"/>
    <w:rsid w:val="002C14EC"/>
    <w:rsid w:val="002C1524"/>
    <w:rsid w:val="002C1616"/>
    <w:rsid w:val="002C178C"/>
    <w:rsid w:val="002C18E0"/>
    <w:rsid w:val="002C196D"/>
    <w:rsid w:val="002C197F"/>
    <w:rsid w:val="002C19D3"/>
    <w:rsid w:val="002C1B09"/>
    <w:rsid w:val="002C218A"/>
    <w:rsid w:val="002C25D3"/>
    <w:rsid w:val="002C2927"/>
    <w:rsid w:val="002C297C"/>
    <w:rsid w:val="002C2D89"/>
    <w:rsid w:val="002C2FC3"/>
    <w:rsid w:val="002C3084"/>
    <w:rsid w:val="002C30CF"/>
    <w:rsid w:val="002C336A"/>
    <w:rsid w:val="002C343E"/>
    <w:rsid w:val="002C34D3"/>
    <w:rsid w:val="002C385F"/>
    <w:rsid w:val="002C3935"/>
    <w:rsid w:val="002C3A03"/>
    <w:rsid w:val="002C3A59"/>
    <w:rsid w:val="002C4304"/>
    <w:rsid w:val="002C4692"/>
    <w:rsid w:val="002C4FBF"/>
    <w:rsid w:val="002C5511"/>
    <w:rsid w:val="002C5544"/>
    <w:rsid w:val="002C5764"/>
    <w:rsid w:val="002C58A9"/>
    <w:rsid w:val="002C648D"/>
    <w:rsid w:val="002C64F3"/>
    <w:rsid w:val="002C6535"/>
    <w:rsid w:val="002C6A20"/>
    <w:rsid w:val="002C6CBB"/>
    <w:rsid w:val="002C6FA9"/>
    <w:rsid w:val="002C7021"/>
    <w:rsid w:val="002C70EC"/>
    <w:rsid w:val="002C7153"/>
    <w:rsid w:val="002C72A7"/>
    <w:rsid w:val="002C737D"/>
    <w:rsid w:val="002C7749"/>
    <w:rsid w:val="002C77BE"/>
    <w:rsid w:val="002C79B4"/>
    <w:rsid w:val="002C7A3A"/>
    <w:rsid w:val="002C7C01"/>
    <w:rsid w:val="002C7C69"/>
    <w:rsid w:val="002C7E92"/>
    <w:rsid w:val="002C7FB9"/>
    <w:rsid w:val="002C7FDE"/>
    <w:rsid w:val="002D01DF"/>
    <w:rsid w:val="002D029C"/>
    <w:rsid w:val="002D0402"/>
    <w:rsid w:val="002D06F5"/>
    <w:rsid w:val="002D08C1"/>
    <w:rsid w:val="002D0943"/>
    <w:rsid w:val="002D0ABE"/>
    <w:rsid w:val="002D0B91"/>
    <w:rsid w:val="002D0C1F"/>
    <w:rsid w:val="002D1215"/>
    <w:rsid w:val="002D147D"/>
    <w:rsid w:val="002D1482"/>
    <w:rsid w:val="002D1658"/>
    <w:rsid w:val="002D16DF"/>
    <w:rsid w:val="002D17B4"/>
    <w:rsid w:val="002D1885"/>
    <w:rsid w:val="002D1898"/>
    <w:rsid w:val="002D1E69"/>
    <w:rsid w:val="002D1E9F"/>
    <w:rsid w:val="002D20F1"/>
    <w:rsid w:val="002D2161"/>
    <w:rsid w:val="002D21E8"/>
    <w:rsid w:val="002D2236"/>
    <w:rsid w:val="002D2471"/>
    <w:rsid w:val="002D2634"/>
    <w:rsid w:val="002D2706"/>
    <w:rsid w:val="002D2711"/>
    <w:rsid w:val="002D2FA5"/>
    <w:rsid w:val="002D3098"/>
    <w:rsid w:val="002D309E"/>
    <w:rsid w:val="002D3110"/>
    <w:rsid w:val="002D3230"/>
    <w:rsid w:val="002D33DE"/>
    <w:rsid w:val="002D3521"/>
    <w:rsid w:val="002D3644"/>
    <w:rsid w:val="002D391D"/>
    <w:rsid w:val="002D3E47"/>
    <w:rsid w:val="002D40F5"/>
    <w:rsid w:val="002D442A"/>
    <w:rsid w:val="002D44A5"/>
    <w:rsid w:val="002D45EF"/>
    <w:rsid w:val="002D48A2"/>
    <w:rsid w:val="002D4C4D"/>
    <w:rsid w:val="002D4DBC"/>
    <w:rsid w:val="002D4DEF"/>
    <w:rsid w:val="002D4F1D"/>
    <w:rsid w:val="002D5257"/>
    <w:rsid w:val="002D545C"/>
    <w:rsid w:val="002D551B"/>
    <w:rsid w:val="002D57F5"/>
    <w:rsid w:val="002D57FB"/>
    <w:rsid w:val="002D5A0F"/>
    <w:rsid w:val="002D5A61"/>
    <w:rsid w:val="002D5B96"/>
    <w:rsid w:val="002D5EAE"/>
    <w:rsid w:val="002D6056"/>
    <w:rsid w:val="002D6116"/>
    <w:rsid w:val="002D6211"/>
    <w:rsid w:val="002D6306"/>
    <w:rsid w:val="002D6466"/>
    <w:rsid w:val="002D667D"/>
    <w:rsid w:val="002D67A9"/>
    <w:rsid w:val="002D68B8"/>
    <w:rsid w:val="002D68BE"/>
    <w:rsid w:val="002D6ACF"/>
    <w:rsid w:val="002D6BDA"/>
    <w:rsid w:val="002D6C24"/>
    <w:rsid w:val="002D6D0E"/>
    <w:rsid w:val="002D6D7B"/>
    <w:rsid w:val="002D6E6E"/>
    <w:rsid w:val="002D739D"/>
    <w:rsid w:val="002D75BB"/>
    <w:rsid w:val="002D788C"/>
    <w:rsid w:val="002D7A81"/>
    <w:rsid w:val="002D7B26"/>
    <w:rsid w:val="002D7CBE"/>
    <w:rsid w:val="002E01BE"/>
    <w:rsid w:val="002E01DB"/>
    <w:rsid w:val="002E026F"/>
    <w:rsid w:val="002E06B2"/>
    <w:rsid w:val="002E0B6E"/>
    <w:rsid w:val="002E0D1C"/>
    <w:rsid w:val="002E0D35"/>
    <w:rsid w:val="002E0FFA"/>
    <w:rsid w:val="002E1180"/>
    <w:rsid w:val="002E1276"/>
    <w:rsid w:val="002E1939"/>
    <w:rsid w:val="002E1A86"/>
    <w:rsid w:val="002E1C50"/>
    <w:rsid w:val="002E2106"/>
    <w:rsid w:val="002E23BD"/>
    <w:rsid w:val="002E2416"/>
    <w:rsid w:val="002E24B3"/>
    <w:rsid w:val="002E25ED"/>
    <w:rsid w:val="002E2712"/>
    <w:rsid w:val="002E2813"/>
    <w:rsid w:val="002E2AEE"/>
    <w:rsid w:val="002E2B72"/>
    <w:rsid w:val="002E3454"/>
    <w:rsid w:val="002E34E2"/>
    <w:rsid w:val="002E3860"/>
    <w:rsid w:val="002E39D3"/>
    <w:rsid w:val="002E3CD0"/>
    <w:rsid w:val="002E3F45"/>
    <w:rsid w:val="002E3FF5"/>
    <w:rsid w:val="002E417D"/>
    <w:rsid w:val="002E41E6"/>
    <w:rsid w:val="002E42A1"/>
    <w:rsid w:val="002E43FD"/>
    <w:rsid w:val="002E4653"/>
    <w:rsid w:val="002E4B29"/>
    <w:rsid w:val="002E4C5F"/>
    <w:rsid w:val="002E510B"/>
    <w:rsid w:val="002E517E"/>
    <w:rsid w:val="002E51B8"/>
    <w:rsid w:val="002E5225"/>
    <w:rsid w:val="002E5249"/>
    <w:rsid w:val="002E54E7"/>
    <w:rsid w:val="002E5727"/>
    <w:rsid w:val="002E59C1"/>
    <w:rsid w:val="002E5A23"/>
    <w:rsid w:val="002E5BAC"/>
    <w:rsid w:val="002E5D3A"/>
    <w:rsid w:val="002E5DE4"/>
    <w:rsid w:val="002E6271"/>
    <w:rsid w:val="002E65E5"/>
    <w:rsid w:val="002E67F2"/>
    <w:rsid w:val="002E6983"/>
    <w:rsid w:val="002E6A37"/>
    <w:rsid w:val="002E6A6F"/>
    <w:rsid w:val="002E6C04"/>
    <w:rsid w:val="002E703E"/>
    <w:rsid w:val="002E70E1"/>
    <w:rsid w:val="002E7150"/>
    <w:rsid w:val="002E729E"/>
    <w:rsid w:val="002E75C0"/>
    <w:rsid w:val="002E7990"/>
    <w:rsid w:val="002E7ED1"/>
    <w:rsid w:val="002E7EDF"/>
    <w:rsid w:val="002E7EE1"/>
    <w:rsid w:val="002E7F34"/>
    <w:rsid w:val="002F0163"/>
    <w:rsid w:val="002F0C45"/>
    <w:rsid w:val="002F0F91"/>
    <w:rsid w:val="002F0FF6"/>
    <w:rsid w:val="002F1164"/>
    <w:rsid w:val="002F1538"/>
    <w:rsid w:val="002F1599"/>
    <w:rsid w:val="002F1634"/>
    <w:rsid w:val="002F1FE4"/>
    <w:rsid w:val="002F20F7"/>
    <w:rsid w:val="002F2144"/>
    <w:rsid w:val="002F2159"/>
    <w:rsid w:val="002F2302"/>
    <w:rsid w:val="002F2927"/>
    <w:rsid w:val="002F2BF3"/>
    <w:rsid w:val="002F2FF7"/>
    <w:rsid w:val="002F307B"/>
    <w:rsid w:val="002F33C4"/>
    <w:rsid w:val="002F33E2"/>
    <w:rsid w:val="002F36AF"/>
    <w:rsid w:val="002F3874"/>
    <w:rsid w:val="002F39EB"/>
    <w:rsid w:val="002F3A0C"/>
    <w:rsid w:val="002F3E89"/>
    <w:rsid w:val="002F3EAC"/>
    <w:rsid w:val="002F3F27"/>
    <w:rsid w:val="002F3FB9"/>
    <w:rsid w:val="002F414E"/>
    <w:rsid w:val="002F41CD"/>
    <w:rsid w:val="002F44C3"/>
    <w:rsid w:val="002F47D9"/>
    <w:rsid w:val="002F4CE6"/>
    <w:rsid w:val="002F508C"/>
    <w:rsid w:val="002F5143"/>
    <w:rsid w:val="002F538D"/>
    <w:rsid w:val="002F5533"/>
    <w:rsid w:val="002F57BA"/>
    <w:rsid w:val="002F5A3A"/>
    <w:rsid w:val="002F5C94"/>
    <w:rsid w:val="002F5D3F"/>
    <w:rsid w:val="002F60C5"/>
    <w:rsid w:val="002F62A7"/>
    <w:rsid w:val="002F6407"/>
    <w:rsid w:val="002F64CB"/>
    <w:rsid w:val="002F667D"/>
    <w:rsid w:val="002F69BA"/>
    <w:rsid w:val="002F69DF"/>
    <w:rsid w:val="002F6A5C"/>
    <w:rsid w:val="002F6B4C"/>
    <w:rsid w:val="002F6B72"/>
    <w:rsid w:val="002F7020"/>
    <w:rsid w:val="002F7050"/>
    <w:rsid w:val="002F7060"/>
    <w:rsid w:val="002F7168"/>
    <w:rsid w:val="002F75E3"/>
    <w:rsid w:val="002F766E"/>
    <w:rsid w:val="002F78B8"/>
    <w:rsid w:val="002F7B9A"/>
    <w:rsid w:val="002F7CC2"/>
    <w:rsid w:val="00300039"/>
    <w:rsid w:val="0030010F"/>
    <w:rsid w:val="003001EE"/>
    <w:rsid w:val="0030021F"/>
    <w:rsid w:val="003002BD"/>
    <w:rsid w:val="00300368"/>
    <w:rsid w:val="0030039C"/>
    <w:rsid w:val="00300490"/>
    <w:rsid w:val="0030074E"/>
    <w:rsid w:val="00300784"/>
    <w:rsid w:val="003007EF"/>
    <w:rsid w:val="0030081D"/>
    <w:rsid w:val="003009D4"/>
    <w:rsid w:val="00300DCA"/>
    <w:rsid w:val="00300DEA"/>
    <w:rsid w:val="003012D2"/>
    <w:rsid w:val="003016AB"/>
    <w:rsid w:val="0030193E"/>
    <w:rsid w:val="00301A56"/>
    <w:rsid w:val="00301B07"/>
    <w:rsid w:val="003020BA"/>
    <w:rsid w:val="003024ED"/>
    <w:rsid w:val="003026B7"/>
    <w:rsid w:val="00302791"/>
    <w:rsid w:val="00302824"/>
    <w:rsid w:val="00302841"/>
    <w:rsid w:val="00302A53"/>
    <w:rsid w:val="00302DBE"/>
    <w:rsid w:val="00302FB2"/>
    <w:rsid w:val="00303124"/>
    <w:rsid w:val="00303267"/>
    <w:rsid w:val="0030353E"/>
    <w:rsid w:val="00303755"/>
    <w:rsid w:val="00303AC7"/>
    <w:rsid w:val="00303B2E"/>
    <w:rsid w:val="00303C49"/>
    <w:rsid w:val="00303D53"/>
    <w:rsid w:val="00303E2F"/>
    <w:rsid w:val="00303FC7"/>
    <w:rsid w:val="00304369"/>
    <w:rsid w:val="00304497"/>
    <w:rsid w:val="00304639"/>
    <w:rsid w:val="00304A5D"/>
    <w:rsid w:val="00305281"/>
    <w:rsid w:val="0030531A"/>
    <w:rsid w:val="003057CA"/>
    <w:rsid w:val="00305888"/>
    <w:rsid w:val="003058B8"/>
    <w:rsid w:val="00305AD6"/>
    <w:rsid w:val="00305AE1"/>
    <w:rsid w:val="00305BC0"/>
    <w:rsid w:val="00305D71"/>
    <w:rsid w:val="00305E31"/>
    <w:rsid w:val="00305E54"/>
    <w:rsid w:val="00305FE9"/>
    <w:rsid w:val="00306392"/>
    <w:rsid w:val="00306540"/>
    <w:rsid w:val="003065AC"/>
    <w:rsid w:val="0030668B"/>
    <w:rsid w:val="003066E2"/>
    <w:rsid w:val="00306A6B"/>
    <w:rsid w:val="00306CE2"/>
    <w:rsid w:val="00306FE0"/>
    <w:rsid w:val="0030777D"/>
    <w:rsid w:val="00307AD5"/>
    <w:rsid w:val="00307BD7"/>
    <w:rsid w:val="00307E0A"/>
    <w:rsid w:val="00307FC1"/>
    <w:rsid w:val="003100F5"/>
    <w:rsid w:val="003103B8"/>
    <w:rsid w:val="00310400"/>
    <w:rsid w:val="00310514"/>
    <w:rsid w:val="003109D8"/>
    <w:rsid w:val="00310A6F"/>
    <w:rsid w:val="00311176"/>
    <w:rsid w:val="0031162D"/>
    <w:rsid w:val="003118D9"/>
    <w:rsid w:val="00311A70"/>
    <w:rsid w:val="00311BA3"/>
    <w:rsid w:val="00311CD1"/>
    <w:rsid w:val="00311D30"/>
    <w:rsid w:val="00311E64"/>
    <w:rsid w:val="003120D6"/>
    <w:rsid w:val="003122BD"/>
    <w:rsid w:val="00312A2C"/>
    <w:rsid w:val="00312D51"/>
    <w:rsid w:val="00312F2A"/>
    <w:rsid w:val="00313047"/>
    <w:rsid w:val="00313304"/>
    <w:rsid w:val="00313567"/>
    <w:rsid w:val="00313579"/>
    <w:rsid w:val="003137C1"/>
    <w:rsid w:val="003137F3"/>
    <w:rsid w:val="00313A23"/>
    <w:rsid w:val="00313E96"/>
    <w:rsid w:val="003140F1"/>
    <w:rsid w:val="0031417A"/>
    <w:rsid w:val="00314325"/>
    <w:rsid w:val="00314432"/>
    <w:rsid w:val="0031488E"/>
    <w:rsid w:val="003149A4"/>
    <w:rsid w:val="00314B4C"/>
    <w:rsid w:val="00314D57"/>
    <w:rsid w:val="00315118"/>
    <w:rsid w:val="003153F5"/>
    <w:rsid w:val="003156F1"/>
    <w:rsid w:val="00315BAA"/>
    <w:rsid w:val="00315D7E"/>
    <w:rsid w:val="00315FE5"/>
    <w:rsid w:val="003160AE"/>
    <w:rsid w:val="0031614E"/>
    <w:rsid w:val="00316640"/>
    <w:rsid w:val="00316B13"/>
    <w:rsid w:val="00316F1F"/>
    <w:rsid w:val="00317513"/>
    <w:rsid w:val="00317684"/>
    <w:rsid w:val="0031790E"/>
    <w:rsid w:val="00317B3B"/>
    <w:rsid w:val="00317B86"/>
    <w:rsid w:val="00317BB0"/>
    <w:rsid w:val="00317CBB"/>
    <w:rsid w:val="00317EC8"/>
    <w:rsid w:val="00317F81"/>
    <w:rsid w:val="003200A3"/>
    <w:rsid w:val="003201B5"/>
    <w:rsid w:val="00320211"/>
    <w:rsid w:val="00320229"/>
    <w:rsid w:val="00320558"/>
    <w:rsid w:val="0032060C"/>
    <w:rsid w:val="00320717"/>
    <w:rsid w:val="0032084A"/>
    <w:rsid w:val="00320940"/>
    <w:rsid w:val="00320E86"/>
    <w:rsid w:val="00320F53"/>
    <w:rsid w:val="0032109B"/>
    <w:rsid w:val="003211BA"/>
    <w:rsid w:val="00321278"/>
    <w:rsid w:val="003212E8"/>
    <w:rsid w:val="0032175B"/>
    <w:rsid w:val="003217E7"/>
    <w:rsid w:val="00321845"/>
    <w:rsid w:val="00321B1D"/>
    <w:rsid w:val="00321D0C"/>
    <w:rsid w:val="00321D6D"/>
    <w:rsid w:val="00321DFE"/>
    <w:rsid w:val="00321E25"/>
    <w:rsid w:val="00321FA7"/>
    <w:rsid w:val="003221A7"/>
    <w:rsid w:val="00322752"/>
    <w:rsid w:val="00322948"/>
    <w:rsid w:val="0032300F"/>
    <w:rsid w:val="003230AE"/>
    <w:rsid w:val="00323199"/>
    <w:rsid w:val="0032328A"/>
    <w:rsid w:val="0032329C"/>
    <w:rsid w:val="00323316"/>
    <w:rsid w:val="003234A2"/>
    <w:rsid w:val="00323517"/>
    <w:rsid w:val="00323789"/>
    <w:rsid w:val="00323AA4"/>
    <w:rsid w:val="00323D29"/>
    <w:rsid w:val="00323E94"/>
    <w:rsid w:val="00324257"/>
    <w:rsid w:val="00324276"/>
    <w:rsid w:val="003244DE"/>
    <w:rsid w:val="00324A44"/>
    <w:rsid w:val="00324AA0"/>
    <w:rsid w:val="00324DA9"/>
    <w:rsid w:val="00324FE0"/>
    <w:rsid w:val="003250C4"/>
    <w:rsid w:val="00325133"/>
    <w:rsid w:val="003253A9"/>
    <w:rsid w:val="0032597F"/>
    <w:rsid w:val="00325C47"/>
    <w:rsid w:val="00325C48"/>
    <w:rsid w:val="00325C71"/>
    <w:rsid w:val="00325CFC"/>
    <w:rsid w:val="003262B7"/>
    <w:rsid w:val="00326723"/>
    <w:rsid w:val="00326E94"/>
    <w:rsid w:val="00326F70"/>
    <w:rsid w:val="003277FF"/>
    <w:rsid w:val="003279B3"/>
    <w:rsid w:val="00327EF6"/>
    <w:rsid w:val="00327FD9"/>
    <w:rsid w:val="0033028D"/>
    <w:rsid w:val="00330486"/>
    <w:rsid w:val="0033051C"/>
    <w:rsid w:val="003309FF"/>
    <w:rsid w:val="00330CBA"/>
    <w:rsid w:val="00330E2C"/>
    <w:rsid w:val="00330FD4"/>
    <w:rsid w:val="003311E4"/>
    <w:rsid w:val="003312CA"/>
    <w:rsid w:val="00331314"/>
    <w:rsid w:val="0033173D"/>
    <w:rsid w:val="003317DF"/>
    <w:rsid w:val="00331E7B"/>
    <w:rsid w:val="00331F2E"/>
    <w:rsid w:val="0033224C"/>
    <w:rsid w:val="00332592"/>
    <w:rsid w:val="00332601"/>
    <w:rsid w:val="00332696"/>
    <w:rsid w:val="003327F9"/>
    <w:rsid w:val="003328BB"/>
    <w:rsid w:val="003332A7"/>
    <w:rsid w:val="00333568"/>
    <w:rsid w:val="003339A9"/>
    <w:rsid w:val="00333D4A"/>
    <w:rsid w:val="0033403B"/>
    <w:rsid w:val="0033419C"/>
    <w:rsid w:val="0033430E"/>
    <w:rsid w:val="003345F8"/>
    <w:rsid w:val="003346F7"/>
    <w:rsid w:val="003348FB"/>
    <w:rsid w:val="003349B1"/>
    <w:rsid w:val="00334B3B"/>
    <w:rsid w:val="00334BAD"/>
    <w:rsid w:val="00334E68"/>
    <w:rsid w:val="00335206"/>
    <w:rsid w:val="003352FF"/>
    <w:rsid w:val="003356BA"/>
    <w:rsid w:val="00335DF1"/>
    <w:rsid w:val="00335EB2"/>
    <w:rsid w:val="00335F0B"/>
    <w:rsid w:val="00336684"/>
    <w:rsid w:val="00336700"/>
    <w:rsid w:val="00336707"/>
    <w:rsid w:val="003367B8"/>
    <w:rsid w:val="00336867"/>
    <w:rsid w:val="00336958"/>
    <w:rsid w:val="00336ABD"/>
    <w:rsid w:val="00336B1B"/>
    <w:rsid w:val="00337071"/>
    <w:rsid w:val="003372E5"/>
    <w:rsid w:val="00337331"/>
    <w:rsid w:val="0033752D"/>
    <w:rsid w:val="0033756E"/>
    <w:rsid w:val="003376CC"/>
    <w:rsid w:val="003379B6"/>
    <w:rsid w:val="003379E5"/>
    <w:rsid w:val="00337C81"/>
    <w:rsid w:val="00337DD9"/>
    <w:rsid w:val="00337E76"/>
    <w:rsid w:val="003402E4"/>
    <w:rsid w:val="00340533"/>
    <w:rsid w:val="00340B9D"/>
    <w:rsid w:val="00340D0E"/>
    <w:rsid w:val="00340E8D"/>
    <w:rsid w:val="00341063"/>
    <w:rsid w:val="00341620"/>
    <w:rsid w:val="003418A5"/>
    <w:rsid w:val="003419A3"/>
    <w:rsid w:val="00341EAE"/>
    <w:rsid w:val="003422F3"/>
    <w:rsid w:val="0034242F"/>
    <w:rsid w:val="003424D1"/>
    <w:rsid w:val="00342658"/>
    <w:rsid w:val="003426C7"/>
    <w:rsid w:val="00342BAD"/>
    <w:rsid w:val="00342DC2"/>
    <w:rsid w:val="0034316C"/>
    <w:rsid w:val="0034329C"/>
    <w:rsid w:val="00343309"/>
    <w:rsid w:val="0034354D"/>
    <w:rsid w:val="0034364B"/>
    <w:rsid w:val="00343A9E"/>
    <w:rsid w:val="00344032"/>
    <w:rsid w:val="0034413D"/>
    <w:rsid w:val="00344276"/>
    <w:rsid w:val="003442AD"/>
    <w:rsid w:val="003443B8"/>
    <w:rsid w:val="003443C0"/>
    <w:rsid w:val="00344637"/>
    <w:rsid w:val="0034464E"/>
    <w:rsid w:val="0034476A"/>
    <w:rsid w:val="0034479D"/>
    <w:rsid w:val="003447FF"/>
    <w:rsid w:val="003448F4"/>
    <w:rsid w:val="00344A9E"/>
    <w:rsid w:val="00344F34"/>
    <w:rsid w:val="00345509"/>
    <w:rsid w:val="0034550E"/>
    <w:rsid w:val="00345534"/>
    <w:rsid w:val="0034598B"/>
    <w:rsid w:val="00345AB9"/>
    <w:rsid w:val="00345AD3"/>
    <w:rsid w:val="00345EBC"/>
    <w:rsid w:val="00346105"/>
    <w:rsid w:val="00346471"/>
    <w:rsid w:val="003465CF"/>
    <w:rsid w:val="003466D0"/>
    <w:rsid w:val="003468F6"/>
    <w:rsid w:val="00346BCA"/>
    <w:rsid w:val="00346C42"/>
    <w:rsid w:val="00346CAE"/>
    <w:rsid w:val="00346D6D"/>
    <w:rsid w:val="00346FF3"/>
    <w:rsid w:val="0034703F"/>
    <w:rsid w:val="00347216"/>
    <w:rsid w:val="003473B6"/>
    <w:rsid w:val="003475B2"/>
    <w:rsid w:val="003476B1"/>
    <w:rsid w:val="00347830"/>
    <w:rsid w:val="00347BBC"/>
    <w:rsid w:val="00347D3B"/>
    <w:rsid w:val="00347DCA"/>
    <w:rsid w:val="00347E61"/>
    <w:rsid w:val="003502D4"/>
    <w:rsid w:val="00350515"/>
    <w:rsid w:val="00350C12"/>
    <w:rsid w:val="00350D45"/>
    <w:rsid w:val="003515A5"/>
    <w:rsid w:val="00351919"/>
    <w:rsid w:val="00351977"/>
    <w:rsid w:val="00351C5F"/>
    <w:rsid w:val="00351E40"/>
    <w:rsid w:val="00352018"/>
    <w:rsid w:val="0035216B"/>
    <w:rsid w:val="003521CC"/>
    <w:rsid w:val="0035247A"/>
    <w:rsid w:val="00352CC3"/>
    <w:rsid w:val="00352E5A"/>
    <w:rsid w:val="00352F2E"/>
    <w:rsid w:val="00352FD2"/>
    <w:rsid w:val="00353000"/>
    <w:rsid w:val="00353076"/>
    <w:rsid w:val="003530E6"/>
    <w:rsid w:val="00353114"/>
    <w:rsid w:val="003531BE"/>
    <w:rsid w:val="003531DB"/>
    <w:rsid w:val="00353349"/>
    <w:rsid w:val="0035335C"/>
    <w:rsid w:val="003535C5"/>
    <w:rsid w:val="00353B56"/>
    <w:rsid w:val="00353D2A"/>
    <w:rsid w:val="00353F7B"/>
    <w:rsid w:val="003542EF"/>
    <w:rsid w:val="00354635"/>
    <w:rsid w:val="00354A84"/>
    <w:rsid w:val="00354ABA"/>
    <w:rsid w:val="00354D03"/>
    <w:rsid w:val="00354D23"/>
    <w:rsid w:val="00354F2A"/>
    <w:rsid w:val="00354F6D"/>
    <w:rsid w:val="003551DA"/>
    <w:rsid w:val="00355720"/>
    <w:rsid w:val="003557E2"/>
    <w:rsid w:val="00355BF3"/>
    <w:rsid w:val="0035601B"/>
    <w:rsid w:val="0035611E"/>
    <w:rsid w:val="003561A2"/>
    <w:rsid w:val="0035632D"/>
    <w:rsid w:val="003566E2"/>
    <w:rsid w:val="003568C1"/>
    <w:rsid w:val="003568D9"/>
    <w:rsid w:val="003569E3"/>
    <w:rsid w:val="00356A0E"/>
    <w:rsid w:val="00356D96"/>
    <w:rsid w:val="00356E0F"/>
    <w:rsid w:val="003572D9"/>
    <w:rsid w:val="00357473"/>
    <w:rsid w:val="003575FD"/>
    <w:rsid w:val="0035768B"/>
    <w:rsid w:val="0035785C"/>
    <w:rsid w:val="00357B85"/>
    <w:rsid w:val="00357CA4"/>
    <w:rsid w:val="00357CD2"/>
    <w:rsid w:val="00360172"/>
    <w:rsid w:val="003605ED"/>
    <w:rsid w:val="003606E3"/>
    <w:rsid w:val="00360AE2"/>
    <w:rsid w:val="00360F3C"/>
    <w:rsid w:val="00361297"/>
    <w:rsid w:val="003616B0"/>
    <w:rsid w:val="003617EE"/>
    <w:rsid w:val="0036182F"/>
    <w:rsid w:val="00361ABC"/>
    <w:rsid w:val="00361BAE"/>
    <w:rsid w:val="00361E52"/>
    <w:rsid w:val="003620B1"/>
    <w:rsid w:val="0036249C"/>
    <w:rsid w:val="00362786"/>
    <w:rsid w:val="00362CFE"/>
    <w:rsid w:val="00362E5B"/>
    <w:rsid w:val="00362EA9"/>
    <w:rsid w:val="00362F44"/>
    <w:rsid w:val="0036354F"/>
    <w:rsid w:val="00363777"/>
    <w:rsid w:val="00363AC2"/>
    <w:rsid w:val="00364244"/>
    <w:rsid w:val="00364598"/>
    <w:rsid w:val="00364626"/>
    <w:rsid w:val="00364692"/>
    <w:rsid w:val="0036478F"/>
    <w:rsid w:val="00364D59"/>
    <w:rsid w:val="00364E0A"/>
    <w:rsid w:val="0036506A"/>
    <w:rsid w:val="00365692"/>
    <w:rsid w:val="00365811"/>
    <w:rsid w:val="00365957"/>
    <w:rsid w:val="00365C02"/>
    <w:rsid w:val="00365E3E"/>
    <w:rsid w:val="00366059"/>
    <w:rsid w:val="00366372"/>
    <w:rsid w:val="003664FC"/>
    <w:rsid w:val="00366B88"/>
    <w:rsid w:val="00366CB7"/>
    <w:rsid w:val="003670E0"/>
    <w:rsid w:val="003672E3"/>
    <w:rsid w:val="003674EA"/>
    <w:rsid w:val="00367621"/>
    <w:rsid w:val="0036770F"/>
    <w:rsid w:val="0036776B"/>
    <w:rsid w:val="00367A6F"/>
    <w:rsid w:val="003700AD"/>
    <w:rsid w:val="003700E8"/>
    <w:rsid w:val="00370598"/>
    <w:rsid w:val="0037092A"/>
    <w:rsid w:val="00370954"/>
    <w:rsid w:val="00370CD3"/>
    <w:rsid w:val="00370EBA"/>
    <w:rsid w:val="003719B4"/>
    <w:rsid w:val="00371A18"/>
    <w:rsid w:val="00371A96"/>
    <w:rsid w:val="00371B7E"/>
    <w:rsid w:val="003721A6"/>
    <w:rsid w:val="003721DA"/>
    <w:rsid w:val="003726B8"/>
    <w:rsid w:val="00372E21"/>
    <w:rsid w:val="00373073"/>
    <w:rsid w:val="003732B1"/>
    <w:rsid w:val="003733FF"/>
    <w:rsid w:val="003734CD"/>
    <w:rsid w:val="00373584"/>
    <w:rsid w:val="003738D3"/>
    <w:rsid w:val="0037396A"/>
    <w:rsid w:val="003739D2"/>
    <w:rsid w:val="00373D96"/>
    <w:rsid w:val="00373E3C"/>
    <w:rsid w:val="003740C7"/>
    <w:rsid w:val="00374122"/>
    <w:rsid w:val="003743DC"/>
    <w:rsid w:val="0037459E"/>
    <w:rsid w:val="0037492C"/>
    <w:rsid w:val="00374A8F"/>
    <w:rsid w:val="00374F57"/>
    <w:rsid w:val="00374F6E"/>
    <w:rsid w:val="003751FF"/>
    <w:rsid w:val="003756D6"/>
    <w:rsid w:val="0037581F"/>
    <w:rsid w:val="003758BD"/>
    <w:rsid w:val="003758E4"/>
    <w:rsid w:val="003759AB"/>
    <w:rsid w:val="00375A05"/>
    <w:rsid w:val="00375CEB"/>
    <w:rsid w:val="0037603D"/>
    <w:rsid w:val="00376192"/>
    <w:rsid w:val="003763C0"/>
    <w:rsid w:val="0037641F"/>
    <w:rsid w:val="0037646F"/>
    <w:rsid w:val="00376522"/>
    <w:rsid w:val="00376904"/>
    <w:rsid w:val="00376A79"/>
    <w:rsid w:val="00376BE5"/>
    <w:rsid w:val="00376C8A"/>
    <w:rsid w:val="0037741E"/>
    <w:rsid w:val="00377590"/>
    <w:rsid w:val="003776C5"/>
    <w:rsid w:val="003776CC"/>
    <w:rsid w:val="00377803"/>
    <w:rsid w:val="00377B5A"/>
    <w:rsid w:val="00377D86"/>
    <w:rsid w:val="00377DEB"/>
    <w:rsid w:val="00380085"/>
    <w:rsid w:val="00380350"/>
    <w:rsid w:val="003803F5"/>
    <w:rsid w:val="0038055B"/>
    <w:rsid w:val="00380D75"/>
    <w:rsid w:val="00380F44"/>
    <w:rsid w:val="00381235"/>
    <w:rsid w:val="003813E6"/>
    <w:rsid w:val="00381426"/>
    <w:rsid w:val="00381736"/>
    <w:rsid w:val="00381880"/>
    <w:rsid w:val="00381936"/>
    <w:rsid w:val="00381993"/>
    <w:rsid w:val="003819CD"/>
    <w:rsid w:val="00381A5E"/>
    <w:rsid w:val="00381CC5"/>
    <w:rsid w:val="00382266"/>
    <w:rsid w:val="0038233B"/>
    <w:rsid w:val="003825C7"/>
    <w:rsid w:val="0038281F"/>
    <w:rsid w:val="003828BA"/>
    <w:rsid w:val="00382DFC"/>
    <w:rsid w:val="00382EBF"/>
    <w:rsid w:val="00382F24"/>
    <w:rsid w:val="00382F9E"/>
    <w:rsid w:val="003830F5"/>
    <w:rsid w:val="00383192"/>
    <w:rsid w:val="0038335D"/>
    <w:rsid w:val="0038339F"/>
    <w:rsid w:val="003834CC"/>
    <w:rsid w:val="003837FC"/>
    <w:rsid w:val="003838C5"/>
    <w:rsid w:val="003839B6"/>
    <w:rsid w:val="0038403B"/>
    <w:rsid w:val="003845B6"/>
    <w:rsid w:val="003846CC"/>
    <w:rsid w:val="0038481C"/>
    <w:rsid w:val="003849BD"/>
    <w:rsid w:val="00384A6D"/>
    <w:rsid w:val="00384ACA"/>
    <w:rsid w:val="00384C24"/>
    <w:rsid w:val="00384E4F"/>
    <w:rsid w:val="00384F1A"/>
    <w:rsid w:val="00385090"/>
    <w:rsid w:val="0038521E"/>
    <w:rsid w:val="00385290"/>
    <w:rsid w:val="00385403"/>
    <w:rsid w:val="00385468"/>
    <w:rsid w:val="00385782"/>
    <w:rsid w:val="0038599B"/>
    <w:rsid w:val="00385E72"/>
    <w:rsid w:val="00386285"/>
    <w:rsid w:val="00386550"/>
    <w:rsid w:val="003866A5"/>
    <w:rsid w:val="00386867"/>
    <w:rsid w:val="00386ADE"/>
    <w:rsid w:val="00387066"/>
    <w:rsid w:val="003871FC"/>
    <w:rsid w:val="003875BA"/>
    <w:rsid w:val="00387701"/>
    <w:rsid w:val="0038786E"/>
    <w:rsid w:val="00387A9A"/>
    <w:rsid w:val="00387F03"/>
    <w:rsid w:val="00387F14"/>
    <w:rsid w:val="00387FCF"/>
    <w:rsid w:val="00390005"/>
    <w:rsid w:val="00390516"/>
    <w:rsid w:val="0039095C"/>
    <w:rsid w:val="00390ADF"/>
    <w:rsid w:val="00390B7C"/>
    <w:rsid w:val="003910D2"/>
    <w:rsid w:val="00391177"/>
    <w:rsid w:val="00391385"/>
    <w:rsid w:val="0039139C"/>
    <w:rsid w:val="0039156E"/>
    <w:rsid w:val="003915A0"/>
    <w:rsid w:val="003917BE"/>
    <w:rsid w:val="003917CA"/>
    <w:rsid w:val="0039183C"/>
    <w:rsid w:val="0039188A"/>
    <w:rsid w:val="00391B9E"/>
    <w:rsid w:val="00391E00"/>
    <w:rsid w:val="00391F0A"/>
    <w:rsid w:val="00391F69"/>
    <w:rsid w:val="00391FEF"/>
    <w:rsid w:val="00392015"/>
    <w:rsid w:val="003920AE"/>
    <w:rsid w:val="0039217C"/>
    <w:rsid w:val="0039266A"/>
    <w:rsid w:val="003926E7"/>
    <w:rsid w:val="00392B71"/>
    <w:rsid w:val="00392B7B"/>
    <w:rsid w:val="003930D5"/>
    <w:rsid w:val="00393198"/>
    <w:rsid w:val="003936A8"/>
    <w:rsid w:val="003937B0"/>
    <w:rsid w:val="003937DA"/>
    <w:rsid w:val="00393CE3"/>
    <w:rsid w:val="00393CEB"/>
    <w:rsid w:val="00393E27"/>
    <w:rsid w:val="00393E83"/>
    <w:rsid w:val="00393ECF"/>
    <w:rsid w:val="00394EC0"/>
    <w:rsid w:val="00395495"/>
    <w:rsid w:val="0039583A"/>
    <w:rsid w:val="00395986"/>
    <w:rsid w:val="00395AD8"/>
    <w:rsid w:val="00395CF7"/>
    <w:rsid w:val="00395D43"/>
    <w:rsid w:val="00395EF0"/>
    <w:rsid w:val="00395F3D"/>
    <w:rsid w:val="0039615D"/>
    <w:rsid w:val="00396473"/>
    <w:rsid w:val="0039665B"/>
    <w:rsid w:val="0039669E"/>
    <w:rsid w:val="0039698F"/>
    <w:rsid w:val="00396AAC"/>
    <w:rsid w:val="00397018"/>
    <w:rsid w:val="00397095"/>
    <w:rsid w:val="003970DF"/>
    <w:rsid w:val="003971CC"/>
    <w:rsid w:val="003972E5"/>
    <w:rsid w:val="0039752D"/>
    <w:rsid w:val="0039775B"/>
    <w:rsid w:val="00397ACA"/>
    <w:rsid w:val="00397B0D"/>
    <w:rsid w:val="00397BBA"/>
    <w:rsid w:val="00397D8D"/>
    <w:rsid w:val="003A0069"/>
    <w:rsid w:val="003A039E"/>
    <w:rsid w:val="003A05D8"/>
    <w:rsid w:val="003A08F4"/>
    <w:rsid w:val="003A0ACB"/>
    <w:rsid w:val="003A0C09"/>
    <w:rsid w:val="003A0D3E"/>
    <w:rsid w:val="003A0DA6"/>
    <w:rsid w:val="003A1006"/>
    <w:rsid w:val="003A105B"/>
    <w:rsid w:val="003A1534"/>
    <w:rsid w:val="003A15B0"/>
    <w:rsid w:val="003A160F"/>
    <w:rsid w:val="003A180A"/>
    <w:rsid w:val="003A183B"/>
    <w:rsid w:val="003A1CBD"/>
    <w:rsid w:val="003A208F"/>
    <w:rsid w:val="003A2346"/>
    <w:rsid w:val="003A2434"/>
    <w:rsid w:val="003A270C"/>
    <w:rsid w:val="003A2B44"/>
    <w:rsid w:val="003A2B5A"/>
    <w:rsid w:val="003A2B86"/>
    <w:rsid w:val="003A2B8A"/>
    <w:rsid w:val="003A2E5F"/>
    <w:rsid w:val="003A2F60"/>
    <w:rsid w:val="003A3090"/>
    <w:rsid w:val="003A393D"/>
    <w:rsid w:val="003A3AFC"/>
    <w:rsid w:val="003A3E1B"/>
    <w:rsid w:val="003A4347"/>
    <w:rsid w:val="003A4353"/>
    <w:rsid w:val="003A46F2"/>
    <w:rsid w:val="003A475C"/>
    <w:rsid w:val="003A477A"/>
    <w:rsid w:val="003A47E0"/>
    <w:rsid w:val="003A49D6"/>
    <w:rsid w:val="003A4ACD"/>
    <w:rsid w:val="003A50B4"/>
    <w:rsid w:val="003A5121"/>
    <w:rsid w:val="003A515D"/>
    <w:rsid w:val="003A530E"/>
    <w:rsid w:val="003A5413"/>
    <w:rsid w:val="003A5440"/>
    <w:rsid w:val="003A56AD"/>
    <w:rsid w:val="003A59AF"/>
    <w:rsid w:val="003A5A22"/>
    <w:rsid w:val="003A5DFF"/>
    <w:rsid w:val="003A625D"/>
    <w:rsid w:val="003A64AB"/>
    <w:rsid w:val="003A65D5"/>
    <w:rsid w:val="003A6864"/>
    <w:rsid w:val="003A6AAE"/>
    <w:rsid w:val="003A6B4B"/>
    <w:rsid w:val="003A6BC2"/>
    <w:rsid w:val="003A6ECD"/>
    <w:rsid w:val="003A76D8"/>
    <w:rsid w:val="003A7B8E"/>
    <w:rsid w:val="003A7BAB"/>
    <w:rsid w:val="003A7ED1"/>
    <w:rsid w:val="003A7FEA"/>
    <w:rsid w:val="003B0A57"/>
    <w:rsid w:val="003B0C86"/>
    <w:rsid w:val="003B0F16"/>
    <w:rsid w:val="003B1115"/>
    <w:rsid w:val="003B1373"/>
    <w:rsid w:val="003B1429"/>
    <w:rsid w:val="003B14B9"/>
    <w:rsid w:val="003B1546"/>
    <w:rsid w:val="003B1677"/>
    <w:rsid w:val="003B172A"/>
    <w:rsid w:val="003B1849"/>
    <w:rsid w:val="003B21A8"/>
    <w:rsid w:val="003B22CD"/>
    <w:rsid w:val="003B2399"/>
    <w:rsid w:val="003B24B4"/>
    <w:rsid w:val="003B2592"/>
    <w:rsid w:val="003B27CB"/>
    <w:rsid w:val="003B2B05"/>
    <w:rsid w:val="003B2DEF"/>
    <w:rsid w:val="003B2F91"/>
    <w:rsid w:val="003B30FE"/>
    <w:rsid w:val="003B3284"/>
    <w:rsid w:val="003B3379"/>
    <w:rsid w:val="003B363A"/>
    <w:rsid w:val="003B3661"/>
    <w:rsid w:val="003B367E"/>
    <w:rsid w:val="003B392B"/>
    <w:rsid w:val="003B39CD"/>
    <w:rsid w:val="003B3B51"/>
    <w:rsid w:val="003B3B75"/>
    <w:rsid w:val="003B3B77"/>
    <w:rsid w:val="003B3C5F"/>
    <w:rsid w:val="003B405F"/>
    <w:rsid w:val="003B4147"/>
    <w:rsid w:val="003B4571"/>
    <w:rsid w:val="003B457E"/>
    <w:rsid w:val="003B468D"/>
    <w:rsid w:val="003B46DD"/>
    <w:rsid w:val="003B49A3"/>
    <w:rsid w:val="003B4D11"/>
    <w:rsid w:val="003B50D6"/>
    <w:rsid w:val="003B52C7"/>
    <w:rsid w:val="003B52E4"/>
    <w:rsid w:val="003B5462"/>
    <w:rsid w:val="003B57FB"/>
    <w:rsid w:val="003B58A6"/>
    <w:rsid w:val="003B593D"/>
    <w:rsid w:val="003B5C00"/>
    <w:rsid w:val="003B5DD7"/>
    <w:rsid w:val="003B5E50"/>
    <w:rsid w:val="003B5F58"/>
    <w:rsid w:val="003B6095"/>
    <w:rsid w:val="003B622F"/>
    <w:rsid w:val="003B62E2"/>
    <w:rsid w:val="003B64FB"/>
    <w:rsid w:val="003B6597"/>
    <w:rsid w:val="003B66EC"/>
    <w:rsid w:val="003B6B12"/>
    <w:rsid w:val="003B6BC2"/>
    <w:rsid w:val="003B6D5B"/>
    <w:rsid w:val="003B6D71"/>
    <w:rsid w:val="003B6D82"/>
    <w:rsid w:val="003B6F90"/>
    <w:rsid w:val="003B706F"/>
    <w:rsid w:val="003B709A"/>
    <w:rsid w:val="003B7299"/>
    <w:rsid w:val="003B73C3"/>
    <w:rsid w:val="003B73C9"/>
    <w:rsid w:val="003B75E8"/>
    <w:rsid w:val="003B76D4"/>
    <w:rsid w:val="003B78EB"/>
    <w:rsid w:val="003B7BED"/>
    <w:rsid w:val="003B7C77"/>
    <w:rsid w:val="003B7D82"/>
    <w:rsid w:val="003C0299"/>
    <w:rsid w:val="003C032A"/>
    <w:rsid w:val="003C04F3"/>
    <w:rsid w:val="003C05F2"/>
    <w:rsid w:val="003C0937"/>
    <w:rsid w:val="003C0A0A"/>
    <w:rsid w:val="003C0A6C"/>
    <w:rsid w:val="003C0D05"/>
    <w:rsid w:val="003C0DC3"/>
    <w:rsid w:val="003C1021"/>
    <w:rsid w:val="003C126C"/>
    <w:rsid w:val="003C1765"/>
    <w:rsid w:val="003C178A"/>
    <w:rsid w:val="003C1DAE"/>
    <w:rsid w:val="003C1F39"/>
    <w:rsid w:val="003C1FA9"/>
    <w:rsid w:val="003C224A"/>
    <w:rsid w:val="003C236F"/>
    <w:rsid w:val="003C2451"/>
    <w:rsid w:val="003C2509"/>
    <w:rsid w:val="003C28BC"/>
    <w:rsid w:val="003C2B6E"/>
    <w:rsid w:val="003C2DB4"/>
    <w:rsid w:val="003C2E4C"/>
    <w:rsid w:val="003C2E84"/>
    <w:rsid w:val="003C30F5"/>
    <w:rsid w:val="003C35C0"/>
    <w:rsid w:val="003C36D4"/>
    <w:rsid w:val="003C3948"/>
    <w:rsid w:val="003C3A09"/>
    <w:rsid w:val="003C3B8A"/>
    <w:rsid w:val="003C3D28"/>
    <w:rsid w:val="003C3F85"/>
    <w:rsid w:val="003C3FAC"/>
    <w:rsid w:val="003C41DE"/>
    <w:rsid w:val="003C4251"/>
    <w:rsid w:val="003C43E0"/>
    <w:rsid w:val="003C4A03"/>
    <w:rsid w:val="003C4ABC"/>
    <w:rsid w:val="003C4E39"/>
    <w:rsid w:val="003C50DD"/>
    <w:rsid w:val="003C5263"/>
    <w:rsid w:val="003C53B9"/>
    <w:rsid w:val="003C58AB"/>
    <w:rsid w:val="003C5B06"/>
    <w:rsid w:val="003C5CC4"/>
    <w:rsid w:val="003C5D0B"/>
    <w:rsid w:val="003C5E64"/>
    <w:rsid w:val="003C600E"/>
    <w:rsid w:val="003C654B"/>
    <w:rsid w:val="003C6720"/>
    <w:rsid w:val="003C67BF"/>
    <w:rsid w:val="003C6854"/>
    <w:rsid w:val="003C6873"/>
    <w:rsid w:val="003C68C2"/>
    <w:rsid w:val="003C6A11"/>
    <w:rsid w:val="003C6DEE"/>
    <w:rsid w:val="003C6EDE"/>
    <w:rsid w:val="003C6FFB"/>
    <w:rsid w:val="003C700E"/>
    <w:rsid w:val="003C703B"/>
    <w:rsid w:val="003C71BD"/>
    <w:rsid w:val="003C727A"/>
    <w:rsid w:val="003C7363"/>
    <w:rsid w:val="003C77A1"/>
    <w:rsid w:val="003C7806"/>
    <w:rsid w:val="003C7892"/>
    <w:rsid w:val="003C7AC4"/>
    <w:rsid w:val="003C7C7C"/>
    <w:rsid w:val="003C7FF4"/>
    <w:rsid w:val="003D00DB"/>
    <w:rsid w:val="003D015F"/>
    <w:rsid w:val="003D017D"/>
    <w:rsid w:val="003D0182"/>
    <w:rsid w:val="003D01C3"/>
    <w:rsid w:val="003D0493"/>
    <w:rsid w:val="003D0759"/>
    <w:rsid w:val="003D0987"/>
    <w:rsid w:val="003D0B53"/>
    <w:rsid w:val="003D0D49"/>
    <w:rsid w:val="003D0E96"/>
    <w:rsid w:val="003D12F8"/>
    <w:rsid w:val="003D141F"/>
    <w:rsid w:val="003D16C0"/>
    <w:rsid w:val="003D1846"/>
    <w:rsid w:val="003D19B2"/>
    <w:rsid w:val="003D1B59"/>
    <w:rsid w:val="003D1C36"/>
    <w:rsid w:val="003D2292"/>
    <w:rsid w:val="003D239E"/>
    <w:rsid w:val="003D243A"/>
    <w:rsid w:val="003D2610"/>
    <w:rsid w:val="003D2695"/>
    <w:rsid w:val="003D283D"/>
    <w:rsid w:val="003D28B5"/>
    <w:rsid w:val="003D29C9"/>
    <w:rsid w:val="003D2AC3"/>
    <w:rsid w:val="003D2BD0"/>
    <w:rsid w:val="003D2C12"/>
    <w:rsid w:val="003D2D69"/>
    <w:rsid w:val="003D2EC4"/>
    <w:rsid w:val="003D3146"/>
    <w:rsid w:val="003D330E"/>
    <w:rsid w:val="003D3534"/>
    <w:rsid w:val="003D3D65"/>
    <w:rsid w:val="003D3E88"/>
    <w:rsid w:val="003D3FB8"/>
    <w:rsid w:val="003D41C6"/>
    <w:rsid w:val="003D41C7"/>
    <w:rsid w:val="003D4315"/>
    <w:rsid w:val="003D43C8"/>
    <w:rsid w:val="003D4DAF"/>
    <w:rsid w:val="003D5167"/>
    <w:rsid w:val="003D51CD"/>
    <w:rsid w:val="003D52B6"/>
    <w:rsid w:val="003D52DF"/>
    <w:rsid w:val="003D5355"/>
    <w:rsid w:val="003D53A7"/>
    <w:rsid w:val="003D5673"/>
    <w:rsid w:val="003D56AA"/>
    <w:rsid w:val="003D57FE"/>
    <w:rsid w:val="003D5879"/>
    <w:rsid w:val="003D5C58"/>
    <w:rsid w:val="003D644D"/>
    <w:rsid w:val="003D66E6"/>
    <w:rsid w:val="003D6E4B"/>
    <w:rsid w:val="003D7012"/>
    <w:rsid w:val="003D70BE"/>
    <w:rsid w:val="003D71BE"/>
    <w:rsid w:val="003D7339"/>
    <w:rsid w:val="003D739F"/>
    <w:rsid w:val="003D77A6"/>
    <w:rsid w:val="003D78F6"/>
    <w:rsid w:val="003D7BA1"/>
    <w:rsid w:val="003D7C7A"/>
    <w:rsid w:val="003D7CD3"/>
    <w:rsid w:val="003D7D1C"/>
    <w:rsid w:val="003D7E7F"/>
    <w:rsid w:val="003E01D5"/>
    <w:rsid w:val="003E0233"/>
    <w:rsid w:val="003E0A5A"/>
    <w:rsid w:val="003E0C0E"/>
    <w:rsid w:val="003E0C50"/>
    <w:rsid w:val="003E0DAB"/>
    <w:rsid w:val="003E0DC4"/>
    <w:rsid w:val="003E0EFA"/>
    <w:rsid w:val="003E122A"/>
    <w:rsid w:val="003E149A"/>
    <w:rsid w:val="003E159D"/>
    <w:rsid w:val="003E185D"/>
    <w:rsid w:val="003E1986"/>
    <w:rsid w:val="003E1C01"/>
    <w:rsid w:val="003E1DB3"/>
    <w:rsid w:val="003E1EAC"/>
    <w:rsid w:val="003E2212"/>
    <w:rsid w:val="003E2273"/>
    <w:rsid w:val="003E236F"/>
    <w:rsid w:val="003E265E"/>
    <w:rsid w:val="003E27B2"/>
    <w:rsid w:val="003E27E2"/>
    <w:rsid w:val="003E2B67"/>
    <w:rsid w:val="003E2D01"/>
    <w:rsid w:val="003E2E24"/>
    <w:rsid w:val="003E3142"/>
    <w:rsid w:val="003E31AF"/>
    <w:rsid w:val="003E355D"/>
    <w:rsid w:val="003E37ED"/>
    <w:rsid w:val="003E3AE8"/>
    <w:rsid w:val="003E3E97"/>
    <w:rsid w:val="003E3F4A"/>
    <w:rsid w:val="003E4196"/>
    <w:rsid w:val="003E4455"/>
    <w:rsid w:val="003E473F"/>
    <w:rsid w:val="003E48A6"/>
    <w:rsid w:val="003E4B0E"/>
    <w:rsid w:val="003E4B27"/>
    <w:rsid w:val="003E4BB0"/>
    <w:rsid w:val="003E4F3C"/>
    <w:rsid w:val="003E510E"/>
    <w:rsid w:val="003E52E6"/>
    <w:rsid w:val="003E54FF"/>
    <w:rsid w:val="003E55EA"/>
    <w:rsid w:val="003E58D8"/>
    <w:rsid w:val="003E596F"/>
    <w:rsid w:val="003E59B9"/>
    <w:rsid w:val="003E5A71"/>
    <w:rsid w:val="003E5AE4"/>
    <w:rsid w:val="003E6185"/>
    <w:rsid w:val="003E61B1"/>
    <w:rsid w:val="003E65B6"/>
    <w:rsid w:val="003E66D0"/>
    <w:rsid w:val="003E67C9"/>
    <w:rsid w:val="003E67F5"/>
    <w:rsid w:val="003E686B"/>
    <w:rsid w:val="003E6988"/>
    <w:rsid w:val="003E69B5"/>
    <w:rsid w:val="003E6CA6"/>
    <w:rsid w:val="003E6D78"/>
    <w:rsid w:val="003E6E83"/>
    <w:rsid w:val="003E72CE"/>
    <w:rsid w:val="003E7395"/>
    <w:rsid w:val="003E7970"/>
    <w:rsid w:val="003E7BDE"/>
    <w:rsid w:val="003E7ED4"/>
    <w:rsid w:val="003F00F5"/>
    <w:rsid w:val="003F035D"/>
    <w:rsid w:val="003F07B1"/>
    <w:rsid w:val="003F0890"/>
    <w:rsid w:val="003F0976"/>
    <w:rsid w:val="003F0EC0"/>
    <w:rsid w:val="003F12A9"/>
    <w:rsid w:val="003F1972"/>
    <w:rsid w:val="003F1F51"/>
    <w:rsid w:val="003F227C"/>
    <w:rsid w:val="003F244B"/>
    <w:rsid w:val="003F279C"/>
    <w:rsid w:val="003F28E0"/>
    <w:rsid w:val="003F290F"/>
    <w:rsid w:val="003F2A60"/>
    <w:rsid w:val="003F2AF8"/>
    <w:rsid w:val="003F30DD"/>
    <w:rsid w:val="003F3192"/>
    <w:rsid w:val="003F32E0"/>
    <w:rsid w:val="003F3405"/>
    <w:rsid w:val="003F341E"/>
    <w:rsid w:val="003F36F7"/>
    <w:rsid w:val="003F374F"/>
    <w:rsid w:val="003F3AB4"/>
    <w:rsid w:val="003F3FA6"/>
    <w:rsid w:val="003F4159"/>
    <w:rsid w:val="003F4264"/>
    <w:rsid w:val="003F4294"/>
    <w:rsid w:val="003F44D8"/>
    <w:rsid w:val="003F4531"/>
    <w:rsid w:val="003F4569"/>
    <w:rsid w:val="003F46AD"/>
    <w:rsid w:val="003F4C6E"/>
    <w:rsid w:val="003F4CE6"/>
    <w:rsid w:val="003F4FE3"/>
    <w:rsid w:val="003F5056"/>
    <w:rsid w:val="003F51DC"/>
    <w:rsid w:val="003F5238"/>
    <w:rsid w:val="003F5280"/>
    <w:rsid w:val="003F52CF"/>
    <w:rsid w:val="003F5856"/>
    <w:rsid w:val="003F5900"/>
    <w:rsid w:val="003F5C1B"/>
    <w:rsid w:val="003F5F82"/>
    <w:rsid w:val="003F60A8"/>
    <w:rsid w:val="003F622E"/>
    <w:rsid w:val="003F668D"/>
    <w:rsid w:val="003F67EC"/>
    <w:rsid w:val="003F6A07"/>
    <w:rsid w:val="003F6C23"/>
    <w:rsid w:val="003F6C84"/>
    <w:rsid w:val="003F6F56"/>
    <w:rsid w:val="003F757B"/>
    <w:rsid w:val="003F76FC"/>
    <w:rsid w:val="003F7811"/>
    <w:rsid w:val="003F7812"/>
    <w:rsid w:val="003F7CAD"/>
    <w:rsid w:val="003F7D77"/>
    <w:rsid w:val="003F7F8D"/>
    <w:rsid w:val="004000E1"/>
    <w:rsid w:val="004001DA"/>
    <w:rsid w:val="004001FD"/>
    <w:rsid w:val="004006F0"/>
    <w:rsid w:val="00400A91"/>
    <w:rsid w:val="00400A94"/>
    <w:rsid w:val="00400BAC"/>
    <w:rsid w:val="00400BE2"/>
    <w:rsid w:val="00400CB8"/>
    <w:rsid w:val="00400EC2"/>
    <w:rsid w:val="00400FEF"/>
    <w:rsid w:val="004015A0"/>
    <w:rsid w:val="00401835"/>
    <w:rsid w:val="00401858"/>
    <w:rsid w:val="00401935"/>
    <w:rsid w:val="00401C1F"/>
    <w:rsid w:val="004022F6"/>
    <w:rsid w:val="0040261D"/>
    <w:rsid w:val="0040267B"/>
    <w:rsid w:val="00402903"/>
    <w:rsid w:val="004029C7"/>
    <w:rsid w:val="00402B9A"/>
    <w:rsid w:val="00402CDB"/>
    <w:rsid w:val="00402D4C"/>
    <w:rsid w:val="00402D5B"/>
    <w:rsid w:val="0040330A"/>
    <w:rsid w:val="00403350"/>
    <w:rsid w:val="00403410"/>
    <w:rsid w:val="00403865"/>
    <w:rsid w:val="0040398A"/>
    <w:rsid w:val="00403B0B"/>
    <w:rsid w:val="00403D9F"/>
    <w:rsid w:val="00403E7A"/>
    <w:rsid w:val="00404008"/>
    <w:rsid w:val="004044D0"/>
    <w:rsid w:val="00404578"/>
    <w:rsid w:val="0040486C"/>
    <w:rsid w:val="00404C9C"/>
    <w:rsid w:val="00404DF7"/>
    <w:rsid w:val="00404E3C"/>
    <w:rsid w:val="00404EF9"/>
    <w:rsid w:val="00404FDA"/>
    <w:rsid w:val="00405105"/>
    <w:rsid w:val="0040512C"/>
    <w:rsid w:val="0040520C"/>
    <w:rsid w:val="00405253"/>
    <w:rsid w:val="004052D7"/>
    <w:rsid w:val="004053D3"/>
    <w:rsid w:val="0040545C"/>
    <w:rsid w:val="004055A7"/>
    <w:rsid w:val="0040597C"/>
    <w:rsid w:val="00405AC6"/>
    <w:rsid w:val="00405BB0"/>
    <w:rsid w:val="00405EEB"/>
    <w:rsid w:val="00406244"/>
    <w:rsid w:val="0040627D"/>
    <w:rsid w:val="0040646A"/>
    <w:rsid w:val="004064C5"/>
    <w:rsid w:val="0040660B"/>
    <w:rsid w:val="00406623"/>
    <w:rsid w:val="00406707"/>
    <w:rsid w:val="00406AAE"/>
    <w:rsid w:val="00406D87"/>
    <w:rsid w:val="00406E97"/>
    <w:rsid w:val="00406FC9"/>
    <w:rsid w:val="004070AB"/>
    <w:rsid w:val="004072F6"/>
    <w:rsid w:val="004079F9"/>
    <w:rsid w:val="00407C02"/>
    <w:rsid w:val="00407D20"/>
    <w:rsid w:val="00407DCD"/>
    <w:rsid w:val="00407FC1"/>
    <w:rsid w:val="004100DE"/>
    <w:rsid w:val="004101C2"/>
    <w:rsid w:val="004101C4"/>
    <w:rsid w:val="00410351"/>
    <w:rsid w:val="004107A2"/>
    <w:rsid w:val="004107FA"/>
    <w:rsid w:val="004108BC"/>
    <w:rsid w:val="00410B8F"/>
    <w:rsid w:val="00410C5F"/>
    <w:rsid w:val="00410E88"/>
    <w:rsid w:val="00411520"/>
    <w:rsid w:val="00411588"/>
    <w:rsid w:val="0041197F"/>
    <w:rsid w:val="00411A93"/>
    <w:rsid w:val="00411DF1"/>
    <w:rsid w:val="00411FA8"/>
    <w:rsid w:val="00412036"/>
    <w:rsid w:val="004120E0"/>
    <w:rsid w:val="0041221A"/>
    <w:rsid w:val="004122E8"/>
    <w:rsid w:val="00412305"/>
    <w:rsid w:val="004125E7"/>
    <w:rsid w:val="004127D5"/>
    <w:rsid w:val="00412B65"/>
    <w:rsid w:val="00412EB3"/>
    <w:rsid w:val="00412FB3"/>
    <w:rsid w:val="00413350"/>
    <w:rsid w:val="00413385"/>
    <w:rsid w:val="00413691"/>
    <w:rsid w:val="004137E6"/>
    <w:rsid w:val="0041384D"/>
    <w:rsid w:val="004138E8"/>
    <w:rsid w:val="004138ED"/>
    <w:rsid w:val="00413C90"/>
    <w:rsid w:val="00413F26"/>
    <w:rsid w:val="004141D8"/>
    <w:rsid w:val="00414556"/>
    <w:rsid w:val="0041494E"/>
    <w:rsid w:val="00414B79"/>
    <w:rsid w:val="00414DD8"/>
    <w:rsid w:val="00414EDA"/>
    <w:rsid w:val="00414EE7"/>
    <w:rsid w:val="00415132"/>
    <w:rsid w:val="00415287"/>
    <w:rsid w:val="004153D0"/>
    <w:rsid w:val="00415575"/>
    <w:rsid w:val="00415769"/>
    <w:rsid w:val="0041589F"/>
    <w:rsid w:val="0041599E"/>
    <w:rsid w:val="00415CAB"/>
    <w:rsid w:val="00415D44"/>
    <w:rsid w:val="00415E35"/>
    <w:rsid w:val="004161C3"/>
    <w:rsid w:val="00416572"/>
    <w:rsid w:val="00416775"/>
    <w:rsid w:val="00416882"/>
    <w:rsid w:val="004169E4"/>
    <w:rsid w:val="00416A2D"/>
    <w:rsid w:val="00416AE8"/>
    <w:rsid w:val="00416DC1"/>
    <w:rsid w:val="00416F0C"/>
    <w:rsid w:val="00416F7E"/>
    <w:rsid w:val="00417302"/>
    <w:rsid w:val="004173B6"/>
    <w:rsid w:val="00417507"/>
    <w:rsid w:val="004177BA"/>
    <w:rsid w:val="00417D75"/>
    <w:rsid w:val="0042005A"/>
    <w:rsid w:val="004201C1"/>
    <w:rsid w:val="00420331"/>
    <w:rsid w:val="004204FB"/>
    <w:rsid w:val="00420788"/>
    <w:rsid w:val="004208A8"/>
    <w:rsid w:val="00420B5F"/>
    <w:rsid w:val="00420BC1"/>
    <w:rsid w:val="00420BD1"/>
    <w:rsid w:val="00420CA2"/>
    <w:rsid w:val="004211CF"/>
    <w:rsid w:val="00421277"/>
    <w:rsid w:val="00421432"/>
    <w:rsid w:val="004215B0"/>
    <w:rsid w:val="004217DD"/>
    <w:rsid w:val="0042187E"/>
    <w:rsid w:val="004218F8"/>
    <w:rsid w:val="00421A55"/>
    <w:rsid w:val="00421C27"/>
    <w:rsid w:val="00421D7A"/>
    <w:rsid w:val="0042200C"/>
    <w:rsid w:val="00422111"/>
    <w:rsid w:val="0042224E"/>
    <w:rsid w:val="00422A1B"/>
    <w:rsid w:val="00422B67"/>
    <w:rsid w:val="00422DA3"/>
    <w:rsid w:val="00422F3F"/>
    <w:rsid w:val="00422F90"/>
    <w:rsid w:val="00423105"/>
    <w:rsid w:val="004233C0"/>
    <w:rsid w:val="0042344E"/>
    <w:rsid w:val="00423934"/>
    <w:rsid w:val="00423936"/>
    <w:rsid w:val="00423AB1"/>
    <w:rsid w:val="00423C85"/>
    <w:rsid w:val="00424085"/>
    <w:rsid w:val="0042410F"/>
    <w:rsid w:val="004244A9"/>
    <w:rsid w:val="00424751"/>
    <w:rsid w:val="00424766"/>
    <w:rsid w:val="0042484A"/>
    <w:rsid w:val="004248C1"/>
    <w:rsid w:val="004248E9"/>
    <w:rsid w:val="00424C1D"/>
    <w:rsid w:val="00424E4C"/>
    <w:rsid w:val="004250BE"/>
    <w:rsid w:val="004251CA"/>
    <w:rsid w:val="004253A8"/>
    <w:rsid w:val="004253BF"/>
    <w:rsid w:val="004254E3"/>
    <w:rsid w:val="00425561"/>
    <w:rsid w:val="0042572C"/>
    <w:rsid w:val="0042589F"/>
    <w:rsid w:val="00425976"/>
    <w:rsid w:val="00425A19"/>
    <w:rsid w:val="00425B50"/>
    <w:rsid w:val="00425D03"/>
    <w:rsid w:val="00425E74"/>
    <w:rsid w:val="00425EA3"/>
    <w:rsid w:val="004260A2"/>
    <w:rsid w:val="0042624D"/>
    <w:rsid w:val="00426442"/>
    <w:rsid w:val="004266A9"/>
    <w:rsid w:val="00426975"/>
    <w:rsid w:val="00426E03"/>
    <w:rsid w:val="0042726F"/>
    <w:rsid w:val="00427380"/>
    <w:rsid w:val="004274C2"/>
    <w:rsid w:val="00427629"/>
    <w:rsid w:val="00427934"/>
    <w:rsid w:val="004279B1"/>
    <w:rsid w:val="00427ABA"/>
    <w:rsid w:val="00427B4A"/>
    <w:rsid w:val="00427B6A"/>
    <w:rsid w:val="00427CCA"/>
    <w:rsid w:val="00427E89"/>
    <w:rsid w:val="004300B4"/>
    <w:rsid w:val="0043029D"/>
    <w:rsid w:val="004302DB"/>
    <w:rsid w:val="00430394"/>
    <w:rsid w:val="0043048B"/>
    <w:rsid w:val="00430670"/>
    <w:rsid w:val="0043073E"/>
    <w:rsid w:val="004307AB"/>
    <w:rsid w:val="004308E7"/>
    <w:rsid w:val="00430924"/>
    <w:rsid w:val="00430A58"/>
    <w:rsid w:val="00430B83"/>
    <w:rsid w:val="00430CC2"/>
    <w:rsid w:val="00430FA0"/>
    <w:rsid w:val="00430FE9"/>
    <w:rsid w:val="0043106C"/>
    <w:rsid w:val="00431271"/>
    <w:rsid w:val="00431523"/>
    <w:rsid w:val="0043160F"/>
    <w:rsid w:val="00431722"/>
    <w:rsid w:val="004318DD"/>
    <w:rsid w:val="00431C4A"/>
    <w:rsid w:val="00431CC6"/>
    <w:rsid w:val="00431D0E"/>
    <w:rsid w:val="00431F20"/>
    <w:rsid w:val="00431FE1"/>
    <w:rsid w:val="004324CB"/>
    <w:rsid w:val="00432756"/>
    <w:rsid w:val="00432A28"/>
    <w:rsid w:val="00432A29"/>
    <w:rsid w:val="00432CE6"/>
    <w:rsid w:val="00432D87"/>
    <w:rsid w:val="00432E9E"/>
    <w:rsid w:val="00432EB1"/>
    <w:rsid w:val="00433098"/>
    <w:rsid w:val="004330F6"/>
    <w:rsid w:val="004333B8"/>
    <w:rsid w:val="0043369C"/>
    <w:rsid w:val="00433B87"/>
    <w:rsid w:val="00433E45"/>
    <w:rsid w:val="004343BB"/>
    <w:rsid w:val="00434441"/>
    <w:rsid w:val="00434576"/>
    <w:rsid w:val="004346E8"/>
    <w:rsid w:val="004346ED"/>
    <w:rsid w:val="00434746"/>
    <w:rsid w:val="004349BA"/>
    <w:rsid w:val="00434A50"/>
    <w:rsid w:val="00434CD3"/>
    <w:rsid w:val="00434D63"/>
    <w:rsid w:val="0043511F"/>
    <w:rsid w:val="004351A0"/>
    <w:rsid w:val="00435236"/>
    <w:rsid w:val="004354B2"/>
    <w:rsid w:val="00435612"/>
    <w:rsid w:val="004357E1"/>
    <w:rsid w:val="00435909"/>
    <w:rsid w:val="00435A12"/>
    <w:rsid w:val="00435BB0"/>
    <w:rsid w:val="00435E6F"/>
    <w:rsid w:val="00435EAA"/>
    <w:rsid w:val="00435FE8"/>
    <w:rsid w:val="004363D2"/>
    <w:rsid w:val="0043683F"/>
    <w:rsid w:val="00436A35"/>
    <w:rsid w:val="00436A7F"/>
    <w:rsid w:val="00436CE2"/>
    <w:rsid w:val="00437438"/>
    <w:rsid w:val="00437520"/>
    <w:rsid w:val="00437A2C"/>
    <w:rsid w:val="00437A2F"/>
    <w:rsid w:val="00437BA5"/>
    <w:rsid w:val="00437E22"/>
    <w:rsid w:val="00437FAC"/>
    <w:rsid w:val="00440081"/>
    <w:rsid w:val="0044014D"/>
    <w:rsid w:val="00440832"/>
    <w:rsid w:val="00440B8A"/>
    <w:rsid w:val="0044102C"/>
    <w:rsid w:val="0044107B"/>
    <w:rsid w:val="00441270"/>
    <w:rsid w:val="00441821"/>
    <w:rsid w:val="00441BDC"/>
    <w:rsid w:val="00441BE0"/>
    <w:rsid w:val="00441D3A"/>
    <w:rsid w:val="00441D46"/>
    <w:rsid w:val="00441D7E"/>
    <w:rsid w:val="00441DFA"/>
    <w:rsid w:val="00441F7D"/>
    <w:rsid w:val="004421E8"/>
    <w:rsid w:val="00442282"/>
    <w:rsid w:val="00442435"/>
    <w:rsid w:val="004427FB"/>
    <w:rsid w:val="00442A90"/>
    <w:rsid w:val="00442AB0"/>
    <w:rsid w:val="00442AB7"/>
    <w:rsid w:val="00442BD0"/>
    <w:rsid w:val="00442EB2"/>
    <w:rsid w:val="0044335B"/>
    <w:rsid w:val="004436A9"/>
    <w:rsid w:val="004436BC"/>
    <w:rsid w:val="00443F3B"/>
    <w:rsid w:val="00444054"/>
    <w:rsid w:val="0044419A"/>
    <w:rsid w:val="004443B4"/>
    <w:rsid w:val="00444507"/>
    <w:rsid w:val="00444575"/>
    <w:rsid w:val="00444763"/>
    <w:rsid w:val="004447A2"/>
    <w:rsid w:val="004447D9"/>
    <w:rsid w:val="0044498A"/>
    <w:rsid w:val="004449FF"/>
    <w:rsid w:val="00444AD4"/>
    <w:rsid w:val="00444C06"/>
    <w:rsid w:val="00444C5F"/>
    <w:rsid w:val="00444CDE"/>
    <w:rsid w:val="00444DBB"/>
    <w:rsid w:val="00444DEE"/>
    <w:rsid w:val="00444E77"/>
    <w:rsid w:val="00444E90"/>
    <w:rsid w:val="00444EA1"/>
    <w:rsid w:val="00444F1D"/>
    <w:rsid w:val="00445168"/>
    <w:rsid w:val="00445186"/>
    <w:rsid w:val="004453C4"/>
    <w:rsid w:val="004455B3"/>
    <w:rsid w:val="004456AB"/>
    <w:rsid w:val="004457A2"/>
    <w:rsid w:val="004458BB"/>
    <w:rsid w:val="00445B4C"/>
    <w:rsid w:val="00445BB5"/>
    <w:rsid w:val="00445BCE"/>
    <w:rsid w:val="00445E2E"/>
    <w:rsid w:val="00445FBC"/>
    <w:rsid w:val="00446031"/>
    <w:rsid w:val="00446097"/>
    <w:rsid w:val="004460E6"/>
    <w:rsid w:val="00446214"/>
    <w:rsid w:val="00446679"/>
    <w:rsid w:val="00446844"/>
    <w:rsid w:val="0044691A"/>
    <w:rsid w:val="004470A2"/>
    <w:rsid w:val="00447153"/>
    <w:rsid w:val="004475EC"/>
    <w:rsid w:val="0044764C"/>
    <w:rsid w:val="004476BD"/>
    <w:rsid w:val="00447B17"/>
    <w:rsid w:val="00447C5D"/>
    <w:rsid w:val="00447F7B"/>
    <w:rsid w:val="004504BF"/>
    <w:rsid w:val="004505AD"/>
    <w:rsid w:val="00450625"/>
    <w:rsid w:val="00450645"/>
    <w:rsid w:val="004507CA"/>
    <w:rsid w:val="00450A4E"/>
    <w:rsid w:val="00450A5E"/>
    <w:rsid w:val="00450AEC"/>
    <w:rsid w:val="00450CC3"/>
    <w:rsid w:val="00450D28"/>
    <w:rsid w:val="00450E8F"/>
    <w:rsid w:val="004512D4"/>
    <w:rsid w:val="00451481"/>
    <w:rsid w:val="0045171D"/>
    <w:rsid w:val="0045189D"/>
    <w:rsid w:val="00451A8B"/>
    <w:rsid w:val="00451E33"/>
    <w:rsid w:val="00452106"/>
    <w:rsid w:val="00452540"/>
    <w:rsid w:val="004526C1"/>
    <w:rsid w:val="00452989"/>
    <w:rsid w:val="004529FD"/>
    <w:rsid w:val="00452ADB"/>
    <w:rsid w:val="00452B04"/>
    <w:rsid w:val="00452B94"/>
    <w:rsid w:val="00452D07"/>
    <w:rsid w:val="00452DA8"/>
    <w:rsid w:val="00452F20"/>
    <w:rsid w:val="00453155"/>
    <w:rsid w:val="004532E2"/>
    <w:rsid w:val="00453302"/>
    <w:rsid w:val="0045330A"/>
    <w:rsid w:val="00453531"/>
    <w:rsid w:val="00453748"/>
    <w:rsid w:val="00453884"/>
    <w:rsid w:val="004538DC"/>
    <w:rsid w:val="00453B29"/>
    <w:rsid w:val="00453F22"/>
    <w:rsid w:val="00453F7E"/>
    <w:rsid w:val="00454036"/>
    <w:rsid w:val="004544E0"/>
    <w:rsid w:val="004546AC"/>
    <w:rsid w:val="00454721"/>
    <w:rsid w:val="00454BBA"/>
    <w:rsid w:val="00454BEE"/>
    <w:rsid w:val="00454EDA"/>
    <w:rsid w:val="0045506B"/>
    <w:rsid w:val="004551ED"/>
    <w:rsid w:val="00455476"/>
    <w:rsid w:val="0045557A"/>
    <w:rsid w:val="0045578B"/>
    <w:rsid w:val="0045586F"/>
    <w:rsid w:val="00455A5A"/>
    <w:rsid w:val="00455B14"/>
    <w:rsid w:val="00455B62"/>
    <w:rsid w:val="00455CF0"/>
    <w:rsid w:val="00455D5C"/>
    <w:rsid w:val="00455F3F"/>
    <w:rsid w:val="00455FDF"/>
    <w:rsid w:val="00456096"/>
    <w:rsid w:val="00456182"/>
    <w:rsid w:val="00456219"/>
    <w:rsid w:val="00456243"/>
    <w:rsid w:val="00456271"/>
    <w:rsid w:val="0045666E"/>
    <w:rsid w:val="00456872"/>
    <w:rsid w:val="00456876"/>
    <w:rsid w:val="004568DD"/>
    <w:rsid w:val="0045699B"/>
    <w:rsid w:val="00456AD8"/>
    <w:rsid w:val="00456FA2"/>
    <w:rsid w:val="004570E0"/>
    <w:rsid w:val="0045721B"/>
    <w:rsid w:val="00457235"/>
    <w:rsid w:val="004572B8"/>
    <w:rsid w:val="00457311"/>
    <w:rsid w:val="00457521"/>
    <w:rsid w:val="0045758A"/>
    <w:rsid w:val="004576EE"/>
    <w:rsid w:val="00457722"/>
    <w:rsid w:val="00457B6D"/>
    <w:rsid w:val="00457DD5"/>
    <w:rsid w:val="00457E4B"/>
    <w:rsid w:val="00457EC6"/>
    <w:rsid w:val="00457FB2"/>
    <w:rsid w:val="00457FC8"/>
    <w:rsid w:val="00460073"/>
    <w:rsid w:val="0046013B"/>
    <w:rsid w:val="00460593"/>
    <w:rsid w:val="0046081E"/>
    <w:rsid w:val="0046082F"/>
    <w:rsid w:val="00460845"/>
    <w:rsid w:val="0046085E"/>
    <w:rsid w:val="00460A2E"/>
    <w:rsid w:val="00460D97"/>
    <w:rsid w:val="00460ED9"/>
    <w:rsid w:val="00461477"/>
    <w:rsid w:val="00461655"/>
    <w:rsid w:val="00461684"/>
    <w:rsid w:val="00461819"/>
    <w:rsid w:val="00461829"/>
    <w:rsid w:val="004619B2"/>
    <w:rsid w:val="00461AE2"/>
    <w:rsid w:val="00461C05"/>
    <w:rsid w:val="00461E3F"/>
    <w:rsid w:val="00461EC9"/>
    <w:rsid w:val="0046202B"/>
    <w:rsid w:val="0046217F"/>
    <w:rsid w:val="0046220F"/>
    <w:rsid w:val="00462457"/>
    <w:rsid w:val="00462532"/>
    <w:rsid w:val="00462794"/>
    <w:rsid w:val="00462824"/>
    <w:rsid w:val="004629D5"/>
    <w:rsid w:val="00462CA0"/>
    <w:rsid w:val="00462E49"/>
    <w:rsid w:val="00463478"/>
    <w:rsid w:val="0046366E"/>
    <w:rsid w:val="004636E2"/>
    <w:rsid w:val="004639D7"/>
    <w:rsid w:val="004639DD"/>
    <w:rsid w:val="00463B92"/>
    <w:rsid w:val="00463ED1"/>
    <w:rsid w:val="00463FC4"/>
    <w:rsid w:val="00464188"/>
    <w:rsid w:val="004641C4"/>
    <w:rsid w:val="00464345"/>
    <w:rsid w:val="00464476"/>
    <w:rsid w:val="0046453F"/>
    <w:rsid w:val="0046460A"/>
    <w:rsid w:val="00464E91"/>
    <w:rsid w:val="00464F0F"/>
    <w:rsid w:val="00465143"/>
    <w:rsid w:val="0046518E"/>
    <w:rsid w:val="0046572C"/>
    <w:rsid w:val="004657B0"/>
    <w:rsid w:val="004659EA"/>
    <w:rsid w:val="00465AC9"/>
    <w:rsid w:val="0046609B"/>
    <w:rsid w:val="004660B5"/>
    <w:rsid w:val="00466158"/>
    <w:rsid w:val="0046618B"/>
    <w:rsid w:val="00466635"/>
    <w:rsid w:val="00466730"/>
    <w:rsid w:val="00466739"/>
    <w:rsid w:val="004673EA"/>
    <w:rsid w:val="004673F0"/>
    <w:rsid w:val="00467408"/>
    <w:rsid w:val="0046755D"/>
    <w:rsid w:val="00467772"/>
    <w:rsid w:val="0046794E"/>
    <w:rsid w:val="00467A86"/>
    <w:rsid w:val="00467AEF"/>
    <w:rsid w:val="00467BAB"/>
    <w:rsid w:val="00467D2D"/>
    <w:rsid w:val="00467D84"/>
    <w:rsid w:val="00467DC9"/>
    <w:rsid w:val="00467F1C"/>
    <w:rsid w:val="00470158"/>
    <w:rsid w:val="0047015D"/>
    <w:rsid w:val="004704D3"/>
    <w:rsid w:val="004704E2"/>
    <w:rsid w:val="004706E1"/>
    <w:rsid w:val="004708B4"/>
    <w:rsid w:val="004708CD"/>
    <w:rsid w:val="00470B86"/>
    <w:rsid w:val="00470D4F"/>
    <w:rsid w:val="00470FF7"/>
    <w:rsid w:val="004712B3"/>
    <w:rsid w:val="004713DC"/>
    <w:rsid w:val="0047170B"/>
    <w:rsid w:val="00471A75"/>
    <w:rsid w:val="00471B04"/>
    <w:rsid w:val="00471F11"/>
    <w:rsid w:val="0047255D"/>
    <w:rsid w:val="004726AE"/>
    <w:rsid w:val="00472AB2"/>
    <w:rsid w:val="00472D9F"/>
    <w:rsid w:val="00472E7F"/>
    <w:rsid w:val="00472F24"/>
    <w:rsid w:val="00472FB7"/>
    <w:rsid w:val="00473148"/>
    <w:rsid w:val="00473726"/>
    <w:rsid w:val="004737AB"/>
    <w:rsid w:val="004739C5"/>
    <w:rsid w:val="00473B40"/>
    <w:rsid w:val="00473C59"/>
    <w:rsid w:val="00473E9A"/>
    <w:rsid w:val="00473F5C"/>
    <w:rsid w:val="00473FD1"/>
    <w:rsid w:val="00474263"/>
    <w:rsid w:val="00474295"/>
    <w:rsid w:val="00474552"/>
    <w:rsid w:val="00474665"/>
    <w:rsid w:val="00474743"/>
    <w:rsid w:val="00474749"/>
    <w:rsid w:val="00474772"/>
    <w:rsid w:val="00474BE3"/>
    <w:rsid w:val="00474D6E"/>
    <w:rsid w:val="00474ECE"/>
    <w:rsid w:val="004758D5"/>
    <w:rsid w:val="00475930"/>
    <w:rsid w:val="00475A83"/>
    <w:rsid w:val="00475BE4"/>
    <w:rsid w:val="00475D21"/>
    <w:rsid w:val="00475E97"/>
    <w:rsid w:val="00476034"/>
    <w:rsid w:val="004761D4"/>
    <w:rsid w:val="00476360"/>
    <w:rsid w:val="004768C3"/>
    <w:rsid w:val="00476B98"/>
    <w:rsid w:val="00476CFE"/>
    <w:rsid w:val="00476EBD"/>
    <w:rsid w:val="00477080"/>
    <w:rsid w:val="004770B0"/>
    <w:rsid w:val="004770D4"/>
    <w:rsid w:val="004772B9"/>
    <w:rsid w:val="0047738D"/>
    <w:rsid w:val="00477592"/>
    <w:rsid w:val="004776BB"/>
    <w:rsid w:val="0047795A"/>
    <w:rsid w:val="00477B0A"/>
    <w:rsid w:val="0048009D"/>
    <w:rsid w:val="00480689"/>
    <w:rsid w:val="00480844"/>
    <w:rsid w:val="00480B40"/>
    <w:rsid w:val="00480B4A"/>
    <w:rsid w:val="00480C0F"/>
    <w:rsid w:val="00480DC6"/>
    <w:rsid w:val="004810F8"/>
    <w:rsid w:val="004812A9"/>
    <w:rsid w:val="00481450"/>
    <w:rsid w:val="0048145A"/>
    <w:rsid w:val="0048146C"/>
    <w:rsid w:val="00481774"/>
    <w:rsid w:val="00481986"/>
    <w:rsid w:val="00481F5B"/>
    <w:rsid w:val="0048203D"/>
    <w:rsid w:val="00482363"/>
    <w:rsid w:val="00482405"/>
    <w:rsid w:val="00482659"/>
    <w:rsid w:val="004827C0"/>
    <w:rsid w:val="004828CA"/>
    <w:rsid w:val="004829C1"/>
    <w:rsid w:val="00482B66"/>
    <w:rsid w:val="0048326E"/>
    <w:rsid w:val="0048341B"/>
    <w:rsid w:val="00483496"/>
    <w:rsid w:val="0048352D"/>
    <w:rsid w:val="00483713"/>
    <w:rsid w:val="0048384D"/>
    <w:rsid w:val="00483861"/>
    <w:rsid w:val="004839F4"/>
    <w:rsid w:val="00483AEE"/>
    <w:rsid w:val="00483C76"/>
    <w:rsid w:val="00483E75"/>
    <w:rsid w:val="00483E79"/>
    <w:rsid w:val="004844DD"/>
    <w:rsid w:val="00484893"/>
    <w:rsid w:val="00484B2B"/>
    <w:rsid w:val="00484BB1"/>
    <w:rsid w:val="00484CEC"/>
    <w:rsid w:val="00484DA2"/>
    <w:rsid w:val="00484E23"/>
    <w:rsid w:val="00484E47"/>
    <w:rsid w:val="004850E7"/>
    <w:rsid w:val="00485211"/>
    <w:rsid w:val="00485377"/>
    <w:rsid w:val="00485543"/>
    <w:rsid w:val="004856DB"/>
    <w:rsid w:val="00485E78"/>
    <w:rsid w:val="00485F16"/>
    <w:rsid w:val="00485FD8"/>
    <w:rsid w:val="0048612E"/>
    <w:rsid w:val="00486A49"/>
    <w:rsid w:val="00486C8B"/>
    <w:rsid w:val="00486E00"/>
    <w:rsid w:val="00486F30"/>
    <w:rsid w:val="00487077"/>
    <w:rsid w:val="00487261"/>
    <w:rsid w:val="00487275"/>
    <w:rsid w:val="00487345"/>
    <w:rsid w:val="00487651"/>
    <w:rsid w:val="004877EC"/>
    <w:rsid w:val="0048785F"/>
    <w:rsid w:val="00487920"/>
    <w:rsid w:val="00487A11"/>
    <w:rsid w:val="00487C55"/>
    <w:rsid w:val="00487C5D"/>
    <w:rsid w:val="00490136"/>
    <w:rsid w:val="00490276"/>
    <w:rsid w:val="004904A8"/>
    <w:rsid w:val="0049066A"/>
    <w:rsid w:val="004906FE"/>
    <w:rsid w:val="00490897"/>
    <w:rsid w:val="00490929"/>
    <w:rsid w:val="00490C18"/>
    <w:rsid w:val="00490C9F"/>
    <w:rsid w:val="00490D5D"/>
    <w:rsid w:val="00490F91"/>
    <w:rsid w:val="004912A6"/>
    <w:rsid w:val="004914BD"/>
    <w:rsid w:val="004914CE"/>
    <w:rsid w:val="0049158E"/>
    <w:rsid w:val="0049197A"/>
    <w:rsid w:val="00491982"/>
    <w:rsid w:val="00491A46"/>
    <w:rsid w:val="00491B60"/>
    <w:rsid w:val="00491CE9"/>
    <w:rsid w:val="00491E42"/>
    <w:rsid w:val="0049218D"/>
    <w:rsid w:val="004921FD"/>
    <w:rsid w:val="00492328"/>
    <w:rsid w:val="004925C3"/>
    <w:rsid w:val="004929A5"/>
    <w:rsid w:val="00492BDB"/>
    <w:rsid w:val="0049320C"/>
    <w:rsid w:val="004934BF"/>
    <w:rsid w:val="0049360A"/>
    <w:rsid w:val="004939D0"/>
    <w:rsid w:val="004939F6"/>
    <w:rsid w:val="00493D47"/>
    <w:rsid w:val="00493DFF"/>
    <w:rsid w:val="00493E0D"/>
    <w:rsid w:val="00493F2E"/>
    <w:rsid w:val="00493F95"/>
    <w:rsid w:val="00493F9D"/>
    <w:rsid w:val="004942D7"/>
    <w:rsid w:val="00494451"/>
    <w:rsid w:val="00494509"/>
    <w:rsid w:val="0049456E"/>
    <w:rsid w:val="0049498E"/>
    <w:rsid w:val="00494C91"/>
    <w:rsid w:val="00494CB6"/>
    <w:rsid w:val="0049517E"/>
    <w:rsid w:val="00495190"/>
    <w:rsid w:val="00495260"/>
    <w:rsid w:val="0049546B"/>
    <w:rsid w:val="00495532"/>
    <w:rsid w:val="0049597A"/>
    <w:rsid w:val="00495E03"/>
    <w:rsid w:val="00496075"/>
    <w:rsid w:val="004961E9"/>
    <w:rsid w:val="0049630B"/>
    <w:rsid w:val="0049640E"/>
    <w:rsid w:val="004964A7"/>
    <w:rsid w:val="004967E1"/>
    <w:rsid w:val="00496A35"/>
    <w:rsid w:val="0049705E"/>
    <w:rsid w:val="00497132"/>
    <w:rsid w:val="00497468"/>
    <w:rsid w:val="00497641"/>
    <w:rsid w:val="00497665"/>
    <w:rsid w:val="004977A8"/>
    <w:rsid w:val="0049798F"/>
    <w:rsid w:val="00497CF2"/>
    <w:rsid w:val="00497F2C"/>
    <w:rsid w:val="004A0136"/>
    <w:rsid w:val="004A0235"/>
    <w:rsid w:val="004A02BF"/>
    <w:rsid w:val="004A0341"/>
    <w:rsid w:val="004A04C0"/>
    <w:rsid w:val="004A050A"/>
    <w:rsid w:val="004A0555"/>
    <w:rsid w:val="004A0642"/>
    <w:rsid w:val="004A0679"/>
    <w:rsid w:val="004A089A"/>
    <w:rsid w:val="004A09AC"/>
    <w:rsid w:val="004A0AB8"/>
    <w:rsid w:val="004A0AE7"/>
    <w:rsid w:val="004A0BA7"/>
    <w:rsid w:val="004A0C19"/>
    <w:rsid w:val="004A10F4"/>
    <w:rsid w:val="004A11B6"/>
    <w:rsid w:val="004A13AB"/>
    <w:rsid w:val="004A13ED"/>
    <w:rsid w:val="004A14A9"/>
    <w:rsid w:val="004A16DF"/>
    <w:rsid w:val="004A1810"/>
    <w:rsid w:val="004A1AB1"/>
    <w:rsid w:val="004A1BC3"/>
    <w:rsid w:val="004A2064"/>
    <w:rsid w:val="004A2084"/>
    <w:rsid w:val="004A21B4"/>
    <w:rsid w:val="004A2251"/>
    <w:rsid w:val="004A22DC"/>
    <w:rsid w:val="004A2619"/>
    <w:rsid w:val="004A26D9"/>
    <w:rsid w:val="004A29C9"/>
    <w:rsid w:val="004A2E1D"/>
    <w:rsid w:val="004A2F22"/>
    <w:rsid w:val="004A2FC9"/>
    <w:rsid w:val="004A306D"/>
    <w:rsid w:val="004A3251"/>
    <w:rsid w:val="004A3368"/>
    <w:rsid w:val="004A33A1"/>
    <w:rsid w:val="004A3437"/>
    <w:rsid w:val="004A35F6"/>
    <w:rsid w:val="004A38FA"/>
    <w:rsid w:val="004A3B21"/>
    <w:rsid w:val="004A3DBB"/>
    <w:rsid w:val="004A3E86"/>
    <w:rsid w:val="004A3E87"/>
    <w:rsid w:val="004A40EB"/>
    <w:rsid w:val="004A4351"/>
    <w:rsid w:val="004A437B"/>
    <w:rsid w:val="004A44AF"/>
    <w:rsid w:val="004A4A73"/>
    <w:rsid w:val="004A4AA1"/>
    <w:rsid w:val="004A4DB1"/>
    <w:rsid w:val="004A4FDF"/>
    <w:rsid w:val="004A504C"/>
    <w:rsid w:val="004A5074"/>
    <w:rsid w:val="004A516A"/>
    <w:rsid w:val="004A52EA"/>
    <w:rsid w:val="004A54DB"/>
    <w:rsid w:val="004A57F6"/>
    <w:rsid w:val="004A59D6"/>
    <w:rsid w:val="004A5A74"/>
    <w:rsid w:val="004A5D02"/>
    <w:rsid w:val="004A5E8A"/>
    <w:rsid w:val="004A60F9"/>
    <w:rsid w:val="004A6237"/>
    <w:rsid w:val="004A638A"/>
    <w:rsid w:val="004A6548"/>
    <w:rsid w:val="004A6811"/>
    <w:rsid w:val="004A6974"/>
    <w:rsid w:val="004A6B72"/>
    <w:rsid w:val="004A6C40"/>
    <w:rsid w:val="004A6C8A"/>
    <w:rsid w:val="004A6D4B"/>
    <w:rsid w:val="004A7106"/>
    <w:rsid w:val="004A71C9"/>
    <w:rsid w:val="004A7327"/>
    <w:rsid w:val="004A7432"/>
    <w:rsid w:val="004A782D"/>
    <w:rsid w:val="004A785D"/>
    <w:rsid w:val="004A7989"/>
    <w:rsid w:val="004A7A9F"/>
    <w:rsid w:val="004A7B4F"/>
    <w:rsid w:val="004A7D6B"/>
    <w:rsid w:val="004A7ECF"/>
    <w:rsid w:val="004A7F3B"/>
    <w:rsid w:val="004A7F76"/>
    <w:rsid w:val="004A7FD4"/>
    <w:rsid w:val="004B0031"/>
    <w:rsid w:val="004B04A1"/>
    <w:rsid w:val="004B0501"/>
    <w:rsid w:val="004B0739"/>
    <w:rsid w:val="004B0864"/>
    <w:rsid w:val="004B09A7"/>
    <w:rsid w:val="004B0AF7"/>
    <w:rsid w:val="004B0D10"/>
    <w:rsid w:val="004B0D5C"/>
    <w:rsid w:val="004B116B"/>
    <w:rsid w:val="004B1195"/>
    <w:rsid w:val="004B1429"/>
    <w:rsid w:val="004B1661"/>
    <w:rsid w:val="004B177E"/>
    <w:rsid w:val="004B17F1"/>
    <w:rsid w:val="004B1813"/>
    <w:rsid w:val="004B19F8"/>
    <w:rsid w:val="004B1D86"/>
    <w:rsid w:val="004B1ECA"/>
    <w:rsid w:val="004B1EFA"/>
    <w:rsid w:val="004B1F51"/>
    <w:rsid w:val="004B21DD"/>
    <w:rsid w:val="004B23A8"/>
    <w:rsid w:val="004B2769"/>
    <w:rsid w:val="004B2854"/>
    <w:rsid w:val="004B2880"/>
    <w:rsid w:val="004B2927"/>
    <w:rsid w:val="004B2B1C"/>
    <w:rsid w:val="004B2CBC"/>
    <w:rsid w:val="004B2D0C"/>
    <w:rsid w:val="004B2D6B"/>
    <w:rsid w:val="004B3198"/>
    <w:rsid w:val="004B3477"/>
    <w:rsid w:val="004B3490"/>
    <w:rsid w:val="004B372E"/>
    <w:rsid w:val="004B3A06"/>
    <w:rsid w:val="004B3CB2"/>
    <w:rsid w:val="004B40D0"/>
    <w:rsid w:val="004B4314"/>
    <w:rsid w:val="004B43E1"/>
    <w:rsid w:val="004B444F"/>
    <w:rsid w:val="004B44E2"/>
    <w:rsid w:val="004B4553"/>
    <w:rsid w:val="004B45CA"/>
    <w:rsid w:val="004B4607"/>
    <w:rsid w:val="004B47CF"/>
    <w:rsid w:val="004B48A5"/>
    <w:rsid w:val="004B49A9"/>
    <w:rsid w:val="004B4AE5"/>
    <w:rsid w:val="004B4C13"/>
    <w:rsid w:val="004B4EA7"/>
    <w:rsid w:val="004B4F55"/>
    <w:rsid w:val="004B52ED"/>
    <w:rsid w:val="004B558F"/>
    <w:rsid w:val="004B5638"/>
    <w:rsid w:val="004B57C4"/>
    <w:rsid w:val="004B58FA"/>
    <w:rsid w:val="004B59A8"/>
    <w:rsid w:val="004B5A4F"/>
    <w:rsid w:val="004B5ABF"/>
    <w:rsid w:val="004B5C98"/>
    <w:rsid w:val="004B5DA4"/>
    <w:rsid w:val="004B5EC3"/>
    <w:rsid w:val="004B6202"/>
    <w:rsid w:val="004B634D"/>
    <w:rsid w:val="004B6369"/>
    <w:rsid w:val="004B63D2"/>
    <w:rsid w:val="004B6C8B"/>
    <w:rsid w:val="004B6D8F"/>
    <w:rsid w:val="004B6F86"/>
    <w:rsid w:val="004B6FDC"/>
    <w:rsid w:val="004B7225"/>
    <w:rsid w:val="004B72FF"/>
    <w:rsid w:val="004B73B0"/>
    <w:rsid w:val="004B75B2"/>
    <w:rsid w:val="004B77C1"/>
    <w:rsid w:val="004B7861"/>
    <w:rsid w:val="004B7C10"/>
    <w:rsid w:val="004B7E0C"/>
    <w:rsid w:val="004C0027"/>
    <w:rsid w:val="004C0100"/>
    <w:rsid w:val="004C019D"/>
    <w:rsid w:val="004C0544"/>
    <w:rsid w:val="004C0583"/>
    <w:rsid w:val="004C0AC1"/>
    <w:rsid w:val="004C0B1D"/>
    <w:rsid w:val="004C0FC7"/>
    <w:rsid w:val="004C0FDA"/>
    <w:rsid w:val="004C0FDC"/>
    <w:rsid w:val="004C11DB"/>
    <w:rsid w:val="004C12DA"/>
    <w:rsid w:val="004C13AF"/>
    <w:rsid w:val="004C15C5"/>
    <w:rsid w:val="004C1C05"/>
    <w:rsid w:val="004C203E"/>
    <w:rsid w:val="004C20CB"/>
    <w:rsid w:val="004C224B"/>
    <w:rsid w:val="004C2442"/>
    <w:rsid w:val="004C2462"/>
    <w:rsid w:val="004C251A"/>
    <w:rsid w:val="004C258F"/>
    <w:rsid w:val="004C25A7"/>
    <w:rsid w:val="004C271D"/>
    <w:rsid w:val="004C275F"/>
    <w:rsid w:val="004C2D2A"/>
    <w:rsid w:val="004C2E95"/>
    <w:rsid w:val="004C2F57"/>
    <w:rsid w:val="004C301A"/>
    <w:rsid w:val="004C30BB"/>
    <w:rsid w:val="004C325C"/>
    <w:rsid w:val="004C32BF"/>
    <w:rsid w:val="004C36B9"/>
    <w:rsid w:val="004C39B3"/>
    <w:rsid w:val="004C3B4D"/>
    <w:rsid w:val="004C429C"/>
    <w:rsid w:val="004C42F2"/>
    <w:rsid w:val="004C4430"/>
    <w:rsid w:val="004C4590"/>
    <w:rsid w:val="004C4611"/>
    <w:rsid w:val="004C46CD"/>
    <w:rsid w:val="004C4714"/>
    <w:rsid w:val="004C4762"/>
    <w:rsid w:val="004C4C42"/>
    <w:rsid w:val="004C5097"/>
    <w:rsid w:val="004C53E8"/>
    <w:rsid w:val="004C5511"/>
    <w:rsid w:val="004C55C4"/>
    <w:rsid w:val="004C570D"/>
    <w:rsid w:val="004C57FA"/>
    <w:rsid w:val="004C59E0"/>
    <w:rsid w:val="004C5C7F"/>
    <w:rsid w:val="004C5D65"/>
    <w:rsid w:val="004C603C"/>
    <w:rsid w:val="004C62EB"/>
    <w:rsid w:val="004C65B4"/>
    <w:rsid w:val="004C6B8F"/>
    <w:rsid w:val="004C6BCD"/>
    <w:rsid w:val="004C6DE0"/>
    <w:rsid w:val="004C70D0"/>
    <w:rsid w:val="004C73A3"/>
    <w:rsid w:val="004C73E7"/>
    <w:rsid w:val="004C754F"/>
    <w:rsid w:val="004C75F2"/>
    <w:rsid w:val="004C78E5"/>
    <w:rsid w:val="004C791E"/>
    <w:rsid w:val="004C7A65"/>
    <w:rsid w:val="004C7C0E"/>
    <w:rsid w:val="004C7D94"/>
    <w:rsid w:val="004C7E3D"/>
    <w:rsid w:val="004C7EDD"/>
    <w:rsid w:val="004D02FA"/>
    <w:rsid w:val="004D0BAA"/>
    <w:rsid w:val="004D0D8D"/>
    <w:rsid w:val="004D0DD4"/>
    <w:rsid w:val="004D0E54"/>
    <w:rsid w:val="004D10C7"/>
    <w:rsid w:val="004D1218"/>
    <w:rsid w:val="004D1232"/>
    <w:rsid w:val="004D12C6"/>
    <w:rsid w:val="004D1E33"/>
    <w:rsid w:val="004D1E76"/>
    <w:rsid w:val="004D210F"/>
    <w:rsid w:val="004D2186"/>
    <w:rsid w:val="004D2209"/>
    <w:rsid w:val="004D25A1"/>
    <w:rsid w:val="004D297D"/>
    <w:rsid w:val="004D2C36"/>
    <w:rsid w:val="004D2DB9"/>
    <w:rsid w:val="004D2F4F"/>
    <w:rsid w:val="004D3192"/>
    <w:rsid w:val="004D3441"/>
    <w:rsid w:val="004D3675"/>
    <w:rsid w:val="004D370F"/>
    <w:rsid w:val="004D3801"/>
    <w:rsid w:val="004D382B"/>
    <w:rsid w:val="004D3EA1"/>
    <w:rsid w:val="004D3FB9"/>
    <w:rsid w:val="004D44BF"/>
    <w:rsid w:val="004D4C99"/>
    <w:rsid w:val="004D4CCB"/>
    <w:rsid w:val="004D4DC1"/>
    <w:rsid w:val="004D4F18"/>
    <w:rsid w:val="004D4FF5"/>
    <w:rsid w:val="004D599F"/>
    <w:rsid w:val="004D5BED"/>
    <w:rsid w:val="004D5CEB"/>
    <w:rsid w:val="004D5D7F"/>
    <w:rsid w:val="004D6033"/>
    <w:rsid w:val="004D606C"/>
    <w:rsid w:val="004D6201"/>
    <w:rsid w:val="004D629D"/>
    <w:rsid w:val="004D638F"/>
    <w:rsid w:val="004D65A8"/>
    <w:rsid w:val="004D682B"/>
    <w:rsid w:val="004D6943"/>
    <w:rsid w:val="004D69B4"/>
    <w:rsid w:val="004D6A9A"/>
    <w:rsid w:val="004D6ADE"/>
    <w:rsid w:val="004D6BA5"/>
    <w:rsid w:val="004D7420"/>
    <w:rsid w:val="004D74BD"/>
    <w:rsid w:val="004D74CC"/>
    <w:rsid w:val="004D7549"/>
    <w:rsid w:val="004D757A"/>
    <w:rsid w:val="004D75DB"/>
    <w:rsid w:val="004D75FF"/>
    <w:rsid w:val="004E0010"/>
    <w:rsid w:val="004E0078"/>
    <w:rsid w:val="004E0093"/>
    <w:rsid w:val="004E0145"/>
    <w:rsid w:val="004E02F4"/>
    <w:rsid w:val="004E0338"/>
    <w:rsid w:val="004E035F"/>
    <w:rsid w:val="004E04DF"/>
    <w:rsid w:val="004E07A8"/>
    <w:rsid w:val="004E07B7"/>
    <w:rsid w:val="004E088F"/>
    <w:rsid w:val="004E08E2"/>
    <w:rsid w:val="004E09CA"/>
    <w:rsid w:val="004E0A15"/>
    <w:rsid w:val="004E0A73"/>
    <w:rsid w:val="004E0B02"/>
    <w:rsid w:val="004E0CE1"/>
    <w:rsid w:val="004E114A"/>
    <w:rsid w:val="004E11E4"/>
    <w:rsid w:val="004E11F4"/>
    <w:rsid w:val="004E1346"/>
    <w:rsid w:val="004E1360"/>
    <w:rsid w:val="004E1472"/>
    <w:rsid w:val="004E14FE"/>
    <w:rsid w:val="004E1557"/>
    <w:rsid w:val="004E1661"/>
    <w:rsid w:val="004E16BD"/>
    <w:rsid w:val="004E1AE9"/>
    <w:rsid w:val="004E1C3C"/>
    <w:rsid w:val="004E1CE5"/>
    <w:rsid w:val="004E1DC5"/>
    <w:rsid w:val="004E21A8"/>
    <w:rsid w:val="004E2396"/>
    <w:rsid w:val="004E2501"/>
    <w:rsid w:val="004E26C8"/>
    <w:rsid w:val="004E2736"/>
    <w:rsid w:val="004E2801"/>
    <w:rsid w:val="004E291A"/>
    <w:rsid w:val="004E29DD"/>
    <w:rsid w:val="004E2B7F"/>
    <w:rsid w:val="004E2B8A"/>
    <w:rsid w:val="004E312F"/>
    <w:rsid w:val="004E32DA"/>
    <w:rsid w:val="004E3866"/>
    <w:rsid w:val="004E3922"/>
    <w:rsid w:val="004E3927"/>
    <w:rsid w:val="004E39D0"/>
    <w:rsid w:val="004E3B9F"/>
    <w:rsid w:val="004E3E68"/>
    <w:rsid w:val="004E3E6E"/>
    <w:rsid w:val="004E4289"/>
    <w:rsid w:val="004E4305"/>
    <w:rsid w:val="004E4578"/>
    <w:rsid w:val="004E45BD"/>
    <w:rsid w:val="004E4606"/>
    <w:rsid w:val="004E4A7A"/>
    <w:rsid w:val="004E4FE5"/>
    <w:rsid w:val="004E5107"/>
    <w:rsid w:val="004E514B"/>
    <w:rsid w:val="004E51D4"/>
    <w:rsid w:val="004E5263"/>
    <w:rsid w:val="004E53F1"/>
    <w:rsid w:val="004E569D"/>
    <w:rsid w:val="004E5C6E"/>
    <w:rsid w:val="004E5C91"/>
    <w:rsid w:val="004E6040"/>
    <w:rsid w:val="004E62D8"/>
    <w:rsid w:val="004E63FF"/>
    <w:rsid w:val="004E6556"/>
    <w:rsid w:val="004E657F"/>
    <w:rsid w:val="004E68BA"/>
    <w:rsid w:val="004E69D3"/>
    <w:rsid w:val="004E6A7E"/>
    <w:rsid w:val="004E6B7E"/>
    <w:rsid w:val="004E6E4A"/>
    <w:rsid w:val="004E6F4A"/>
    <w:rsid w:val="004E6F91"/>
    <w:rsid w:val="004E7061"/>
    <w:rsid w:val="004E70CF"/>
    <w:rsid w:val="004E7174"/>
    <w:rsid w:val="004E71FA"/>
    <w:rsid w:val="004E742B"/>
    <w:rsid w:val="004E7578"/>
    <w:rsid w:val="004E7DC5"/>
    <w:rsid w:val="004E7DEA"/>
    <w:rsid w:val="004F0183"/>
    <w:rsid w:val="004F0259"/>
    <w:rsid w:val="004F044D"/>
    <w:rsid w:val="004F05AB"/>
    <w:rsid w:val="004F0783"/>
    <w:rsid w:val="004F0831"/>
    <w:rsid w:val="004F0918"/>
    <w:rsid w:val="004F0971"/>
    <w:rsid w:val="004F0AAC"/>
    <w:rsid w:val="004F0D7E"/>
    <w:rsid w:val="004F0DAE"/>
    <w:rsid w:val="004F121C"/>
    <w:rsid w:val="004F1272"/>
    <w:rsid w:val="004F12A9"/>
    <w:rsid w:val="004F1460"/>
    <w:rsid w:val="004F16E1"/>
    <w:rsid w:val="004F1707"/>
    <w:rsid w:val="004F1818"/>
    <w:rsid w:val="004F1955"/>
    <w:rsid w:val="004F1986"/>
    <w:rsid w:val="004F19FC"/>
    <w:rsid w:val="004F1F7A"/>
    <w:rsid w:val="004F2028"/>
    <w:rsid w:val="004F20DB"/>
    <w:rsid w:val="004F2133"/>
    <w:rsid w:val="004F2448"/>
    <w:rsid w:val="004F2658"/>
    <w:rsid w:val="004F2C4D"/>
    <w:rsid w:val="004F2D47"/>
    <w:rsid w:val="004F2E67"/>
    <w:rsid w:val="004F2E72"/>
    <w:rsid w:val="004F2E9A"/>
    <w:rsid w:val="004F3088"/>
    <w:rsid w:val="004F33A8"/>
    <w:rsid w:val="004F347C"/>
    <w:rsid w:val="004F3856"/>
    <w:rsid w:val="004F39C8"/>
    <w:rsid w:val="004F3C39"/>
    <w:rsid w:val="004F3CF4"/>
    <w:rsid w:val="004F3E41"/>
    <w:rsid w:val="004F3F6B"/>
    <w:rsid w:val="004F4282"/>
    <w:rsid w:val="004F42CE"/>
    <w:rsid w:val="004F44BD"/>
    <w:rsid w:val="004F4B7C"/>
    <w:rsid w:val="004F4BAA"/>
    <w:rsid w:val="004F4BBB"/>
    <w:rsid w:val="004F5257"/>
    <w:rsid w:val="004F5366"/>
    <w:rsid w:val="004F559F"/>
    <w:rsid w:val="004F55B7"/>
    <w:rsid w:val="004F55FD"/>
    <w:rsid w:val="004F595B"/>
    <w:rsid w:val="004F5C08"/>
    <w:rsid w:val="004F651D"/>
    <w:rsid w:val="004F6780"/>
    <w:rsid w:val="004F67B8"/>
    <w:rsid w:val="004F6A4C"/>
    <w:rsid w:val="004F6BDD"/>
    <w:rsid w:val="004F6C44"/>
    <w:rsid w:val="004F6FFE"/>
    <w:rsid w:val="004F71CA"/>
    <w:rsid w:val="004F71DE"/>
    <w:rsid w:val="004F7DE7"/>
    <w:rsid w:val="00500026"/>
    <w:rsid w:val="005001FF"/>
    <w:rsid w:val="005003FA"/>
    <w:rsid w:val="0050047B"/>
    <w:rsid w:val="00500556"/>
    <w:rsid w:val="005006F2"/>
    <w:rsid w:val="005008E3"/>
    <w:rsid w:val="00501303"/>
    <w:rsid w:val="00501568"/>
    <w:rsid w:val="005015CD"/>
    <w:rsid w:val="00501853"/>
    <w:rsid w:val="00501929"/>
    <w:rsid w:val="00501A8F"/>
    <w:rsid w:val="00501AB0"/>
    <w:rsid w:val="00501B7B"/>
    <w:rsid w:val="00501B89"/>
    <w:rsid w:val="00501DC4"/>
    <w:rsid w:val="00501E2C"/>
    <w:rsid w:val="00501FEC"/>
    <w:rsid w:val="00502046"/>
    <w:rsid w:val="00502048"/>
    <w:rsid w:val="00502051"/>
    <w:rsid w:val="0050207A"/>
    <w:rsid w:val="005022A9"/>
    <w:rsid w:val="00502493"/>
    <w:rsid w:val="005027D7"/>
    <w:rsid w:val="00502DEF"/>
    <w:rsid w:val="00502FE2"/>
    <w:rsid w:val="00503138"/>
    <w:rsid w:val="00503186"/>
    <w:rsid w:val="005031DA"/>
    <w:rsid w:val="00503448"/>
    <w:rsid w:val="00503A5C"/>
    <w:rsid w:val="00503C02"/>
    <w:rsid w:val="00504214"/>
    <w:rsid w:val="0050422F"/>
    <w:rsid w:val="005043F4"/>
    <w:rsid w:val="00504A15"/>
    <w:rsid w:val="00504AD5"/>
    <w:rsid w:val="00504C1F"/>
    <w:rsid w:val="00504C4C"/>
    <w:rsid w:val="0050517E"/>
    <w:rsid w:val="005055FF"/>
    <w:rsid w:val="0050560A"/>
    <w:rsid w:val="00505ABD"/>
    <w:rsid w:val="00505D8D"/>
    <w:rsid w:val="00505FE5"/>
    <w:rsid w:val="005060E1"/>
    <w:rsid w:val="005062A1"/>
    <w:rsid w:val="00506333"/>
    <w:rsid w:val="005064F8"/>
    <w:rsid w:val="00506541"/>
    <w:rsid w:val="00506A8C"/>
    <w:rsid w:val="00506C14"/>
    <w:rsid w:val="00506DF4"/>
    <w:rsid w:val="00506E4F"/>
    <w:rsid w:val="0050711D"/>
    <w:rsid w:val="00507387"/>
    <w:rsid w:val="005076BA"/>
    <w:rsid w:val="00507718"/>
    <w:rsid w:val="00507757"/>
    <w:rsid w:val="00507924"/>
    <w:rsid w:val="00507996"/>
    <w:rsid w:val="00507B16"/>
    <w:rsid w:val="00510544"/>
    <w:rsid w:val="005108CD"/>
    <w:rsid w:val="005108E7"/>
    <w:rsid w:val="00510B3F"/>
    <w:rsid w:val="00510B68"/>
    <w:rsid w:val="00510BDE"/>
    <w:rsid w:val="005110D6"/>
    <w:rsid w:val="00511153"/>
    <w:rsid w:val="005113F2"/>
    <w:rsid w:val="0051175C"/>
    <w:rsid w:val="005117FF"/>
    <w:rsid w:val="00511896"/>
    <w:rsid w:val="00511A25"/>
    <w:rsid w:val="00511EC6"/>
    <w:rsid w:val="00512196"/>
    <w:rsid w:val="005121E8"/>
    <w:rsid w:val="005122C8"/>
    <w:rsid w:val="00512372"/>
    <w:rsid w:val="005124D9"/>
    <w:rsid w:val="005124E8"/>
    <w:rsid w:val="00512677"/>
    <w:rsid w:val="00512749"/>
    <w:rsid w:val="00512A4A"/>
    <w:rsid w:val="00512A5A"/>
    <w:rsid w:val="00512B1F"/>
    <w:rsid w:val="00512B9C"/>
    <w:rsid w:val="00512BBC"/>
    <w:rsid w:val="00512EA0"/>
    <w:rsid w:val="005131EC"/>
    <w:rsid w:val="00513319"/>
    <w:rsid w:val="005133EF"/>
    <w:rsid w:val="00513441"/>
    <w:rsid w:val="005134E2"/>
    <w:rsid w:val="0051373F"/>
    <w:rsid w:val="005137CF"/>
    <w:rsid w:val="00513932"/>
    <w:rsid w:val="005139C9"/>
    <w:rsid w:val="00513BD9"/>
    <w:rsid w:val="00513D30"/>
    <w:rsid w:val="00513D3B"/>
    <w:rsid w:val="00513E09"/>
    <w:rsid w:val="00514025"/>
    <w:rsid w:val="00514043"/>
    <w:rsid w:val="00514324"/>
    <w:rsid w:val="0051454E"/>
    <w:rsid w:val="005145F2"/>
    <w:rsid w:val="00514688"/>
    <w:rsid w:val="0051477B"/>
    <w:rsid w:val="00514844"/>
    <w:rsid w:val="00514D3C"/>
    <w:rsid w:val="00514F9C"/>
    <w:rsid w:val="0051513D"/>
    <w:rsid w:val="005151BF"/>
    <w:rsid w:val="00515249"/>
    <w:rsid w:val="00515350"/>
    <w:rsid w:val="00515535"/>
    <w:rsid w:val="00515588"/>
    <w:rsid w:val="0051561D"/>
    <w:rsid w:val="005157B4"/>
    <w:rsid w:val="005157B8"/>
    <w:rsid w:val="0051580F"/>
    <w:rsid w:val="005159B9"/>
    <w:rsid w:val="00515C19"/>
    <w:rsid w:val="00515EA6"/>
    <w:rsid w:val="005160AE"/>
    <w:rsid w:val="005164F8"/>
    <w:rsid w:val="0051662C"/>
    <w:rsid w:val="00516663"/>
    <w:rsid w:val="00516766"/>
    <w:rsid w:val="005167C9"/>
    <w:rsid w:val="00516948"/>
    <w:rsid w:val="00516A54"/>
    <w:rsid w:val="00516C8A"/>
    <w:rsid w:val="00516CB4"/>
    <w:rsid w:val="00516ECF"/>
    <w:rsid w:val="0051711C"/>
    <w:rsid w:val="00517248"/>
    <w:rsid w:val="005173C8"/>
    <w:rsid w:val="00517C0C"/>
    <w:rsid w:val="00517D42"/>
    <w:rsid w:val="00517EB3"/>
    <w:rsid w:val="00517EDA"/>
    <w:rsid w:val="00517FDB"/>
    <w:rsid w:val="005204D1"/>
    <w:rsid w:val="0052067B"/>
    <w:rsid w:val="0052083C"/>
    <w:rsid w:val="00520B7B"/>
    <w:rsid w:val="00520BDB"/>
    <w:rsid w:val="00520CFF"/>
    <w:rsid w:val="00520E5D"/>
    <w:rsid w:val="00520ECD"/>
    <w:rsid w:val="00520F90"/>
    <w:rsid w:val="0052124C"/>
    <w:rsid w:val="005214A4"/>
    <w:rsid w:val="00521B8B"/>
    <w:rsid w:val="00521C91"/>
    <w:rsid w:val="00521FFD"/>
    <w:rsid w:val="00522268"/>
    <w:rsid w:val="005224C1"/>
    <w:rsid w:val="00522547"/>
    <w:rsid w:val="0052284D"/>
    <w:rsid w:val="00522985"/>
    <w:rsid w:val="00522BFD"/>
    <w:rsid w:val="00522C6C"/>
    <w:rsid w:val="00522C90"/>
    <w:rsid w:val="00522CC2"/>
    <w:rsid w:val="00522D5A"/>
    <w:rsid w:val="00522FC1"/>
    <w:rsid w:val="0052337B"/>
    <w:rsid w:val="005236D9"/>
    <w:rsid w:val="005238FB"/>
    <w:rsid w:val="00523A46"/>
    <w:rsid w:val="00523D6B"/>
    <w:rsid w:val="00523E84"/>
    <w:rsid w:val="00523F0B"/>
    <w:rsid w:val="00523F2D"/>
    <w:rsid w:val="005243CD"/>
    <w:rsid w:val="005246AA"/>
    <w:rsid w:val="00524D3B"/>
    <w:rsid w:val="00524EA4"/>
    <w:rsid w:val="00525130"/>
    <w:rsid w:val="005254DD"/>
    <w:rsid w:val="00525507"/>
    <w:rsid w:val="00525554"/>
    <w:rsid w:val="00525B51"/>
    <w:rsid w:val="00525B72"/>
    <w:rsid w:val="00525C8B"/>
    <w:rsid w:val="005262B8"/>
    <w:rsid w:val="00526477"/>
    <w:rsid w:val="00526792"/>
    <w:rsid w:val="00526DE5"/>
    <w:rsid w:val="0052741F"/>
    <w:rsid w:val="0052746F"/>
    <w:rsid w:val="005275E1"/>
    <w:rsid w:val="00527718"/>
    <w:rsid w:val="005278A0"/>
    <w:rsid w:val="005279ED"/>
    <w:rsid w:val="00527A10"/>
    <w:rsid w:val="00527D8E"/>
    <w:rsid w:val="00527DAA"/>
    <w:rsid w:val="00527F07"/>
    <w:rsid w:val="005302CA"/>
    <w:rsid w:val="0053030F"/>
    <w:rsid w:val="00530625"/>
    <w:rsid w:val="0053071C"/>
    <w:rsid w:val="005307B6"/>
    <w:rsid w:val="005308F9"/>
    <w:rsid w:val="00530C37"/>
    <w:rsid w:val="00530C7F"/>
    <w:rsid w:val="00530D07"/>
    <w:rsid w:val="00530D24"/>
    <w:rsid w:val="00530E7A"/>
    <w:rsid w:val="005310D9"/>
    <w:rsid w:val="005313EB"/>
    <w:rsid w:val="005315BE"/>
    <w:rsid w:val="005318C1"/>
    <w:rsid w:val="00531905"/>
    <w:rsid w:val="00531A62"/>
    <w:rsid w:val="00531D71"/>
    <w:rsid w:val="00531F88"/>
    <w:rsid w:val="0053235A"/>
    <w:rsid w:val="005323F9"/>
    <w:rsid w:val="005325BB"/>
    <w:rsid w:val="005326CA"/>
    <w:rsid w:val="0053273B"/>
    <w:rsid w:val="00532840"/>
    <w:rsid w:val="00532C37"/>
    <w:rsid w:val="00532E10"/>
    <w:rsid w:val="00533135"/>
    <w:rsid w:val="005331C7"/>
    <w:rsid w:val="005337FB"/>
    <w:rsid w:val="0053380C"/>
    <w:rsid w:val="00533841"/>
    <w:rsid w:val="0053385B"/>
    <w:rsid w:val="00533872"/>
    <w:rsid w:val="0053398E"/>
    <w:rsid w:val="00533C9B"/>
    <w:rsid w:val="00533CD6"/>
    <w:rsid w:val="00533DAA"/>
    <w:rsid w:val="0053412A"/>
    <w:rsid w:val="0053413F"/>
    <w:rsid w:val="0053434C"/>
    <w:rsid w:val="005345A7"/>
    <w:rsid w:val="005345C2"/>
    <w:rsid w:val="00534726"/>
    <w:rsid w:val="00534A0D"/>
    <w:rsid w:val="00534A8C"/>
    <w:rsid w:val="00534D47"/>
    <w:rsid w:val="00534E86"/>
    <w:rsid w:val="00534E90"/>
    <w:rsid w:val="00534F1D"/>
    <w:rsid w:val="005351AD"/>
    <w:rsid w:val="0053530B"/>
    <w:rsid w:val="0053561A"/>
    <w:rsid w:val="00535865"/>
    <w:rsid w:val="00535978"/>
    <w:rsid w:val="00536047"/>
    <w:rsid w:val="00536416"/>
    <w:rsid w:val="005364BC"/>
    <w:rsid w:val="00536500"/>
    <w:rsid w:val="00536790"/>
    <w:rsid w:val="00536B04"/>
    <w:rsid w:val="00536C57"/>
    <w:rsid w:val="00536CC4"/>
    <w:rsid w:val="00536D88"/>
    <w:rsid w:val="00537123"/>
    <w:rsid w:val="005373E3"/>
    <w:rsid w:val="005377A1"/>
    <w:rsid w:val="005378E0"/>
    <w:rsid w:val="0053798C"/>
    <w:rsid w:val="00537E9B"/>
    <w:rsid w:val="0054007E"/>
    <w:rsid w:val="00540182"/>
    <w:rsid w:val="00540188"/>
    <w:rsid w:val="0054020D"/>
    <w:rsid w:val="005403E2"/>
    <w:rsid w:val="00540580"/>
    <w:rsid w:val="0054070D"/>
    <w:rsid w:val="00540725"/>
    <w:rsid w:val="0054083C"/>
    <w:rsid w:val="00540BE9"/>
    <w:rsid w:val="00540D24"/>
    <w:rsid w:val="00541177"/>
    <w:rsid w:val="0054165B"/>
    <w:rsid w:val="0054181D"/>
    <w:rsid w:val="00541A2A"/>
    <w:rsid w:val="00541ACB"/>
    <w:rsid w:val="00541ADB"/>
    <w:rsid w:val="00541E1D"/>
    <w:rsid w:val="0054239D"/>
    <w:rsid w:val="005423F7"/>
    <w:rsid w:val="00542790"/>
    <w:rsid w:val="00542A8E"/>
    <w:rsid w:val="00542AA1"/>
    <w:rsid w:val="00542CD0"/>
    <w:rsid w:val="00543113"/>
    <w:rsid w:val="00543172"/>
    <w:rsid w:val="005433AE"/>
    <w:rsid w:val="005433EB"/>
    <w:rsid w:val="00543412"/>
    <w:rsid w:val="00543485"/>
    <w:rsid w:val="00543739"/>
    <w:rsid w:val="00543791"/>
    <w:rsid w:val="0054379A"/>
    <w:rsid w:val="00543AA8"/>
    <w:rsid w:val="00543B9D"/>
    <w:rsid w:val="00543E7C"/>
    <w:rsid w:val="00543F9B"/>
    <w:rsid w:val="005440AD"/>
    <w:rsid w:val="00544234"/>
    <w:rsid w:val="005443A6"/>
    <w:rsid w:val="0054471E"/>
    <w:rsid w:val="00544764"/>
    <w:rsid w:val="005447A3"/>
    <w:rsid w:val="00544888"/>
    <w:rsid w:val="0054488B"/>
    <w:rsid w:val="00544B2D"/>
    <w:rsid w:val="00544BAC"/>
    <w:rsid w:val="00544CC6"/>
    <w:rsid w:val="00544DA0"/>
    <w:rsid w:val="005453F6"/>
    <w:rsid w:val="0054556E"/>
    <w:rsid w:val="005455BF"/>
    <w:rsid w:val="00545685"/>
    <w:rsid w:val="005458F7"/>
    <w:rsid w:val="0054590C"/>
    <w:rsid w:val="00545BE3"/>
    <w:rsid w:val="00545C62"/>
    <w:rsid w:val="00545E51"/>
    <w:rsid w:val="0054606B"/>
    <w:rsid w:val="0054698E"/>
    <w:rsid w:val="00546A66"/>
    <w:rsid w:val="00546B0B"/>
    <w:rsid w:val="00546B8F"/>
    <w:rsid w:val="00546C14"/>
    <w:rsid w:val="00546C49"/>
    <w:rsid w:val="00546CEF"/>
    <w:rsid w:val="00546DC9"/>
    <w:rsid w:val="00547196"/>
    <w:rsid w:val="00547237"/>
    <w:rsid w:val="0054729B"/>
    <w:rsid w:val="00547522"/>
    <w:rsid w:val="00547608"/>
    <w:rsid w:val="00547667"/>
    <w:rsid w:val="005477E6"/>
    <w:rsid w:val="005477EB"/>
    <w:rsid w:val="0054793A"/>
    <w:rsid w:val="00547BC4"/>
    <w:rsid w:val="00547BCD"/>
    <w:rsid w:val="00547BF4"/>
    <w:rsid w:val="00547C12"/>
    <w:rsid w:val="00547EB8"/>
    <w:rsid w:val="0055005F"/>
    <w:rsid w:val="0055035A"/>
    <w:rsid w:val="005503BA"/>
    <w:rsid w:val="005503BB"/>
    <w:rsid w:val="005503E4"/>
    <w:rsid w:val="00550970"/>
    <w:rsid w:val="00550CA0"/>
    <w:rsid w:val="00550E73"/>
    <w:rsid w:val="00551473"/>
    <w:rsid w:val="0055189D"/>
    <w:rsid w:val="00551935"/>
    <w:rsid w:val="005519CE"/>
    <w:rsid w:val="005519E6"/>
    <w:rsid w:val="00551A3A"/>
    <w:rsid w:val="00551CC8"/>
    <w:rsid w:val="00551E77"/>
    <w:rsid w:val="00551F96"/>
    <w:rsid w:val="005521AA"/>
    <w:rsid w:val="005527B8"/>
    <w:rsid w:val="0055294E"/>
    <w:rsid w:val="005529A5"/>
    <w:rsid w:val="005529DB"/>
    <w:rsid w:val="00552A36"/>
    <w:rsid w:val="00552B31"/>
    <w:rsid w:val="00552DB3"/>
    <w:rsid w:val="00552E01"/>
    <w:rsid w:val="00552EA1"/>
    <w:rsid w:val="0055310F"/>
    <w:rsid w:val="0055322A"/>
    <w:rsid w:val="005532B0"/>
    <w:rsid w:val="00553682"/>
    <w:rsid w:val="00553846"/>
    <w:rsid w:val="0055395A"/>
    <w:rsid w:val="005539DB"/>
    <w:rsid w:val="00553B27"/>
    <w:rsid w:val="00553F6A"/>
    <w:rsid w:val="0055415A"/>
    <w:rsid w:val="005543DE"/>
    <w:rsid w:val="0055468B"/>
    <w:rsid w:val="00554878"/>
    <w:rsid w:val="00554A43"/>
    <w:rsid w:val="00554AF1"/>
    <w:rsid w:val="00554B59"/>
    <w:rsid w:val="00554D0A"/>
    <w:rsid w:val="005550A5"/>
    <w:rsid w:val="005552E2"/>
    <w:rsid w:val="00555365"/>
    <w:rsid w:val="005553D2"/>
    <w:rsid w:val="005559D6"/>
    <w:rsid w:val="00555C2E"/>
    <w:rsid w:val="00555D04"/>
    <w:rsid w:val="00556109"/>
    <w:rsid w:val="0055614B"/>
    <w:rsid w:val="00556259"/>
    <w:rsid w:val="0055641C"/>
    <w:rsid w:val="005564B6"/>
    <w:rsid w:val="00556734"/>
    <w:rsid w:val="00556C4E"/>
    <w:rsid w:val="00556D88"/>
    <w:rsid w:val="00556DF3"/>
    <w:rsid w:val="00556EFC"/>
    <w:rsid w:val="00557064"/>
    <w:rsid w:val="00557083"/>
    <w:rsid w:val="00557102"/>
    <w:rsid w:val="0055740D"/>
    <w:rsid w:val="0055747E"/>
    <w:rsid w:val="005577CB"/>
    <w:rsid w:val="0055785F"/>
    <w:rsid w:val="00560067"/>
    <w:rsid w:val="005600B2"/>
    <w:rsid w:val="005602BB"/>
    <w:rsid w:val="005607AC"/>
    <w:rsid w:val="00560834"/>
    <w:rsid w:val="00560851"/>
    <w:rsid w:val="00560901"/>
    <w:rsid w:val="00560B4D"/>
    <w:rsid w:val="00560FB1"/>
    <w:rsid w:val="00561187"/>
    <w:rsid w:val="005614E4"/>
    <w:rsid w:val="00561746"/>
    <w:rsid w:val="005619F8"/>
    <w:rsid w:val="00561B2E"/>
    <w:rsid w:val="00561B3A"/>
    <w:rsid w:val="00561EAD"/>
    <w:rsid w:val="00562267"/>
    <w:rsid w:val="005623E6"/>
    <w:rsid w:val="00562666"/>
    <w:rsid w:val="00562850"/>
    <w:rsid w:val="00562A33"/>
    <w:rsid w:val="00562A48"/>
    <w:rsid w:val="00562A75"/>
    <w:rsid w:val="00562BAC"/>
    <w:rsid w:val="00562D42"/>
    <w:rsid w:val="005632DE"/>
    <w:rsid w:val="0056342D"/>
    <w:rsid w:val="0056348B"/>
    <w:rsid w:val="0056359E"/>
    <w:rsid w:val="005639AA"/>
    <w:rsid w:val="00563C4B"/>
    <w:rsid w:val="005641F7"/>
    <w:rsid w:val="005647E9"/>
    <w:rsid w:val="0056482F"/>
    <w:rsid w:val="0056486E"/>
    <w:rsid w:val="005649B7"/>
    <w:rsid w:val="00564A32"/>
    <w:rsid w:val="00564B7D"/>
    <w:rsid w:val="00564BF3"/>
    <w:rsid w:val="00564BF9"/>
    <w:rsid w:val="0056525F"/>
    <w:rsid w:val="0056529D"/>
    <w:rsid w:val="00565449"/>
    <w:rsid w:val="005657D3"/>
    <w:rsid w:val="00565B27"/>
    <w:rsid w:val="00565C18"/>
    <w:rsid w:val="00565C40"/>
    <w:rsid w:val="00565D53"/>
    <w:rsid w:val="00565F81"/>
    <w:rsid w:val="00565FD4"/>
    <w:rsid w:val="00566093"/>
    <w:rsid w:val="00566230"/>
    <w:rsid w:val="005664FD"/>
    <w:rsid w:val="005665B6"/>
    <w:rsid w:val="00566620"/>
    <w:rsid w:val="0056670E"/>
    <w:rsid w:val="0056695A"/>
    <w:rsid w:val="00566CBE"/>
    <w:rsid w:val="00566EEA"/>
    <w:rsid w:val="00567196"/>
    <w:rsid w:val="0056741D"/>
    <w:rsid w:val="00567A06"/>
    <w:rsid w:val="00567E12"/>
    <w:rsid w:val="00567E53"/>
    <w:rsid w:val="00567E90"/>
    <w:rsid w:val="0057003E"/>
    <w:rsid w:val="0057046D"/>
    <w:rsid w:val="005704E0"/>
    <w:rsid w:val="00570628"/>
    <w:rsid w:val="005709D9"/>
    <w:rsid w:val="00570B19"/>
    <w:rsid w:val="00570BE3"/>
    <w:rsid w:val="00570D12"/>
    <w:rsid w:val="00570E78"/>
    <w:rsid w:val="00570E92"/>
    <w:rsid w:val="005710A1"/>
    <w:rsid w:val="00571332"/>
    <w:rsid w:val="005714A7"/>
    <w:rsid w:val="005714DE"/>
    <w:rsid w:val="005717B1"/>
    <w:rsid w:val="00571977"/>
    <w:rsid w:val="00572048"/>
    <w:rsid w:val="0057205A"/>
    <w:rsid w:val="005720FA"/>
    <w:rsid w:val="005721F4"/>
    <w:rsid w:val="0057226B"/>
    <w:rsid w:val="005726AF"/>
    <w:rsid w:val="005728B1"/>
    <w:rsid w:val="00572995"/>
    <w:rsid w:val="00572E8B"/>
    <w:rsid w:val="0057338B"/>
    <w:rsid w:val="00573480"/>
    <w:rsid w:val="00573745"/>
    <w:rsid w:val="00573AFC"/>
    <w:rsid w:val="00573CBC"/>
    <w:rsid w:val="00573D5E"/>
    <w:rsid w:val="00573F03"/>
    <w:rsid w:val="00573FFA"/>
    <w:rsid w:val="00574394"/>
    <w:rsid w:val="005744A5"/>
    <w:rsid w:val="00574505"/>
    <w:rsid w:val="005747AF"/>
    <w:rsid w:val="005747F8"/>
    <w:rsid w:val="00574911"/>
    <w:rsid w:val="00574970"/>
    <w:rsid w:val="00574B19"/>
    <w:rsid w:val="00574C09"/>
    <w:rsid w:val="00574F71"/>
    <w:rsid w:val="005753EF"/>
    <w:rsid w:val="005754A5"/>
    <w:rsid w:val="005754EE"/>
    <w:rsid w:val="00575588"/>
    <w:rsid w:val="005757E4"/>
    <w:rsid w:val="0057596A"/>
    <w:rsid w:val="00575A1D"/>
    <w:rsid w:val="00575A7F"/>
    <w:rsid w:val="00575B8C"/>
    <w:rsid w:val="0057626E"/>
    <w:rsid w:val="00576467"/>
    <w:rsid w:val="005767B5"/>
    <w:rsid w:val="00576828"/>
    <w:rsid w:val="0057686B"/>
    <w:rsid w:val="00576B5D"/>
    <w:rsid w:val="00576E82"/>
    <w:rsid w:val="00577014"/>
    <w:rsid w:val="00577AE4"/>
    <w:rsid w:val="00577AFF"/>
    <w:rsid w:val="00577D1C"/>
    <w:rsid w:val="00577D27"/>
    <w:rsid w:val="00577D4B"/>
    <w:rsid w:val="00577F76"/>
    <w:rsid w:val="0058010D"/>
    <w:rsid w:val="0058044A"/>
    <w:rsid w:val="00580705"/>
    <w:rsid w:val="005807A0"/>
    <w:rsid w:val="005807A2"/>
    <w:rsid w:val="0058092F"/>
    <w:rsid w:val="00580B5E"/>
    <w:rsid w:val="00580C1A"/>
    <w:rsid w:val="00580C3E"/>
    <w:rsid w:val="00580CE5"/>
    <w:rsid w:val="00580F69"/>
    <w:rsid w:val="00580FDD"/>
    <w:rsid w:val="00581264"/>
    <w:rsid w:val="00581741"/>
    <w:rsid w:val="005817F7"/>
    <w:rsid w:val="00581869"/>
    <w:rsid w:val="00581871"/>
    <w:rsid w:val="005819F2"/>
    <w:rsid w:val="00581BA9"/>
    <w:rsid w:val="00581F15"/>
    <w:rsid w:val="005822F6"/>
    <w:rsid w:val="00582581"/>
    <w:rsid w:val="00582A08"/>
    <w:rsid w:val="00582A79"/>
    <w:rsid w:val="00582A81"/>
    <w:rsid w:val="00582C98"/>
    <w:rsid w:val="00583193"/>
    <w:rsid w:val="005832E7"/>
    <w:rsid w:val="00583395"/>
    <w:rsid w:val="00583488"/>
    <w:rsid w:val="00583684"/>
    <w:rsid w:val="005836C1"/>
    <w:rsid w:val="005839FE"/>
    <w:rsid w:val="00583AEB"/>
    <w:rsid w:val="00583CA4"/>
    <w:rsid w:val="00583D9A"/>
    <w:rsid w:val="00583F4C"/>
    <w:rsid w:val="00583FB4"/>
    <w:rsid w:val="00583FE5"/>
    <w:rsid w:val="005844D5"/>
    <w:rsid w:val="005844FA"/>
    <w:rsid w:val="005844FD"/>
    <w:rsid w:val="00584563"/>
    <w:rsid w:val="005847F3"/>
    <w:rsid w:val="0058480E"/>
    <w:rsid w:val="00584AD3"/>
    <w:rsid w:val="00584E1C"/>
    <w:rsid w:val="005850D9"/>
    <w:rsid w:val="005851C7"/>
    <w:rsid w:val="0058521D"/>
    <w:rsid w:val="005852D3"/>
    <w:rsid w:val="00585301"/>
    <w:rsid w:val="005853A5"/>
    <w:rsid w:val="005855E4"/>
    <w:rsid w:val="0058562D"/>
    <w:rsid w:val="005857DD"/>
    <w:rsid w:val="0058593D"/>
    <w:rsid w:val="00585A73"/>
    <w:rsid w:val="005866CB"/>
    <w:rsid w:val="0058677A"/>
    <w:rsid w:val="00586880"/>
    <w:rsid w:val="00586B9A"/>
    <w:rsid w:val="00586C9A"/>
    <w:rsid w:val="00586E3B"/>
    <w:rsid w:val="00586F76"/>
    <w:rsid w:val="0058707D"/>
    <w:rsid w:val="00587146"/>
    <w:rsid w:val="0058727B"/>
    <w:rsid w:val="0058741E"/>
    <w:rsid w:val="00587AFA"/>
    <w:rsid w:val="00587B64"/>
    <w:rsid w:val="00587F3F"/>
    <w:rsid w:val="0059003D"/>
    <w:rsid w:val="0059009E"/>
    <w:rsid w:val="00590113"/>
    <w:rsid w:val="005909A5"/>
    <w:rsid w:val="00590DDC"/>
    <w:rsid w:val="00590EBF"/>
    <w:rsid w:val="00591210"/>
    <w:rsid w:val="0059122F"/>
    <w:rsid w:val="0059135F"/>
    <w:rsid w:val="005915C1"/>
    <w:rsid w:val="005915FD"/>
    <w:rsid w:val="0059169B"/>
    <w:rsid w:val="005917EF"/>
    <w:rsid w:val="00591C59"/>
    <w:rsid w:val="00591DFF"/>
    <w:rsid w:val="00591FF5"/>
    <w:rsid w:val="00592231"/>
    <w:rsid w:val="00592614"/>
    <w:rsid w:val="00592705"/>
    <w:rsid w:val="00592741"/>
    <w:rsid w:val="00592893"/>
    <w:rsid w:val="00592B5E"/>
    <w:rsid w:val="00592CAD"/>
    <w:rsid w:val="00592DA8"/>
    <w:rsid w:val="005935F3"/>
    <w:rsid w:val="005938C4"/>
    <w:rsid w:val="00593BF0"/>
    <w:rsid w:val="00593E80"/>
    <w:rsid w:val="00594201"/>
    <w:rsid w:val="005943FA"/>
    <w:rsid w:val="005945B1"/>
    <w:rsid w:val="005946BB"/>
    <w:rsid w:val="00594836"/>
    <w:rsid w:val="00594970"/>
    <w:rsid w:val="0059578F"/>
    <w:rsid w:val="0059589F"/>
    <w:rsid w:val="005959DB"/>
    <w:rsid w:val="00595A21"/>
    <w:rsid w:val="00595B9C"/>
    <w:rsid w:val="00595FB0"/>
    <w:rsid w:val="00596286"/>
    <w:rsid w:val="00596369"/>
    <w:rsid w:val="0059654A"/>
    <w:rsid w:val="0059656C"/>
    <w:rsid w:val="00596A3E"/>
    <w:rsid w:val="00596B37"/>
    <w:rsid w:val="00596C8F"/>
    <w:rsid w:val="00596D4B"/>
    <w:rsid w:val="00596E3C"/>
    <w:rsid w:val="00597058"/>
    <w:rsid w:val="00597218"/>
    <w:rsid w:val="00597695"/>
    <w:rsid w:val="00597767"/>
    <w:rsid w:val="00597A36"/>
    <w:rsid w:val="00597C99"/>
    <w:rsid w:val="00597EB9"/>
    <w:rsid w:val="005A003E"/>
    <w:rsid w:val="005A01F4"/>
    <w:rsid w:val="005A0213"/>
    <w:rsid w:val="005A0333"/>
    <w:rsid w:val="005A03ED"/>
    <w:rsid w:val="005A04C8"/>
    <w:rsid w:val="005A06A3"/>
    <w:rsid w:val="005A0D09"/>
    <w:rsid w:val="005A0DDB"/>
    <w:rsid w:val="005A1160"/>
    <w:rsid w:val="005A11E4"/>
    <w:rsid w:val="005A12ED"/>
    <w:rsid w:val="005A1925"/>
    <w:rsid w:val="005A1994"/>
    <w:rsid w:val="005A1FA5"/>
    <w:rsid w:val="005A2624"/>
    <w:rsid w:val="005A2858"/>
    <w:rsid w:val="005A28DE"/>
    <w:rsid w:val="005A29A6"/>
    <w:rsid w:val="005A2A44"/>
    <w:rsid w:val="005A2ADE"/>
    <w:rsid w:val="005A312D"/>
    <w:rsid w:val="005A3359"/>
    <w:rsid w:val="005A3597"/>
    <w:rsid w:val="005A3678"/>
    <w:rsid w:val="005A3791"/>
    <w:rsid w:val="005A3B01"/>
    <w:rsid w:val="005A3C94"/>
    <w:rsid w:val="005A3DDD"/>
    <w:rsid w:val="005A3F13"/>
    <w:rsid w:val="005A438C"/>
    <w:rsid w:val="005A4944"/>
    <w:rsid w:val="005A4BCC"/>
    <w:rsid w:val="005A4C2A"/>
    <w:rsid w:val="005A4E33"/>
    <w:rsid w:val="005A4E82"/>
    <w:rsid w:val="005A4FFB"/>
    <w:rsid w:val="005A510B"/>
    <w:rsid w:val="005A523B"/>
    <w:rsid w:val="005A587D"/>
    <w:rsid w:val="005A59E8"/>
    <w:rsid w:val="005A5B5F"/>
    <w:rsid w:val="005A5FE6"/>
    <w:rsid w:val="005A60D1"/>
    <w:rsid w:val="005A63CC"/>
    <w:rsid w:val="005A64A6"/>
    <w:rsid w:val="005A67DE"/>
    <w:rsid w:val="005A6A1F"/>
    <w:rsid w:val="005A702B"/>
    <w:rsid w:val="005A7047"/>
    <w:rsid w:val="005A7060"/>
    <w:rsid w:val="005A746A"/>
    <w:rsid w:val="005A754B"/>
    <w:rsid w:val="005A7791"/>
    <w:rsid w:val="005A7910"/>
    <w:rsid w:val="005A79DD"/>
    <w:rsid w:val="005A7EDB"/>
    <w:rsid w:val="005B02A5"/>
    <w:rsid w:val="005B02AF"/>
    <w:rsid w:val="005B0365"/>
    <w:rsid w:val="005B0580"/>
    <w:rsid w:val="005B05F9"/>
    <w:rsid w:val="005B064B"/>
    <w:rsid w:val="005B0E41"/>
    <w:rsid w:val="005B121C"/>
    <w:rsid w:val="005B15E0"/>
    <w:rsid w:val="005B1848"/>
    <w:rsid w:val="005B1851"/>
    <w:rsid w:val="005B1869"/>
    <w:rsid w:val="005B1A60"/>
    <w:rsid w:val="005B1B47"/>
    <w:rsid w:val="005B1C26"/>
    <w:rsid w:val="005B1D83"/>
    <w:rsid w:val="005B1E60"/>
    <w:rsid w:val="005B1EC9"/>
    <w:rsid w:val="005B216C"/>
    <w:rsid w:val="005B23BA"/>
    <w:rsid w:val="005B23D5"/>
    <w:rsid w:val="005B2501"/>
    <w:rsid w:val="005B278E"/>
    <w:rsid w:val="005B2897"/>
    <w:rsid w:val="005B28CC"/>
    <w:rsid w:val="005B28D4"/>
    <w:rsid w:val="005B2BA0"/>
    <w:rsid w:val="005B2CA8"/>
    <w:rsid w:val="005B32E2"/>
    <w:rsid w:val="005B342F"/>
    <w:rsid w:val="005B34C1"/>
    <w:rsid w:val="005B3836"/>
    <w:rsid w:val="005B3855"/>
    <w:rsid w:val="005B38FC"/>
    <w:rsid w:val="005B38FE"/>
    <w:rsid w:val="005B398D"/>
    <w:rsid w:val="005B3CBD"/>
    <w:rsid w:val="005B3E06"/>
    <w:rsid w:val="005B3EB0"/>
    <w:rsid w:val="005B4050"/>
    <w:rsid w:val="005B4112"/>
    <w:rsid w:val="005B413E"/>
    <w:rsid w:val="005B4179"/>
    <w:rsid w:val="005B44A4"/>
    <w:rsid w:val="005B46A9"/>
    <w:rsid w:val="005B4770"/>
    <w:rsid w:val="005B4790"/>
    <w:rsid w:val="005B47B1"/>
    <w:rsid w:val="005B4B05"/>
    <w:rsid w:val="005B4B8D"/>
    <w:rsid w:val="005B4C76"/>
    <w:rsid w:val="005B4DFB"/>
    <w:rsid w:val="005B4ED5"/>
    <w:rsid w:val="005B52B1"/>
    <w:rsid w:val="005B52E9"/>
    <w:rsid w:val="005B5421"/>
    <w:rsid w:val="005B5486"/>
    <w:rsid w:val="005B5634"/>
    <w:rsid w:val="005B570A"/>
    <w:rsid w:val="005B58ED"/>
    <w:rsid w:val="005B5958"/>
    <w:rsid w:val="005B5BB3"/>
    <w:rsid w:val="005B5E19"/>
    <w:rsid w:val="005B6239"/>
    <w:rsid w:val="005B6589"/>
    <w:rsid w:val="005B67BC"/>
    <w:rsid w:val="005B684C"/>
    <w:rsid w:val="005B6B08"/>
    <w:rsid w:val="005B6B2A"/>
    <w:rsid w:val="005B6BEC"/>
    <w:rsid w:val="005B6F14"/>
    <w:rsid w:val="005B7016"/>
    <w:rsid w:val="005B72FA"/>
    <w:rsid w:val="005B7532"/>
    <w:rsid w:val="005B75E4"/>
    <w:rsid w:val="005B78B3"/>
    <w:rsid w:val="005B7A77"/>
    <w:rsid w:val="005B7A9B"/>
    <w:rsid w:val="005B7C26"/>
    <w:rsid w:val="005B7C4C"/>
    <w:rsid w:val="005B7F2D"/>
    <w:rsid w:val="005B7F6D"/>
    <w:rsid w:val="005C017D"/>
    <w:rsid w:val="005C03A5"/>
    <w:rsid w:val="005C03AE"/>
    <w:rsid w:val="005C06A0"/>
    <w:rsid w:val="005C09FB"/>
    <w:rsid w:val="005C0ABC"/>
    <w:rsid w:val="005C0C0D"/>
    <w:rsid w:val="005C0C1A"/>
    <w:rsid w:val="005C0D6C"/>
    <w:rsid w:val="005C0D8F"/>
    <w:rsid w:val="005C0DFE"/>
    <w:rsid w:val="005C0F8A"/>
    <w:rsid w:val="005C1412"/>
    <w:rsid w:val="005C16DE"/>
    <w:rsid w:val="005C1789"/>
    <w:rsid w:val="005C18D7"/>
    <w:rsid w:val="005C1B19"/>
    <w:rsid w:val="005C1DDE"/>
    <w:rsid w:val="005C1DF8"/>
    <w:rsid w:val="005C1DFE"/>
    <w:rsid w:val="005C1EFE"/>
    <w:rsid w:val="005C2254"/>
    <w:rsid w:val="005C245D"/>
    <w:rsid w:val="005C283F"/>
    <w:rsid w:val="005C28A1"/>
    <w:rsid w:val="005C2915"/>
    <w:rsid w:val="005C2D7B"/>
    <w:rsid w:val="005C2E25"/>
    <w:rsid w:val="005C31BF"/>
    <w:rsid w:val="005C32ED"/>
    <w:rsid w:val="005C3533"/>
    <w:rsid w:val="005C3612"/>
    <w:rsid w:val="005C36F4"/>
    <w:rsid w:val="005C3CC1"/>
    <w:rsid w:val="005C3CE9"/>
    <w:rsid w:val="005C3EE6"/>
    <w:rsid w:val="005C406A"/>
    <w:rsid w:val="005C41A4"/>
    <w:rsid w:val="005C42EB"/>
    <w:rsid w:val="005C4493"/>
    <w:rsid w:val="005C44DB"/>
    <w:rsid w:val="005C46F3"/>
    <w:rsid w:val="005C49BF"/>
    <w:rsid w:val="005C4B4C"/>
    <w:rsid w:val="005C5024"/>
    <w:rsid w:val="005C52C8"/>
    <w:rsid w:val="005C53A9"/>
    <w:rsid w:val="005C53FB"/>
    <w:rsid w:val="005C55B6"/>
    <w:rsid w:val="005C55D4"/>
    <w:rsid w:val="005C5A02"/>
    <w:rsid w:val="005C5D9B"/>
    <w:rsid w:val="005C5EE7"/>
    <w:rsid w:val="005C6060"/>
    <w:rsid w:val="005C61D5"/>
    <w:rsid w:val="005C63A7"/>
    <w:rsid w:val="005C68B0"/>
    <w:rsid w:val="005C6A77"/>
    <w:rsid w:val="005C6AB7"/>
    <w:rsid w:val="005C6C20"/>
    <w:rsid w:val="005C6C7D"/>
    <w:rsid w:val="005C6E73"/>
    <w:rsid w:val="005C6F13"/>
    <w:rsid w:val="005C6F4D"/>
    <w:rsid w:val="005C6FB0"/>
    <w:rsid w:val="005C6FE9"/>
    <w:rsid w:val="005C7070"/>
    <w:rsid w:val="005C7078"/>
    <w:rsid w:val="005C7167"/>
    <w:rsid w:val="005C7201"/>
    <w:rsid w:val="005C757A"/>
    <w:rsid w:val="005C7A5D"/>
    <w:rsid w:val="005C7A66"/>
    <w:rsid w:val="005C7AB9"/>
    <w:rsid w:val="005C7CA0"/>
    <w:rsid w:val="005C7EAD"/>
    <w:rsid w:val="005C7EF3"/>
    <w:rsid w:val="005C7F41"/>
    <w:rsid w:val="005C7FE6"/>
    <w:rsid w:val="005D0215"/>
    <w:rsid w:val="005D0984"/>
    <w:rsid w:val="005D0C93"/>
    <w:rsid w:val="005D0CF5"/>
    <w:rsid w:val="005D0DBD"/>
    <w:rsid w:val="005D1460"/>
    <w:rsid w:val="005D1B49"/>
    <w:rsid w:val="005D1DAF"/>
    <w:rsid w:val="005D1E12"/>
    <w:rsid w:val="005D1ECB"/>
    <w:rsid w:val="005D2145"/>
    <w:rsid w:val="005D228C"/>
    <w:rsid w:val="005D2445"/>
    <w:rsid w:val="005D25A0"/>
    <w:rsid w:val="005D2719"/>
    <w:rsid w:val="005D2808"/>
    <w:rsid w:val="005D28E0"/>
    <w:rsid w:val="005D2953"/>
    <w:rsid w:val="005D29BD"/>
    <w:rsid w:val="005D2E45"/>
    <w:rsid w:val="005D356C"/>
    <w:rsid w:val="005D35DC"/>
    <w:rsid w:val="005D3625"/>
    <w:rsid w:val="005D3775"/>
    <w:rsid w:val="005D3942"/>
    <w:rsid w:val="005D3AD4"/>
    <w:rsid w:val="005D3C0E"/>
    <w:rsid w:val="005D3DC8"/>
    <w:rsid w:val="005D3E8A"/>
    <w:rsid w:val="005D3EDE"/>
    <w:rsid w:val="005D406E"/>
    <w:rsid w:val="005D43C8"/>
    <w:rsid w:val="005D48A5"/>
    <w:rsid w:val="005D4A86"/>
    <w:rsid w:val="005D4ACC"/>
    <w:rsid w:val="005D4AEB"/>
    <w:rsid w:val="005D4AF0"/>
    <w:rsid w:val="005D4B2C"/>
    <w:rsid w:val="005D4B77"/>
    <w:rsid w:val="005D4B8C"/>
    <w:rsid w:val="005D4DBC"/>
    <w:rsid w:val="005D4E35"/>
    <w:rsid w:val="005D50FA"/>
    <w:rsid w:val="005D5173"/>
    <w:rsid w:val="005D51DA"/>
    <w:rsid w:val="005D5271"/>
    <w:rsid w:val="005D5309"/>
    <w:rsid w:val="005D5373"/>
    <w:rsid w:val="005D53FF"/>
    <w:rsid w:val="005D5446"/>
    <w:rsid w:val="005D54D2"/>
    <w:rsid w:val="005D577A"/>
    <w:rsid w:val="005D5C13"/>
    <w:rsid w:val="005D5C79"/>
    <w:rsid w:val="005D5C84"/>
    <w:rsid w:val="005D5DDC"/>
    <w:rsid w:val="005D6035"/>
    <w:rsid w:val="005D60DC"/>
    <w:rsid w:val="005D6526"/>
    <w:rsid w:val="005D67CD"/>
    <w:rsid w:val="005D681D"/>
    <w:rsid w:val="005D695E"/>
    <w:rsid w:val="005D6D10"/>
    <w:rsid w:val="005D6E9E"/>
    <w:rsid w:val="005D7528"/>
    <w:rsid w:val="005D77A8"/>
    <w:rsid w:val="005D7DD3"/>
    <w:rsid w:val="005D7E70"/>
    <w:rsid w:val="005E019F"/>
    <w:rsid w:val="005E01C9"/>
    <w:rsid w:val="005E03D5"/>
    <w:rsid w:val="005E0441"/>
    <w:rsid w:val="005E0798"/>
    <w:rsid w:val="005E07E1"/>
    <w:rsid w:val="005E08DB"/>
    <w:rsid w:val="005E0AFC"/>
    <w:rsid w:val="005E0BAB"/>
    <w:rsid w:val="005E0C3D"/>
    <w:rsid w:val="005E1312"/>
    <w:rsid w:val="005E1936"/>
    <w:rsid w:val="005E1CA3"/>
    <w:rsid w:val="005E1DB0"/>
    <w:rsid w:val="005E2118"/>
    <w:rsid w:val="005E228B"/>
    <w:rsid w:val="005E2311"/>
    <w:rsid w:val="005E25F5"/>
    <w:rsid w:val="005E27BD"/>
    <w:rsid w:val="005E285D"/>
    <w:rsid w:val="005E295B"/>
    <w:rsid w:val="005E2AA1"/>
    <w:rsid w:val="005E2BDF"/>
    <w:rsid w:val="005E2D8C"/>
    <w:rsid w:val="005E2E3A"/>
    <w:rsid w:val="005E3203"/>
    <w:rsid w:val="005E339F"/>
    <w:rsid w:val="005E3789"/>
    <w:rsid w:val="005E38B2"/>
    <w:rsid w:val="005E38DD"/>
    <w:rsid w:val="005E3915"/>
    <w:rsid w:val="005E3B9F"/>
    <w:rsid w:val="005E3DE1"/>
    <w:rsid w:val="005E3DFB"/>
    <w:rsid w:val="005E3F29"/>
    <w:rsid w:val="005E4020"/>
    <w:rsid w:val="005E407C"/>
    <w:rsid w:val="005E4174"/>
    <w:rsid w:val="005E41E1"/>
    <w:rsid w:val="005E45E1"/>
    <w:rsid w:val="005E4620"/>
    <w:rsid w:val="005E47CB"/>
    <w:rsid w:val="005E480C"/>
    <w:rsid w:val="005E4AF4"/>
    <w:rsid w:val="005E4B21"/>
    <w:rsid w:val="005E4E3B"/>
    <w:rsid w:val="005E5313"/>
    <w:rsid w:val="005E538D"/>
    <w:rsid w:val="005E5637"/>
    <w:rsid w:val="005E5A48"/>
    <w:rsid w:val="005E5C8C"/>
    <w:rsid w:val="005E5CFA"/>
    <w:rsid w:val="005E5EA1"/>
    <w:rsid w:val="005E603B"/>
    <w:rsid w:val="005E6059"/>
    <w:rsid w:val="005E6120"/>
    <w:rsid w:val="005E64C3"/>
    <w:rsid w:val="005E64F0"/>
    <w:rsid w:val="005E66E3"/>
    <w:rsid w:val="005E67E7"/>
    <w:rsid w:val="005E6819"/>
    <w:rsid w:val="005E6BE9"/>
    <w:rsid w:val="005E6D37"/>
    <w:rsid w:val="005E6DB4"/>
    <w:rsid w:val="005E6DDE"/>
    <w:rsid w:val="005E6E85"/>
    <w:rsid w:val="005E6FB0"/>
    <w:rsid w:val="005E7049"/>
    <w:rsid w:val="005E724E"/>
    <w:rsid w:val="005E7347"/>
    <w:rsid w:val="005E75A2"/>
    <w:rsid w:val="005E775D"/>
    <w:rsid w:val="005E7782"/>
    <w:rsid w:val="005E7B0B"/>
    <w:rsid w:val="005F048D"/>
    <w:rsid w:val="005F0512"/>
    <w:rsid w:val="005F058F"/>
    <w:rsid w:val="005F05D2"/>
    <w:rsid w:val="005F07FB"/>
    <w:rsid w:val="005F096E"/>
    <w:rsid w:val="005F09C1"/>
    <w:rsid w:val="005F0A05"/>
    <w:rsid w:val="005F0AB3"/>
    <w:rsid w:val="005F0BDC"/>
    <w:rsid w:val="005F0C3A"/>
    <w:rsid w:val="005F0CE0"/>
    <w:rsid w:val="005F0E68"/>
    <w:rsid w:val="005F0FD5"/>
    <w:rsid w:val="005F0FED"/>
    <w:rsid w:val="005F136A"/>
    <w:rsid w:val="005F13BF"/>
    <w:rsid w:val="005F189C"/>
    <w:rsid w:val="005F18C9"/>
    <w:rsid w:val="005F19DB"/>
    <w:rsid w:val="005F19E0"/>
    <w:rsid w:val="005F1AC1"/>
    <w:rsid w:val="005F1AEA"/>
    <w:rsid w:val="005F2181"/>
    <w:rsid w:val="005F25E2"/>
    <w:rsid w:val="005F26D4"/>
    <w:rsid w:val="005F28A6"/>
    <w:rsid w:val="005F2D87"/>
    <w:rsid w:val="005F2F0B"/>
    <w:rsid w:val="005F2F17"/>
    <w:rsid w:val="005F3A7E"/>
    <w:rsid w:val="005F3BC7"/>
    <w:rsid w:val="005F3E6C"/>
    <w:rsid w:val="005F3F58"/>
    <w:rsid w:val="005F3FB2"/>
    <w:rsid w:val="005F4436"/>
    <w:rsid w:val="005F4ACF"/>
    <w:rsid w:val="005F50B1"/>
    <w:rsid w:val="005F5178"/>
    <w:rsid w:val="005F5670"/>
    <w:rsid w:val="005F5698"/>
    <w:rsid w:val="005F57A5"/>
    <w:rsid w:val="005F5ADB"/>
    <w:rsid w:val="005F5CC8"/>
    <w:rsid w:val="005F5F24"/>
    <w:rsid w:val="005F61F4"/>
    <w:rsid w:val="005F682A"/>
    <w:rsid w:val="005F6B42"/>
    <w:rsid w:val="005F6F5B"/>
    <w:rsid w:val="005F7052"/>
    <w:rsid w:val="005F7191"/>
    <w:rsid w:val="005F71D4"/>
    <w:rsid w:val="005F7425"/>
    <w:rsid w:val="005F7695"/>
    <w:rsid w:val="005F7777"/>
    <w:rsid w:val="005F788F"/>
    <w:rsid w:val="005F7D09"/>
    <w:rsid w:val="00600194"/>
    <w:rsid w:val="006003D7"/>
    <w:rsid w:val="0060052E"/>
    <w:rsid w:val="006005B9"/>
    <w:rsid w:val="006005EB"/>
    <w:rsid w:val="00600876"/>
    <w:rsid w:val="00600BCF"/>
    <w:rsid w:val="00600C15"/>
    <w:rsid w:val="00600D6D"/>
    <w:rsid w:val="00601082"/>
    <w:rsid w:val="006012A3"/>
    <w:rsid w:val="006012D9"/>
    <w:rsid w:val="006015C2"/>
    <w:rsid w:val="006018A8"/>
    <w:rsid w:val="006019A9"/>
    <w:rsid w:val="00601AC2"/>
    <w:rsid w:val="00601B14"/>
    <w:rsid w:val="00601C54"/>
    <w:rsid w:val="00601D49"/>
    <w:rsid w:val="006021A5"/>
    <w:rsid w:val="0060233A"/>
    <w:rsid w:val="006024D6"/>
    <w:rsid w:val="006025A2"/>
    <w:rsid w:val="00602798"/>
    <w:rsid w:val="0060282F"/>
    <w:rsid w:val="006028E8"/>
    <w:rsid w:val="006029AA"/>
    <w:rsid w:val="00602CA1"/>
    <w:rsid w:val="00602EAA"/>
    <w:rsid w:val="00602F3A"/>
    <w:rsid w:val="00602F92"/>
    <w:rsid w:val="006033BC"/>
    <w:rsid w:val="00603401"/>
    <w:rsid w:val="00603521"/>
    <w:rsid w:val="00603932"/>
    <w:rsid w:val="006039B0"/>
    <w:rsid w:val="006041AA"/>
    <w:rsid w:val="00604238"/>
    <w:rsid w:val="0060426F"/>
    <w:rsid w:val="0060442F"/>
    <w:rsid w:val="006045A1"/>
    <w:rsid w:val="00604656"/>
    <w:rsid w:val="0060470B"/>
    <w:rsid w:val="0060470E"/>
    <w:rsid w:val="00604D03"/>
    <w:rsid w:val="00604F5D"/>
    <w:rsid w:val="006052D1"/>
    <w:rsid w:val="00605317"/>
    <w:rsid w:val="0060587C"/>
    <w:rsid w:val="006059A6"/>
    <w:rsid w:val="00605A40"/>
    <w:rsid w:val="00605B57"/>
    <w:rsid w:val="00606005"/>
    <w:rsid w:val="00606033"/>
    <w:rsid w:val="00606054"/>
    <w:rsid w:val="0060633B"/>
    <w:rsid w:val="0060660E"/>
    <w:rsid w:val="006068F2"/>
    <w:rsid w:val="00606DB5"/>
    <w:rsid w:val="00606FE6"/>
    <w:rsid w:val="006075A4"/>
    <w:rsid w:val="006075F6"/>
    <w:rsid w:val="0060761C"/>
    <w:rsid w:val="00607675"/>
    <w:rsid w:val="00607686"/>
    <w:rsid w:val="006076D6"/>
    <w:rsid w:val="0060777A"/>
    <w:rsid w:val="006077D2"/>
    <w:rsid w:val="006079C4"/>
    <w:rsid w:val="00607DDA"/>
    <w:rsid w:val="00607F37"/>
    <w:rsid w:val="006100C1"/>
    <w:rsid w:val="006101F5"/>
    <w:rsid w:val="0061030A"/>
    <w:rsid w:val="00610A55"/>
    <w:rsid w:val="00611011"/>
    <w:rsid w:val="00611417"/>
    <w:rsid w:val="006114FE"/>
    <w:rsid w:val="00611645"/>
    <w:rsid w:val="006116D0"/>
    <w:rsid w:val="0061170E"/>
    <w:rsid w:val="00611915"/>
    <w:rsid w:val="00611AB0"/>
    <w:rsid w:val="00611E67"/>
    <w:rsid w:val="00612067"/>
    <w:rsid w:val="0061223C"/>
    <w:rsid w:val="006122F3"/>
    <w:rsid w:val="00612550"/>
    <w:rsid w:val="0061256F"/>
    <w:rsid w:val="00612774"/>
    <w:rsid w:val="00612C4D"/>
    <w:rsid w:val="00612E4C"/>
    <w:rsid w:val="00612F03"/>
    <w:rsid w:val="00612F66"/>
    <w:rsid w:val="00613006"/>
    <w:rsid w:val="00613042"/>
    <w:rsid w:val="00613055"/>
    <w:rsid w:val="00613506"/>
    <w:rsid w:val="00613537"/>
    <w:rsid w:val="0061354A"/>
    <w:rsid w:val="006139D4"/>
    <w:rsid w:val="00613CB2"/>
    <w:rsid w:val="00613D24"/>
    <w:rsid w:val="00613D79"/>
    <w:rsid w:val="00614093"/>
    <w:rsid w:val="006140D3"/>
    <w:rsid w:val="006141AA"/>
    <w:rsid w:val="006141B6"/>
    <w:rsid w:val="0061465F"/>
    <w:rsid w:val="00614712"/>
    <w:rsid w:val="006147DA"/>
    <w:rsid w:val="006148A9"/>
    <w:rsid w:val="00614BD8"/>
    <w:rsid w:val="006150F4"/>
    <w:rsid w:val="00615117"/>
    <w:rsid w:val="00615264"/>
    <w:rsid w:val="006153F3"/>
    <w:rsid w:val="00615509"/>
    <w:rsid w:val="0061551B"/>
    <w:rsid w:val="00615533"/>
    <w:rsid w:val="00615579"/>
    <w:rsid w:val="006155A8"/>
    <w:rsid w:val="006156B6"/>
    <w:rsid w:val="00615982"/>
    <w:rsid w:val="00615AB4"/>
    <w:rsid w:val="00615E39"/>
    <w:rsid w:val="006162BE"/>
    <w:rsid w:val="006163C0"/>
    <w:rsid w:val="00616440"/>
    <w:rsid w:val="00616928"/>
    <w:rsid w:val="00616B9E"/>
    <w:rsid w:val="00616D35"/>
    <w:rsid w:val="00616E61"/>
    <w:rsid w:val="00616EC2"/>
    <w:rsid w:val="0061731D"/>
    <w:rsid w:val="0061743A"/>
    <w:rsid w:val="0061745F"/>
    <w:rsid w:val="006176C9"/>
    <w:rsid w:val="00617772"/>
    <w:rsid w:val="006177B4"/>
    <w:rsid w:val="00617A79"/>
    <w:rsid w:val="00617DBD"/>
    <w:rsid w:val="00617EC7"/>
    <w:rsid w:val="00617FE5"/>
    <w:rsid w:val="00620093"/>
    <w:rsid w:val="00620177"/>
    <w:rsid w:val="006204F3"/>
    <w:rsid w:val="006206FB"/>
    <w:rsid w:val="006208AB"/>
    <w:rsid w:val="00620B9A"/>
    <w:rsid w:val="00620BC5"/>
    <w:rsid w:val="00620F58"/>
    <w:rsid w:val="006210EE"/>
    <w:rsid w:val="00621237"/>
    <w:rsid w:val="006213EE"/>
    <w:rsid w:val="0062143F"/>
    <w:rsid w:val="00621682"/>
    <w:rsid w:val="006216B0"/>
    <w:rsid w:val="0062176A"/>
    <w:rsid w:val="00621816"/>
    <w:rsid w:val="00621BDD"/>
    <w:rsid w:val="00621D38"/>
    <w:rsid w:val="00621EE6"/>
    <w:rsid w:val="00621F67"/>
    <w:rsid w:val="00621F70"/>
    <w:rsid w:val="006223A3"/>
    <w:rsid w:val="0062279A"/>
    <w:rsid w:val="0062280C"/>
    <w:rsid w:val="0062281D"/>
    <w:rsid w:val="00622895"/>
    <w:rsid w:val="00622ABF"/>
    <w:rsid w:val="00622BF4"/>
    <w:rsid w:val="00622D86"/>
    <w:rsid w:val="00623090"/>
    <w:rsid w:val="006235CB"/>
    <w:rsid w:val="0062377F"/>
    <w:rsid w:val="00623BD4"/>
    <w:rsid w:val="00623D5C"/>
    <w:rsid w:val="00623D8B"/>
    <w:rsid w:val="00623F13"/>
    <w:rsid w:val="00623F35"/>
    <w:rsid w:val="00624133"/>
    <w:rsid w:val="00624529"/>
    <w:rsid w:val="006245B8"/>
    <w:rsid w:val="00624792"/>
    <w:rsid w:val="00624E31"/>
    <w:rsid w:val="00624E80"/>
    <w:rsid w:val="00625188"/>
    <w:rsid w:val="0062535E"/>
    <w:rsid w:val="00625421"/>
    <w:rsid w:val="00625465"/>
    <w:rsid w:val="0062550E"/>
    <w:rsid w:val="00625597"/>
    <w:rsid w:val="006257D2"/>
    <w:rsid w:val="00625969"/>
    <w:rsid w:val="00625E38"/>
    <w:rsid w:val="00625E3F"/>
    <w:rsid w:val="00625EC0"/>
    <w:rsid w:val="00625FCC"/>
    <w:rsid w:val="00626086"/>
    <w:rsid w:val="00626278"/>
    <w:rsid w:val="006265F9"/>
    <w:rsid w:val="00626738"/>
    <w:rsid w:val="00626A67"/>
    <w:rsid w:val="00626A81"/>
    <w:rsid w:val="00626B6A"/>
    <w:rsid w:val="00626D0A"/>
    <w:rsid w:val="00626E61"/>
    <w:rsid w:val="00626F97"/>
    <w:rsid w:val="00627286"/>
    <w:rsid w:val="00627504"/>
    <w:rsid w:val="00627880"/>
    <w:rsid w:val="006278EF"/>
    <w:rsid w:val="00630427"/>
    <w:rsid w:val="006306D7"/>
    <w:rsid w:val="006308FD"/>
    <w:rsid w:val="00630923"/>
    <w:rsid w:val="00630D53"/>
    <w:rsid w:val="0063103F"/>
    <w:rsid w:val="00631172"/>
    <w:rsid w:val="006312B8"/>
    <w:rsid w:val="0063140E"/>
    <w:rsid w:val="0063144C"/>
    <w:rsid w:val="0063145D"/>
    <w:rsid w:val="006319AB"/>
    <w:rsid w:val="00631CA3"/>
    <w:rsid w:val="00631D14"/>
    <w:rsid w:val="00631D41"/>
    <w:rsid w:val="00631E58"/>
    <w:rsid w:val="00631EC0"/>
    <w:rsid w:val="00631F92"/>
    <w:rsid w:val="00631FC9"/>
    <w:rsid w:val="00632390"/>
    <w:rsid w:val="006323B3"/>
    <w:rsid w:val="00632463"/>
    <w:rsid w:val="00632513"/>
    <w:rsid w:val="0063260A"/>
    <w:rsid w:val="0063275E"/>
    <w:rsid w:val="00632AA9"/>
    <w:rsid w:val="00632C27"/>
    <w:rsid w:val="00632D07"/>
    <w:rsid w:val="00632D2F"/>
    <w:rsid w:val="00632DB8"/>
    <w:rsid w:val="00632DBD"/>
    <w:rsid w:val="00632DCF"/>
    <w:rsid w:val="00632E54"/>
    <w:rsid w:val="00632ECB"/>
    <w:rsid w:val="00632F5F"/>
    <w:rsid w:val="0063319A"/>
    <w:rsid w:val="0063327D"/>
    <w:rsid w:val="0063338B"/>
    <w:rsid w:val="00633A69"/>
    <w:rsid w:val="00633B34"/>
    <w:rsid w:val="00633E67"/>
    <w:rsid w:val="00633ECE"/>
    <w:rsid w:val="00633FE1"/>
    <w:rsid w:val="0063427E"/>
    <w:rsid w:val="00634291"/>
    <w:rsid w:val="00634567"/>
    <w:rsid w:val="00634828"/>
    <w:rsid w:val="00634AA4"/>
    <w:rsid w:val="00634AAD"/>
    <w:rsid w:val="00634AC7"/>
    <w:rsid w:val="00634B94"/>
    <w:rsid w:val="00634BC5"/>
    <w:rsid w:val="00634D3A"/>
    <w:rsid w:val="00634E8C"/>
    <w:rsid w:val="00635140"/>
    <w:rsid w:val="0063523C"/>
    <w:rsid w:val="006352B1"/>
    <w:rsid w:val="00635470"/>
    <w:rsid w:val="006359EA"/>
    <w:rsid w:val="00635B25"/>
    <w:rsid w:val="00635F38"/>
    <w:rsid w:val="006360EA"/>
    <w:rsid w:val="00636158"/>
    <w:rsid w:val="0063620A"/>
    <w:rsid w:val="00636222"/>
    <w:rsid w:val="0063629B"/>
    <w:rsid w:val="006365FB"/>
    <w:rsid w:val="0063663D"/>
    <w:rsid w:val="0063683D"/>
    <w:rsid w:val="00636A68"/>
    <w:rsid w:val="00636BE9"/>
    <w:rsid w:val="00636CF2"/>
    <w:rsid w:val="00636EDB"/>
    <w:rsid w:val="00636F42"/>
    <w:rsid w:val="00637172"/>
    <w:rsid w:val="0063765A"/>
    <w:rsid w:val="006377E6"/>
    <w:rsid w:val="00637C47"/>
    <w:rsid w:val="00637D9A"/>
    <w:rsid w:val="00637E55"/>
    <w:rsid w:val="00637E65"/>
    <w:rsid w:val="00637EB9"/>
    <w:rsid w:val="0064011E"/>
    <w:rsid w:val="00640166"/>
    <w:rsid w:val="006401DB"/>
    <w:rsid w:val="006407D8"/>
    <w:rsid w:val="006408F1"/>
    <w:rsid w:val="00640E2B"/>
    <w:rsid w:val="0064106B"/>
    <w:rsid w:val="00641573"/>
    <w:rsid w:val="006415C8"/>
    <w:rsid w:val="00641A9E"/>
    <w:rsid w:val="00641D04"/>
    <w:rsid w:val="0064263A"/>
    <w:rsid w:val="006426F8"/>
    <w:rsid w:val="0064273F"/>
    <w:rsid w:val="0064282D"/>
    <w:rsid w:val="00642A89"/>
    <w:rsid w:val="00642B95"/>
    <w:rsid w:val="00642C72"/>
    <w:rsid w:val="00642CFB"/>
    <w:rsid w:val="006431BC"/>
    <w:rsid w:val="006431CF"/>
    <w:rsid w:val="00643C9D"/>
    <w:rsid w:val="00643CFA"/>
    <w:rsid w:val="00643F3F"/>
    <w:rsid w:val="0064403B"/>
    <w:rsid w:val="00644849"/>
    <w:rsid w:val="00644857"/>
    <w:rsid w:val="006448A2"/>
    <w:rsid w:val="00644A24"/>
    <w:rsid w:val="00644A34"/>
    <w:rsid w:val="00644BAD"/>
    <w:rsid w:val="00644D52"/>
    <w:rsid w:val="00644E09"/>
    <w:rsid w:val="00644F62"/>
    <w:rsid w:val="00644F66"/>
    <w:rsid w:val="00645176"/>
    <w:rsid w:val="00645515"/>
    <w:rsid w:val="00645537"/>
    <w:rsid w:val="00645561"/>
    <w:rsid w:val="006456E4"/>
    <w:rsid w:val="0064577A"/>
    <w:rsid w:val="00645986"/>
    <w:rsid w:val="00645C59"/>
    <w:rsid w:val="00646056"/>
    <w:rsid w:val="006460C6"/>
    <w:rsid w:val="006460F9"/>
    <w:rsid w:val="00646255"/>
    <w:rsid w:val="00646589"/>
    <w:rsid w:val="00646734"/>
    <w:rsid w:val="0064697E"/>
    <w:rsid w:val="006469CB"/>
    <w:rsid w:val="00646A83"/>
    <w:rsid w:val="00646AC0"/>
    <w:rsid w:val="00646B78"/>
    <w:rsid w:val="006470C4"/>
    <w:rsid w:val="006470EB"/>
    <w:rsid w:val="00647298"/>
    <w:rsid w:val="006472E2"/>
    <w:rsid w:val="006473C4"/>
    <w:rsid w:val="00647509"/>
    <w:rsid w:val="00647521"/>
    <w:rsid w:val="00647829"/>
    <w:rsid w:val="00647873"/>
    <w:rsid w:val="00647D5F"/>
    <w:rsid w:val="00647FF7"/>
    <w:rsid w:val="00650011"/>
    <w:rsid w:val="006500D1"/>
    <w:rsid w:val="0065014E"/>
    <w:rsid w:val="0065025A"/>
    <w:rsid w:val="00650441"/>
    <w:rsid w:val="006506DE"/>
    <w:rsid w:val="00650804"/>
    <w:rsid w:val="00650941"/>
    <w:rsid w:val="00650969"/>
    <w:rsid w:val="00650A7E"/>
    <w:rsid w:val="00650BD4"/>
    <w:rsid w:val="006513A3"/>
    <w:rsid w:val="00651442"/>
    <w:rsid w:val="00651480"/>
    <w:rsid w:val="006517DD"/>
    <w:rsid w:val="00651975"/>
    <w:rsid w:val="00651E77"/>
    <w:rsid w:val="00651EED"/>
    <w:rsid w:val="00651FDB"/>
    <w:rsid w:val="00652089"/>
    <w:rsid w:val="0065241D"/>
    <w:rsid w:val="00652437"/>
    <w:rsid w:val="00652799"/>
    <w:rsid w:val="00652A05"/>
    <w:rsid w:val="00653008"/>
    <w:rsid w:val="006530D2"/>
    <w:rsid w:val="006534EF"/>
    <w:rsid w:val="0065370C"/>
    <w:rsid w:val="00653A53"/>
    <w:rsid w:val="00653CF7"/>
    <w:rsid w:val="006540BD"/>
    <w:rsid w:val="00654508"/>
    <w:rsid w:val="006546AB"/>
    <w:rsid w:val="006548A6"/>
    <w:rsid w:val="0065499C"/>
    <w:rsid w:val="00654B0D"/>
    <w:rsid w:val="00654CAB"/>
    <w:rsid w:val="00654D59"/>
    <w:rsid w:val="006550FD"/>
    <w:rsid w:val="006553B7"/>
    <w:rsid w:val="00655573"/>
    <w:rsid w:val="00655583"/>
    <w:rsid w:val="0065590A"/>
    <w:rsid w:val="00655A4F"/>
    <w:rsid w:val="00656136"/>
    <w:rsid w:val="00656178"/>
    <w:rsid w:val="00656406"/>
    <w:rsid w:val="006565B4"/>
    <w:rsid w:val="00656698"/>
    <w:rsid w:val="006566F7"/>
    <w:rsid w:val="006567CE"/>
    <w:rsid w:val="006568F1"/>
    <w:rsid w:val="00656978"/>
    <w:rsid w:val="0065699A"/>
    <w:rsid w:val="00656C2C"/>
    <w:rsid w:val="00656E38"/>
    <w:rsid w:val="00656EF8"/>
    <w:rsid w:val="00657458"/>
    <w:rsid w:val="0065769E"/>
    <w:rsid w:val="006576BF"/>
    <w:rsid w:val="00657A72"/>
    <w:rsid w:val="00657CFB"/>
    <w:rsid w:val="00657DA6"/>
    <w:rsid w:val="0065F174"/>
    <w:rsid w:val="00660065"/>
    <w:rsid w:val="00660426"/>
    <w:rsid w:val="00660551"/>
    <w:rsid w:val="0066067F"/>
    <w:rsid w:val="0066082C"/>
    <w:rsid w:val="00660914"/>
    <w:rsid w:val="0066096E"/>
    <w:rsid w:val="00660A74"/>
    <w:rsid w:val="00660AB8"/>
    <w:rsid w:val="00660CB0"/>
    <w:rsid w:val="00660D5C"/>
    <w:rsid w:val="00661001"/>
    <w:rsid w:val="006617F0"/>
    <w:rsid w:val="006621D2"/>
    <w:rsid w:val="0066260F"/>
    <w:rsid w:val="006626FE"/>
    <w:rsid w:val="006627A1"/>
    <w:rsid w:val="006628F5"/>
    <w:rsid w:val="006628F9"/>
    <w:rsid w:val="00662CB3"/>
    <w:rsid w:val="006636BE"/>
    <w:rsid w:val="00663A2A"/>
    <w:rsid w:val="00663BCD"/>
    <w:rsid w:val="00663CB4"/>
    <w:rsid w:val="00663DE3"/>
    <w:rsid w:val="00663E54"/>
    <w:rsid w:val="00663E96"/>
    <w:rsid w:val="00664067"/>
    <w:rsid w:val="0066438B"/>
    <w:rsid w:val="006647BC"/>
    <w:rsid w:val="00664B3C"/>
    <w:rsid w:val="00664BD0"/>
    <w:rsid w:val="00664CD9"/>
    <w:rsid w:val="00664D3B"/>
    <w:rsid w:val="00664FB5"/>
    <w:rsid w:val="0066500B"/>
    <w:rsid w:val="006651F6"/>
    <w:rsid w:val="00665247"/>
    <w:rsid w:val="00665266"/>
    <w:rsid w:val="006652EB"/>
    <w:rsid w:val="00665418"/>
    <w:rsid w:val="00665534"/>
    <w:rsid w:val="0066558C"/>
    <w:rsid w:val="0066559F"/>
    <w:rsid w:val="006658FE"/>
    <w:rsid w:val="006659B6"/>
    <w:rsid w:val="00665ABF"/>
    <w:rsid w:val="00666042"/>
    <w:rsid w:val="006660D7"/>
    <w:rsid w:val="00666215"/>
    <w:rsid w:val="0066654E"/>
    <w:rsid w:val="00666A08"/>
    <w:rsid w:val="00666AAC"/>
    <w:rsid w:val="00666AD9"/>
    <w:rsid w:val="00666B44"/>
    <w:rsid w:val="00666CB2"/>
    <w:rsid w:val="00666D38"/>
    <w:rsid w:val="00666DAF"/>
    <w:rsid w:val="00666FEC"/>
    <w:rsid w:val="00667242"/>
    <w:rsid w:val="00667D60"/>
    <w:rsid w:val="00667DB5"/>
    <w:rsid w:val="00667FAA"/>
    <w:rsid w:val="006706E0"/>
    <w:rsid w:val="0067076E"/>
    <w:rsid w:val="00670946"/>
    <w:rsid w:val="00670A66"/>
    <w:rsid w:val="00670B31"/>
    <w:rsid w:val="00670BDA"/>
    <w:rsid w:val="00670C17"/>
    <w:rsid w:val="00671020"/>
    <w:rsid w:val="00671091"/>
    <w:rsid w:val="006710EF"/>
    <w:rsid w:val="0067111A"/>
    <w:rsid w:val="00671139"/>
    <w:rsid w:val="006714AF"/>
    <w:rsid w:val="00671678"/>
    <w:rsid w:val="00671717"/>
    <w:rsid w:val="00671CEE"/>
    <w:rsid w:val="0067224D"/>
    <w:rsid w:val="00672343"/>
    <w:rsid w:val="0067236A"/>
    <w:rsid w:val="006724C9"/>
    <w:rsid w:val="006725A9"/>
    <w:rsid w:val="006726D7"/>
    <w:rsid w:val="00672AD0"/>
    <w:rsid w:val="006730D3"/>
    <w:rsid w:val="00673596"/>
    <w:rsid w:val="006736EE"/>
    <w:rsid w:val="00673844"/>
    <w:rsid w:val="00673896"/>
    <w:rsid w:val="00673AB9"/>
    <w:rsid w:val="00673AEF"/>
    <w:rsid w:val="00673B2A"/>
    <w:rsid w:val="00674090"/>
    <w:rsid w:val="006740FE"/>
    <w:rsid w:val="00674129"/>
    <w:rsid w:val="006743C8"/>
    <w:rsid w:val="006744DF"/>
    <w:rsid w:val="0067452F"/>
    <w:rsid w:val="00674624"/>
    <w:rsid w:val="00674745"/>
    <w:rsid w:val="006747C9"/>
    <w:rsid w:val="00674A63"/>
    <w:rsid w:val="00674A8D"/>
    <w:rsid w:val="00674D3A"/>
    <w:rsid w:val="0067505D"/>
    <w:rsid w:val="0067516E"/>
    <w:rsid w:val="00675802"/>
    <w:rsid w:val="00676225"/>
    <w:rsid w:val="00676531"/>
    <w:rsid w:val="00676553"/>
    <w:rsid w:val="006766AE"/>
    <w:rsid w:val="006768D4"/>
    <w:rsid w:val="006768E2"/>
    <w:rsid w:val="00676BAD"/>
    <w:rsid w:val="00676C60"/>
    <w:rsid w:val="006771EC"/>
    <w:rsid w:val="0067721F"/>
    <w:rsid w:val="006774B4"/>
    <w:rsid w:val="00677719"/>
    <w:rsid w:val="00677F19"/>
    <w:rsid w:val="00680234"/>
    <w:rsid w:val="006802FC"/>
    <w:rsid w:val="00680358"/>
    <w:rsid w:val="006803C4"/>
    <w:rsid w:val="00680853"/>
    <w:rsid w:val="00680A8B"/>
    <w:rsid w:val="00680E77"/>
    <w:rsid w:val="00681177"/>
    <w:rsid w:val="006812CE"/>
    <w:rsid w:val="0068179F"/>
    <w:rsid w:val="00681A43"/>
    <w:rsid w:val="00681A8A"/>
    <w:rsid w:val="00681B9A"/>
    <w:rsid w:val="00681CC7"/>
    <w:rsid w:val="00681D40"/>
    <w:rsid w:val="00681DAF"/>
    <w:rsid w:val="00681EE3"/>
    <w:rsid w:val="00681FDE"/>
    <w:rsid w:val="006820C7"/>
    <w:rsid w:val="006827E5"/>
    <w:rsid w:val="006827F6"/>
    <w:rsid w:val="00682842"/>
    <w:rsid w:val="006828A2"/>
    <w:rsid w:val="00682936"/>
    <w:rsid w:val="00682AAB"/>
    <w:rsid w:val="00682C38"/>
    <w:rsid w:val="00682C87"/>
    <w:rsid w:val="00683164"/>
    <w:rsid w:val="006831CD"/>
    <w:rsid w:val="006833CF"/>
    <w:rsid w:val="006833ED"/>
    <w:rsid w:val="0068344A"/>
    <w:rsid w:val="00683584"/>
    <w:rsid w:val="00683798"/>
    <w:rsid w:val="0068384A"/>
    <w:rsid w:val="00683A00"/>
    <w:rsid w:val="00683BFC"/>
    <w:rsid w:val="00683F4D"/>
    <w:rsid w:val="00684200"/>
    <w:rsid w:val="006844A5"/>
    <w:rsid w:val="006849B7"/>
    <w:rsid w:val="00684FC6"/>
    <w:rsid w:val="0068508C"/>
    <w:rsid w:val="0068532F"/>
    <w:rsid w:val="00685739"/>
    <w:rsid w:val="00685BEA"/>
    <w:rsid w:val="00685C20"/>
    <w:rsid w:val="0068610E"/>
    <w:rsid w:val="006861B5"/>
    <w:rsid w:val="006862D6"/>
    <w:rsid w:val="006866C0"/>
    <w:rsid w:val="00686C89"/>
    <w:rsid w:val="00686DC4"/>
    <w:rsid w:val="00686EE5"/>
    <w:rsid w:val="00686F4C"/>
    <w:rsid w:val="00686FFD"/>
    <w:rsid w:val="006870FE"/>
    <w:rsid w:val="00687115"/>
    <w:rsid w:val="00687179"/>
    <w:rsid w:val="006874FD"/>
    <w:rsid w:val="006876C7"/>
    <w:rsid w:val="00687789"/>
    <w:rsid w:val="00687853"/>
    <w:rsid w:val="00690022"/>
    <w:rsid w:val="00690183"/>
    <w:rsid w:val="006902C0"/>
    <w:rsid w:val="00690539"/>
    <w:rsid w:val="00690662"/>
    <w:rsid w:val="0069077E"/>
    <w:rsid w:val="006907BE"/>
    <w:rsid w:val="00690AAA"/>
    <w:rsid w:val="00690CDD"/>
    <w:rsid w:val="00690FBF"/>
    <w:rsid w:val="00690FE0"/>
    <w:rsid w:val="00691D44"/>
    <w:rsid w:val="00691F02"/>
    <w:rsid w:val="00692165"/>
    <w:rsid w:val="00692373"/>
    <w:rsid w:val="00692521"/>
    <w:rsid w:val="00692B7E"/>
    <w:rsid w:val="00692C6B"/>
    <w:rsid w:val="00692CF0"/>
    <w:rsid w:val="00692E72"/>
    <w:rsid w:val="00692FBB"/>
    <w:rsid w:val="00693184"/>
    <w:rsid w:val="00693402"/>
    <w:rsid w:val="00693E5D"/>
    <w:rsid w:val="00693FE0"/>
    <w:rsid w:val="006940C1"/>
    <w:rsid w:val="0069446F"/>
    <w:rsid w:val="006944EA"/>
    <w:rsid w:val="00694659"/>
    <w:rsid w:val="00694898"/>
    <w:rsid w:val="00694984"/>
    <w:rsid w:val="006949F5"/>
    <w:rsid w:val="00694AB9"/>
    <w:rsid w:val="00694B65"/>
    <w:rsid w:val="00694C30"/>
    <w:rsid w:val="00694D58"/>
    <w:rsid w:val="00694D5E"/>
    <w:rsid w:val="006952D0"/>
    <w:rsid w:val="00695A0A"/>
    <w:rsid w:val="00695C90"/>
    <w:rsid w:val="00695D35"/>
    <w:rsid w:val="00695E5C"/>
    <w:rsid w:val="00695EC5"/>
    <w:rsid w:val="0069633F"/>
    <w:rsid w:val="00696803"/>
    <w:rsid w:val="006968AE"/>
    <w:rsid w:val="00696F25"/>
    <w:rsid w:val="006970D1"/>
    <w:rsid w:val="006973F4"/>
    <w:rsid w:val="00697531"/>
    <w:rsid w:val="00697B00"/>
    <w:rsid w:val="00697D15"/>
    <w:rsid w:val="00697DA8"/>
    <w:rsid w:val="00697EEB"/>
    <w:rsid w:val="00697F16"/>
    <w:rsid w:val="006A00E4"/>
    <w:rsid w:val="006A03F8"/>
    <w:rsid w:val="006A0AED"/>
    <w:rsid w:val="006A0AF1"/>
    <w:rsid w:val="006A1020"/>
    <w:rsid w:val="006A14B8"/>
    <w:rsid w:val="006A1712"/>
    <w:rsid w:val="006A17B1"/>
    <w:rsid w:val="006A19A4"/>
    <w:rsid w:val="006A1B0C"/>
    <w:rsid w:val="006A1C04"/>
    <w:rsid w:val="006A1C73"/>
    <w:rsid w:val="006A2134"/>
    <w:rsid w:val="006A237C"/>
    <w:rsid w:val="006A23CC"/>
    <w:rsid w:val="006A261D"/>
    <w:rsid w:val="006A27F0"/>
    <w:rsid w:val="006A28B3"/>
    <w:rsid w:val="006A2937"/>
    <w:rsid w:val="006A2AB4"/>
    <w:rsid w:val="006A2AEB"/>
    <w:rsid w:val="006A2D49"/>
    <w:rsid w:val="006A3209"/>
    <w:rsid w:val="006A338F"/>
    <w:rsid w:val="006A34E2"/>
    <w:rsid w:val="006A360E"/>
    <w:rsid w:val="006A362D"/>
    <w:rsid w:val="006A3885"/>
    <w:rsid w:val="006A38F0"/>
    <w:rsid w:val="006A3959"/>
    <w:rsid w:val="006A3CB4"/>
    <w:rsid w:val="006A3CD4"/>
    <w:rsid w:val="006A3F80"/>
    <w:rsid w:val="006A3FCE"/>
    <w:rsid w:val="006A40F6"/>
    <w:rsid w:val="006A41D3"/>
    <w:rsid w:val="006A4234"/>
    <w:rsid w:val="006A4750"/>
    <w:rsid w:val="006A4888"/>
    <w:rsid w:val="006A4C1A"/>
    <w:rsid w:val="006A5031"/>
    <w:rsid w:val="006A5439"/>
    <w:rsid w:val="006A5587"/>
    <w:rsid w:val="006A5692"/>
    <w:rsid w:val="006A5732"/>
    <w:rsid w:val="006A58B8"/>
    <w:rsid w:val="006A58E7"/>
    <w:rsid w:val="006A5E8F"/>
    <w:rsid w:val="006A6046"/>
    <w:rsid w:val="006A6091"/>
    <w:rsid w:val="006A6438"/>
    <w:rsid w:val="006A64A5"/>
    <w:rsid w:val="006A6541"/>
    <w:rsid w:val="006A68BA"/>
    <w:rsid w:val="006A6A3F"/>
    <w:rsid w:val="006A6C1E"/>
    <w:rsid w:val="006A6E9C"/>
    <w:rsid w:val="006A6F0D"/>
    <w:rsid w:val="006A7016"/>
    <w:rsid w:val="006A72A1"/>
    <w:rsid w:val="006A73E8"/>
    <w:rsid w:val="006A7403"/>
    <w:rsid w:val="006A7637"/>
    <w:rsid w:val="006A7664"/>
    <w:rsid w:val="006A767D"/>
    <w:rsid w:val="006A7AD8"/>
    <w:rsid w:val="006A7B5F"/>
    <w:rsid w:val="006A7C3C"/>
    <w:rsid w:val="006A7F1D"/>
    <w:rsid w:val="006B002E"/>
    <w:rsid w:val="006B01A6"/>
    <w:rsid w:val="006B01D2"/>
    <w:rsid w:val="006B01E0"/>
    <w:rsid w:val="006B027E"/>
    <w:rsid w:val="006B03ED"/>
    <w:rsid w:val="006B05ED"/>
    <w:rsid w:val="006B0850"/>
    <w:rsid w:val="006B0B88"/>
    <w:rsid w:val="006B0CC7"/>
    <w:rsid w:val="006B0E35"/>
    <w:rsid w:val="006B100B"/>
    <w:rsid w:val="006B11B9"/>
    <w:rsid w:val="006B1245"/>
    <w:rsid w:val="006B1779"/>
    <w:rsid w:val="006B17DC"/>
    <w:rsid w:val="006B18DB"/>
    <w:rsid w:val="006B19A0"/>
    <w:rsid w:val="006B1AA5"/>
    <w:rsid w:val="006B1B1F"/>
    <w:rsid w:val="006B1B9C"/>
    <w:rsid w:val="006B1C9E"/>
    <w:rsid w:val="006B1D93"/>
    <w:rsid w:val="006B1F7B"/>
    <w:rsid w:val="006B1FB3"/>
    <w:rsid w:val="006B2056"/>
    <w:rsid w:val="006B27E7"/>
    <w:rsid w:val="006B2837"/>
    <w:rsid w:val="006B299E"/>
    <w:rsid w:val="006B2AD6"/>
    <w:rsid w:val="006B2B7F"/>
    <w:rsid w:val="006B2B9C"/>
    <w:rsid w:val="006B2DDD"/>
    <w:rsid w:val="006B2E07"/>
    <w:rsid w:val="006B2EF9"/>
    <w:rsid w:val="006B3387"/>
    <w:rsid w:val="006B33D8"/>
    <w:rsid w:val="006B3721"/>
    <w:rsid w:val="006B3A1E"/>
    <w:rsid w:val="006B3CD4"/>
    <w:rsid w:val="006B3CF1"/>
    <w:rsid w:val="006B3E4F"/>
    <w:rsid w:val="006B4136"/>
    <w:rsid w:val="006B415D"/>
    <w:rsid w:val="006B44A5"/>
    <w:rsid w:val="006B4A12"/>
    <w:rsid w:val="006B4A75"/>
    <w:rsid w:val="006B4D72"/>
    <w:rsid w:val="006B5150"/>
    <w:rsid w:val="006B51CB"/>
    <w:rsid w:val="006B549E"/>
    <w:rsid w:val="006B55BD"/>
    <w:rsid w:val="006B57A2"/>
    <w:rsid w:val="006B57B7"/>
    <w:rsid w:val="006B5A08"/>
    <w:rsid w:val="006B5E9D"/>
    <w:rsid w:val="006B5EDE"/>
    <w:rsid w:val="006B6013"/>
    <w:rsid w:val="006B6081"/>
    <w:rsid w:val="006B62C7"/>
    <w:rsid w:val="006B6300"/>
    <w:rsid w:val="006B66A1"/>
    <w:rsid w:val="006B66B6"/>
    <w:rsid w:val="006B673B"/>
    <w:rsid w:val="006B67DE"/>
    <w:rsid w:val="006B75D7"/>
    <w:rsid w:val="006B7A47"/>
    <w:rsid w:val="006B7B75"/>
    <w:rsid w:val="006B7C90"/>
    <w:rsid w:val="006B7CD6"/>
    <w:rsid w:val="006B7E6A"/>
    <w:rsid w:val="006C0085"/>
    <w:rsid w:val="006C0569"/>
    <w:rsid w:val="006C06CD"/>
    <w:rsid w:val="006C0951"/>
    <w:rsid w:val="006C09B1"/>
    <w:rsid w:val="006C0A36"/>
    <w:rsid w:val="006C0B61"/>
    <w:rsid w:val="006C0C35"/>
    <w:rsid w:val="006C0DF7"/>
    <w:rsid w:val="006C0F84"/>
    <w:rsid w:val="006C11C6"/>
    <w:rsid w:val="006C1238"/>
    <w:rsid w:val="006C12FE"/>
    <w:rsid w:val="006C16ED"/>
    <w:rsid w:val="006C17FB"/>
    <w:rsid w:val="006C1837"/>
    <w:rsid w:val="006C195E"/>
    <w:rsid w:val="006C1E7A"/>
    <w:rsid w:val="006C1FBA"/>
    <w:rsid w:val="006C2404"/>
    <w:rsid w:val="006C250A"/>
    <w:rsid w:val="006C27A2"/>
    <w:rsid w:val="006C2809"/>
    <w:rsid w:val="006C29AC"/>
    <w:rsid w:val="006C2A6E"/>
    <w:rsid w:val="006C2A7E"/>
    <w:rsid w:val="006C2BEC"/>
    <w:rsid w:val="006C2D7E"/>
    <w:rsid w:val="006C2DC8"/>
    <w:rsid w:val="006C2E5C"/>
    <w:rsid w:val="006C367F"/>
    <w:rsid w:val="006C3D43"/>
    <w:rsid w:val="006C3D66"/>
    <w:rsid w:val="006C3E4E"/>
    <w:rsid w:val="006C41DB"/>
    <w:rsid w:val="006C49E9"/>
    <w:rsid w:val="006C4AE8"/>
    <w:rsid w:val="006C4DD7"/>
    <w:rsid w:val="006C4DFC"/>
    <w:rsid w:val="006C4E32"/>
    <w:rsid w:val="006C4EAC"/>
    <w:rsid w:val="006C4EE7"/>
    <w:rsid w:val="006C507B"/>
    <w:rsid w:val="006C516D"/>
    <w:rsid w:val="006C5345"/>
    <w:rsid w:val="006C5803"/>
    <w:rsid w:val="006C58A4"/>
    <w:rsid w:val="006C5C58"/>
    <w:rsid w:val="006C609D"/>
    <w:rsid w:val="006C60C2"/>
    <w:rsid w:val="006C60F2"/>
    <w:rsid w:val="006C64CF"/>
    <w:rsid w:val="006C68EC"/>
    <w:rsid w:val="006C6BB8"/>
    <w:rsid w:val="006C6E89"/>
    <w:rsid w:val="006C726A"/>
    <w:rsid w:val="006C72C2"/>
    <w:rsid w:val="006C75E5"/>
    <w:rsid w:val="006C7864"/>
    <w:rsid w:val="006C7A20"/>
    <w:rsid w:val="006C7BA0"/>
    <w:rsid w:val="006C7C02"/>
    <w:rsid w:val="006C7D87"/>
    <w:rsid w:val="006D01EA"/>
    <w:rsid w:val="006D041F"/>
    <w:rsid w:val="006D0B35"/>
    <w:rsid w:val="006D0B85"/>
    <w:rsid w:val="006D0E50"/>
    <w:rsid w:val="006D1011"/>
    <w:rsid w:val="006D1554"/>
    <w:rsid w:val="006D1603"/>
    <w:rsid w:val="006D1866"/>
    <w:rsid w:val="006D1D57"/>
    <w:rsid w:val="006D1F29"/>
    <w:rsid w:val="006D20C5"/>
    <w:rsid w:val="006D22F0"/>
    <w:rsid w:val="006D2300"/>
    <w:rsid w:val="006D232F"/>
    <w:rsid w:val="006D235A"/>
    <w:rsid w:val="006D2669"/>
    <w:rsid w:val="006D2AE3"/>
    <w:rsid w:val="006D2CD3"/>
    <w:rsid w:val="006D30E5"/>
    <w:rsid w:val="006D347A"/>
    <w:rsid w:val="006D36D6"/>
    <w:rsid w:val="006D37EE"/>
    <w:rsid w:val="006D3AF7"/>
    <w:rsid w:val="006D3BA1"/>
    <w:rsid w:val="006D4171"/>
    <w:rsid w:val="006D4189"/>
    <w:rsid w:val="006D44C4"/>
    <w:rsid w:val="006D4919"/>
    <w:rsid w:val="006D4B5C"/>
    <w:rsid w:val="006D4C9D"/>
    <w:rsid w:val="006D4E34"/>
    <w:rsid w:val="006D50EC"/>
    <w:rsid w:val="006D5171"/>
    <w:rsid w:val="006D524B"/>
    <w:rsid w:val="006D53BA"/>
    <w:rsid w:val="006D5458"/>
    <w:rsid w:val="006D556B"/>
    <w:rsid w:val="006D5836"/>
    <w:rsid w:val="006D5C1F"/>
    <w:rsid w:val="006D5CAB"/>
    <w:rsid w:val="006D5D6D"/>
    <w:rsid w:val="006D6164"/>
    <w:rsid w:val="006D67AE"/>
    <w:rsid w:val="006D697C"/>
    <w:rsid w:val="006D69FB"/>
    <w:rsid w:val="006D6EB8"/>
    <w:rsid w:val="006D6F88"/>
    <w:rsid w:val="006D7021"/>
    <w:rsid w:val="006D70AA"/>
    <w:rsid w:val="006D7212"/>
    <w:rsid w:val="006D722F"/>
    <w:rsid w:val="006D7497"/>
    <w:rsid w:val="006D7547"/>
    <w:rsid w:val="006D780D"/>
    <w:rsid w:val="006D7882"/>
    <w:rsid w:val="006D7891"/>
    <w:rsid w:val="006D7C48"/>
    <w:rsid w:val="006D7FB7"/>
    <w:rsid w:val="006E0015"/>
    <w:rsid w:val="006E00BA"/>
    <w:rsid w:val="006E0494"/>
    <w:rsid w:val="006E050E"/>
    <w:rsid w:val="006E07D7"/>
    <w:rsid w:val="006E0927"/>
    <w:rsid w:val="006E0935"/>
    <w:rsid w:val="006E0CA3"/>
    <w:rsid w:val="006E0E3F"/>
    <w:rsid w:val="006E0E99"/>
    <w:rsid w:val="006E0F41"/>
    <w:rsid w:val="006E11AA"/>
    <w:rsid w:val="006E11DB"/>
    <w:rsid w:val="006E16C6"/>
    <w:rsid w:val="006E1708"/>
    <w:rsid w:val="006E1783"/>
    <w:rsid w:val="006E18C4"/>
    <w:rsid w:val="006E1C1D"/>
    <w:rsid w:val="006E246A"/>
    <w:rsid w:val="006E27C2"/>
    <w:rsid w:val="006E27EA"/>
    <w:rsid w:val="006E2ABF"/>
    <w:rsid w:val="006E2E36"/>
    <w:rsid w:val="006E2EB5"/>
    <w:rsid w:val="006E306E"/>
    <w:rsid w:val="006E32DA"/>
    <w:rsid w:val="006E3368"/>
    <w:rsid w:val="006E34FE"/>
    <w:rsid w:val="006E37C1"/>
    <w:rsid w:val="006E3EC1"/>
    <w:rsid w:val="006E3EEE"/>
    <w:rsid w:val="006E43BB"/>
    <w:rsid w:val="006E44FE"/>
    <w:rsid w:val="006E49B3"/>
    <w:rsid w:val="006E4B7B"/>
    <w:rsid w:val="006E4EC5"/>
    <w:rsid w:val="006E503E"/>
    <w:rsid w:val="006E52E7"/>
    <w:rsid w:val="006E538D"/>
    <w:rsid w:val="006E540E"/>
    <w:rsid w:val="006E54C1"/>
    <w:rsid w:val="006E5761"/>
    <w:rsid w:val="006E5869"/>
    <w:rsid w:val="006E5A7F"/>
    <w:rsid w:val="006E5D66"/>
    <w:rsid w:val="006E6402"/>
    <w:rsid w:val="006E6643"/>
    <w:rsid w:val="006E6696"/>
    <w:rsid w:val="006E67F0"/>
    <w:rsid w:val="006E68E2"/>
    <w:rsid w:val="006E6A40"/>
    <w:rsid w:val="006E6B04"/>
    <w:rsid w:val="006E7217"/>
    <w:rsid w:val="006E72BF"/>
    <w:rsid w:val="006E7396"/>
    <w:rsid w:val="006E7503"/>
    <w:rsid w:val="006E7625"/>
    <w:rsid w:val="006E7935"/>
    <w:rsid w:val="006E7C05"/>
    <w:rsid w:val="006E7C4A"/>
    <w:rsid w:val="006E7C67"/>
    <w:rsid w:val="006E7DA7"/>
    <w:rsid w:val="006E7E8A"/>
    <w:rsid w:val="006E7EAC"/>
    <w:rsid w:val="006F0091"/>
    <w:rsid w:val="006F0224"/>
    <w:rsid w:val="006F040B"/>
    <w:rsid w:val="006F0488"/>
    <w:rsid w:val="006F07A1"/>
    <w:rsid w:val="006F0D07"/>
    <w:rsid w:val="006F0E33"/>
    <w:rsid w:val="006F0EC8"/>
    <w:rsid w:val="006F10DD"/>
    <w:rsid w:val="006F15AA"/>
    <w:rsid w:val="006F16B7"/>
    <w:rsid w:val="006F1F3B"/>
    <w:rsid w:val="006F21F9"/>
    <w:rsid w:val="006F224B"/>
    <w:rsid w:val="006F22F0"/>
    <w:rsid w:val="006F2303"/>
    <w:rsid w:val="006F24F0"/>
    <w:rsid w:val="006F28E3"/>
    <w:rsid w:val="006F299D"/>
    <w:rsid w:val="006F29D2"/>
    <w:rsid w:val="006F2AAC"/>
    <w:rsid w:val="006F2CF8"/>
    <w:rsid w:val="006F30A8"/>
    <w:rsid w:val="006F3228"/>
    <w:rsid w:val="006F3243"/>
    <w:rsid w:val="006F333D"/>
    <w:rsid w:val="006F33D9"/>
    <w:rsid w:val="006F345A"/>
    <w:rsid w:val="006F34FF"/>
    <w:rsid w:val="006F36AD"/>
    <w:rsid w:val="006F38EE"/>
    <w:rsid w:val="006F39F0"/>
    <w:rsid w:val="006F3B76"/>
    <w:rsid w:val="006F3B78"/>
    <w:rsid w:val="006F3D93"/>
    <w:rsid w:val="006F3FE0"/>
    <w:rsid w:val="006F4365"/>
    <w:rsid w:val="006F45A3"/>
    <w:rsid w:val="006F4661"/>
    <w:rsid w:val="006F493B"/>
    <w:rsid w:val="006F4A7C"/>
    <w:rsid w:val="006F4AFC"/>
    <w:rsid w:val="006F4EDD"/>
    <w:rsid w:val="006F4EDE"/>
    <w:rsid w:val="006F52EB"/>
    <w:rsid w:val="006F5625"/>
    <w:rsid w:val="006F5637"/>
    <w:rsid w:val="006F58E8"/>
    <w:rsid w:val="006F5B88"/>
    <w:rsid w:val="006F5BDD"/>
    <w:rsid w:val="006F5D56"/>
    <w:rsid w:val="006F5D5F"/>
    <w:rsid w:val="006F5DB0"/>
    <w:rsid w:val="006F5DD2"/>
    <w:rsid w:val="006F5E11"/>
    <w:rsid w:val="006F60AC"/>
    <w:rsid w:val="006F60D3"/>
    <w:rsid w:val="006F6BA2"/>
    <w:rsid w:val="006F6CA5"/>
    <w:rsid w:val="006F6DA9"/>
    <w:rsid w:val="006F7027"/>
    <w:rsid w:val="006F7080"/>
    <w:rsid w:val="006F729C"/>
    <w:rsid w:val="006F72C9"/>
    <w:rsid w:val="006F7306"/>
    <w:rsid w:val="006F7479"/>
    <w:rsid w:val="006F74A5"/>
    <w:rsid w:val="006F75E1"/>
    <w:rsid w:val="006F7A04"/>
    <w:rsid w:val="006F7E79"/>
    <w:rsid w:val="006F7E7F"/>
    <w:rsid w:val="006F7E84"/>
    <w:rsid w:val="006F7E94"/>
    <w:rsid w:val="006F7EAE"/>
    <w:rsid w:val="006F7F7B"/>
    <w:rsid w:val="007007CF"/>
    <w:rsid w:val="007009E2"/>
    <w:rsid w:val="00700B67"/>
    <w:rsid w:val="00700E0D"/>
    <w:rsid w:val="00700E91"/>
    <w:rsid w:val="00700F2E"/>
    <w:rsid w:val="0070128A"/>
    <w:rsid w:val="00701325"/>
    <w:rsid w:val="0070133C"/>
    <w:rsid w:val="00701604"/>
    <w:rsid w:val="00701900"/>
    <w:rsid w:val="00701F2F"/>
    <w:rsid w:val="007021AC"/>
    <w:rsid w:val="007021C3"/>
    <w:rsid w:val="007021CF"/>
    <w:rsid w:val="00702257"/>
    <w:rsid w:val="0070259A"/>
    <w:rsid w:val="0070260E"/>
    <w:rsid w:val="00702817"/>
    <w:rsid w:val="00702918"/>
    <w:rsid w:val="00702B78"/>
    <w:rsid w:val="00702DFE"/>
    <w:rsid w:val="00702F51"/>
    <w:rsid w:val="007030ED"/>
    <w:rsid w:val="00703157"/>
    <w:rsid w:val="00703488"/>
    <w:rsid w:val="00703647"/>
    <w:rsid w:val="00703BFD"/>
    <w:rsid w:val="00703CE3"/>
    <w:rsid w:val="00703DFF"/>
    <w:rsid w:val="0070407C"/>
    <w:rsid w:val="00704273"/>
    <w:rsid w:val="0070437D"/>
    <w:rsid w:val="00704887"/>
    <w:rsid w:val="00704A16"/>
    <w:rsid w:val="00704B73"/>
    <w:rsid w:val="00704C52"/>
    <w:rsid w:val="00704CBE"/>
    <w:rsid w:val="00704D7C"/>
    <w:rsid w:val="00704DBE"/>
    <w:rsid w:val="00704EB4"/>
    <w:rsid w:val="007056F9"/>
    <w:rsid w:val="00705760"/>
    <w:rsid w:val="00705A89"/>
    <w:rsid w:val="00705AE7"/>
    <w:rsid w:val="00705BEF"/>
    <w:rsid w:val="00705C52"/>
    <w:rsid w:val="00705CB4"/>
    <w:rsid w:val="00706065"/>
    <w:rsid w:val="007063C0"/>
    <w:rsid w:val="0070648E"/>
    <w:rsid w:val="00706498"/>
    <w:rsid w:val="0070656C"/>
    <w:rsid w:val="007065C4"/>
    <w:rsid w:val="007066E0"/>
    <w:rsid w:val="00706869"/>
    <w:rsid w:val="007069AA"/>
    <w:rsid w:val="00706ACF"/>
    <w:rsid w:val="00706F72"/>
    <w:rsid w:val="00706FC9"/>
    <w:rsid w:val="00707226"/>
    <w:rsid w:val="00707367"/>
    <w:rsid w:val="00710067"/>
    <w:rsid w:val="007100FF"/>
    <w:rsid w:val="007104C3"/>
    <w:rsid w:val="00710663"/>
    <w:rsid w:val="0071080B"/>
    <w:rsid w:val="0071098F"/>
    <w:rsid w:val="00710A67"/>
    <w:rsid w:val="00710C96"/>
    <w:rsid w:val="00710D20"/>
    <w:rsid w:val="00710E83"/>
    <w:rsid w:val="00710F7F"/>
    <w:rsid w:val="00710FC7"/>
    <w:rsid w:val="00711074"/>
    <w:rsid w:val="00711415"/>
    <w:rsid w:val="00711BCE"/>
    <w:rsid w:val="00711CC0"/>
    <w:rsid w:val="00711CE5"/>
    <w:rsid w:val="00711DA5"/>
    <w:rsid w:val="00711DB4"/>
    <w:rsid w:val="00711E73"/>
    <w:rsid w:val="00711EE8"/>
    <w:rsid w:val="007127A9"/>
    <w:rsid w:val="00712DB9"/>
    <w:rsid w:val="00712F1C"/>
    <w:rsid w:val="00713219"/>
    <w:rsid w:val="007133D9"/>
    <w:rsid w:val="007135A9"/>
    <w:rsid w:val="00713677"/>
    <w:rsid w:val="00713A4D"/>
    <w:rsid w:val="00713AEE"/>
    <w:rsid w:val="00713AF8"/>
    <w:rsid w:val="00713D0F"/>
    <w:rsid w:val="00713DA4"/>
    <w:rsid w:val="00713F2B"/>
    <w:rsid w:val="0071412B"/>
    <w:rsid w:val="00714267"/>
    <w:rsid w:val="00714705"/>
    <w:rsid w:val="00714874"/>
    <w:rsid w:val="0071489D"/>
    <w:rsid w:val="007152E4"/>
    <w:rsid w:val="00715905"/>
    <w:rsid w:val="00715A0C"/>
    <w:rsid w:val="00715B58"/>
    <w:rsid w:val="00715B5D"/>
    <w:rsid w:val="00715E0B"/>
    <w:rsid w:val="00715E25"/>
    <w:rsid w:val="00715F82"/>
    <w:rsid w:val="00716041"/>
    <w:rsid w:val="0071618B"/>
    <w:rsid w:val="007161DE"/>
    <w:rsid w:val="0071627E"/>
    <w:rsid w:val="0071637F"/>
    <w:rsid w:val="0071660D"/>
    <w:rsid w:val="00716753"/>
    <w:rsid w:val="007169B0"/>
    <w:rsid w:val="00716BD6"/>
    <w:rsid w:val="00716C76"/>
    <w:rsid w:val="00716D19"/>
    <w:rsid w:val="00716E92"/>
    <w:rsid w:val="007170F6"/>
    <w:rsid w:val="00717192"/>
    <w:rsid w:val="00717504"/>
    <w:rsid w:val="00717509"/>
    <w:rsid w:val="00717746"/>
    <w:rsid w:val="007177A5"/>
    <w:rsid w:val="00717A61"/>
    <w:rsid w:val="00717C04"/>
    <w:rsid w:val="00717C31"/>
    <w:rsid w:val="00720356"/>
    <w:rsid w:val="00720496"/>
    <w:rsid w:val="0072088A"/>
    <w:rsid w:val="00720929"/>
    <w:rsid w:val="007209B0"/>
    <w:rsid w:val="00720B99"/>
    <w:rsid w:val="00720C9A"/>
    <w:rsid w:val="00720DDB"/>
    <w:rsid w:val="00720EFE"/>
    <w:rsid w:val="00720F1F"/>
    <w:rsid w:val="00721003"/>
    <w:rsid w:val="00721118"/>
    <w:rsid w:val="00721235"/>
    <w:rsid w:val="007212D6"/>
    <w:rsid w:val="007212FB"/>
    <w:rsid w:val="007215E8"/>
    <w:rsid w:val="00721731"/>
    <w:rsid w:val="00721B1C"/>
    <w:rsid w:val="0072201C"/>
    <w:rsid w:val="0072238B"/>
    <w:rsid w:val="0072262C"/>
    <w:rsid w:val="00722745"/>
    <w:rsid w:val="00722A23"/>
    <w:rsid w:val="00722A82"/>
    <w:rsid w:val="00722B47"/>
    <w:rsid w:val="0072312A"/>
    <w:rsid w:val="00723317"/>
    <w:rsid w:val="007233D1"/>
    <w:rsid w:val="007239F4"/>
    <w:rsid w:val="00723C57"/>
    <w:rsid w:val="00723CD2"/>
    <w:rsid w:val="00723D52"/>
    <w:rsid w:val="00723E3A"/>
    <w:rsid w:val="00723EC8"/>
    <w:rsid w:val="0072408A"/>
    <w:rsid w:val="007240A6"/>
    <w:rsid w:val="00724298"/>
    <w:rsid w:val="00724336"/>
    <w:rsid w:val="0072455F"/>
    <w:rsid w:val="007247C6"/>
    <w:rsid w:val="007248F8"/>
    <w:rsid w:val="00724A6B"/>
    <w:rsid w:val="00724CEA"/>
    <w:rsid w:val="00725204"/>
    <w:rsid w:val="00725374"/>
    <w:rsid w:val="00725782"/>
    <w:rsid w:val="00725817"/>
    <w:rsid w:val="00725864"/>
    <w:rsid w:val="00726095"/>
    <w:rsid w:val="007260A4"/>
    <w:rsid w:val="00726119"/>
    <w:rsid w:val="00726411"/>
    <w:rsid w:val="00726532"/>
    <w:rsid w:val="007266A2"/>
    <w:rsid w:val="00726764"/>
    <w:rsid w:val="0072695C"/>
    <w:rsid w:val="00726BCB"/>
    <w:rsid w:val="00726D76"/>
    <w:rsid w:val="00726EC6"/>
    <w:rsid w:val="00726F5E"/>
    <w:rsid w:val="007272D2"/>
    <w:rsid w:val="00727609"/>
    <w:rsid w:val="0072765E"/>
    <w:rsid w:val="00727746"/>
    <w:rsid w:val="007277A8"/>
    <w:rsid w:val="00727AF4"/>
    <w:rsid w:val="00727B2A"/>
    <w:rsid w:val="00727D4C"/>
    <w:rsid w:val="00727FB4"/>
    <w:rsid w:val="00730026"/>
    <w:rsid w:val="00730069"/>
    <w:rsid w:val="0073029D"/>
    <w:rsid w:val="00730540"/>
    <w:rsid w:val="007306C8"/>
    <w:rsid w:val="00730787"/>
    <w:rsid w:val="00730AC6"/>
    <w:rsid w:val="00730AE3"/>
    <w:rsid w:val="00730B7B"/>
    <w:rsid w:val="00730E73"/>
    <w:rsid w:val="00730EA1"/>
    <w:rsid w:val="00730EFE"/>
    <w:rsid w:val="0073100F"/>
    <w:rsid w:val="00731090"/>
    <w:rsid w:val="007311E2"/>
    <w:rsid w:val="0073159C"/>
    <w:rsid w:val="00731624"/>
    <w:rsid w:val="00731766"/>
    <w:rsid w:val="00731816"/>
    <w:rsid w:val="00731B41"/>
    <w:rsid w:val="00731B48"/>
    <w:rsid w:val="00731FB7"/>
    <w:rsid w:val="00732302"/>
    <w:rsid w:val="00732544"/>
    <w:rsid w:val="007325AE"/>
    <w:rsid w:val="007325F2"/>
    <w:rsid w:val="00732690"/>
    <w:rsid w:val="007329ED"/>
    <w:rsid w:val="00732C73"/>
    <w:rsid w:val="00732D7E"/>
    <w:rsid w:val="00733098"/>
    <w:rsid w:val="00733123"/>
    <w:rsid w:val="00733A4C"/>
    <w:rsid w:val="00734165"/>
    <w:rsid w:val="00734172"/>
    <w:rsid w:val="00734189"/>
    <w:rsid w:val="00734422"/>
    <w:rsid w:val="007345F3"/>
    <w:rsid w:val="00734647"/>
    <w:rsid w:val="007347D4"/>
    <w:rsid w:val="00734B3C"/>
    <w:rsid w:val="00734C75"/>
    <w:rsid w:val="00734E8E"/>
    <w:rsid w:val="007354A3"/>
    <w:rsid w:val="00735527"/>
    <w:rsid w:val="00735548"/>
    <w:rsid w:val="00735F74"/>
    <w:rsid w:val="0073635B"/>
    <w:rsid w:val="007363EF"/>
    <w:rsid w:val="00736570"/>
    <w:rsid w:val="007366AE"/>
    <w:rsid w:val="007367BB"/>
    <w:rsid w:val="0073750C"/>
    <w:rsid w:val="007378FD"/>
    <w:rsid w:val="007379EE"/>
    <w:rsid w:val="00737ADA"/>
    <w:rsid w:val="00737CE1"/>
    <w:rsid w:val="007401B5"/>
    <w:rsid w:val="0074032E"/>
    <w:rsid w:val="0074070B"/>
    <w:rsid w:val="00740C14"/>
    <w:rsid w:val="00740DB6"/>
    <w:rsid w:val="00740DD0"/>
    <w:rsid w:val="00740E37"/>
    <w:rsid w:val="00740F13"/>
    <w:rsid w:val="00741028"/>
    <w:rsid w:val="00741260"/>
    <w:rsid w:val="007413E0"/>
    <w:rsid w:val="0074173A"/>
    <w:rsid w:val="00741A5C"/>
    <w:rsid w:val="00741C5A"/>
    <w:rsid w:val="00741E45"/>
    <w:rsid w:val="00741EB0"/>
    <w:rsid w:val="00741F6B"/>
    <w:rsid w:val="007420E8"/>
    <w:rsid w:val="007422B7"/>
    <w:rsid w:val="0074256B"/>
    <w:rsid w:val="00742935"/>
    <w:rsid w:val="00742B5A"/>
    <w:rsid w:val="00742B92"/>
    <w:rsid w:val="00742DDB"/>
    <w:rsid w:val="00742E77"/>
    <w:rsid w:val="00742FD9"/>
    <w:rsid w:val="00742FEE"/>
    <w:rsid w:val="007430B2"/>
    <w:rsid w:val="00743497"/>
    <w:rsid w:val="00743565"/>
    <w:rsid w:val="007435B8"/>
    <w:rsid w:val="007435D5"/>
    <w:rsid w:val="00743A63"/>
    <w:rsid w:val="00743C1A"/>
    <w:rsid w:val="00743E91"/>
    <w:rsid w:val="00743F97"/>
    <w:rsid w:val="00744105"/>
    <w:rsid w:val="007441F7"/>
    <w:rsid w:val="00744239"/>
    <w:rsid w:val="0074424A"/>
    <w:rsid w:val="0074437E"/>
    <w:rsid w:val="007444C0"/>
    <w:rsid w:val="00744781"/>
    <w:rsid w:val="00744905"/>
    <w:rsid w:val="00744CD6"/>
    <w:rsid w:val="00744E75"/>
    <w:rsid w:val="00744F2A"/>
    <w:rsid w:val="00745217"/>
    <w:rsid w:val="0074563E"/>
    <w:rsid w:val="007457DE"/>
    <w:rsid w:val="00745A17"/>
    <w:rsid w:val="00745ACE"/>
    <w:rsid w:val="00745CCB"/>
    <w:rsid w:val="00745F38"/>
    <w:rsid w:val="00746178"/>
    <w:rsid w:val="00746360"/>
    <w:rsid w:val="0074646F"/>
    <w:rsid w:val="00746577"/>
    <w:rsid w:val="007469E4"/>
    <w:rsid w:val="00746B5F"/>
    <w:rsid w:val="00746EFD"/>
    <w:rsid w:val="00747729"/>
    <w:rsid w:val="00747817"/>
    <w:rsid w:val="00747960"/>
    <w:rsid w:val="00747A9A"/>
    <w:rsid w:val="00747B49"/>
    <w:rsid w:val="00747C51"/>
    <w:rsid w:val="00747ED0"/>
    <w:rsid w:val="00747F1A"/>
    <w:rsid w:val="007500FB"/>
    <w:rsid w:val="007509FB"/>
    <w:rsid w:val="00750C94"/>
    <w:rsid w:val="007510BD"/>
    <w:rsid w:val="0075119D"/>
    <w:rsid w:val="00751594"/>
    <w:rsid w:val="0075168D"/>
    <w:rsid w:val="0075186F"/>
    <w:rsid w:val="00751B39"/>
    <w:rsid w:val="00751B8F"/>
    <w:rsid w:val="00751BF3"/>
    <w:rsid w:val="00751FAE"/>
    <w:rsid w:val="0075200D"/>
    <w:rsid w:val="0075203D"/>
    <w:rsid w:val="0075213F"/>
    <w:rsid w:val="0075233F"/>
    <w:rsid w:val="00752543"/>
    <w:rsid w:val="0075269D"/>
    <w:rsid w:val="00752A42"/>
    <w:rsid w:val="00752CDB"/>
    <w:rsid w:val="00752D2C"/>
    <w:rsid w:val="00752FC2"/>
    <w:rsid w:val="007534A5"/>
    <w:rsid w:val="00753735"/>
    <w:rsid w:val="00753758"/>
    <w:rsid w:val="007537C1"/>
    <w:rsid w:val="0075382F"/>
    <w:rsid w:val="007538E6"/>
    <w:rsid w:val="0075392A"/>
    <w:rsid w:val="00753A6D"/>
    <w:rsid w:val="00753A71"/>
    <w:rsid w:val="00753DC5"/>
    <w:rsid w:val="0075400C"/>
    <w:rsid w:val="007540C7"/>
    <w:rsid w:val="00754385"/>
    <w:rsid w:val="0075443B"/>
    <w:rsid w:val="00754519"/>
    <w:rsid w:val="007545A5"/>
    <w:rsid w:val="0075471A"/>
    <w:rsid w:val="0075497A"/>
    <w:rsid w:val="0075498F"/>
    <w:rsid w:val="007549A7"/>
    <w:rsid w:val="00754C9B"/>
    <w:rsid w:val="00754D24"/>
    <w:rsid w:val="00754E6C"/>
    <w:rsid w:val="00754FA2"/>
    <w:rsid w:val="0075511C"/>
    <w:rsid w:val="0075534A"/>
    <w:rsid w:val="007556A9"/>
    <w:rsid w:val="0075580C"/>
    <w:rsid w:val="00755867"/>
    <w:rsid w:val="00755D34"/>
    <w:rsid w:val="00755E79"/>
    <w:rsid w:val="00755E9D"/>
    <w:rsid w:val="00755FF4"/>
    <w:rsid w:val="00756796"/>
    <w:rsid w:val="00756991"/>
    <w:rsid w:val="00756CFB"/>
    <w:rsid w:val="007571AA"/>
    <w:rsid w:val="007571C1"/>
    <w:rsid w:val="00757407"/>
    <w:rsid w:val="00757513"/>
    <w:rsid w:val="00757559"/>
    <w:rsid w:val="0075765C"/>
    <w:rsid w:val="0075769E"/>
    <w:rsid w:val="007576BF"/>
    <w:rsid w:val="0075788F"/>
    <w:rsid w:val="0075790A"/>
    <w:rsid w:val="0075799D"/>
    <w:rsid w:val="007579C2"/>
    <w:rsid w:val="00757F42"/>
    <w:rsid w:val="007602EF"/>
    <w:rsid w:val="00760512"/>
    <w:rsid w:val="007607DB"/>
    <w:rsid w:val="00760F7B"/>
    <w:rsid w:val="00760FF8"/>
    <w:rsid w:val="00761079"/>
    <w:rsid w:val="007610AD"/>
    <w:rsid w:val="007612F5"/>
    <w:rsid w:val="00761343"/>
    <w:rsid w:val="00761636"/>
    <w:rsid w:val="00761780"/>
    <w:rsid w:val="007617B6"/>
    <w:rsid w:val="0076195F"/>
    <w:rsid w:val="00761A26"/>
    <w:rsid w:val="00761A7A"/>
    <w:rsid w:val="00761A92"/>
    <w:rsid w:val="00761D7F"/>
    <w:rsid w:val="00761DB0"/>
    <w:rsid w:val="00761E4D"/>
    <w:rsid w:val="00761F00"/>
    <w:rsid w:val="007621F9"/>
    <w:rsid w:val="007623EB"/>
    <w:rsid w:val="00762524"/>
    <w:rsid w:val="00762AD9"/>
    <w:rsid w:val="00762D4D"/>
    <w:rsid w:val="00762F7F"/>
    <w:rsid w:val="00763184"/>
    <w:rsid w:val="007632FA"/>
    <w:rsid w:val="00763458"/>
    <w:rsid w:val="00763540"/>
    <w:rsid w:val="007636D2"/>
    <w:rsid w:val="00763D26"/>
    <w:rsid w:val="00763E46"/>
    <w:rsid w:val="00763F58"/>
    <w:rsid w:val="0076406B"/>
    <w:rsid w:val="0076443C"/>
    <w:rsid w:val="00764716"/>
    <w:rsid w:val="007647EB"/>
    <w:rsid w:val="00764862"/>
    <w:rsid w:val="00764A27"/>
    <w:rsid w:val="00764B4D"/>
    <w:rsid w:val="00764BE9"/>
    <w:rsid w:val="00764E3A"/>
    <w:rsid w:val="00764FDC"/>
    <w:rsid w:val="0076526A"/>
    <w:rsid w:val="00765544"/>
    <w:rsid w:val="007655C7"/>
    <w:rsid w:val="00765659"/>
    <w:rsid w:val="007659D9"/>
    <w:rsid w:val="00765A99"/>
    <w:rsid w:val="00765B62"/>
    <w:rsid w:val="00765DCB"/>
    <w:rsid w:val="0076641F"/>
    <w:rsid w:val="00766427"/>
    <w:rsid w:val="0076642F"/>
    <w:rsid w:val="0076672B"/>
    <w:rsid w:val="00766AC9"/>
    <w:rsid w:val="0076700E"/>
    <w:rsid w:val="007670B6"/>
    <w:rsid w:val="00767242"/>
    <w:rsid w:val="00767356"/>
    <w:rsid w:val="00767418"/>
    <w:rsid w:val="0076761B"/>
    <w:rsid w:val="0077023B"/>
    <w:rsid w:val="007705FF"/>
    <w:rsid w:val="0077065A"/>
    <w:rsid w:val="00770673"/>
    <w:rsid w:val="00770795"/>
    <w:rsid w:val="00770B94"/>
    <w:rsid w:val="00770ED5"/>
    <w:rsid w:val="00770F2C"/>
    <w:rsid w:val="00770F57"/>
    <w:rsid w:val="00770F8B"/>
    <w:rsid w:val="0077108F"/>
    <w:rsid w:val="0077137D"/>
    <w:rsid w:val="00771478"/>
    <w:rsid w:val="0077147E"/>
    <w:rsid w:val="007714E6"/>
    <w:rsid w:val="007717EC"/>
    <w:rsid w:val="00771DDC"/>
    <w:rsid w:val="00771FD3"/>
    <w:rsid w:val="00772363"/>
    <w:rsid w:val="00772447"/>
    <w:rsid w:val="0077250A"/>
    <w:rsid w:val="00772750"/>
    <w:rsid w:val="007727FC"/>
    <w:rsid w:val="007728B5"/>
    <w:rsid w:val="00772BCE"/>
    <w:rsid w:val="00772C6B"/>
    <w:rsid w:val="0077329F"/>
    <w:rsid w:val="0077347F"/>
    <w:rsid w:val="00773A61"/>
    <w:rsid w:val="00773B60"/>
    <w:rsid w:val="00773BF0"/>
    <w:rsid w:val="00773CCD"/>
    <w:rsid w:val="00773E8A"/>
    <w:rsid w:val="00774447"/>
    <w:rsid w:val="007744A1"/>
    <w:rsid w:val="007744BC"/>
    <w:rsid w:val="007744D2"/>
    <w:rsid w:val="00774984"/>
    <w:rsid w:val="007749DA"/>
    <w:rsid w:val="00774AA1"/>
    <w:rsid w:val="007751C5"/>
    <w:rsid w:val="00775293"/>
    <w:rsid w:val="007756E4"/>
    <w:rsid w:val="0077594D"/>
    <w:rsid w:val="00775C78"/>
    <w:rsid w:val="007762BC"/>
    <w:rsid w:val="0077654C"/>
    <w:rsid w:val="007767B4"/>
    <w:rsid w:val="00776C48"/>
    <w:rsid w:val="00776E5D"/>
    <w:rsid w:val="00777130"/>
    <w:rsid w:val="007774A1"/>
    <w:rsid w:val="00777767"/>
    <w:rsid w:val="007778E2"/>
    <w:rsid w:val="00777AF3"/>
    <w:rsid w:val="00777B0D"/>
    <w:rsid w:val="00777B6F"/>
    <w:rsid w:val="00777C3F"/>
    <w:rsid w:val="00777C65"/>
    <w:rsid w:val="00777ED1"/>
    <w:rsid w:val="00777F1A"/>
    <w:rsid w:val="007802A1"/>
    <w:rsid w:val="00780387"/>
    <w:rsid w:val="007804D2"/>
    <w:rsid w:val="007807F7"/>
    <w:rsid w:val="00780839"/>
    <w:rsid w:val="00780A25"/>
    <w:rsid w:val="00780AB1"/>
    <w:rsid w:val="00780C05"/>
    <w:rsid w:val="00780F1B"/>
    <w:rsid w:val="007814D5"/>
    <w:rsid w:val="007818D3"/>
    <w:rsid w:val="007818D6"/>
    <w:rsid w:val="00781B66"/>
    <w:rsid w:val="00781B86"/>
    <w:rsid w:val="00781CA0"/>
    <w:rsid w:val="00781D0E"/>
    <w:rsid w:val="00781F5F"/>
    <w:rsid w:val="00782139"/>
    <w:rsid w:val="00782172"/>
    <w:rsid w:val="00782381"/>
    <w:rsid w:val="00782AB6"/>
    <w:rsid w:val="00782CC6"/>
    <w:rsid w:val="00782FF4"/>
    <w:rsid w:val="00783090"/>
    <w:rsid w:val="007832C3"/>
    <w:rsid w:val="00783406"/>
    <w:rsid w:val="007834F1"/>
    <w:rsid w:val="0078350C"/>
    <w:rsid w:val="00783747"/>
    <w:rsid w:val="0078378A"/>
    <w:rsid w:val="00783CE2"/>
    <w:rsid w:val="00783D3F"/>
    <w:rsid w:val="00783F83"/>
    <w:rsid w:val="007841AF"/>
    <w:rsid w:val="00784213"/>
    <w:rsid w:val="0078433A"/>
    <w:rsid w:val="00784472"/>
    <w:rsid w:val="0078456E"/>
    <w:rsid w:val="007845DF"/>
    <w:rsid w:val="00784721"/>
    <w:rsid w:val="007849F7"/>
    <w:rsid w:val="00784C3A"/>
    <w:rsid w:val="00784CC5"/>
    <w:rsid w:val="00784FD7"/>
    <w:rsid w:val="00785172"/>
    <w:rsid w:val="00785986"/>
    <w:rsid w:val="00785A0D"/>
    <w:rsid w:val="00785A18"/>
    <w:rsid w:val="00785A5C"/>
    <w:rsid w:val="00785BDB"/>
    <w:rsid w:val="00785D4F"/>
    <w:rsid w:val="00785E77"/>
    <w:rsid w:val="00786116"/>
    <w:rsid w:val="00786376"/>
    <w:rsid w:val="0078650C"/>
    <w:rsid w:val="007868F5"/>
    <w:rsid w:val="00786A4E"/>
    <w:rsid w:val="00786B4D"/>
    <w:rsid w:val="007871D0"/>
    <w:rsid w:val="00787220"/>
    <w:rsid w:val="00787390"/>
    <w:rsid w:val="0078757D"/>
    <w:rsid w:val="00787584"/>
    <w:rsid w:val="007876D7"/>
    <w:rsid w:val="007878A0"/>
    <w:rsid w:val="00787AAC"/>
    <w:rsid w:val="00787C8D"/>
    <w:rsid w:val="007901DC"/>
    <w:rsid w:val="007907FB"/>
    <w:rsid w:val="00790937"/>
    <w:rsid w:val="00790DEC"/>
    <w:rsid w:val="00790E24"/>
    <w:rsid w:val="0079114F"/>
    <w:rsid w:val="00791479"/>
    <w:rsid w:val="00791480"/>
    <w:rsid w:val="00791493"/>
    <w:rsid w:val="00791588"/>
    <w:rsid w:val="007918C7"/>
    <w:rsid w:val="007918DA"/>
    <w:rsid w:val="00791987"/>
    <w:rsid w:val="00791FD4"/>
    <w:rsid w:val="00792359"/>
    <w:rsid w:val="00792886"/>
    <w:rsid w:val="0079295A"/>
    <w:rsid w:val="00793142"/>
    <w:rsid w:val="007934A1"/>
    <w:rsid w:val="007934FD"/>
    <w:rsid w:val="0079360F"/>
    <w:rsid w:val="007936F3"/>
    <w:rsid w:val="00793765"/>
    <w:rsid w:val="00793EEE"/>
    <w:rsid w:val="007942B3"/>
    <w:rsid w:val="0079433B"/>
    <w:rsid w:val="00794959"/>
    <w:rsid w:val="00794999"/>
    <w:rsid w:val="00794A46"/>
    <w:rsid w:val="00794D58"/>
    <w:rsid w:val="007953BE"/>
    <w:rsid w:val="0079550A"/>
    <w:rsid w:val="00795581"/>
    <w:rsid w:val="007957FE"/>
    <w:rsid w:val="0079583B"/>
    <w:rsid w:val="00795AA9"/>
    <w:rsid w:val="00795B56"/>
    <w:rsid w:val="00795EDD"/>
    <w:rsid w:val="007964A4"/>
    <w:rsid w:val="00796575"/>
    <w:rsid w:val="0079685D"/>
    <w:rsid w:val="00796D11"/>
    <w:rsid w:val="00797019"/>
    <w:rsid w:val="00797362"/>
    <w:rsid w:val="007974D5"/>
    <w:rsid w:val="00797842"/>
    <w:rsid w:val="00797922"/>
    <w:rsid w:val="00797994"/>
    <w:rsid w:val="00797B48"/>
    <w:rsid w:val="00797EC5"/>
    <w:rsid w:val="00797F79"/>
    <w:rsid w:val="007A004A"/>
    <w:rsid w:val="007A0082"/>
    <w:rsid w:val="007A049B"/>
    <w:rsid w:val="007A0881"/>
    <w:rsid w:val="007A0892"/>
    <w:rsid w:val="007A0A12"/>
    <w:rsid w:val="007A0ADD"/>
    <w:rsid w:val="007A0BB7"/>
    <w:rsid w:val="007A0CFB"/>
    <w:rsid w:val="007A0E31"/>
    <w:rsid w:val="007A0EE6"/>
    <w:rsid w:val="007A1298"/>
    <w:rsid w:val="007A13D2"/>
    <w:rsid w:val="007A1937"/>
    <w:rsid w:val="007A1C9B"/>
    <w:rsid w:val="007A1D40"/>
    <w:rsid w:val="007A204D"/>
    <w:rsid w:val="007A215D"/>
    <w:rsid w:val="007A279F"/>
    <w:rsid w:val="007A29C2"/>
    <w:rsid w:val="007A2DE4"/>
    <w:rsid w:val="007A2E8B"/>
    <w:rsid w:val="007A312E"/>
    <w:rsid w:val="007A3500"/>
    <w:rsid w:val="007A3660"/>
    <w:rsid w:val="007A36F7"/>
    <w:rsid w:val="007A36FA"/>
    <w:rsid w:val="007A3A00"/>
    <w:rsid w:val="007A3B21"/>
    <w:rsid w:val="007A3C79"/>
    <w:rsid w:val="007A3C9C"/>
    <w:rsid w:val="007A3E64"/>
    <w:rsid w:val="007A4427"/>
    <w:rsid w:val="007A4A32"/>
    <w:rsid w:val="007A4AB8"/>
    <w:rsid w:val="007A4C89"/>
    <w:rsid w:val="007A4D1A"/>
    <w:rsid w:val="007A4DE5"/>
    <w:rsid w:val="007A4F7D"/>
    <w:rsid w:val="007A4FA1"/>
    <w:rsid w:val="007A550F"/>
    <w:rsid w:val="007A55AB"/>
    <w:rsid w:val="007A59CC"/>
    <w:rsid w:val="007A5AA3"/>
    <w:rsid w:val="007A5CA6"/>
    <w:rsid w:val="007A5F12"/>
    <w:rsid w:val="007A5F51"/>
    <w:rsid w:val="007A5FE8"/>
    <w:rsid w:val="007A606A"/>
    <w:rsid w:val="007A61F7"/>
    <w:rsid w:val="007A659C"/>
    <w:rsid w:val="007A6862"/>
    <w:rsid w:val="007A6B87"/>
    <w:rsid w:val="007A6BCE"/>
    <w:rsid w:val="007A6C94"/>
    <w:rsid w:val="007A708E"/>
    <w:rsid w:val="007A7341"/>
    <w:rsid w:val="007A7701"/>
    <w:rsid w:val="007A7BEB"/>
    <w:rsid w:val="007A7D16"/>
    <w:rsid w:val="007A7D73"/>
    <w:rsid w:val="007B00C9"/>
    <w:rsid w:val="007B0198"/>
    <w:rsid w:val="007B035C"/>
    <w:rsid w:val="007B03B8"/>
    <w:rsid w:val="007B0706"/>
    <w:rsid w:val="007B08F4"/>
    <w:rsid w:val="007B09FC"/>
    <w:rsid w:val="007B0D83"/>
    <w:rsid w:val="007B0F13"/>
    <w:rsid w:val="007B0F2B"/>
    <w:rsid w:val="007B15CE"/>
    <w:rsid w:val="007B17EC"/>
    <w:rsid w:val="007B18CB"/>
    <w:rsid w:val="007B1A43"/>
    <w:rsid w:val="007B1DF9"/>
    <w:rsid w:val="007B239B"/>
    <w:rsid w:val="007B240A"/>
    <w:rsid w:val="007B2572"/>
    <w:rsid w:val="007B26DE"/>
    <w:rsid w:val="007B29F5"/>
    <w:rsid w:val="007B29F9"/>
    <w:rsid w:val="007B2B9C"/>
    <w:rsid w:val="007B2BC5"/>
    <w:rsid w:val="007B2DA5"/>
    <w:rsid w:val="007B2E6C"/>
    <w:rsid w:val="007B2F02"/>
    <w:rsid w:val="007B3042"/>
    <w:rsid w:val="007B30B6"/>
    <w:rsid w:val="007B318F"/>
    <w:rsid w:val="007B3664"/>
    <w:rsid w:val="007B369B"/>
    <w:rsid w:val="007B3782"/>
    <w:rsid w:val="007B39D8"/>
    <w:rsid w:val="007B3ABE"/>
    <w:rsid w:val="007B3B73"/>
    <w:rsid w:val="007B3D32"/>
    <w:rsid w:val="007B3E0E"/>
    <w:rsid w:val="007B3E22"/>
    <w:rsid w:val="007B3EEF"/>
    <w:rsid w:val="007B42F4"/>
    <w:rsid w:val="007B44D8"/>
    <w:rsid w:val="007B4718"/>
    <w:rsid w:val="007B47FB"/>
    <w:rsid w:val="007B4BB2"/>
    <w:rsid w:val="007B4C70"/>
    <w:rsid w:val="007B524F"/>
    <w:rsid w:val="007B53DE"/>
    <w:rsid w:val="007B5459"/>
    <w:rsid w:val="007B55EA"/>
    <w:rsid w:val="007B59B7"/>
    <w:rsid w:val="007B5A5B"/>
    <w:rsid w:val="007B5E86"/>
    <w:rsid w:val="007B604F"/>
    <w:rsid w:val="007B61A5"/>
    <w:rsid w:val="007B6253"/>
    <w:rsid w:val="007B68A6"/>
    <w:rsid w:val="007B6B8B"/>
    <w:rsid w:val="007B6C4B"/>
    <w:rsid w:val="007B7138"/>
    <w:rsid w:val="007B77B3"/>
    <w:rsid w:val="007B7A66"/>
    <w:rsid w:val="007B7DA9"/>
    <w:rsid w:val="007C0147"/>
    <w:rsid w:val="007C0262"/>
    <w:rsid w:val="007C02AC"/>
    <w:rsid w:val="007C0541"/>
    <w:rsid w:val="007C0C9B"/>
    <w:rsid w:val="007C0CE8"/>
    <w:rsid w:val="007C0D88"/>
    <w:rsid w:val="007C0F7D"/>
    <w:rsid w:val="007C142E"/>
    <w:rsid w:val="007C1B34"/>
    <w:rsid w:val="007C235D"/>
    <w:rsid w:val="007C241A"/>
    <w:rsid w:val="007C25D6"/>
    <w:rsid w:val="007C26D0"/>
    <w:rsid w:val="007C2A76"/>
    <w:rsid w:val="007C2F45"/>
    <w:rsid w:val="007C2F8D"/>
    <w:rsid w:val="007C3083"/>
    <w:rsid w:val="007C322A"/>
    <w:rsid w:val="007C343B"/>
    <w:rsid w:val="007C35B3"/>
    <w:rsid w:val="007C35F3"/>
    <w:rsid w:val="007C3669"/>
    <w:rsid w:val="007C37FC"/>
    <w:rsid w:val="007C3904"/>
    <w:rsid w:val="007C3A36"/>
    <w:rsid w:val="007C3B14"/>
    <w:rsid w:val="007C3C61"/>
    <w:rsid w:val="007C3D79"/>
    <w:rsid w:val="007C424D"/>
    <w:rsid w:val="007C424E"/>
    <w:rsid w:val="007C44A4"/>
    <w:rsid w:val="007C466C"/>
    <w:rsid w:val="007C4695"/>
    <w:rsid w:val="007C511E"/>
    <w:rsid w:val="007C5438"/>
    <w:rsid w:val="007C5648"/>
    <w:rsid w:val="007C5932"/>
    <w:rsid w:val="007C5B3A"/>
    <w:rsid w:val="007C5C2B"/>
    <w:rsid w:val="007C5C55"/>
    <w:rsid w:val="007C5DAF"/>
    <w:rsid w:val="007C5DFB"/>
    <w:rsid w:val="007C5EDB"/>
    <w:rsid w:val="007C5EE5"/>
    <w:rsid w:val="007C5F71"/>
    <w:rsid w:val="007C6365"/>
    <w:rsid w:val="007C6429"/>
    <w:rsid w:val="007C6534"/>
    <w:rsid w:val="007C67B7"/>
    <w:rsid w:val="007C67F9"/>
    <w:rsid w:val="007C6B5F"/>
    <w:rsid w:val="007C6C75"/>
    <w:rsid w:val="007C6E19"/>
    <w:rsid w:val="007C6E8F"/>
    <w:rsid w:val="007C6F80"/>
    <w:rsid w:val="007C765C"/>
    <w:rsid w:val="007C7A13"/>
    <w:rsid w:val="007C7F83"/>
    <w:rsid w:val="007D006D"/>
    <w:rsid w:val="007D00F3"/>
    <w:rsid w:val="007D01B9"/>
    <w:rsid w:val="007D06A6"/>
    <w:rsid w:val="007D06F0"/>
    <w:rsid w:val="007D0805"/>
    <w:rsid w:val="007D098D"/>
    <w:rsid w:val="007D0990"/>
    <w:rsid w:val="007D1090"/>
    <w:rsid w:val="007D119F"/>
    <w:rsid w:val="007D146A"/>
    <w:rsid w:val="007D14C3"/>
    <w:rsid w:val="007D160B"/>
    <w:rsid w:val="007D166D"/>
    <w:rsid w:val="007D176B"/>
    <w:rsid w:val="007D18D6"/>
    <w:rsid w:val="007D1CC2"/>
    <w:rsid w:val="007D1F68"/>
    <w:rsid w:val="007D1FD9"/>
    <w:rsid w:val="007D2071"/>
    <w:rsid w:val="007D21BA"/>
    <w:rsid w:val="007D221F"/>
    <w:rsid w:val="007D2271"/>
    <w:rsid w:val="007D22C4"/>
    <w:rsid w:val="007D28BE"/>
    <w:rsid w:val="007D299D"/>
    <w:rsid w:val="007D2B36"/>
    <w:rsid w:val="007D2B42"/>
    <w:rsid w:val="007D2C2F"/>
    <w:rsid w:val="007D2EAD"/>
    <w:rsid w:val="007D2FC0"/>
    <w:rsid w:val="007D301E"/>
    <w:rsid w:val="007D347C"/>
    <w:rsid w:val="007D366C"/>
    <w:rsid w:val="007D36E0"/>
    <w:rsid w:val="007D3AC8"/>
    <w:rsid w:val="007D3CFF"/>
    <w:rsid w:val="007D3ED0"/>
    <w:rsid w:val="007D40C5"/>
    <w:rsid w:val="007D4201"/>
    <w:rsid w:val="007D421B"/>
    <w:rsid w:val="007D43D2"/>
    <w:rsid w:val="007D460D"/>
    <w:rsid w:val="007D4983"/>
    <w:rsid w:val="007D4DA3"/>
    <w:rsid w:val="007D5174"/>
    <w:rsid w:val="007D527C"/>
    <w:rsid w:val="007D584A"/>
    <w:rsid w:val="007D5A2D"/>
    <w:rsid w:val="007D5A3E"/>
    <w:rsid w:val="007D5CFC"/>
    <w:rsid w:val="007D5D89"/>
    <w:rsid w:val="007D6180"/>
    <w:rsid w:val="007D631F"/>
    <w:rsid w:val="007D636D"/>
    <w:rsid w:val="007D64FF"/>
    <w:rsid w:val="007D6740"/>
    <w:rsid w:val="007D6748"/>
    <w:rsid w:val="007D67B5"/>
    <w:rsid w:val="007D6826"/>
    <w:rsid w:val="007D68F8"/>
    <w:rsid w:val="007D6D35"/>
    <w:rsid w:val="007D77A9"/>
    <w:rsid w:val="007D78C3"/>
    <w:rsid w:val="007D79C8"/>
    <w:rsid w:val="007D79DE"/>
    <w:rsid w:val="007D7C16"/>
    <w:rsid w:val="007D7C68"/>
    <w:rsid w:val="007D7C7B"/>
    <w:rsid w:val="007D7C9F"/>
    <w:rsid w:val="007D7CBE"/>
    <w:rsid w:val="007D7DF1"/>
    <w:rsid w:val="007E0119"/>
    <w:rsid w:val="007E0155"/>
    <w:rsid w:val="007E01C3"/>
    <w:rsid w:val="007E0442"/>
    <w:rsid w:val="007E0520"/>
    <w:rsid w:val="007E0876"/>
    <w:rsid w:val="007E0CDE"/>
    <w:rsid w:val="007E0EC2"/>
    <w:rsid w:val="007E0F9D"/>
    <w:rsid w:val="007E17EC"/>
    <w:rsid w:val="007E1828"/>
    <w:rsid w:val="007E1912"/>
    <w:rsid w:val="007E19D5"/>
    <w:rsid w:val="007E1BE7"/>
    <w:rsid w:val="007E1EA9"/>
    <w:rsid w:val="007E1FB1"/>
    <w:rsid w:val="007E2352"/>
    <w:rsid w:val="007E2CD1"/>
    <w:rsid w:val="007E2DAC"/>
    <w:rsid w:val="007E2E27"/>
    <w:rsid w:val="007E2E88"/>
    <w:rsid w:val="007E2F1D"/>
    <w:rsid w:val="007E3297"/>
    <w:rsid w:val="007E32E6"/>
    <w:rsid w:val="007E335D"/>
    <w:rsid w:val="007E33F0"/>
    <w:rsid w:val="007E343E"/>
    <w:rsid w:val="007E3746"/>
    <w:rsid w:val="007E3790"/>
    <w:rsid w:val="007E37ED"/>
    <w:rsid w:val="007E3950"/>
    <w:rsid w:val="007E3AE6"/>
    <w:rsid w:val="007E3CBC"/>
    <w:rsid w:val="007E3D85"/>
    <w:rsid w:val="007E4054"/>
    <w:rsid w:val="007E40E4"/>
    <w:rsid w:val="007E4212"/>
    <w:rsid w:val="007E47A5"/>
    <w:rsid w:val="007E4823"/>
    <w:rsid w:val="007E4CF6"/>
    <w:rsid w:val="007E4DA0"/>
    <w:rsid w:val="007E4E6E"/>
    <w:rsid w:val="007E4FD3"/>
    <w:rsid w:val="007E514E"/>
    <w:rsid w:val="007E5169"/>
    <w:rsid w:val="007E51D2"/>
    <w:rsid w:val="007E52BF"/>
    <w:rsid w:val="007E55BE"/>
    <w:rsid w:val="007E5646"/>
    <w:rsid w:val="007E5B10"/>
    <w:rsid w:val="007E5B56"/>
    <w:rsid w:val="007E5E71"/>
    <w:rsid w:val="007E5ED8"/>
    <w:rsid w:val="007E60C4"/>
    <w:rsid w:val="007E6504"/>
    <w:rsid w:val="007E6A2B"/>
    <w:rsid w:val="007E6B87"/>
    <w:rsid w:val="007E6D56"/>
    <w:rsid w:val="007E6E62"/>
    <w:rsid w:val="007E7364"/>
    <w:rsid w:val="007E7649"/>
    <w:rsid w:val="007E76B0"/>
    <w:rsid w:val="007E7D85"/>
    <w:rsid w:val="007E7F25"/>
    <w:rsid w:val="007F00A2"/>
    <w:rsid w:val="007F045F"/>
    <w:rsid w:val="007F0A9C"/>
    <w:rsid w:val="007F0B9C"/>
    <w:rsid w:val="007F0EE1"/>
    <w:rsid w:val="007F12D9"/>
    <w:rsid w:val="007F1445"/>
    <w:rsid w:val="007F14C1"/>
    <w:rsid w:val="007F1553"/>
    <w:rsid w:val="007F15A5"/>
    <w:rsid w:val="007F15FA"/>
    <w:rsid w:val="007F1602"/>
    <w:rsid w:val="007F1813"/>
    <w:rsid w:val="007F1AFE"/>
    <w:rsid w:val="007F1FC4"/>
    <w:rsid w:val="007F1FE1"/>
    <w:rsid w:val="007F24B2"/>
    <w:rsid w:val="007F25FB"/>
    <w:rsid w:val="007F26C0"/>
    <w:rsid w:val="007F2989"/>
    <w:rsid w:val="007F2AE7"/>
    <w:rsid w:val="007F2C73"/>
    <w:rsid w:val="007F2D8D"/>
    <w:rsid w:val="007F2E1A"/>
    <w:rsid w:val="007F2E72"/>
    <w:rsid w:val="007F2F0E"/>
    <w:rsid w:val="007F3361"/>
    <w:rsid w:val="007F3368"/>
    <w:rsid w:val="007F33C3"/>
    <w:rsid w:val="007F3437"/>
    <w:rsid w:val="007F350C"/>
    <w:rsid w:val="007F3579"/>
    <w:rsid w:val="007F37EC"/>
    <w:rsid w:val="007F3979"/>
    <w:rsid w:val="007F3FE0"/>
    <w:rsid w:val="007F4289"/>
    <w:rsid w:val="007F4798"/>
    <w:rsid w:val="007F48DA"/>
    <w:rsid w:val="007F4915"/>
    <w:rsid w:val="007F4923"/>
    <w:rsid w:val="007F4A28"/>
    <w:rsid w:val="007F4C2B"/>
    <w:rsid w:val="007F4F89"/>
    <w:rsid w:val="007F50A6"/>
    <w:rsid w:val="007F50D5"/>
    <w:rsid w:val="007F50EA"/>
    <w:rsid w:val="007F51FF"/>
    <w:rsid w:val="007F52BD"/>
    <w:rsid w:val="007F5360"/>
    <w:rsid w:val="007F536B"/>
    <w:rsid w:val="007F591D"/>
    <w:rsid w:val="007F5C74"/>
    <w:rsid w:val="007F5DAD"/>
    <w:rsid w:val="007F6061"/>
    <w:rsid w:val="007F616A"/>
    <w:rsid w:val="007F62D3"/>
    <w:rsid w:val="007F62EC"/>
    <w:rsid w:val="007F681A"/>
    <w:rsid w:val="007F68AB"/>
    <w:rsid w:val="007F690D"/>
    <w:rsid w:val="007F6A3A"/>
    <w:rsid w:val="007F6A40"/>
    <w:rsid w:val="007F7045"/>
    <w:rsid w:val="007F70E8"/>
    <w:rsid w:val="007F7400"/>
    <w:rsid w:val="007F7534"/>
    <w:rsid w:val="007F762C"/>
    <w:rsid w:val="007F7652"/>
    <w:rsid w:val="007F7723"/>
    <w:rsid w:val="007F773E"/>
    <w:rsid w:val="007F789D"/>
    <w:rsid w:val="007F7CE5"/>
    <w:rsid w:val="007F7E05"/>
    <w:rsid w:val="007F7EDD"/>
    <w:rsid w:val="008002AF"/>
    <w:rsid w:val="00800371"/>
    <w:rsid w:val="0080066C"/>
    <w:rsid w:val="00800997"/>
    <w:rsid w:val="00800EF4"/>
    <w:rsid w:val="00800F72"/>
    <w:rsid w:val="008010D2"/>
    <w:rsid w:val="00801434"/>
    <w:rsid w:val="0080155A"/>
    <w:rsid w:val="008015C1"/>
    <w:rsid w:val="0080179C"/>
    <w:rsid w:val="00801975"/>
    <w:rsid w:val="00801B15"/>
    <w:rsid w:val="00801DEB"/>
    <w:rsid w:val="00801E69"/>
    <w:rsid w:val="00801FA8"/>
    <w:rsid w:val="00802102"/>
    <w:rsid w:val="00802207"/>
    <w:rsid w:val="00802222"/>
    <w:rsid w:val="008022EB"/>
    <w:rsid w:val="0080245D"/>
    <w:rsid w:val="00802652"/>
    <w:rsid w:val="00802747"/>
    <w:rsid w:val="0080282F"/>
    <w:rsid w:val="00802BFF"/>
    <w:rsid w:val="00802E41"/>
    <w:rsid w:val="008030C0"/>
    <w:rsid w:val="00803241"/>
    <w:rsid w:val="00803292"/>
    <w:rsid w:val="0080330C"/>
    <w:rsid w:val="008034D5"/>
    <w:rsid w:val="00803615"/>
    <w:rsid w:val="0080399E"/>
    <w:rsid w:val="00803AB6"/>
    <w:rsid w:val="00803AD6"/>
    <w:rsid w:val="00803BE4"/>
    <w:rsid w:val="00803C19"/>
    <w:rsid w:val="0080401C"/>
    <w:rsid w:val="00804178"/>
    <w:rsid w:val="008042E5"/>
    <w:rsid w:val="0080451B"/>
    <w:rsid w:val="00804528"/>
    <w:rsid w:val="00804BE3"/>
    <w:rsid w:val="00804BFE"/>
    <w:rsid w:val="00804E2A"/>
    <w:rsid w:val="00804E60"/>
    <w:rsid w:val="00804ECC"/>
    <w:rsid w:val="0080508C"/>
    <w:rsid w:val="008051E8"/>
    <w:rsid w:val="008051F9"/>
    <w:rsid w:val="00805209"/>
    <w:rsid w:val="00805210"/>
    <w:rsid w:val="008053F0"/>
    <w:rsid w:val="00805574"/>
    <w:rsid w:val="00805BDC"/>
    <w:rsid w:val="00805C23"/>
    <w:rsid w:val="00805C9A"/>
    <w:rsid w:val="00805DC7"/>
    <w:rsid w:val="00805EB5"/>
    <w:rsid w:val="00806246"/>
    <w:rsid w:val="008062A4"/>
    <w:rsid w:val="008069EF"/>
    <w:rsid w:val="00806B31"/>
    <w:rsid w:val="00806D60"/>
    <w:rsid w:val="00806E40"/>
    <w:rsid w:val="00806FDF"/>
    <w:rsid w:val="00807259"/>
    <w:rsid w:val="008074AF"/>
    <w:rsid w:val="008077BB"/>
    <w:rsid w:val="00807967"/>
    <w:rsid w:val="00807C39"/>
    <w:rsid w:val="00807C67"/>
    <w:rsid w:val="00807FD7"/>
    <w:rsid w:val="008102E6"/>
    <w:rsid w:val="00810E22"/>
    <w:rsid w:val="00811342"/>
    <w:rsid w:val="008113B7"/>
    <w:rsid w:val="008113CD"/>
    <w:rsid w:val="00811509"/>
    <w:rsid w:val="0081162C"/>
    <w:rsid w:val="008117AD"/>
    <w:rsid w:val="00811D43"/>
    <w:rsid w:val="00811DDF"/>
    <w:rsid w:val="00811FAE"/>
    <w:rsid w:val="008121AD"/>
    <w:rsid w:val="00812323"/>
    <w:rsid w:val="008124B5"/>
    <w:rsid w:val="00812B15"/>
    <w:rsid w:val="00812DCA"/>
    <w:rsid w:val="0081345D"/>
    <w:rsid w:val="00813B7E"/>
    <w:rsid w:val="00813CB6"/>
    <w:rsid w:val="00813F15"/>
    <w:rsid w:val="00813F80"/>
    <w:rsid w:val="00814014"/>
    <w:rsid w:val="00814117"/>
    <w:rsid w:val="008141EC"/>
    <w:rsid w:val="00814281"/>
    <w:rsid w:val="00814565"/>
    <w:rsid w:val="008149BE"/>
    <w:rsid w:val="008149F3"/>
    <w:rsid w:val="00814D7C"/>
    <w:rsid w:val="008153C6"/>
    <w:rsid w:val="0081566B"/>
    <w:rsid w:val="00815D16"/>
    <w:rsid w:val="00815D3F"/>
    <w:rsid w:val="00815FF5"/>
    <w:rsid w:val="00816284"/>
    <w:rsid w:val="00816624"/>
    <w:rsid w:val="0081672B"/>
    <w:rsid w:val="00816769"/>
    <w:rsid w:val="00816C19"/>
    <w:rsid w:val="00816D7B"/>
    <w:rsid w:val="00816F21"/>
    <w:rsid w:val="00816FC1"/>
    <w:rsid w:val="00817184"/>
    <w:rsid w:val="008172E3"/>
    <w:rsid w:val="00817412"/>
    <w:rsid w:val="008174DC"/>
    <w:rsid w:val="00817679"/>
    <w:rsid w:val="00817854"/>
    <w:rsid w:val="00817C2D"/>
    <w:rsid w:val="00817F1A"/>
    <w:rsid w:val="00820142"/>
    <w:rsid w:val="00820205"/>
    <w:rsid w:val="00820248"/>
    <w:rsid w:val="008202D4"/>
    <w:rsid w:val="008203EB"/>
    <w:rsid w:val="008207D0"/>
    <w:rsid w:val="0082083D"/>
    <w:rsid w:val="0082103D"/>
    <w:rsid w:val="0082130E"/>
    <w:rsid w:val="0082133B"/>
    <w:rsid w:val="008213D0"/>
    <w:rsid w:val="00821442"/>
    <w:rsid w:val="008215A1"/>
    <w:rsid w:val="00821975"/>
    <w:rsid w:val="00821BE8"/>
    <w:rsid w:val="00821CAC"/>
    <w:rsid w:val="00821D12"/>
    <w:rsid w:val="00821E29"/>
    <w:rsid w:val="00821F6D"/>
    <w:rsid w:val="00822060"/>
    <w:rsid w:val="0082214F"/>
    <w:rsid w:val="00822249"/>
    <w:rsid w:val="008222D7"/>
    <w:rsid w:val="0082239A"/>
    <w:rsid w:val="008226ED"/>
    <w:rsid w:val="008227B9"/>
    <w:rsid w:val="0082292E"/>
    <w:rsid w:val="008230B4"/>
    <w:rsid w:val="008231F7"/>
    <w:rsid w:val="00823488"/>
    <w:rsid w:val="008236A0"/>
    <w:rsid w:val="0082382C"/>
    <w:rsid w:val="00823843"/>
    <w:rsid w:val="0082385E"/>
    <w:rsid w:val="008238E8"/>
    <w:rsid w:val="008238F5"/>
    <w:rsid w:val="00823A0D"/>
    <w:rsid w:val="00823D1F"/>
    <w:rsid w:val="00823DA7"/>
    <w:rsid w:val="00823DD0"/>
    <w:rsid w:val="0082460E"/>
    <w:rsid w:val="00824923"/>
    <w:rsid w:val="00824978"/>
    <w:rsid w:val="00824ACF"/>
    <w:rsid w:val="00824B67"/>
    <w:rsid w:val="00824CED"/>
    <w:rsid w:val="00825341"/>
    <w:rsid w:val="008253A2"/>
    <w:rsid w:val="00825674"/>
    <w:rsid w:val="008256D6"/>
    <w:rsid w:val="00825AB1"/>
    <w:rsid w:val="00826088"/>
    <w:rsid w:val="00826247"/>
    <w:rsid w:val="0082625A"/>
    <w:rsid w:val="00826275"/>
    <w:rsid w:val="008262C9"/>
    <w:rsid w:val="008264D1"/>
    <w:rsid w:val="00826672"/>
    <w:rsid w:val="00826805"/>
    <w:rsid w:val="008268BB"/>
    <w:rsid w:val="00826C7D"/>
    <w:rsid w:val="00826DD3"/>
    <w:rsid w:val="00826DE8"/>
    <w:rsid w:val="008274E7"/>
    <w:rsid w:val="0082778D"/>
    <w:rsid w:val="00827B85"/>
    <w:rsid w:val="00827DA3"/>
    <w:rsid w:val="00827E91"/>
    <w:rsid w:val="00830659"/>
    <w:rsid w:val="00830D49"/>
    <w:rsid w:val="00830D93"/>
    <w:rsid w:val="008310EC"/>
    <w:rsid w:val="0083129A"/>
    <w:rsid w:val="008312C7"/>
    <w:rsid w:val="00831301"/>
    <w:rsid w:val="0083134C"/>
    <w:rsid w:val="00831A2C"/>
    <w:rsid w:val="00832049"/>
    <w:rsid w:val="00832072"/>
    <w:rsid w:val="0083207E"/>
    <w:rsid w:val="008322E2"/>
    <w:rsid w:val="00832325"/>
    <w:rsid w:val="008323B3"/>
    <w:rsid w:val="0083243F"/>
    <w:rsid w:val="008324D3"/>
    <w:rsid w:val="0083253B"/>
    <w:rsid w:val="008327B5"/>
    <w:rsid w:val="00832993"/>
    <w:rsid w:val="00832AD8"/>
    <w:rsid w:val="00832B7D"/>
    <w:rsid w:val="00832C09"/>
    <w:rsid w:val="008332B4"/>
    <w:rsid w:val="00833509"/>
    <w:rsid w:val="00833C12"/>
    <w:rsid w:val="00833DBD"/>
    <w:rsid w:val="00834136"/>
    <w:rsid w:val="00834222"/>
    <w:rsid w:val="00834294"/>
    <w:rsid w:val="008343C8"/>
    <w:rsid w:val="00834748"/>
    <w:rsid w:val="0083480F"/>
    <w:rsid w:val="00834A1D"/>
    <w:rsid w:val="00834A49"/>
    <w:rsid w:val="00834D37"/>
    <w:rsid w:val="00834D6E"/>
    <w:rsid w:val="00834E14"/>
    <w:rsid w:val="00835345"/>
    <w:rsid w:val="008354BB"/>
    <w:rsid w:val="008354BE"/>
    <w:rsid w:val="00835542"/>
    <w:rsid w:val="008356AC"/>
    <w:rsid w:val="008356F8"/>
    <w:rsid w:val="00835731"/>
    <w:rsid w:val="00835B04"/>
    <w:rsid w:val="00835B0B"/>
    <w:rsid w:val="00835CA9"/>
    <w:rsid w:val="00836486"/>
    <w:rsid w:val="0083662F"/>
    <w:rsid w:val="008366EC"/>
    <w:rsid w:val="00836711"/>
    <w:rsid w:val="0083681A"/>
    <w:rsid w:val="008368A9"/>
    <w:rsid w:val="008369A4"/>
    <w:rsid w:val="00836C35"/>
    <w:rsid w:val="00836E18"/>
    <w:rsid w:val="00836E89"/>
    <w:rsid w:val="00837129"/>
    <w:rsid w:val="00837349"/>
    <w:rsid w:val="008375E7"/>
    <w:rsid w:val="0083762A"/>
    <w:rsid w:val="008377D1"/>
    <w:rsid w:val="00837836"/>
    <w:rsid w:val="00837998"/>
    <w:rsid w:val="00837AA9"/>
    <w:rsid w:val="00837B88"/>
    <w:rsid w:val="00837C01"/>
    <w:rsid w:val="00837DFE"/>
    <w:rsid w:val="00837EBA"/>
    <w:rsid w:val="0084016F"/>
    <w:rsid w:val="00840290"/>
    <w:rsid w:val="008402AE"/>
    <w:rsid w:val="00840343"/>
    <w:rsid w:val="00840537"/>
    <w:rsid w:val="00840550"/>
    <w:rsid w:val="008408D1"/>
    <w:rsid w:val="008409D8"/>
    <w:rsid w:val="008409E3"/>
    <w:rsid w:val="00840B8B"/>
    <w:rsid w:val="00840C26"/>
    <w:rsid w:val="00840D4D"/>
    <w:rsid w:val="008412AF"/>
    <w:rsid w:val="00841639"/>
    <w:rsid w:val="0084175A"/>
    <w:rsid w:val="008418CB"/>
    <w:rsid w:val="00841910"/>
    <w:rsid w:val="00841A8C"/>
    <w:rsid w:val="00841B48"/>
    <w:rsid w:val="00841B67"/>
    <w:rsid w:val="008420BC"/>
    <w:rsid w:val="00842B8F"/>
    <w:rsid w:val="00842DEB"/>
    <w:rsid w:val="00842EB3"/>
    <w:rsid w:val="008435F8"/>
    <w:rsid w:val="008437CE"/>
    <w:rsid w:val="00843A66"/>
    <w:rsid w:val="00843A76"/>
    <w:rsid w:val="00843A7C"/>
    <w:rsid w:val="00843D9B"/>
    <w:rsid w:val="008445F6"/>
    <w:rsid w:val="008448D3"/>
    <w:rsid w:val="00844AA1"/>
    <w:rsid w:val="00844C47"/>
    <w:rsid w:val="00844D56"/>
    <w:rsid w:val="00844D99"/>
    <w:rsid w:val="00844D9F"/>
    <w:rsid w:val="008450A9"/>
    <w:rsid w:val="0084591E"/>
    <w:rsid w:val="008459DA"/>
    <w:rsid w:val="008459EC"/>
    <w:rsid w:val="00845A1C"/>
    <w:rsid w:val="00845F27"/>
    <w:rsid w:val="008461E0"/>
    <w:rsid w:val="008461E1"/>
    <w:rsid w:val="00846277"/>
    <w:rsid w:val="00846E33"/>
    <w:rsid w:val="008473D2"/>
    <w:rsid w:val="008475DF"/>
    <w:rsid w:val="0084786F"/>
    <w:rsid w:val="00847ADE"/>
    <w:rsid w:val="00847D8B"/>
    <w:rsid w:val="008501A1"/>
    <w:rsid w:val="0085031F"/>
    <w:rsid w:val="0085055B"/>
    <w:rsid w:val="00850864"/>
    <w:rsid w:val="0085095D"/>
    <w:rsid w:val="00850973"/>
    <w:rsid w:val="00850E05"/>
    <w:rsid w:val="00850E07"/>
    <w:rsid w:val="00850EC7"/>
    <w:rsid w:val="00850FE2"/>
    <w:rsid w:val="008515DA"/>
    <w:rsid w:val="00851B44"/>
    <w:rsid w:val="00851C10"/>
    <w:rsid w:val="00851D1C"/>
    <w:rsid w:val="00851F3E"/>
    <w:rsid w:val="008521CE"/>
    <w:rsid w:val="00852460"/>
    <w:rsid w:val="008526F9"/>
    <w:rsid w:val="00852827"/>
    <w:rsid w:val="00853044"/>
    <w:rsid w:val="008530B2"/>
    <w:rsid w:val="0085311A"/>
    <w:rsid w:val="0085358B"/>
    <w:rsid w:val="008536D4"/>
    <w:rsid w:val="00853AA4"/>
    <w:rsid w:val="00853F3D"/>
    <w:rsid w:val="00853F3F"/>
    <w:rsid w:val="008540D4"/>
    <w:rsid w:val="008541CC"/>
    <w:rsid w:val="0085423D"/>
    <w:rsid w:val="00854420"/>
    <w:rsid w:val="00854497"/>
    <w:rsid w:val="0085457D"/>
    <w:rsid w:val="00854593"/>
    <w:rsid w:val="008546CF"/>
    <w:rsid w:val="00854E1C"/>
    <w:rsid w:val="00854FCC"/>
    <w:rsid w:val="0085500B"/>
    <w:rsid w:val="00855726"/>
    <w:rsid w:val="00855931"/>
    <w:rsid w:val="00855CB2"/>
    <w:rsid w:val="00855E53"/>
    <w:rsid w:val="00855EA5"/>
    <w:rsid w:val="00856021"/>
    <w:rsid w:val="0085643F"/>
    <w:rsid w:val="00856BF7"/>
    <w:rsid w:val="00856E90"/>
    <w:rsid w:val="00856ED0"/>
    <w:rsid w:val="00857548"/>
    <w:rsid w:val="00857660"/>
    <w:rsid w:val="00857732"/>
    <w:rsid w:val="0085785C"/>
    <w:rsid w:val="00857A5B"/>
    <w:rsid w:val="00857E14"/>
    <w:rsid w:val="00857E8D"/>
    <w:rsid w:val="00857F36"/>
    <w:rsid w:val="00860000"/>
    <w:rsid w:val="0086025F"/>
    <w:rsid w:val="008604E0"/>
    <w:rsid w:val="00860AE7"/>
    <w:rsid w:val="00860B9F"/>
    <w:rsid w:val="00860EBD"/>
    <w:rsid w:val="00860F18"/>
    <w:rsid w:val="00860F33"/>
    <w:rsid w:val="00860FA3"/>
    <w:rsid w:val="00860FD3"/>
    <w:rsid w:val="008614B7"/>
    <w:rsid w:val="008614DE"/>
    <w:rsid w:val="008615C4"/>
    <w:rsid w:val="008617A6"/>
    <w:rsid w:val="00861BBE"/>
    <w:rsid w:val="00861E26"/>
    <w:rsid w:val="008620D4"/>
    <w:rsid w:val="008621A5"/>
    <w:rsid w:val="0086220E"/>
    <w:rsid w:val="008622D6"/>
    <w:rsid w:val="0086236E"/>
    <w:rsid w:val="008624CA"/>
    <w:rsid w:val="008626F4"/>
    <w:rsid w:val="008626FC"/>
    <w:rsid w:val="0086285D"/>
    <w:rsid w:val="00862CA3"/>
    <w:rsid w:val="00862FC1"/>
    <w:rsid w:val="00863045"/>
    <w:rsid w:val="0086304A"/>
    <w:rsid w:val="0086308C"/>
    <w:rsid w:val="0086310F"/>
    <w:rsid w:val="00863348"/>
    <w:rsid w:val="008633B1"/>
    <w:rsid w:val="008635FF"/>
    <w:rsid w:val="00863955"/>
    <w:rsid w:val="00863998"/>
    <w:rsid w:val="00863DDF"/>
    <w:rsid w:val="00863F5E"/>
    <w:rsid w:val="00864480"/>
    <w:rsid w:val="0086469F"/>
    <w:rsid w:val="00864701"/>
    <w:rsid w:val="0086474A"/>
    <w:rsid w:val="008648EC"/>
    <w:rsid w:val="00864D65"/>
    <w:rsid w:val="00864DE6"/>
    <w:rsid w:val="00864F70"/>
    <w:rsid w:val="00865002"/>
    <w:rsid w:val="008650E9"/>
    <w:rsid w:val="008651D8"/>
    <w:rsid w:val="00865486"/>
    <w:rsid w:val="0086558D"/>
    <w:rsid w:val="008657F4"/>
    <w:rsid w:val="00865CDE"/>
    <w:rsid w:val="00866226"/>
    <w:rsid w:val="00866354"/>
    <w:rsid w:val="008669AF"/>
    <w:rsid w:val="00866A4C"/>
    <w:rsid w:val="00866BE7"/>
    <w:rsid w:val="00866D5D"/>
    <w:rsid w:val="00866EEB"/>
    <w:rsid w:val="008671C0"/>
    <w:rsid w:val="008675F8"/>
    <w:rsid w:val="00867800"/>
    <w:rsid w:val="00867B38"/>
    <w:rsid w:val="008701B9"/>
    <w:rsid w:val="00870235"/>
    <w:rsid w:val="0087068D"/>
    <w:rsid w:val="00870979"/>
    <w:rsid w:val="00870A21"/>
    <w:rsid w:val="00870C25"/>
    <w:rsid w:val="00870C3A"/>
    <w:rsid w:val="00870C8D"/>
    <w:rsid w:val="00870DBA"/>
    <w:rsid w:val="008710D8"/>
    <w:rsid w:val="008710F9"/>
    <w:rsid w:val="00871205"/>
    <w:rsid w:val="008712B5"/>
    <w:rsid w:val="0087155A"/>
    <w:rsid w:val="00871864"/>
    <w:rsid w:val="00871A29"/>
    <w:rsid w:val="00871D12"/>
    <w:rsid w:val="0087200B"/>
    <w:rsid w:val="0087207A"/>
    <w:rsid w:val="0087212E"/>
    <w:rsid w:val="008721AD"/>
    <w:rsid w:val="0087222F"/>
    <w:rsid w:val="00872285"/>
    <w:rsid w:val="0087229A"/>
    <w:rsid w:val="00872427"/>
    <w:rsid w:val="008724F3"/>
    <w:rsid w:val="00872587"/>
    <w:rsid w:val="008725C1"/>
    <w:rsid w:val="00872FF7"/>
    <w:rsid w:val="008730CF"/>
    <w:rsid w:val="008737A3"/>
    <w:rsid w:val="0087380D"/>
    <w:rsid w:val="008738CE"/>
    <w:rsid w:val="00873C29"/>
    <w:rsid w:val="00873DA4"/>
    <w:rsid w:val="00873F68"/>
    <w:rsid w:val="00874085"/>
    <w:rsid w:val="0087408D"/>
    <w:rsid w:val="008742B9"/>
    <w:rsid w:val="008742C6"/>
    <w:rsid w:val="0087440E"/>
    <w:rsid w:val="008744A8"/>
    <w:rsid w:val="00874AA2"/>
    <w:rsid w:val="00874DD7"/>
    <w:rsid w:val="00874E83"/>
    <w:rsid w:val="00875020"/>
    <w:rsid w:val="008750B2"/>
    <w:rsid w:val="0087547C"/>
    <w:rsid w:val="00875770"/>
    <w:rsid w:val="008757AE"/>
    <w:rsid w:val="008759C1"/>
    <w:rsid w:val="00875AAE"/>
    <w:rsid w:val="00875FC5"/>
    <w:rsid w:val="0087610E"/>
    <w:rsid w:val="0087618D"/>
    <w:rsid w:val="008765AA"/>
    <w:rsid w:val="008765D7"/>
    <w:rsid w:val="00876617"/>
    <w:rsid w:val="0087661B"/>
    <w:rsid w:val="008768A5"/>
    <w:rsid w:val="008768CA"/>
    <w:rsid w:val="00876BAF"/>
    <w:rsid w:val="00876D59"/>
    <w:rsid w:val="00876F24"/>
    <w:rsid w:val="0087700E"/>
    <w:rsid w:val="00877073"/>
    <w:rsid w:val="00877524"/>
    <w:rsid w:val="008778BB"/>
    <w:rsid w:val="00877CC2"/>
    <w:rsid w:val="00877F81"/>
    <w:rsid w:val="00877F94"/>
    <w:rsid w:val="0088011A"/>
    <w:rsid w:val="008803BD"/>
    <w:rsid w:val="00880402"/>
    <w:rsid w:val="00880440"/>
    <w:rsid w:val="00880655"/>
    <w:rsid w:val="008807DC"/>
    <w:rsid w:val="0088094A"/>
    <w:rsid w:val="00880C3E"/>
    <w:rsid w:val="0088144C"/>
    <w:rsid w:val="00881510"/>
    <w:rsid w:val="008817F2"/>
    <w:rsid w:val="00881BD9"/>
    <w:rsid w:val="00881D14"/>
    <w:rsid w:val="00881D89"/>
    <w:rsid w:val="00881E20"/>
    <w:rsid w:val="00882295"/>
    <w:rsid w:val="00882556"/>
    <w:rsid w:val="008825FE"/>
    <w:rsid w:val="008829C4"/>
    <w:rsid w:val="00882A51"/>
    <w:rsid w:val="00882B04"/>
    <w:rsid w:val="00882BE8"/>
    <w:rsid w:val="00882ECD"/>
    <w:rsid w:val="00882F62"/>
    <w:rsid w:val="008830CD"/>
    <w:rsid w:val="008833DC"/>
    <w:rsid w:val="00883434"/>
    <w:rsid w:val="00883839"/>
    <w:rsid w:val="008839E8"/>
    <w:rsid w:val="00883DC3"/>
    <w:rsid w:val="0088410C"/>
    <w:rsid w:val="0088464B"/>
    <w:rsid w:val="00884700"/>
    <w:rsid w:val="00884777"/>
    <w:rsid w:val="0088488C"/>
    <w:rsid w:val="0088496A"/>
    <w:rsid w:val="00884C7B"/>
    <w:rsid w:val="00884F19"/>
    <w:rsid w:val="008850B2"/>
    <w:rsid w:val="008854CE"/>
    <w:rsid w:val="008856CB"/>
    <w:rsid w:val="00885771"/>
    <w:rsid w:val="00885885"/>
    <w:rsid w:val="00885A3A"/>
    <w:rsid w:val="00885B60"/>
    <w:rsid w:val="00885C16"/>
    <w:rsid w:val="00885DFA"/>
    <w:rsid w:val="00885EF5"/>
    <w:rsid w:val="00885FB2"/>
    <w:rsid w:val="008864DC"/>
    <w:rsid w:val="00886722"/>
    <w:rsid w:val="00886856"/>
    <w:rsid w:val="00886A60"/>
    <w:rsid w:val="00886DA9"/>
    <w:rsid w:val="00886E3F"/>
    <w:rsid w:val="00886F85"/>
    <w:rsid w:val="008870EC"/>
    <w:rsid w:val="00887248"/>
    <w:rsid w:val="008875C3"/>
    <w:rsid w:val="00887778"/>
    <w:rsid w:val="00887779"/>
    <w:rsid w:val="008878A8"/>
    <w:rsid w:val="0088794B"/>
    <w:rsid w:val="00887A05"/>
    <w:rsid w:val="00887CF0"/>
    <w:rsid w:val="00887DAF"/>
    <w:rsid w:val="00887E58"/>
    <w:rsid w:val="00887F37"/>
    <w:rsid w:val="00887F7A"/>
    <w:rsid w:val="008902B2"/>
    <w:rsid w:val="008903B9"/>
    <w:rsid w:val="0089049D"/>
    <w:rsid w:val="00890708"/>
    <w:rsid w:val="00890DE1"/>
    <w:rsid w:val="00890F1C"/>
    <w:rsid w:val="00890FE0"/>
    <w:rsid w:val="00891547"/>
    <w:rsid w:val="008915DD"/>
    <w:rsid w:val="00891B1E"/>
    <w:rsid w:val="00891CA6"/>
    <w:rsid w:val="008924AE"/>
    <w:rsid w:val="008926E0"/>
    <w:rsid w:val="0089277B"/>
    <w:rsid w:val="00892E09"/>
    <w:rsid w:val="0089322E"/>
    <w:rsid w:val="008934D5"/>
    <w:rsid w:val="00893799"/>
    <w:rsid w:val="00893957"/>
    <w:rsid w:val="00893971"/>
    <w:rsid w:val="00893C04"/>
    <w:rsid w:val="00893CF2"/>
    <w:rsid w:val="00893E69"/>
    <w:rsid w:val="0089417B"/>
    <w:rsid w:val="008942D0"/>
    <w:rsid w:val="0089448C"/>
    <w:rsid w:val="008945AA"/>
    <w:rsid w:val="00894654"/>
    <w:rsid w:val="0089468F"/>
    <w:rsid w:val="008947B3"/>
    <w:rsid w:val="00894A4E"/>
    <w:rsid w:val="00894AA5"/>
    <w:rsid w:val="00894C1E"/>
    <w:rsid w:val="00894EDC"/>
    <w:rsid w:val="00894F00"/>
    <w:rsid w:val="00894FFC"/>
    <w:rsid w:val="008958A5"/>
    <w:rsid w:val="00895A57"/>
    <w:rsid w:val="00895B21"/>
    <w:rsid w:val="00895D28"/>
    <w:rsid w:val="00896024"/>
    <w:rsid w:val="00896136"/>
    <w:rsid w:val="00896410"/>
    <w:rsid w:val="00896946"/>
    <w:rsid w:val="00896DAA"/>
    <w:rsid w:val="00896FDD"/>
    <w:rsid w:val="00897319"/>
    <w:rsid w:val="008976B6"/>
    <w:rsid w:val="008977CA"/>
    <w:rsid w:val="008978E2"/>
    <w:rsid w:val="008979D4"/>
    <w:rsid w:val="00897A53"/>
    <w:rsid w:val="00897F70"/>
    <w:rsid w:val="00897F8B"/>
    <w:rsid w:val="008A005C"/>
    <w:rsid w:val="008A0267"/>
    <w:rsid w:val="008A04F1"/>
    <w:rsid w:val="008A07D5"/>
    <w:rsid w:val="008A0C47"/>
    <w:rsid w:val="008A10EB"/>
    <w:rsid w:val="008A1171"/>
    <w:rsid w:val="008A1241"/>
    <w:rsid w:val="008A159B"/>
    <w:rsid w:val="008A163F"/>
    <w:rsid w:val="008A1CAF"/>
    <w:rsid w:val="008A2137"/>
    <w:rsid w:val="008A2317"/>
    <w:rsid w:val="008A232A"/>
    <w:rsid w:val="008A263F"/>
    <w:rsid w:val="008A33D7"/>
    <w:rsid w:val="008A3A95"/>
    <w:rsid w:val="008A3BEB"/>
    <w:rsid w:val="008A3BF7"/>
    <w:rsid w:val="008A3D04"/>
    <w:rsid w:val="008A41EE"/>
    <w:rsid w:val="008A42BF"/>
    <w:rsid w:val="008A42EA"/>
    <w:rsid w:val="008A43DB"/>
    <w:rsid w:val="008A43DF"/>
    <w:rsid w:val="008A4491"/>
    <w:rsid w:val="008A4617"/>
    <w:rsid w:val="008A4ADA"/>
    <w:rsid w:val="008A4B95"/>
    <w:rsid w:val="008A4C47"/>
    <w:rsid w:val="008A51B1"/>
    <w:rsid w:val="008A557F"/>
    <w:rsid w:val="008A5634"/>
    <w:rsid w:val="008A565F"/>
    <w:rsid w:val="008A57C5"/>
    <w:rsid w:val="008A598F"/>
    <w:rsid w:val="008A599C"/>
    <w:rsid w:val="008A5A52"/>
    <w:rsid w:val="008A5EC7"/>
    <w:rsid w:val="008A62FD"/>
    <w:rsid w:val="008A6510"/>
    <w:rsid w:val="008A6573"/>
    <w:rsid w:val="008A6771"/>
    <w:rsid w:val="008A67B8"/>
    <w:rsid w:val="008A6951"/>
    <w:rsid w:val="008A69B8"/>
    <w:rsid w:val="008A6A05"/>
    <w:rsid w:val="008A6B69"/>
    <w:rsid w:val="008A6D78"/>
    <w:rsid w:val="008A6E1C"/>
    <w:rsid w:val="008A6F7A"/>
    <w:rsid w:val="008A7058"/>
    <w:rsid w:val="008A705C"/>
    <w:rsid w:val="008A75C6"/>
    <w:rsid w:val="008A770B"/>
    <w:rsid w:val="008A77AA"/>
    <w:rsid w:val="008A7829"/>
    <w:rsid w:val="008A782C"/>
    <w:rsid w:val="008A79B8"/>
    <w:rsid w:val="008A7F22"/>
    <w:rsid w:val="008B0053"/>
    <w:rsid w:val="008B03AF"/>
    <w:rsid w:val="008B0499"/>
    <w:rsid w:val="008B04DC"/>
    <w:rsid w:val="008B079D"/>
    <w:rsid w:val="008B0F7F"/>
    <w:rsid w:val="008B1191"/>
    <w:rsid w:val="008B14DB"/>
    <w:rsid w:val="008B170E"/>
    <w:rsid w:val="008B1A27"/>
    <w:rsid w:val="008B1B47"/>
    <w:rsid w:val="008B2074"/>
    <w:rsid w:val="008B217C"/>
    <w:rsid w:val="008B288B"/>
    <w:rsid w:val="008B28D4"/>
    <w:rsid w:val="008B29EC"/>
    <w:rsid w:val="008B2C20"/>
    <w:rsid w:val="008B2D1E"/>
    <w:rsid w:val="008B2F36"/>
    <w:rsid w:val="008B31EA"/>
    <w:rsid w:val="008B3308"/>
    <w:rsid w:val="008B3513"/>
    <w:rsid w:val="008B3572"/>
    <w:rsid w:val="008B376B"/>
    <w:rsid w:val="008B393A"/>
    <w:rsid w:val="008B3B50"/>
    <w:rsid w:val="008B3C22"/>
    <w:rsid w:val="008B3EC3"/>
    <w:rsid w:val="008B40B4"/>
    <w:rsid w:val="008B40D2"/>
    <w:rsid w:val="008B4129"/>
    <w:rsid w:val="008B427F"/>
    <w:rsid w:val="008B44F1"/>
    <w:rsid w:val="008B49D0"/>
    <w:rsid w:val="008B4C2D"/>
    <w:rsid w:val="008B4C46"/>
    <w:rsid w:val="008B4D22"/>
    <w:rsid w:val="008B4D49"/>
    <w:rsid w:val="008B4D4E"/>
    <w:rsid w:val="008B4D8A"/>
    <w:rsid w:val="008B503C"/>
    <w:rsid w:val="008B50D8"/>
    <w:rsid w:val="008B5116"/>
    <w:rsid w:val="008B54A8"/>
    <w:rsid w:val="008B55B6"/>
    <w:rsid w:val="008B5647"/>
    <w:rsid w:val="008B588D"/>
    <w:rsid w:val="008B58FE"/>
    <w:rsid w:val="008B5CA0"/>
    <w:rsid w:val="008B5CB5"/>
    <w:rsid w:val="008B5DE1"/>
    <w:rsid w:val="008B5F5A"/>
    <w:rsid w:val="008B6057"/>
    <w:rsid w:val="008B610B"/>
    <w:rsid w:val="008B61AA"/>
    <w:rsid w:val="008B664A"/>
    <w:rsid w:val="008B6758"/>
    <w:rsid w:val="008B69C8"/>
    <w:rsid w:val="008B6AE0"/>
    <w:rsid w:val="008B6C9F"/>
    <w:rsid w:val="008B6D09"/>
    <w:rsid w:val="008B6EDB"/>
    <w:rsid w:val="008B6FB0"/>
    <w:rsid w:val="008B7362"/>
    <w:rsid w:val="008B74F9"/>
    <w:rsid w:val="008B7640"/>
    <w:rsid w:val="008B7726"/>
    <w:rsid w:val="008B7853"/>
    <w:rsid w:val="008B7AB0"/>
    <w:rsid w:val="008B7C13"/>
    <w:rsid w:val="008C012A"/>
    <w:rsid w:val="008C021A"/>
    <w:rsid w:val="008C0276"/>
    <w:rsid w:val="008C030D"/>
    <w:rsid w:val="008C056A"/>
    <w:rsid w:val="008C066E"/>
    <w:rsid w:val="008C0BF9"/>
    <w:rsid w:val="008C0C87"/>
    <w:rsid w:val="008C0E5F"/>
    <w:rsid w:val="008C1022"/>
    <w:rsid w:val="008C131B"/>
    <w:rsid w:val="008C13DC"/>
    <w:rsid w:val="008C1444"/>
    <w:rsid w:val="008C144A"/>
    <w:rsid w:val="008C157E"/>
    <w:rsid w:val="008C173C"/>
    <w:rsid w:val="008C17A2"/>
    <w:rsid w:val="008C1C37"/>
    <w:rsid w:val="008C204A"/>
    <w:rsid w:val="008C209C"/>
    <w:rsid w:val="008C2280"/>
    <w:rsid w:val="008C2349"/>
    <w:rsid w:val="008C23FE"/>
    <w:rsid w:val="008C24C8"/>
    <w:rsid w:val="008C271C"/>
    <w:rsid w:val="008C2A7A"/>
    <w:rsid w:val="008C2B99"/>
    <w:rsid w:val="008C2D48"/>
    <w:rsid w:val="008C2ED7"/>
    <w:rsid w:val="008C30A6"/>
    <w:rsid w:val="008C348A"/>
    <w:rsid w:val="008C363B"/>
    <w:rsid w:val="008C37E6"/>
    <w:rsid w:val="008C39BD"/>
    <w:rsid w:val="008C3A90"/>
    <w:rsid w:val="008C3B83"/>
    <w:rsid w:val="008C3B99"/>
    <w:rsid w:val="008C3C3E"/>
    <w:rsid w:val="008C3CF0"/>
    <w:rsid w:val="008C3DDA"/>
    <w:rsid w:val="008C3E6C"/>
    <w:rsid w:val="008C4352"/>
    <w:rsid w:val="008C444E"/>
    <w:rsid w:val="008C4676"/>
    <w:rsid w:val="008C476E"/>
    <w:rsid w:val="008C4937"/>
    <w:rsid w:val="008C49CF"/>
    <w:rsid w:val="008C4C40"/>
    <w:rsid w:val="008C4C76"/>
    <w:rsid w:val="008C4F3C"/>
    <w:rsid w:val="008C4F6C"/>
    <w:rsid w:val="008C51F0"/>
    <w:rsid w:val="008C5514"/>
    <w:rsid w:val="008C5589"/>
    <w:rsid w:val="008C5861"/>
    <w:rsid w:val="008C594A"/>
    <w:rsid w:val="008C598B"/>
    <w:rsid w:val="008C5B46"/>
    <w:rsid w:val="008C5E41"/>
    <w:rsid w:val="008C5FBF"/>
    <w:rsid w:val="008C62CD"/>
    <w:rsid w:val="008C639C"/>
    <w:rsid w:val="008C6465"/>
    <w:rsid w:val="008C64CA"/>
    <w:rsid w:val="008C6709"/>
    <w:rsid w:val="008C6B43"/>
    <w:rsid w:val="008C6B4D"/>
    <w:rsid w:val="008C6D3A"/>
    <w:rsid w:val="008C7050"/>
    <w:rsid w:val="008C771D"/>
    <w:rsid w:val="008C7843"/>
    <w:rsid w:val="008C7C21"/>
    <w:rsid w:val="008C7C46"/>
    <w:rsid w:val="008C7CC9"/>
    <w:rsid w:val="008C7ED1"/>
    <w:rsid w:val="008C7FC7"/>
    <w:rsid w:val="008D053B"/>
    <w:rsid w:val="008D077C"/>
    <w:rsid w:val="008D08CC"/>
    <w:rsid w:val="008D0939"/>
    <w:rsid w:val="008D0DAD"/>
    <w:rsid w:val="008D0DBB"/>
    <w:rsid w:val="008D0DDC"/>
    <w:rsid w:val="008D0FFC"/>
    <w:rsid w:val="008D12B2"/>
    <w:rsid w:val="008D1506"/>
    <w:rsid w:val="008D16A9"/>
    <w:rsid w:val="008D1924"/>
    <w:rsid w:val="008D19E3"/>
    <w:rsid w:val="008D1A95"/>
    <w:rsid w:val="008D1FF2"/>
    <w:rsid w:val="008D211A"/>
    <w:rsid w:val="008D264B"/>
    <w:rsid w:val="008D2955"/>
    <w:rsid w:val="008D2ACF"/>
    <w:rsid w:val="008D2D03"/>
    <w:rsid w:val="008D2DAB"/>
    <w:rsid w:val="008D2F67"/>
    <w:rsid w:val="008D2F8B"/>
    <w:rsid w:val="008D306B"/>
    <w:rsid w:val="008D336B"/>
    <w:rsid w:val="008D3446"/>
    <w:rsid w:val="008D382F"/>
    <w:rsid w:val="008D3C40"/>
    <w:rsid w:val="008D3C72"/>
    <w:rsid w:val="008D3F3E"/>
    <w:rsid w:val="008D4167"/>
    <w:rsid w:val="008D42B0"/>
    <w:rsid w:val="008D46EB"/>
    <w:rsid w:val="008D47BC"/>
    <w:rsid w:val="008D47DB"/>
    <w:rsid w:val="008D4A47"/>
    <w:rsid w:val="008D4CBB"/>
    <w:rsid w:val="008D4E41"/>
    <w:rsid w:val="008D4F23"/>
    <w:rsid w:val="008D5139"/>
    <w:rsid w:val="008D53E3"/>
    <w:rsid w:val="008D541C"/>
    <w:rsid w:val="008D5461"/>
    <w:rsid w:val="008D5462"/>
    <w:rsid w:val="008D54FA"/>
    <w:rsid w:val="008D593D"/>
    <w:rsid w:val="008D5C39"/>
    <w:rsid w:val="008D6096"/>
    <w:rsid w:val="008D6191"/>
    <w:rsid w:val="008D6574"/>
    <w:rsid w:val="008D65BA"/>
    <w:rsid w:val="008D667B"/>
    <w:rsid w:val="008D686E"/>
    <w:rsid w:val="008D697E"/>
    <w:rsid w:val="008D6AC7"/>
    <w:rsid w:val="008D6F7D"/>
    <w:rsid w:val="008D70C1"/>
    <w:rsid w:val="008D711D"/>
    <w:rsid w:val="008D737A"/>
    <w:rsid w:val="008D745A"/>
    <w:rsid w:val="008D7665"/>
    <w:rsid w:val="008D774F"/>
    <w:rsid w:val="008D786B"/>
    <w:rsid w:val="008D7A3D"/>
    <w:rsid w:val="008D7E4B"/>
    <w:rsid w:val="008E029E"/>
    <w:rsid w:val="008E03D7"/>
    <w:rsid w:val="008E052A"/>
    <w:rsid w:val="008E05A0"/>
    <w:rsid w:val="008E05D3"/>
    <w:rsid w:val="008E05D9"/>
    <w:rsid w:val="008E060F"/>
    <w:rsid w:val="008E0734"/>
    <w:rsid w:val="008E07B3"/>
    <w:rsid w:val="008E07F4"/>
    <w:rsid w:val="008E0AED"/>
    <w:rsid w:val="008E0B50"/>
    <w:rsid w:val="008E0C0E"/>
    <w:rsid w:val="008E0F7F"/>
    <w:rsid w:val="008E0FD4"/>
    <w:rsid w:val="008E103D"/>
    <w:rsid w:val="008E10C6"/>
    <w:rsid w:val="008E12EE"/>
    <w:rsid w:val="008E1338"/>
    <w:rsid w:val="008E148C"/>
    <w:rsid w:val="008E207F"/>
    <w:rsid w:val="008E2328"/>
    <w:rsid w:val="008E2354"/>
    <w:rsid w:val="008E27DD"/>
    <w:rsid w:val="008E2949"/>
    <w:rsid w:val="008E2998"/>
    <w:rsid w:val="008E2C9C"/>
    <w:rsid w:val="008E2DE1"/>
    <w:rsid w:val="008E3063"/>
    <w:rsid w:val="008E30B6"/>
    <w:rsid w:val="008E31E9"/>
    <w:rsid w:val="008E335E"/>
    <w:rsid w:val="008E339F"/>
    <w:rsid w:val="008E37F8"/>
    <w:rsid w:val="008E399E"/>
    <w:rsid w:val="008E39B3"/>
    <w:rsid w:val="008E3B05"/>
    <w:rsid w:val="008E3C3A"/>
    <w:rsid w:val="008E3E91"/>
    <w:rsid w:val="008E4133"/>
    <w:rsid w:val="008E42F1"/>
    <w:rsid w:val="008E4358"/>
    <w:rsid w:val="008E45D9"/>
    <w:rsid w:val="008E46C6"/>
    <w:rsid w:val="008E474A"/>
    <w:rsid w:val="008E4841"/>
    <w:rsid w:val="008E49B9"/>
    <w:rsid w:val="008E4D24"/>
    <w:rsid w:val="008E4D55"/>
    <w:rsid w:val="008E4DD3"/>
    <w:rsid w:val="008E51D6"/>
    <w:rsid w:val="008E5241"/>
    <w:rsid w:val="008E525F"/>
    <w:rsid w:val="008E539E"/>
    <w:rsid w:val="008E56CB"/>
    <w:rsid w:val="008E5CB1"/>
    <w:rsid w:val="008E5E92"/>
    <w:rsid w:val="008E6071"/>
    <w:rsid w:val="008E609F"/>
    <w:rsid w:val="008E6149"/>
    <w:rsid w:val="008E62A6"/>
    <w:rsid w:val="008E6438"/>
    <w:rsid w:val="008E64E6"/>
    <w:rsid w:val="008E6699"/>
    <w:rsid w:val="008E686C"/>
    <w:rsid w:val="008E6A57"/>
    <w:rsid w:val="008E6AE9"/>
    <w:rsid w:val="008E6E88"/>
    <w:rsid w:val="008E733E"/>
    <w:rsid w:val="008E7587"/>
    <w:rsid w:val="008E75E3"/>
    <w:rsid w:val="008E76BF"/>
    <w:rsid w:val="008E77E9"/>
    <w:rsid w:val="008E799C"/>
    <w:rsid w:val="008E79A2"/>
    <w:rsid w:val="008E79A7"/>
    <w:rsid w:val="008E7A18"/>
    <w:rsid w:val="008E7A26"/>
    <w:rsid w:val="008E7B2D"/>
    <w:rsid w:val="008E7C2F"/>
    <w:rsid w:val="008E7CA0"/>
    <w:rsid w:val="008F0254"/>
    <w:rsid w:val="008F0818"/>
    <w:rsid w:val="008F09B5"/>
    <w:rsid w:val="008F0D85"/>
    <w:rsid w:val="008F0FE0"/>
    <w:rsid w:val="008F11EF"/>
    <w:rsid w:val="008F13F3"/>
    <w:rsid w:val="008F189B"/>
    <w:rsid w:val="008F18E3"/>
    <w:rsid w:val="008F1E5B"/>
    <w:rsid w:val="008F1E9D"/>
    <w:rsid w:val="008F23E5"/>
    <w:rsid w:val="008F24D3"/>
    <w:rsid w:val="008F25D1"/>
    <w:rsid w:val="008F2654"/>
    <w:rsid w:val="008F2675"/>
    <w:rsid w:val="008F2687"/>
    <w:rsid w:val="008F26D6"/>
    <w:rsid w:val="008F2788"/>
    <w:rsid w:val="008F2B5D"/>
    <w:rsid w:val="008F31E8"/>
    <w:rsid w:val="008F32E5"/>
    <w:rsid w:val="008F3808"/>
    <w:rsid w:val="008F38DA"/>
    <w:rsid w:val="008F3981"/>
    <w:rsid w:val="008F3B73"/>
    <w:rsid w:val="008F3CFE"/>
    <w:rsid w:val="008F3D00"/>
    <w:rsid w:val="008F3F14"/>
    <w:rsid w:val="008F4154"/>
    <w:rsid w:val="008F41E7"/>
    <w:rsid w:val="008F4212"/>
    <w:rsid w:val="008F42EF"/>
    <w:rsid w:val="008F46CA"/>
    <w:rsid w:val="008F4C48"/>
    <w:rsid w:val="008F4D6E"/>
    <w:rsid w:val="008F50B2"/>
    <w:rsid w:val="008F511E"/>
    <w:rsid w:val="008F5782"/>
    <w:rsid w:val="008F5A8A"/>
    <w:rsid w:val="008F5A9A"/>
    <w:rsid w:val="008F5AA3"/>
    <w:rsid w:val="008F5C62"/>
    <w:rsid w:val="008F5C65"/>
    <w:rsid w:val="008F5D4F"/>
    <w:rsid w:val="008F5EBF"/>
    <w:rsid w:val="008F5EC9"/>
    <w:rsid w:val="008F5F8F"/>
    <w:rsid w:val="008F5F9E"/>
    <w:rsid w:val="008F643D"/>
    <w:rsid w:val="008F647E"/>
    <w:rsid w:val="008F6871"/>
    <w:rsid w:val="008F68C3"/>
    <w:rsid w:val="008F6966"/>
    <w:rsid w:val="008F6F95"/>
    <w:rsid w:val="008F6FFD"/>
    <w:rsid w:val="008F702B"/>
    <w:rsid w:val="008F7217"/>
    <w:rsid w:val="008F7475"/>
    <w:rsid w:val="008F7642"/>
    <w:rsid w:val="008F779E"/>
    <w:rsid w:val="008F7802"/>
    <w:rsid w:val="008F782A"/>
    <w:rsid w:val="008F7954"/>
    <w:rsid w:val="008F7996"/>
    <w:rsid w:val="008F7AA6"/>
    <w:rsid w:val="008F7DC0"/>
    <w:rsid w:val="00900009"/>
    <w:rsid w:val="00900314"/>
    <w:rsid w:val="0090071F"/>
    <w:rsid w:val="00900769"/>
    <w:rsid w:val="00900922"/>
    <w:rsid w:val="00900B18"/>
    <w:rsid w:val="00900D0B"/>
    <w:rsid w:val="00901275"/>
    <w:rsid w:val="0090143F"/>
    <w:rsid w:val="009014EF"/>
    <w:rsid w:val="009016E5"/>
    <w:rsid w:val="00901970"/>
    <w:rsid w:val="00901B90"/>
    <w:rsid w:val="00901C1E"/>
    <w:rsid w:val="00901EE8"/>
    <w:rsid w:val="00901F58"/>
    <w:rsid w:val="00901F7E"/>
    <w:rsid w:val="00902059"/>
    <w:rsid w:val="009020EC"/>
    <w:rsid w:val="009022C2"/>
    <w:rsid w:val="009026D2"/>
    <w:rsid w:val="00902A25"/>
    <w:rsid w:val="00902A74"/>
    <w:rsid w:val="00902A7C"/>
    <w:rsid w:val="00902BE2"/>
    <w:rsid w:val="00903013"/>
    <w:rsid w:val="009035E7"/>
    <w:rsid w:val="00903655"/>
    <w:rsid w:val="009040A4"/>
    <w:rsid w:val="009043EC"/>
    <w:rsid w:val="0090442D"/>
    <w:rsid w:val="0090470D"/>
    <w:rsid w:val="00904936"/>
    <w:rsid w:val="0090496A"/>
    <w:rsid w:val="00904DE1"/>
    <w:rsid w:val="00904EBB"/>
    <w:rsid w:val="009052A2"/>
    <w:rsid w:val="009052C8"/>
    <w:rsid w:val="009053B0"/>
    <w:rsid w:val="009057B9"/>
    <w:rsid w:val="0090591B"/>
    <w:rsid w:val="00905950"/>
    <w:rsid w:val="009059DE"/>
    <w:rsid w:val="00905C3F"/>
    <w:rsid w:val="00905C86"/>
    <w:rsid w:val="00905CAE"/>
    <w:rsid w:val="00905DA0"/>
    <w:rsid w:val="00905E86"/>
    <w:rsid w:val="00905F5D"/>
    <w:rsid w:val="00906074"/>
    <w:rsid w:val="0090645A"/>
    <w:rsid w:val="0090690C"/>
    <w:rsid w:val="00906A73"/>
    <w:rsid w:val="00906D95"/>
    <w:rsid w:val="00906E47"/>
    <w:rsid w:val="00906F71"/>
    <w:rsid w:val="009075D4"/>
    <w:rsid w:val="0090771C"/>
    <w:rsid w:val="00907749"/>
    <w:rsid w:val="009077C7"/>
    <w:rsid w:val="00907945"/>
    <w:rsid w:val="009079C0"/>
    <w:rsid w:val="00907B15"/>
    <w:rsid w:val="00907B37"/>
    <w:rsid w:val="00907B45"/>
    <w:rsid w:val="00907CC5"/>
    <w:rsid w:val="00907CD5"/>
    <w:rsid w:val="00907EA7"/>
    <w:rsid w:val="00907EAF"/>
    <w:rsid w:val="0091002E"/>
    <w:rsid w:val="0091067E"/>
    <w:rsid w:val="0091076D"/>
    <w:rsid w:val="00910931"/>
    <w:rsid w:val="00910DCB"/>
    <w:rsid w:val="00910DD2"/>
    <w:rsid w:val="00910F11"/>
    <w:rsid w:val="00911305"/>
    <w:rsid w:val="0091150D"/>
    <w:rsid w:val="009115E1"/>
    <w:rsid w:val="00911623"/>
    <w:rsid w:val="00911695"/>
    <w:rsid w:val="00911847"/>
    <w:rsid w:val="009119B3"/>
    <w:rsid w:val="009119C4"/>
    <w:rsid w:val="00911ABD"/>
    <w:rsid w:val="00911EB0"/>
    <w:rsid w:val="00912183"/>
    <w:rsid w:val="0091243E"/>
    <w:rsid w:val="0091254B"/>
    <w:rsid w:val="009126F1"/>
    <w:rsid w:val="00912A13"/>
    <w:rsid w:val="00912ADB"/>
    <w:rsid w:val="00912AFB"/>
    <w:rsid w:val="00912BEF"/>
    <w:rsid w:val="00912CAB"/>
    <w:rsid w:val="00912E8F"/>
    <w:rsid w:val="00912FDF"/>
    <w:rsid w:val="00913140"/>
    <w:rsid w:val="009132DC"/>
    <w:rsid w:val="00913436"/>
    <w:rsid w:val="00913759"/>
    <w:rsid w:val="009137F8"/>
    <w:rsid w:val="00913819"/>
    <w:rsid w:val="00913871"/>
    <w:rsid w:val="00913ABA"/>
    <w:rsid w:val="00913B2E"/>
    <w:rsid w:val="00913D68"/>
    <w:rsid w:val="00913DD9"/>
    <w:rsid w:val="00913E60"/>
    <w:rsid w:val="0091419B"/>
    <w:rsid w:val="009142F0"/>
    <w:rsid w:val="00914442"/>
    <w:rsid w:val="009145DB"/>
    <w:rsid w:val="00914760"/>
    <w:rsid w:val="00914A05"/>
    <w:rsid w:val="00914AF4"/>
    <w:rsid w:val="00914B45"/>
    <w:rsid w:val="00914C6B"/>
    <w:rsid w:val="00914C80"/>
    <w:rsid w:val="00914CE5"/>
    <w:rsid w:val="00914E40"/>
    <w:rsid w:val="00914EA0"/>
    <w:rsid w:val="00914ED6"/>
    <w:rsid w:val="0091509E"/>
    <w:rsid w:val="009150E8"/>
    <w:rsid w:val="009151C6"/>
    <w:rsid w:val="00915200"/>
    <w:rsid w:val="009155C1"/>
    <w:rsid w:val="00915780"/>
    <w:rsid w:val="00915BDD"/>
    <w:rsid w:val="00915C06"/>
    <w:rsid w:val="00915C78"/>
    <w:rsid w:val="00915E7B"/>
    <w:rsid w:val="00915FC8"/>
    <w:rsid w:val="009161AC"/>
    <w:rsid w:val="009163BC"/>
    <w:rsid w:val="009165D5"/>
    <w:rsid w:val="009168BD"/>
    <w:rsid w:val="00916999"/>
    <w:rsid w:val="00916B8B"/>
    <w:rsid w:val="00916D64"/>
    <w:rsid w:val="0091762E"/>
    <w:rsid w:val="00917718"/>
    <w:rsid w:val="0091772B"/>
    <w:rsid w:val="00917751"/>
    <w:rsid w:val="00917B4C"/>
    <w:rsid w:val="00917E5F"/>
    <w:rsid w:val="0092006E"/>
    <w:rsid w:val="00920163"/>
    <w:rsid w:val="0092099A"/>
    <w:rsid w:val="00920AEE"/>
    <w:rsid w:val="00920B48"/>
    <w:rsid w:val="00920B49"/>
    <w:rsid w:val="00920E44"/>
    <w:rsid w:val="00920EB0"/>
    <w:rsid w:val="00920EE1"/>
    <w:rsid w:val="00920EEB"/>
    <w:rsid w:val="00920FE8"/>
    <w:rsid w:val="00921150"/>
    <w:rsid w:val="0092131C"/>
    <w:rsid w:val="00921486"/>
    <w:rsid w:val="0092158A"/>
    <w:rsid w:val="009216AB"/>
    <w:rsid w:val="009217D0"/>
    <w:rsid w:val="00921A9E"/>
    <w:rsid w:val="00921B02"/>
    <w:rsid w:val="00921BD6"/>
    <w:rsid w:val="00921DEE"/>
    <w:rsid w:val="00922310"/>
    <w:rsid w:val="009227F1"/>
    <w:rsid w:val="00922A67"/>
    <w:rsid w:val="00922C21"/>
    <w:rsid w:val="00922D07"/>
    <w:rsid w:val="00922D3A"/>
    <w:rsid w:val="00922E5F"/>
    <w:rsid w:val="009230E1"/>
    <w:rsid w:val="0092318E"/>
    <w:rsid w:val="00923406"/>
    <w:rsid w:val="009235E9"/>
    <w:rsid w:val="0092396D"/>
    <w:rsid w:val="00923977"/>
    <w:rsid w:val="00923D2D"/>
    <w:rsid w:val="009240CD"/>
    <w:rsid w:val="009240DE"/>
    <w:rsid w:val="009241E4"/>
    <w:rsid w:val="0092429D"/>
    <w:rsid w:val="00924425"/>
    <w:rsid w:val="00924617"/>
    <w:rsid w:val="00924C84"/>
    <w:rsid w:val="00924FDE"/>
    <w:rsid w:val="00925060"/>
    <w:rsid w:val="009250AA"/>
    <w:rsid w:val="00925181"/>
    <w:rsid w:val="009252C2"/>
    <w:rsid w:val="009255F2"/>
    <w:rsid w:val="00925635"/>
    <w:rsid w:val="00925648"/>
    <w:rsid w:val="0092567B"/>
    <w:rsid w:val="00925749"/>
    <w:rsid w:val="009257A6"/>
    <w:rsid w:val="00925C4E"/>
    <w:rsid w:val="00925F35"/>
    <w:rsid w:val="00925F7C"/>
    <w:rsid w:val="009264A8"/>
    <w:rsid w:val="00926878"/>
    <w:rsid w:val="00926884"/>
    <w:rsid w:val="0092693F"/>
    <w:rsid w:val="00926B62"/>
    <w:rsid w:val="00926D58"/>
    <w:rsid w:val="00926FE6"/>
    <w:rsid w:val="00927031"/>
    <w:rsid w:val="0092740F"/>
    <w:rsid w:val="00927760"/>
    <w:rsid w:val="00927780"/>
    <w:rsid w:val="00927899"/>
    <w:rsid w:val="009279BD"/>
    <w:rsid w:val="00927C9C"/>
    <w:rsid w:val="00927D00"/>
    <w:rsid w:val="00927E1C"/>
    <w:rsid w:val="00927E1E"/>
    <w:rsid w:val="00927E5D"/>
    <w:rsid w:val="00927E7A"/>
    <w:rsid w:val="00927F82"/>
    <w:rsid w:val="00930104"/>
    <w:rsid w:val="009302CD"/>
    <w:rsid w:val="009305A9"/>
    <w:rsid w:val="00930778"/>
    <w:rsid w:val="009307F5"/>
    <w:rsid w:val="00930A31"/>
    <w:rsid w:val="00930A80"/>
    <w:rsid w:val="00930CCA"/>
    <w:rsid w:val="00930E22"/>
    <w:rsid w:val="009311C5"/>
    <w:rsid w:val="00931302"/>
    <w:rsid w:val="009318A9"/>
    <w:rsid w:val="00931DE4"/>
    <w:rsid w:val="00931E92"/>
    <w:rsid w:val="00932346"/>
    <w:rsid w:val="00932953"/>
    <w:rsid w:val="00932ABF"/>
    <w:rsid w:val="00932D2B"/>
    <w:rsid w:val="00932F53"/>
    <w:rsid w:val="00932F79"/>
    <w:rsid w:val="00933270"/>
    <w:rsid w:val="00933562"/>
    <w:rsid w:val="009335CF"/>
    <w:rsid w:val="009337F4"/>
    <w:rsid w:val="00933A5D"/>
    <w:rsid w:val="00933C4C"/>
    <w:rsid w:val="00933DB2"/>
    <w:rsid w:val="00933DCE"/>
    <w:rsid w:val="00933E40"/>
    <w:rsid w:val="00934005"/>
    <w:rsid w:val="009342EA"/>
    <w:rsid w:val="00934419"/>
    <w:rsid w:val="00934AE2"/>
    <w:rsid w:val="00934C98"/>
    <w:rsid w:val="00934CA7"/>
    <w:rsid w:val="00934D5B"/>
    <w:rsid w:val="00934D93"/>
    <w:rsid w:val="00934E3D"/>
    <w:rsid w:val="00935215"/>
    <w:rsid w:val="0093521A"/>
    <w:rsid w:val="00935310"/>
    <w:rsid w:val="0093539B"/>
    <w:rsid w:val="00935552"/>
    <w:rsid w:val="0093572F"/>
    <w:rsid w:val="00935876"/>
    <w:rsid w:val="0093592E"/>
    <w:rsid w:val="00935F37"/>
    <w:rsid w:val="0093617B"/>
    <w:rsid w:val="009362F4"/>
    <w:rsid w:val="009362F6"/>
    <w:rsid w:val="009367D9"/>
    <w:rsid w:val="00936CDC"/>
    <w:rsid w:val="00937090"/>
    <w:rsid w:val="00937104"/>
    <w:rsid w:val="0093773B"/>
    <w:rsid w:val="0093773D"/>
    <w:rsid w:val="009378A2"/>
    <w:rsid w:val="00937CC2"/>
    <w:rsid w:val="00937D4C"/>
    <w:rsid w:val="00937D7F"/>
    <w:rsid w:val="00937D89"/>
    <w:rsid w:val="00937E16"/>
    <w:rsid w:val="009403EB"/>
    <w:rsid w:val="00940703"/>
    <w:rsid w:val="00940774"/>
    <w:rsid w:val="0094099A"/>
    <w:rsid w:val="00940A0A"/>
    <w:rsid w:val="00940C8F"/>
    <w:rsid w:val="00940E63"/>
    <w:rsid w:val="009411DE"/>
    <w:rsid w:val="0094137E"/>
    <w:rsid w:val="009413E4"/>
    <w:rsid w:val="00941A3E"/>
    <w:rsid w:val="00941B14"/>
    <w:rsid w:val="00941E6A"/>
    <w:rsid w:val="00941F21"/>
    <w:rsid w:val="0094203F"/>
    <w:rsid w:val="009421A7"/>
    <w:rsid w:val="009423BD"/>
    <w:rsid w:val="00942505"/>
    <w:rsid w:val="00942534"/>
    <w:rsid w:val="009427B3"/>
    <w:rsid w:val="00942B0E"/>
    <w:rsid w:val="00942B4D"/>
    <w:rsid w:val="00942E2F"/>
    <w:rsid w:val="009433DE"/>
    <w:rsid w:val="00943C7A"/>
    <w:rsid w:val="00943E81"/>
    <w:rsid w:val="00943F91"/>
    <w:rsid w:val="009441A8"/>
    <w:rsid w:val="009443E4"/>
    <w:rsid w:val="009443E9"/>
    <w:rsid w:val="00944BA2"/>
    <w:rsid w:val="00944C77"/>
    <w:rsid w:val="00944C84"/>
    <w:rsid w:val="00944FDC"/>
    <w:rsid w:val="009452F2"/>
    <w:rsid w:val="00945427"/>
    <w:rsid w:val="009459B8"/>
    <w:rsid w:val="00945B4F"/>
    <w:rsid w:val="00945E1C"/>
    <w:rsid w:val="00945F00"/>
    <w:rsid w:val="00945F2A"/>
    <w:rsid w:val="009460CE"/>
    <w:rsid w:val="00946121"/>
    <w:rsid w:val="00946282"/>
    <w:rsid w:val="009464A9"/>
    <w:rsid w:val="009464F7"/>
    <w:rsid w:val="00946D1C"/>
    <w:rsid w:val="00946DA4"/>
    <w:rsid w:val="00946F4C"/>
    <w:rsid w:val="00947360"/>
    <w:rsid w:val="00947A18"/>
    <w:rsid w:val="00947A22"/>
    <w:rsid w:val="00947D82"/>
    <w:rsid w:val="00947EB3"/>
    <w:rsid w:val="00947F56"/>
    <w:rsid w:val="00950090"/>
    <w:rsid w:val="00950229"/>
    <w:rsid w:val="009509AA"/>
    <w:rsid w:val="00950C8B"/>
    <w:rsid w:val="009510BA"/>
    <w:rsid w:val="0095115E"/>
    <w:rsid w:val="00951395"/>
    <w:rsid w:val="0095152C"/>
    <w:rsid w:val="009517BB"/>
    <w:rsid w:val="0095199D"/>
    <w:rsid w:val="00951B26"/>
    <w:rsid w:val="00951FC3"/>
    <w:rsid w:val="00952285"/>
    <w:rsid w:val="0095240B"/>
    <w:rsid w:val="00952427"/>
    <w:rsid w:val="009524C9"/>
    <w:rsid w:val="00952574"/>
    <w:rsid w:val="0095277F"/>
    <w:rsid w:val="009528ED"/>
    <w:rsid w:val="00952A49"/>
    <w:rsid w:val="00952C1F"/>
    <w:rsid w:val="00952DF3"/>
    <w:rsid w:val="00952F52"/>
    <w:rsid w:val="00953037"/>
    <w:rsid w:val="009531CE"/>
    <w:rsid w:val="0095330A"/>
    <w:rsid w:val="0095359B"/>
    <w:rsid w:val="00953604"/>
    <w:rsid w:val="00953627"/>
    <w:rsid w:val="009536F1"/>
    <w:rsid w:val="0095376D"/>
    <w:rsid w:val="009537D7"/>
    <w:rsid w:val="009538EE"/>
    <w:rsid w:val="00953A7C"/>
    <w:rsid w:val="00953DF1"/>
    <w:rsid w:val="00954080"/>
    <w:rsid w:val="009542AF"/>
    <w:rsid w:val="00954699"/>
    <w:rsid w:val="009546C5"/>
    <w:rsid w:val="00954761"/>
    <w:rsid w:val="009549B4"/>
    <w:rsid w:val="00954EAF"/>
    <w:rsid w:val="00955100"/>
    <w:rsid w:val="00955630"/>
    <w:rsid w:val="00955644"/>
    <w:rsid w:val="0095564E"/>
    <w:rsid w:val="009556A2"/>
    <w:rsid w:val="00955B79"/>
    <w:rsid w:val="00955D7C"/>
    <w:rsid w:val="009560FC"/>
    <w:rsid w:val="0095616D"/>
    <w:rsid w:val="009561B1"/>
    <w:rsid w:val="00956293"/>
    <w:rsid w:val="009566E6"/>
    <w:rsid w:val="0095675B"/>
    <w:rsid w:val="0095685C"/>
    <w:rsid w:val="00956979"/>
    <w:rsid w:val="00956CB7"/>
    <w:rsid w:val="00956F19"/>
    <w:rsid w:val="009576D9"/>
    <w:rsid w:val="00957785"/>
    <w:rsid w:val="00957AD1"/>
    <w:rsid w:val="00957FBF"/>
    <w:rsid w:val="00957FF2"/>
    <w:rsid w:val="009602DF"/>
    <w:rsid w:val="00960398"/>
    <w:rsid w:val="009604B1"/>
    <w:rsid w:val="009607FE"/>
    <w:rsid w:val="00960A20"/>
    <w:rsid w:val="00960B96"/>
    <w:rsid w:val="00960CD2"/>
    <w:rsid w:val="00960E01"/>
    <w:rsid w:val="00960EFA"/>
    <w:rsid w:val="00960F12"/>
    <w:rsid w:val="00961059"/>
    <w:rsid w:val="009616BF"/>
    <w:rsid w:val="009616FD"/>
    <w:rsid w:val="00961749"/>
    <w:rsid w:val="0096177C"/>
    <w:rsid w:val="009617AA"/>
    <w:rsid w:val="00961846"/>
    <w:rsid w:val="0096192B"/>
    <w:rsid w:val="009619BD"/>
    <w:rsid w:val="009619FC"/>
    <w:rsid w:val="00961C01"/>
    <w:rsid w:val="009621FE"/>
    <w:rsid w:val="009626FC"/>
    <w:rsid w:val="0096292A"/>
    <w:rsid w:val="00962993"/>
    <w:rsid w:val="00962A20"/>
    <w:rsid w:val="00962A90"/>
    <w:rsid w:val="00962BC8"/>
    <w:rsid w:val="00962C3D"/>
    <w:rsid w:val="00962CF2"/>
    <w:rsid w:val="00962E78"/>
    <w:rsid w:val="0096316E"/>
    <w:rsid w:val="009631C2"/>
    <w:rsid w:val="0096335A"/>
    <w:rsid w:val="009633B8"/>
    <w:rsid w:val="0096343B"/>
    <w:rsid w:val="00963536"/>
    <w:rsid w:val="0096358B"/>
    <w:rsid w:val="009636E8"/>
    <w:rsid w:val="009637D5"/>
    <w:rsid w:val="009637E0"/>
    <w:rsid w:val="00963A3C"/>
    <w:rsid w:val="00963D6D"/>
    <w:rsid w:val="00963DCE"/>
    <w:rsid w:val="00963FD5"/>
    <w:rsid w:val="00964208"/>
    <w:rsid w:val="0096433A"/>
    <w:rsid w:val="009645CA"/>
    <w:rsid w:val="0096478E"/>
    <w:rsid w:val="00964790"/>
    <w:rsid w:val="009648A9"/>
    <w:rsid w:val="00964CD3"/>
    <w:rsid w:val="00964D0F"/>
    <w:rsid w:val="00964FD3"/>
    <w:rsid w:val="00964FE3"/>
    <w:rsid w:val="00965358"/>
    <w:rsid w:val="00965703"/>
    <w:rsid w:val="009658B1"/>
    <w:rsid w:val="00965A90"/>
    <w:rsid w:val="00965B75"/>
    <w:rsid w:val="00965BC3"/>
    <w:rsid w:val="00965BFD"/>
    <w:rsid w:val="009661AF"/>
    <w:rsid w:val="009666C5"/>
    <w:rsid w:val="009667A1"/>
    <w:rsid w:val="009667CE"/>
    <w:rsid w:val="00966910"/>
    <w:rsid w:val="00966976"/>
    <w:rsid w:val="00966C4E"/>
    <w:rsid w:val="00966E87"/>
    <w:rsid w:val="0096700F"/>
    <w:rsid w:val="00967018"/>
    <w:rsid w:val="00967057"/>
    <w:rsid w:val="00967094"/>
    <w:rsid w:val="00967300"/>
    <w:rsid w:val="0096734E"/>
    <w:rsid w:val="009675E2"/>
    <w:rsid w:val="00967732"/>
    <w:rsid w:val="00967813"/>
    <w:rsid w:val="00967AB4"/>
    <w:rsid w:val="00967B48"/>
    <w:rsid w:val="00967E73"/>
    <w:rsid w:val="00967E86"/>
    <w:rsid w:val="009701F3"/>
    <w:rsid w:val="009702C2"/>
    <w:rsid w:val="0097034C"/>
    <w:rsid w:val="00970385"/>
    <w:rsid w:val="009703CD"/>
    <w:rsid w:val="0097084E"/>
    <w:rsid w:val="00970876"/>
    <w:rsid w:val="0097093B"/>
    <w:rsid w:val="00970AD1"/>
    <w:rsid w:val="00970BD3"/>
    <w:rsid w:val="00970CAA"/>
    <w:rsid w:val="00970DB4"/>
    <w:rsid w:val="00970F8A"/>
    <w:rsid w:val="009711FD"/>
    <w:rsid w:val="0097153B"/>
    <w:rsid w:val="009716AF"/>
    <w:rsid w:val="009716C2"/>
    <w:rsid w:val="00971B17"/>
    <w:rsid w:val="00971D16"/>
    <w:rsid w:val="00971F1B"/>
    <w:rsid w:val="00971F55"/>
    <w:rsid w:val="009721AC"/>
    <w:rsid w:val="009722A4"/>
    <w:rsid w:val="00972412"/>
    <w:rsid w:val="00972897"/>
    <w:rsid w:val="00972913"/>
    <w:rsid w:val="009729A2"/>
    <w:rsid w:val="00972AAA"/>
    <w:rsid w:val="00972B35"/>
    <w:rsid w:val="00972BF7"/>
    <w:rsid w:val="00972E1A"/>
    <w:rsid w:val="00972F34"/>
    <w:rsid w:val="00972FC6"/>
    <w:rsid w:val="009734F8"/>
    <w:rsid w:val="009736EB"/>
    <w:rsid w:val="00973B50"/>
    <w:rsid w:val="00973CC3"/>
    <w:rsid w:val="009741FC"/>
    <w:rsid w:val="009743D1"/>
    <w:rsid w:val="00974714"/>
    <w:rsid w:val="00974E6A"/>
    <w:rsid w:val="00974E83"/>
    <w:rsid w:val="00974FED"/>
    <w:rsid w:val="00975030"/>
    <w:rsid w:val="009750E8"/>
    <w:rsid w:val="00975678"/>
    <w:rsid w:val="00975C75"/>
    <w:rsid w:val="00976174"/>
    <w:rsid w:val="009764A3"/>
    <w:rsid w:val="00976577"/>
    <w:rsid w:val="009765F2"/>
    <w:rsid w:val="00976623"/>
    <w:rsid w:val="00976986"/>
    <w:rsid w:val="00976CEA"/>
    <w:rsid w:val="00976CFE"/>
    <w:rsid w:val="009771EF"/>
    <w:rsid w:val="009773E9"/>
    <w:rsid w:val="0097775F"/>
    <w:rsid w:val="009779A5"/>
    <w:rsid w:val="00977A91"/>
    <w:rsid w:val="00977B00"/>
    <w:rsid w:val="00977F9F"/>
    <w:rsid w:val="00980579"/>
    <w:rsid w:val="009806BA"/>
    <w:rsid w:val="00980903"/>
    <w:rsid w:val="00980935"/>
    <w:rsid w:val="00980A5E"/>
    <w:rsid w:val="00980B04"/>
    <w:rsid w:val="00980BB7"/>
    <w:rsid w:val="00980E77"/>
    <w:rsid w:val="0098105F"/>
    <w:rsid w:val="00981143"/>
    <w:rsid w:val="00981394"/>
    <w:rsid w:val="009816EC"/>
    <w:rsid w:val="00982060"/>
    <w:rsid w:val="009820C7"/>
    <w:rsid w:val="00982241"/>
    <w:rsid w:val="00982276"/>
    <w:rsid w:val="00982463"/>
    <w:rsid w:val="00982588"/>
    <w:rsid w:val="009825B0"/>
    <w:rsid w:val="009827E8"/>
    <w:rsid w:val="009828F0"/>
    <w:rsid w:val="00982C56"/>
    <w:rsid w:val="00982DFA"/>
    <w:rsid w:val="0098310F"/>
    <w:rsid w:val="009832D3"/>
    <w:rsid w:val="009837DB"/>
    <w:rsid w:val="00983842"/>
    <w:rsid w:val="00983C98"/>
    <w:rsid w:val="00983D78"/>
    <w:rsid w:val="00983ED0"/>
    <w:rsid w:val="00983F88"/>
    <w:rsid w:val="009843E6"/>
    <w:rsid w:val="009845F9"/>
    <w:rsid w:val="00984BF5"/>
    <w:rsid w:val="00984C05"/>
    <w:rsid w:val="00984CEA"/>
    <w:rsid w:val="00984D4D"/>
    <w:rsid w:val="00984DD6"/>
    <w:rsid w:val="00984E00"/>
    <w:rsid w:val="0098539E"/>
    <w:rsid w:val="009853BC"/>
    <w:rsid w:val="00985457"/>
    <w:rsid w:val="009855B3"/>
    <w:rsid w:val="00985A8F"/>
    <w:rsid w:val="00985C39"/>
    <w:rsid w:val="00985C3C"/>
    <w:rsid w:val="009860ED"/>
    <w:rsid w:val="00986128"/>
    <w:rsid w:val="009863B3"/>
    <w:rsid w:val="00986528"/>
    <w:rsid w:val="00986748"/>
    <w:rsid w:val="00986866"/>
    <w:rsid w:val="00986B72"/>
    <w:rsid w:val="009870BF"/>
    <w:rsid w:val="0098710F"/>
    <w:rsid w:val="009871A8"/>
    <w:rsid w:val="009871EC"/>
    <w:rsid w:val="009875C3"/>
    <w:rsid w:val="009877AA"/>
    <w:rsid w:val="009878F5"/>
    <w:rsid w:val="00987A25"/>
    <w:rsid w:val="00987CCE"/>
    <w:rsid w:val="00987E03"/>
    <w:rsid w:val="00990047"/>
    <w:rsid w:val="009900E3"/>
    <w:rsid w:val="009901A6"/>
    <w:rsid w:val="009901AA"/>
    <w:rsid w:val="009902E2"/>
    <w:rsid w:val="009902F3"/>
    <w:rsid w:val="009903A4"/>
    <w:rsid w:val="009904BC"/>
    <w:rsid w:val="009907D0"/>
    <w:rsid w:val="0099087E"/>
    <w:rsid w:val="00990BAA"/>
    <w:rsid w:val="00991398"/>
    <w:rsid w:val="00991486"/>
    <w:rsid w:val="0099178F"/>
    <w:rsid w:val="0099184F"/>
    <w:rsid w:val="0099189B"/>
    <w:rsid w:val="00991BB6"/>
    <w:rsid w:val="00991EA8"/>
    <w:rsid w:val="00991FA8"/>
    <w:rsid w:val="00992162"/>
    <w:rsid w:val="00992302"/>
    <w:rsid w:val="00992562"/>
    <w:rsid w:val="0099256D"/>
    <w:rsid w:val="00992D78"/>
    <w:rsid w:val="00992E1A"/>
    <w:rsid w:val="009930CC"/>
    <w:rsid w:val="0099328A"/>
    <w:rsid w:val="009932EA"/>
    <w:rsid w:val="0099332F"/>
    <w:rsid w:val="00993401"/>
    <w:rsid w:val="00993603"/>
    <w:rsid w:val="0099375D"/>
    <w:rsid w:val="00993B04"/>
    <w:rsid w:val="00993BE0"/>
    <w:rsid w:val="00993EA7"/>
    <w:rsid w:val="00993F84"/>
    <w:rsid w:val="0099423E"/>
    <w:rsid w:val="009942AE"/>
    <w:rsid w:val="009943DE"/>
    <w:rsid w:val="00994457"/>
    <w:rsid w:val="009945C7"/>
    <w:rsid w:val="009947C9"/>
    <w:rsid w:val="00994892"/>
    <w:rsid w:val="00994A71"/>
    <w:rsid w:val="00994CFE"/>
    <w:rsid w:val="00995198"/>
    <w:rsid w:val="009951FD"/>
    <w:rsid w:val="009952BC"/>
    <w:rsid w:val="00995A21"/>
    <w:rsid w:val="00995C6D"/>
    <w:rsid w:val="00995CBC"/>
    <w:rsid w:val="00995CBE"/>
    <w:rsid w:val="00995FEA"/>
    <w:rsid w:val="009960DA"/>
    <w:rsid w:val="009961B2"/>
    <w:rsid w:val="00996286"/>
    <w:rsid w:val="009962EA"/>
    <w:rsid w:val="00996435"/>
    <w:rsid w:val="009964EA"/>
    <w:rsid w:val="00996588"/>
    <w:rsid w:val="0099667D"/>
    <w:rsid w:val="0099674C"/>
    <w:rsid w:val="00996839"/>
    <w:rsid w:val="0099684A"/>
    <w:rsid w:val="009969A1"/>
    <w:rsid w:val="00996A2D"/>
    <w:rsid w:val="00996AD3"/>
    <w:rsid w:val="00996B1E"/>
    <w:rsid w:val="00996B44"/>
    <w:rsid w:val="00996C66"/>
    <w:rsid w:val="00996DBE"/>
    <w:rsid w:val="00996E0A"/>
    <w:rsid w:val="00996F68"/>
    <w:rsid w:val="0099702D"/>
    <w:rsid w:val="00997162"/>
    <w:rsid w:val="009971D5"/>
    <w:rsid w:val="009972C5"/>
    <w:rsid w:val="0099733A"/>
    <w:rsid w:val="00997D12"/>
    <w:rsid w:val="00997D63"/>
    <w:rsid w:val="009A02B3"/>
    <w:rsid w:val="009A0378"/>
    <w:rsid w:val="009A0388"/>
    <w:rsid w:val="009A0607"/>
    <w:rsid w:val="009A0738"/>
    <w:rsid w:val="009A0A35"/>
    <w:rsid w:val="009A0FF9"/>
    <w:rsid w:val="009A11BC"/>
    <w:rsid w:val="009A1240"/>
    <w:rsid w:val="009A1250"/>
    <w:rsid w:val="009A12CB"/>
    <w:rsid w:val="009A1326"/>
    <w:rsid w:val="009A1890"/>
    <w:rsid w:val="009A1EDF"/>
    <w:rsid w:val="009A1FC9"/>
    <w:rsid w:val="009A2107"/>
    <w:rsid w:val="009A21B7"/>
    <w:rsid w:val="009A23AD"/>
    <w:rsid w:val="009A295C"/>
    <w:rsid w:val="009A2AEF"/>
    <w:rsid w:val="009A3715"/>
    <w:rsid w:val="009A3A2E"/>
    <w:rsid w:val="009A3A39"/>
    <w:rsid w:val="009A3A84"/>
    <w:rsid w:val="009A3A99"/>
    <w:rsid w:val="009A3AB7"/>
    <w:rsid w:val="009A3B08"/>
    <w:rsid w:val="009A3B4A"/>
    <w:rsid w:val="009A3B52"/>
    <w:rsid w:val="009A3F65"/>
    <w:rsid w:val="009A3FC3"/>
    <w:rsid w:val="009A40E1"/>
    <w:rsid w:val="009A41EC"/>
    <w:rsid w:val="009A48B0"/>
    <w:rsid w:val="009A4A71"/>
    <w:rsid w:val="009A4A91"/>
    <w:rsid w:val="009A4D2E"/>
    <w:rsid w:val="009A4EEB"/>
    <w:rsid w:val="009A4FB4"/>
    <w:rsid w:val="009A508A"/>
    <w:rsid w:val="009A52DA"/>
    <w:rsid w:val="009A537B"/>
    <w:rsid w:val="009A552E"/>
    <w:rsid w:val="009A567D"/>
    <w:rsid w:val="009A576F"/>
    <w:rsid w:val="009A5996"/>
    <w:rsid w:val="009A5C03"/>
    <w:rsid w:val="009A5D04"/>
    <w:rsid w:val="009A627D"/>
    <w:rsid w:val="009A62BC"/>
    <w:rsid w:val="009A63C7"/>
    <w:rsid w:val="009A655D"/>
    <w:rsid w:val="009A67E5"/>
    <w:rsid w:val="009A6A81"/>
    <w:rsid w:val="009A6B5D"/>
    <w:rsid w:val="009A6C23"/>
    <w:rsid w:val="009A7188"/>
    <w:rsid w:val="009A7548"/>
    <w:rsid w:val="009A7613"/>
    <w:rsid w:val="009A764C"/>
    <w:rsid w:val="009A76E9"/>
    <w:rsid w:val="009A79D3"/>
    <w:rsid w:val="009A7A80"/>
    <w:rsid w:val="009A7DAC"/>
    <w:rsid w:val="009B042C"/>
    <w:rsid w:val="009B088C"/>
    <w:rsid w:val="009B0A00"/>
    <w:rsid w:val="009B0BC1"/>
    <w:rsid w:val="009B0E4F"/>
    <w:rsid w:val="009B10C1"/>
    <w:rsid w:val="009B1277"/>
    <w:rsid w:val="009B13D7"/>
    <w:rsid w:val="009B1B9F"/>
    <w:rsid w:val="009B1BBD"/>
    <w:rsid w:val="009B1DED"/>
    <w:rsid w:val="009B1E03"/>
    <w:rsid w:val="009B2239"/>
    <w:rsid w:val="009B2327"/>
    <w:rsid w:val="009B232C"/>
    <w:rsid w:val="009B2438"/>
    <w:rsid w:val="009B24FD"/>
    <w:rsid w:val="009B2EFE"/>
    <w:rsid w:val="009B335F"/>
    <w:rsid w:val="009B3BA5"/>
    <w:rsid w:val="009B3C87"/>
    <w:rsid w:val="009B3CDF"/>
    <w:rsid w:val="009B3D4E"/>
    <w:rsid w:val="009B4180"/>
    <w:rsid w:val="009B4243"/>
    <w:rsid w:val="009B45CB"/>
    <w:rsid w:val="009B4644"/>
    <w:rsid w:val="009B4745"/>
    <w:rsid w:val="009B4767"/>
    <w:rsid w:val="009B48CF"/>
    <w:rsid w:val="009B48DE"/>
    <w:rsid w:val="009B4A66"/>
    <w:rsid w:val="009B4B25"/>
    <w:rsid w:val="009B4B2F"/>
    <w:rsid w:val="009B4DE1"/>
    <w:rsid w:val="009B4EB8"/>
    <w:rsid w:val="009B51DA"/>
    <w:rsid w:val="009B5397"/>
    <w:rsid w:val="009B5597"/>
    <w:rsid w:val="009B55BB"/>
    <w:rsid w:val="009B55E6"/>
    <w:rsid w:val="009B561B"/>
    <w:rsid w:val="009B5B60"/>
    <w:rsid w:val="009B5C62"/>
    <w:rsid w:val="009B5D0A"/>
    <w:rsid w:val="009B5D23"/>
    <w:rsid w:val="009B611C"/>
    <w:rsid w:val="009B61D3"/>
    <w:rsid w:val="009B6208"/>
    <w:rsid w:val="009B625D"/>
    <w:rsid w:val="009B67E1"/>
    <w:rsid w:val="009B6B3A"/>
    <w:rsid w:val="009B6EF0"/>
    <w:rsid w:val="009B70CF"/>
    <w:rsid w:val="009B73C1"/>
    <w:rsid w:val="009B74A1"/>
    <w:rsid w:val="009B757E"/>
    <w:rsid w:val="009B7610"/>
    <w:rsid w:val="009B779D"/>
    <w:rsid w:val="009B7C29"/>
    <w:rsid w:val="009B7DF6"/>
    <w:rsid w:val="009C000B"/>
    <w:rsid w:val="009C00E5"/>
    <w:rsid w:val="009C014F"/>
    <w:rsid w:val="009C01C2"/>
    <w:rsid w:val="009C0334"/>
    <w:rsid w:val="009C074D"/>
    <w:rsid w:val="009C0812"/>
    <w:rsid w:val="009C0A1A"/>
    <w:rsid w:val="009C0F09"/>
    <w:rsid w:val="009C10CD"/>
    <w:rsid w:val="009C154D"/>
    <w:rsid w:val="009C15B3"/>
    <w:rsid w:val="009C167E"/>
    <w:rsid w:val="009C17AE"/>
    <w:rsid w:val="009C1969"/>
    <w:rsid w:val="009C1EFA"/>
    <w:rsid w:val="009C22C2"/>
    <w:rsid w:val="009C22E3"/>
    <w:rsid w:val="009C2BF1"/>
    <w:rsid w:val="009C3061"/>
    <w:rsid w:val="009C33C3"/>
    <w:rsid w:val="009C3775"/>
    <w:rsid w:val="009C388F"/>
    <w:rsid w:val="009C3DFE"/>
    <w:rsid w:val="009C3EE3"/>
    <w:rsid w:val="009C3F54"/>
    <w:rsid w:val="009C408C"/>
    <w:rsid w:val="009C423B"/>
    <w:rsid w:val="009C43E7"/>
    <w:rsid w:val="009C460B"/>
    <w:rsid w:val="009C47AE"/>
    <w:rsid w:val="009C47DD"/>
    <w:rsid w:val="009C4812"/>
    <w:rsid w:val="009C4862"/>
    <w:rsid w:val="009C4FB0"/>
    <w:rsid w:val="009C4FE0"/>
    <w:rsid w:val="009C5850"/>
    <w:rsid w:val="009C589F"/>
    <w:rsid w:val="009C594A"/>
    <w:rsid w:val="009C5C0B"/>
    <w:rsid w:val="009C5C5D"/>
    <w:rsid w:val="009C5CC2"/>
    <w:rsid w:val="009C5D42"/>
    <w:rsid w:val="009C60CA"/>
    <w:rsid w:val="009C638E"/>
    <w:rsid w:val="009C669D"/>
    <w:rsid w:val="009C674F"/>
    <w:rsid w:val="009C682D"/>
    <w:rsid w:val="009C68FC"/>
    <w:rsid w:val="009C695B"/>
    <w:rsid w:val="009C6E0D"/>
    <w:rsid w:val="009C6E3D"/>
    <w:rsid w:val="009C7027"/>
    <w:rsid w:val="009C72BE"/>
    <w:rsid w:val="009C7351"/>
    <w:rsid w:val="009C7403"/>
    <w:rsid w:val="009C771B"/>
    <w:rsid w:val="009C771E"/>
    <w:rsid w:val="009C77C7"/>
    <w:rsid w:val="009C7B88"/>
    <w:rsid w:val="009C7C31"/>
    <w:rsid w:val="009C7C41"/>
    <w:rsid w:val="009C7C9D"/>
    <w:rsid w:val="009C7D0D"/>
    <w:rsid w:val="009C7ED4"/>
    <w:rsid w:val="009D0126"/>
    <w:rsid w:val="009D0396"/>
    <w:rsid w:val="009D04A4"/>
    <w:rsid w:val="009D0548"/>
    <w:rsid w:val="009D057E"/>
    <w:rsid w:val="009D0655"/>
    <w:rsid w:val="009D087D"/>
    <w:rsid w:val="009D08D2"/>
    <w:rsid w:val="009D0B0B"/>
    <w:rsid w:val="009D0B51"/>
    <w:rsid w:val="009D0C0B"/>
    <w:rsid w:val="009D0D81"/>
    <w:rsid w:val="009D0EDE"/>
    <w:rsid w:val="009D1057"/>
    <w:rsid w:val="009D10D4"/>
    <w:rsid w:val="009D12FE"/>
    <w:rsid w:val="009D139C"/>
    <w:rsid w:val="009D17F6"/>
    <w:rsid w:val="009D1D01"/>
    <w:rsid w:val="009D1D65"/>
    <w:rsid w:val="009D1E24"/>
    <w:rsid w:val="009D1E41"/>
    <w:rsid w:val="009D1FCC"/>
    <w:rsid w:val="009D1FD4"/>
    <w:rsid w:val="009D203B"/>
    <w:rsid w:val="009D2631"/>
    <w:rsid w:val="009D26CF"/>
    <w:rsid w:val="009D27B8"/>
    <w:rsid w:val="009D2CAA"/>
    <w:rsid w:val="009D2D1D"/>
    <w:rsid w:val="009D2DFF"/>
    <w:rsid w:val="009D2FA6"/>
    <w:rsid w:val="009D3374"/>
    <w:rsid w:val="009D33B9"/>
    <w:rsid w:val="009D36D0"/>
    <w:rsid w:val="009D3843"/>
    <w:rsid w:val="009D39A4"/>
    <w:rsid w:val="009D39E4"/>
    <w:rsid w:val="009D39EA"/>
    <w:rsid w:val="009D3AD7"/>
    <w:rsid w:val="009D3BBE"/>
    <w:rsid w:val="009D3C1C"/>
    <w:rsid w:val="009D3F6C"/>
    <w:rsid w:val="009D3FC0"/>
    <w:rsid w:val="009D3FCB"/>
    <w:rsid w:val="009D4031"/>
    <w:rsid w:val="009D410F"/>
    <w:rsid w:val="009D421E"/>
    <w:rsid w:val="009D4232"/>
    <w:rsid w:val="009D44A8"/>
    <w:rsid w:val="009D4638"/>
    <w:rsid w:val="009D4878"/>
    <w:rsid w:val="009D4A53"/>
    <w:rsid w:val="009D4CD3"/>
    <w:rsid w:val="009D4E07"/>
    <w:rsid w:val="009D5135"/>
    <w:rsid w:val="009D538E"/>
    <w:rsid w:val="009D5548"/>
    <w:rsid w:val="009D55BA"/>
    <w:rsid w:val="009D55CE"/>
    <w:rsid w:val="009D595F"/>
    <w:rsid w:val="009D5A3D"/>
    <w:rsid w:val="009D5BD3"/>
    <w:rsid w:val="009D5C41"/>
    <w:rsid w:val="009D5CE9"/>
    <w:rsid w:val="009D5D3C"/>
    <w:rsid w:val="009D5EA2"/>
    <w:rsid w:val="009D6004"/>
    <w:rsid w:val="009D63E4"/>
    <w:rsid w:val="009D652D"/>
    <w:rsid w:val="009D67D0"/>
    <w:rsid w:val="009D68B4"/>
    <w:rsid w:val="009D68D5"/>
    <w:rsid w:val="009D6A87"/>
    <w:rsid w:val="009D6B3E"/>
    <w:rsid w:val="009D6C77"/>
    <w:rsid w:val="009D6CE8"/>
    <w:rsid w:val="009D718D"/>
    <w:rsid w:val="009D7341"/>
    <w:rsid w:val="009D77FC"/>
    <w:rsid w:val="009D7C7D"/>
    <w:rsid w:val="009E0005"/>
    <w:rsid w:val="009E05CE"/>
    <w:rsid w:val="009E07BA"/>
    <w:rsid w:val="009E09CE"/>
    <w:rsid w:val="009E0BB4"/>
    <w:rsid w:val="009E12A2"/>
    <w:rsid w:val="009E1346"/>
    <w:rsid w:val="009E1856"/>
    <w:rsid w:val="009E18F9"/>
    <w:rsid w:val="009E1A55"/>
    <w:rsid w:val="009E1BF0"/>
    <w:rsid w:val="009E1DC6"/>
    <w:rsid w:val="009E1E0C"/>
    <w:rsid w:val="009E22DC"/>
    <w:rsid w:val="009E2355"/>
    <w:rsid w:val="009E24C6"/>
    <w:rsid w:val="009E24F0"/>
    <w:rsid w:val="009E2B7F"/>
    <w:rsid w:val="009E2C62"/>
    <w:rsid w:val="009E2D91"/>
    <w:rsid w:val="009E30E8"/>
    <w:rsid w:val="009E31C4"/>
    <w:rsid w:val="009E3921"/>
    <w:rsid w:val="009E3CC7"/>
    <w:rsid w:val="009E3FB9"/>
    <w:rsid w:val="009E40F5"/>
    <w:rsid w:val="009E420D"/>
    <w:rsid w:val="009E4300"/>
    <w:rsid w:val="009E43F4"/>
    <w:rsid w:val="009E44FD"/>
    <w:rsid w:val="009E481C"/>
    <w:rsid w:val="009E497A"/>
    <w:rsid w:val="009E4A4F"/>
    <w:rsid w:val="009E4C41"/>
    <w:rsid w:val="009E4CF2"/>
    <w:rsid w:val="009E50B1"/>
    <w:rsid w:val="009E51EA"/>
    <w:rsid w:val="009E567E"/>
    <w:rsid w:val="009E577B"/>
    <w:rsid w:val="009E57B9"/>
    <w:rsid w:val="009E5963"/>
    <w:rsid w:val="009E5FAA"/>
    <w:rsid w:val="009E639E"/>
    <w:rsid w:val="009E64E1"/>
    <w:rsid w:val="009E654F"/>
    <w:rsid w:val="009E6683"/>
    <w:rsid w:val="009E6766"/>
    <w:rsid w:val="009E69EA"/>
    <w:rsid w:val="009E6A33"/>
    <w:rsid w:val="009E6BEF"/>
    <w:rsid w:val="009E6C94"/>
    <w:rsid w:val="009E6CD2"/>
    <w:rsid w:val="009E6FF8"/>
    <w:rsid w:val="009E727F"/>
    <w:rsid w:val="009E7441"/>
    <w:rsid w:val="009E7ECE"/>
    <w:rsid w:val="009E7F82"/>
    <w:rsid w:val="009E7F87"/>
    <w:rsid w:val="009F0103"/>
    <w:rsid w:val="009F0530"/>
    <w:rsid w:val="009F05C7"/>
    <w:rsid w:val="009F0C0C"/>
    <w:rsid w:val="009F0C2A"/>
    <w:rsid w:val="009F126F"/>
    <w:rsid w:val="009F128D"/>
    <w:rsid w:val="009F12A5"/>
    <w:rsid w:val="009F1368"/>
    <w:rsid w:val="009F1746"/>
    <w:rsid w:val="009F17D5"/>
    <w:rsid w:val="009F18A0"/>
    <w:rsid w:val="009F1A5A"/>
    <w:rsid w:val="009F1B55"/>
    <w:rsid w:val="009F1B5A"/>
    <w:rsid w:val="009F1CBE"/>
    <w:rsid w:val="009F2046"/>
    <w:rsid w:val="009F2089"/>
    <w:rsid w:val="009F2186"/>
    <w:rsid w:val="009F2275"/>
    <w:rsid w:val="009F229B"/>
    <w:rsid w:val="009F2510"/>
    <w:rsid w:val="009F2658"/>
    <w:rsid w:val="009F26C7"/>
    <w:rsid w:val="009F2993"/>
    <w:rsid w:val="009F29F2"/>
    <w:rsid w:val="009F2B16"/>
    <w:rsid w:val="009F307C"/>
    <w:rsid w:val="009F3236"/>
    <w:rsid w:val="009F34C0"/>
    <w:rsid w:val="009F365E"/>
    <w:rsid w:val="009F38B6"/>
    <w:rsid w:val="009F392D"/>
    <w:rsid w:val="009F396C"/>
    <w:rsid w:val="009F39CA"/>
    <w:rsid w:val="009F416E"/>
    <w:rsid w:val="009F43AA"/>
    <w:rsid w:val="009F471E"/>
    <w:rsid w:val="009F478A"/>
    <w:rsid w:val="009F487B"/>
    <w:rsid w:val="009F48BB"/>
    <w:rsid w:val="009F48E3"/>
    <w:rsid w:val="009F4D2B"/>
    <w:rsid w:val="009F5029"/>
    <w:rsid w:val="009F5240"/>
    <w:rsid w:val="009F537E"/>
    <w:rsid w:val="009F5795"/>
    <w:rsid w:val="009F59F3"/>
    <w:rsid w:val="009F607D"/>
    <w:rsid w:val="009F66BA"/>
    <w:rsid w:val="009F6D5C"/>
    <w:rsid w:val="009F6DE7"/>
    <w:rsid w:val="009F6F83"/>
    <w:rsid w:val="009F7109"/>
    <w:rsid w:val="009F716E"/>
    <w:rsid w:val="009F7320"/>
    <w:rsid w:val="009F745E"/>
    <w:rsid w:val="009F76BC"/>
    <w:rsid w:val="009F7862"/>
    <w:rsid w:val="009F7876"/>
    <w:rsid w:val="009F7E68"/>
    <w:rsid w:val="009F7FA7"/>
    <w:rsid w:val="00A00035"/>
    <w:rsid w:val="00A000B8"/>
    <w:rsid w:val="00A0013B"/>
    <w:rsid w:val="00A00404"/>
    <w:rsid w:val="00A0097F"/>
    <w:rsid w:val="00A009D7"/>
    <w:rsid w:val="00A00AEC"/>
    <w:rsid w:val="00A00B47"/>
    <w:rsid w:val="00A00BB9"/>
    <w:rsid w:val="00A00F2A"/>
    <w:rsid w:val="00A0162C"/>
    <w:rsid w:val="00A0170B"/>
    <w:rsid w:val="00A01EE7"/>
    <w:rsid w:val="00A02478"/>
    <w:rsid w:val="00A026F3"/>
    <w:rsid w:val="00A02827"/>
    <w:rsid w:val="00A029C2"/>
    <w:rsid w:val="00A02FD8"/>
    <w:rsid w:val="00A03352"/>
    <w:rsid w:val="00A033CB"/>
    <w:rsid w:val="00A035C9"/>
    <w:rsid w:val="00A035DF"/>
    <w:rsid w:val="00A035E9"/>
    <w:rsid w:val="00A039E0"/>
    <w:rsid w:val="00A03AC8"/>
    <w:rsid w:val="00A041BE"/>
    <w:rsid w:val="00A046D0"/>
    <w:rsid w:val="00A04782"/>
    <w:rsid w:val="00A04E38"/>
    <w:rsid w:val="00A050A8"/>
    <w:rsid w:val="00A05250"/>
    <w:rsid w:val="00A0537B"/>
    <w:rsid w:val="00A053E1"/>
    <w:rsid w:val="00A0577F"/>
    <w:rsid w:val="00A05800"/>
    <w:rsid w:val="00A05879"/>
    <w:rsid w:val="00A05A9F"/>
    <w:rsid w:val="00A05D22"/>
    <w:rsid w:val="00A06059"/>
    <w:rsid w:val="00A063B4"/>
    <w:rsid w:val="00A0642F"/>
    <w:rsid w:val="00A06555"/>
    <w:rsid w:val="00A06826"/>
    <w:rsid w:val="00A0686F"/>
    <w:rsid w:val="00A06BCB"/>
    <w:rsid w:val="00A06CCA"/>
    <w:rsid w:val="00A072B7"/>
    <w:rsid w:val="00A0732D"/>
    <w:rsid w:val="00A07330"/>
    <w:rsid w:val="00A07374"/>
    <w:rsid w:val="00A07407"/>
    <w:rsid w:val="00A076C7"/>
    <w:rsid w:val="00A076CC"/>
    <w:rsid w:val="00A076F9"/>
    <w:rsid w:val="00A0770C"/>
    <w:rsid w:val="00A07845"/>
    <w:rsid w:val="00A07A69"/>
    <w:rsid w:val="00A07D5D"/>
    <w:rsid w:val="00A07E3E"/>
    <w:rsid w:val="00A07EE7"/>
    <w:rsid w:val="00A100DD"/>
    <w:rsid w:val="00A1028F"/>
    <w:rsid w:val="00A104B0"/>
    <w:rsid w:val="00A104B7"/>
    <w:rsid w:val="00A106D4"/>
    <w:rsid w:val="00A1076D"/>
    <w:rsid w:val="00A10876"/>
    <w:rsid w:val="00A10A0F"/>
    <w:rsid w:val="00A10BE5"/>
    <w:rsid w:val="00A10CA5"/>
    <w:rsid w:val="00A11042"/>
    <w:rsid w:val="00A1133A"/>
    <w:rsid w:val="00A1193E"/>
    <w:rsid w:val="00A11999"/>
    <w:rsid w:val="00A11ADB"/>
    <w:rsid w:val="00A11E01"/>
    <w:rsid w:val="00A11E69"/>
    <w:rsid w:val="00A11EAC"/>
    <w:rsid w:val="00A121B1"/>
    <w:rsid w:val="00A121D5"/>
    <w:rsid w:val="00A121D8"/>
    <w:rsid w:val="00A12BC6"/>
    <w:rsid w:val="00A13039"/>
    <w:rsid w:val="00A130FF"/>
    <w:rsid w:val="00A131A8"/>
    <w:rsid w:val="00A132AA"/>
    <w:rsid w:val="00A133F7"/>
    <w:rsid w:val="00A13448"/>
    <w:rsid w:val="00A1344B"/>
    <w:rsid w:val="00A13450"/>
    <w:rsid w:val="00A134A3"/>
    <w:rsid w:val="00A134BF"/>
    <w:rsid w:val="00A13C7D"/>
    <w:rsid w:val="00A13FA2"/>
    <w:rsid w:val="00A1451E"/>
    <w:rsid w:val="00A14689"/>
    <w:rsid w:val="00A14825"/>
    <w:rsid w:val="00A149EF"/>
    <w:rsid w:val="00A14A7B"/>
    <w:rsid w:val="00A14B94"/>
    <w:rsid w:val="00A14E1D"/>
    <w:rsid w:val="00A14FA0"/>
    <w:rsid w:val="00A15288"/>
    <w:rsid w:val="00A15DEB"/>
    <w:rsid w:val="00A15E8F"/>
    <w:rsid w:val="00A15F89"/>
    <w:rsid w:val="00A1605E"/>
    <w:rsid w:val="00A160E8"/>
    <w:rsid w:val="00A163A6"/>
    <w:rsid w:val="00A16714"/>
    <w:rsid w:val="00A16831"/>
    <w:rsid w:val="00A16BD5"/>
    <w:rsid w:val="00A16D7F"/>
    <w:rsid w:val="00A16EE5"/>
    <w:rsid w:val="00A1715C"/>
    <w:rsid w:val="00A17384"/>
    <w:rsid w:val="00A17604"/>
    <w:rsid w:val="00A176E6"/>
    <w:rsid w:val="00A177C9"/>
    <w:rsid w:val="00A178A6"/>
    <w:rsid w:val="00A17945"/>
    <w:rsid w:val="00A179E1"/>
    <w:rsid w:val="00A17E60"/>
    <w:rsid w:val="00A17F93"/>
    <w:rsid w:val="00A201ED"/>
    <w:rsid w:val="00A203CF"/>
    <w:rsid w:val="00A20475"/>
    <w:rsid w:val="00A20C23"/>
    <w:rsid w:val="00A20D03"/>
    <w:rsid w:val="00A20E96"/>
    <w:rsid w:val="00A20FFB"/>
    <w:rsid w:val="00A2112A"/>
    <w:rsid w:val="00A2126D"/>
    <w:rsid w:val="00A21277"/>
    <w:rsid w:val="00A21655"/>
    <w:rsid w:val="00A218B7"/>
    <w:rsid w:val="00A218B8"/>
    <w:rsid w:val="00A21972"/>
    <w:rsid w:val="00A21D07"/>
    <w:rsid w:val="00A21D3D"/>
    <w:rsid w:val="00A21DEB"/>
    <w:rsid w:val="00A21F5B"/>
    <w:rsid w:val="00A22689"/>
    <w:rsid w:val="00A22B57"/>
    <w:rsid w:val="00A22CAC"/>
    <w:rsid w:val="00A22DFB"/>
    <w:rsid w:val="00A231D8"/>
    <w:rsid w:val="00A232E4"/>
    <w:rsid w:val="00A238D3"/>
    <w:rsid w:val="00A239C9"/>
    <w:rsid w:val="00A23AEB"/>
    <w:rsid w:val="00A24310"/>
    <w:rsid w:val="00A249FA"/>
    <w:rsid w:val="00A24B88"/>
    <w:rsid w:val="00A24D3C"/>
    <w:rsid w:val="00A2549D"/>
    <w:rsid w:val="00A25739"/>
    <w:rsid w:val="00A25A32"/>
    <w:rsid w:val="00A25B3D"/>
    <w:rsid w:val="00A25C71"/>
    <w:rsid w:val="00A25DA6"/>
    <w:rsid w:val="00A25ECA"/>
    <w:rsid w:val="00A26098"/>
    <w:rsid w:val="00A26249"/>
    <w:rsid w:val="00A26367"/>
    <w:rsid w:val="00A26372"/>
    <w:rsid w:val="00A264D1"/>
    <w:rsid w:val="00A26689"/>
    <w:rsid w:val="00A26844"/>
    <w:rsid w:val="00A26950"/>
    <w:rsid w:val="00A26951"/>
    <w:rsid w:val="00A26AFC"/>
    <w:rsid w:val="00A26B27"/>
    <w:rsid w:val="00A26CA3"/>
    <w:rsid w:val="00A26EA7"/>
    <w:rsid w:val="00A26EFE"/>
    <w:rsid w:val="00A27164"/>
    <w:rsid w:val="00A272F3"/>
    <w:rsid w:val="00A274FA"/>
    <w:rsid w:val="00A27552"/>
    <w:rsid w:val="00A27871"/>
    <w:rsid w:val="00A2787B"/>
    <w:rsid w:val="00A27882"/>
    <w:rsid w:val="00A278D6"/>
    <w:rsid w:val="00A2797B"/>
    <w:rsid w:val="00A300A0"/>
    <w:rsid w:val="00A302C5"/>
    <w:rsid w:val="00A304AE"/>
    <w:rsid w:val="00A304B2"/>
    <w:rsid w:val="00A304C0"/>
    <w:rsid w:val="00A306B1"/>
    <w:rsid w:val="00A307B4"/>
    <w:rsid w:val="00A30882"/>
    <w:rsid w:val="00A308E3"/>
    <w:rsid w:val="00A3093B"/>
    <w:rsid w:val="00A3098F"/>
    <w:rsid w:val="00A309D9"/>
    <w:rsid w:val="00A30A95"/>
    <w:rsid w:val="00A30AA1"/>
    <w:rsid w:val="00A30BDC"/>
    <w:rsid w:val="00A30F60"/>
    <w:rsid w:val="00A30FB6"/>
    <w:rsid w:val="00A30FEB"/>
    <w:rsid w:val="00A3104B"/>
    <w:rsid w:val="00A310E4"/>
    <w:rsid w:val="00A31127"/>
    <w:rsid w:val="00A31840"/>
    <w:rsid w:val="00A318F6"/>
    <w:rsid w:val="00A31A33"/>
    <w:rsid w:val="00A32132"/>
    <w:rsid w:val="00A3216A"/>
    <w:rsid w:val="00A321D5"/>
    <w:rsid w:val="00A32493"/>
    <w:rsid w:val="00A326D5"/>
    <w:rsid w:val="00A32915"/>
    <w:rsid w:val="00A32A18"/>
    <w:rsid w:val="00A32C01"/>
    <w:rsid w:val="00A32C03"/>
    <w:rsid w:val="00A32C7E"/>
    <w:rsid w:val="00A32D9C"/>
    <w:rsid w:val="00A32E09"/>
    <w:rsid w:val="00A32E0A"/>
    <w:rsid w:val="00A3314D"/>
    <w:rsid w:val="00A3318B"/>
    <w:rsid w:val="00A33207"/>
    <w:rsid w:val="00A33355"/>
    <w:rsid w:val="00A33418"/>
    <w:rsid w:val="00A335ED"/>
    <w:rsid w:val="00A3399C"/>
    <w:rsid w:val="00A33A31"/>
    <w:rsid w:val="00A33BA9"/>
    <w:rsid w:val="00A33D13"/>
    <w:rsid w:val="00A33DB0"/>
    <w:rsid w:val="00A33DFE"/>
    <w:rsid w:val="00A33FE7"/>
    <w:rsid w:val="00A3404A"/>
    <w:rsid w:val="00A3405B"/>
    <w:rsid w:val="00A34394"/>
    <w:rsid w:val="00A343A0"/>
    <w:rsid w:val="00A345F9"/>
    <w:rsid w:val="00A346C4"/>
    <w:rsid w:val="00A3476E"/>
    <w:rsid w:val="00A3477E"/>
    <w:rsid w:val="00A3483C"/>
    <w:rsid w:val="00A34A12"/>
    <w:rsid w:val="00A35015"/>
    <w:rsid w:val="00A353AA"/>
    <w:rsid w:val="00A354F7"/>
    <w:rsid w:val="00A35532"/>
    <w:rsid w:val="00A355FC"/>
    <w:rsid w:val="00A359FC"/>
    <w:rsid w:val="00A35D44"/>
    <w:rsid w:val="00A35D7B"/>
    <w:rsid w:val="00A35E32"/>
    <w:rsid w:val="00A35F16"/>
    <w:rsid w:val="00A35F4C"/>
    <w:rsid w:val="00A364F8"/>
    <w:rsid w:val="00A365DC"/>
    <w:rsid w:val="00A36D4F"/>
    <w:rsid w:val="00A374FB"/>
    <w:rsid w:val="00A375B2"/>
    <w:rsid w:val="00A37669"/>
    <w:rsid w:val="00A3784B"/>
    <w:rsid w:val="00A37C5F"/>
    <w:rsid w:val="00A37FE4"/>
    <w:rsid w:val="00A400E4"/>
    <w:rsid w:val="00A40279"/>
    <w:rsid w:val="00A407F7"/>
    <w:rsid w:val="00A40AE2"/>
    <w:rsid w:val="00A40B33"/>
    <w:rsid w:val="00A40B83"/>
    <w:rsid w:val="00A40E26"/>
    <w:rsid w:val="00A40EFB"/>
    <w:rsid w:val="00A41085"/>
    <w:rsid w:val="00A4140B"/>
    <w:rsid w:val="00A415F8"/>
    <w:rsid w:val="00A419E8"/>
    <w:rsid w:val="00A42024"/>
    <w:rsid w:val="00A4206E"/>
    <w:rsid w:val="00A421C8"/>
    <w:rsid w:val="00A422A1"/>
    <w:rsid w:val="00A423C0"/>
    <w:rsid w:val="00A425B5"/>
    <w:rsid w:val="00A42975"/>
    <w:rsid w:val="00A42CC2"/>
    <w:rsid w:val="00A4301E"/>
    <w:rsid w:val="00A4307D"/>
    <w:rsid w:val="00A431EE"/>
    <w:rsid w:val="00A43254"/>
    <w:rsid w:val="00A43542"/>
    <w:rsid w:val="00A435AD"/>
    <w:rsid w:val="00A438A7"/>
    <w:rsid w:val="00A43C87"/>
    <w:rsid w:val="00A43C91"/>
    <w:rsid w:val="00A43D3D"/>
    <w:rsid w:val="00A43E4E"/>
    <w:rsid w:val="00A4405B"/>
    <w:rsid w:val="00A44625"/>
    <w:rsid w:val="00A44A00"/>
    <w:rsid w:val="00A45157"/>
    <w:rsid w:val="00A451E3"/>
    <w:rsid w:val="00A453FF"/>
    <w:rsid w:val="00A45444"/>
    <w:rsid w:val="00A45482"/>
    <w:rsid w:val="00A45725"/>
    <w:rsid w:val="00A45747"/>
    <w:rsid w:val="00A45925"/>
    <w:rsid w:val="00A45B6D"/>
    <w:rsid w:val="00A45DAD"/>
    <w:rsid w:val="00A45DDA"/>
    <w:rsid w:val="00A45E94"/>
    <w:rsid w:val="00A45FF2"/>
    <w:rsid w:val="00A460C5"/>
    <w:rsid w:val="00A460D3"/>
    <w:rsid w:val="00A460E9"/>
    <w:rsid w:val="00A46102"/>
    <w:rsid w:val="00A46333"/>
    <w:rsid w:val="00A4645C"/>
    <w:rsid w:val="00A465F4"/>
    <w:rsid w:val="00A46C2A"/>
    <w:rsid w:val="00A47520"/>
    <w:rsid w:val="00A47573"/>
    <w:rsid w:val="00A47649"/>
    <w:rsid w:val="00A47753"/>
    <w:rsid w:val="00A4779C"/>
    <w:rsid w:val="00A47985"/>
    <w:rsid w:val="00A47997"/>
    <w:rsid w:val="00A47D88"/>
    <w:rsid w:val="00A47E27"/>
    <w:rsid w:val="00A5001B"/>
    <w:rsid w:val="00A502FA"/>
    <w:rsid w:val="00A50376"/>
    <w:rsid w:val="00A5051A"/>
    <w:rsid w:val="00A506C6"/>
    <w:rsid w:val="00A50803"/>
    <w:rsid w:val="00A50AB0"/>
    <w:rsid w:val="00A50C1A"/>
    <w:rsid w:val="00A50EAD"/>
    <w:rsid w:val="00A5144B"/>
    <w:rsid w:val="00A51C60"/>
    <w:rsid w:val="00A51D98"/>
    <w:rsid w:val="00A51FD4"/>
    <w:rsid w:val="00A52133"/>
    <w:rsid w:val="00A52198"/>
    <w:rsid w:val="00A525B5"/>
    <w:rsid w:val="00A5267C"/>
    <w:rsid w:val="00A527C0"/>
    <w:rsid w:val="00A52C01"/>
    <w:rsid w:val="00A52E16"/>
    <w:rsid w:val="00A52F6C"/>
    <w:rsid w:val="00A52FF5"/>
    <w:rsid w:val="00A5326D"/>
    <w:rsid w:val="00A5368F"/>
    <w:rsid w:val="00A53777"/>
    <w:rsid w:val="00A53792"/>
    <w:rsid w:val="00A53BEB"/>
    <w:rsid w:val="00A53D38"/>
    <w:rsid w:val="00A53E6B"/>
    <w:rsid w:val="00A54524"/>
    <w:rsid w:val="00A54647"/>
    <w:rsid w:val="00A549E1"/>
    <w:rsid w:val="00A54B8D"/>
    <w:rsid w:val="00A54BF0"/>
    <w:rsid w:val="00A54EC6"/>
    <w:rsid w:val="00A55199"/>
    <w:rsid w:val="00A551F5"/>
    <w:rsid w:val="00A554B1"/>
    <w:rsid w:val="00A5561E"/>
    <w:rsid w:val="00A5565A"/>
    <w:rsid w:val="00A55A8B"/>
    <w:rsid w:val="00A55FC7"/>
    <w:rsid w:val="00A56173"/>
    <w:rsid w:val="00A561F3"/>
    <w:rsid w:val="00A561FC"/>
    <w:rsid w:val="00A56400"/>
    <w:rsid w:val="00A56449"/>
    <w:rsid w:val="00A56541"/>
    <w:rsid w:val="00A56651"/>
    <w:rsid w:val="00A569C7"/>
    <w:rsid w:val="00A56C36"/>
    <w:rsid w:val="00A56E73"/>
    <w:rsid w:val="00A57106"/>
    <w:rsid w:val="00A5743F"/>
    <w:rsid w:val="00A57F2E"/>
    <w:rsid w:val="00A60027"/>
    <w:rsid w:val="00A600C7"/>
    <w:rsid w:val="00A6014F"/>
    <w:rsid w:val="00A6046A"/>
    <w:rsid w:val="00A60B13"/>
    <w:rsid w:val="00A60CE1"/>
    <w:rsid w:val="00A61015"/>
    <w:rsid w:val="00A61033"/>
    <w:rsid w:val="00A61071"/>
    <w:rsid w:val="00A61373"/>
    <w:rsid w:val="00A6143C"/>
    <w:rsid w:val="00A614E9"/>
    <w:rsid w:val="00A614EC"/>
    <w:rsid w:val="00A61716"/>
    <w:rsid w:val="00A6172E"/>
    <w:rsid w:val="00A61875"/>
    <w:rsid w:val="00A61A19"/>
    <w:rsid w:val="00A62316"/>
    <w:rsid w:val="00A62999"/>
    <w:rsid w:val="00A62D23"/>
    <w:rsid w:val="00A62E87"/>
    <w:rsid w:val="00A63219"/>
    <w:rsid w:val="00A633A9"/>
    <w:rsid w:val="00A639F0"/>
    <w:rsid w:val="00A63BB9"/>
    <w:rsid w:val="00A63E92"/>
    <w:rsid w:val="00A63EC4"/>
    <w:rsid w:val="00A63F6E"/>
    <w:rsid w:val="00A6404A"/>
    <w:rsid w:val="00A64273"/>
    <w:rsid w:val="00A642AF"/>
    <w:rsid w:val="00A64370"/>
    <w:rsid w:val="00A647C8"/>
    <w:rsid w:val="00A649BB"/>
    <w:rsid w:val="00A64C59"/>
    <w:rsid w:val="00A64CB6"/>
    <w:rsid w:val="00A64D35"/>
    <w:rsid w:val="00A6500C"/>
    <w:rsid w:val="00A65104"/>
    <w:rsid w:val="00A6513F"/>
    <w:rsid w:val="00A65307"/>
    <w:rsid w:val="00A6553D"/>
    <w:rsid w:val="00A65600"/>
    <w:rsid w:val="00A657B2"/>
    <w:rsid w:val="00A657CB"/>
    <w:rsid w:val="00A65B56"/>
    <w:rsid w:val="00A65C48"/>
    <w:rsid w:val="00A65DCD"/>
    <w:rsid w:val="00A65F69"/>
    <w:rsid w:val="00A66197"/>
    <w:rsid w:val="00A66302"/>
    <w:rsid w:val="00A66C68"/>
    <w:rsid w:val="00A66F48"/>
    <w:rsid w:val="00A67196"/>
    <w:rsid w:val="00A671AA"/>
    <w:rsid w:val="00A6764A"/>
    <w:rsid w:val="00A67BC9"/>
    <w:rsid w:val="00A67D18"/>
    <w:rsid w:val="00A70165"/>
    <w:rsid w:val="00A7033C"/>
    <w:rsid w:val="00A7053C"/>
    <w:rsid w:val="00A70A20"/>
    <w:rsid w:val="00A70C34"/>
    <w:rsid w:val="00A70E90"/>
    <w:rsid w:val="00A70F82"/>
    <w:rsid w:val="00A71129"/>
    <w:rsid w:val="00A71330"/>
    <w:rsid w:val="00A71571"/>
    <w:rsid w:val="00A7164A"/>
    <w:rsid w:val="00A71702"/>
    <w:rsid w:val="00A717C9"/>
    <w:rsid w:val="00A71CC7"/>
    <w:rsid w:val="00A71EA5"/>
    <w:rsid w:val="00A71F2F"/>
    <w:rsid w:val="00A72146"/>
    <w:rsid w:val="00A72150"/>
    <w:rsid w:val="00A72288"/>
    <w:rsid w:val="00A725B6"/>
    <w:rsid w:val="00A726F1"/>
    <w:rsid w:val="00A72795"/>
    <w:rsid w:val="00A72943"/>
    <w:rsid w:val="00A72957"/>
    <w:rsid w:val="00A72EB2"/>
    <w:rsid w:val="00A7303D"/>
    <w:rsid w:val="00A73055"/>
    <w:rsid w:val="00A730EB"/>
    <w:rsid w:val="00A73295"/>
    <w:rsid w:val="00A733FF"/>
    <w:rsid w:val="00A73428"/>
    <w:rsid w:val="00A73537"/>
    <w:rsid w:val="00A736E8"/>
    <w:rsid w:val="00A73766"/>
    <w:rsid w:val="00A73B12"/>
    <w:rsid w:val="00A73DA1"/>
    <w:rsid w:val="00A73DB0"/>
    <w:rsid w:val="00A73F28"/>
    <w:rsid w:val="00A7401B"/>
    <w:rsid w:val="00A740DF"/>
    <w:rsid w:val="00A741B0"/>
    <w:rsid w:val="00A744F8"/>
    <w:rsid w:val="00A74797"/>
    <w:rsid w:val="00A74A3F"/>
    <w:rsid w:val="00A74B13"/>
    <w:rsid w:val="00A74C82"/>
    <w:rsid w:val="00A74D75"/>
    <w:rsid w:val="00A75070"/>
    <w:rsid w:val="00A75603"/>
    <w:rsid w:val="00A7569E"/>
    <w:rsid w:val="00A758F3"/>
    <w:rsid w:val="00A7593B"/>
    <w:rsid w:val="00A75BE6"/>
    <w:rsid w:val="00A75C30"/>
    <w:rsid w:val="00A765F3"/>
    <w:rsid w:val="00A7689C"/>
    <w:rsid w:val="00A76995"/>
    <w:rsid w:val="00A76A16"/>
    <w:rsid w:val="00A76A8F"/>
    <w:rsid w:val="00A76AC7"/>
    <w:rsid w:val="00A76B88"/>
    <w:rsid w:val="00A76BD8"/>
    <w:rsid w:val="00A76EFC"/>
    <w:rsid w:val="00A76EFE"/>
    <w:rsid w:val="00A76FDB"/>
    <w:rsid w:val="00A770A4"/>
    <w:rsid w:val="00A770E3"/>
    <w:rsid w:val="00A77227"/>
    <w:rsid w:val="00A7724F"/>
    <w:rsid w:val="00A773BE"/>
    <w:rsid w:val="00A7740F"/>
    <w:rsid w:val="00A7741F"/>
    <w:rsid w:val="00A7765B"/>
    <w:rsid w:val="00A778A9"/>
    <w:rsid w:val="00A77D4C"/>
    <w:rsid w:val="00A77DD7"/>
    <w:rsid w:val="00A77FFB"/>
    <w:rsid w:val="00A80320"/>
    <w:rsid w:val="00A805F8"/>
    <w:rsid w:val="00A807EB"/>
    <w:rsid w:val="00A80BCC"/>
    <w:rsid w:val="00A80FEE"/>
    <w:rsid w:val="00A81281"/>
    <w:rsid w:val="00A812A9"/>
    <w:rsid w:val="00A81335"/>
    <w:rsid w:val="00A814FE"/>
    <w:rsid w:val="00A8185F"/>
    <w:rsid w:val="00A818A6"/>
    <w:rsid w:val="00A818C7"/>
    <w:rsid w:val="00A81A88"/>
    <w:rsid w:val="00A81B9C"/>
    <w:rsid w:val="00A81BD3"/>
    <w:rsid w:val="00A81C0B"/>
    <w:rsid w:val="00A81C6E"/>
    <w:rsid w:val="00A81CF2"/>
    <w:rsid w:val="00A81E4A"/>
    <w:rsid w:val="00A82287"/>
    <w:rsid w:val="00A8274A"/>
    <w:rsid w:val="00A827D7"/>
    <w:rsid w:val="00A82A6D"/>
    <w:rsid w:val="00A82F6A"/>
    <w:rsid w:val="00A835B1"/>
    <w:rsid w:val="00A835C5"/>
    <w:rsid w:val="00A8392B"/>
    <w:rsid w:val="00A83C1E"/>
    <w:rsid w:val="00A83FB1"/>
    <w:rsid w:val="00A84534"/>
    <w:rsid w:val="00A84704"/>
    <w:rsid w:val="00A84752"/>
    <w:rsid w:val="00A8486B"/>
    <w:rsid w:val="00A849E4"/>
    <w:rsid w:val="00A85011"/>
    <w:rsid w:val="00A85132"/>
    <w:rsid w:val="00A85600"/>
    <w:rsid w:val="00A856CC"/>
    <w:rsid w:val="00A8581A"/>
    <w:rsid w:val="00A85838"/>
    <w:rsid w:val="00A85B62"/>
    <w:rsid w:val="00A85D6A"/>
    <w:rsid w:val="00A861D4"/>
    <w:rsid w:val="00A861F5"/>
    <w:rsid w:val="00A8629A"/>
    <w:rsid w:val="00A86520"/>
    <w:rsid w:val="00A86892"/>
    <w:rsid w:val="00A86B49"/>
    <w:rsid w:val="00A86D71"/>
    <w:rsid w:val="00A875EB"/>
    <w:rsid w:val="00A8761A"/>
    <w:rsid w:val="00A8771A"/>
    <w:rsid w:val="00A8781B"/>
    <w:rsid w:val="00A87BF8"/>
    <w:rsid w:val="00A87CFE"/>
    <w:rsid w:val="00A87F1C"/>
    <w:rsid w:val="00A87F7E"/>
    <w:rsid w:val="00A90227"/>
    <w:rsid w:val="00A9026D"/>
    <w:rsid w:val="00A90693"/>
    <w:rsid w:val="00A907C1"/>
    <w:rsid w:val="00A90815"/>
    <w:rsid w:val="00A90841"/>
    <w:rsid w:val="00A909DB"/>
    <w:rsid w:val="00A90E94"/>
    <w:rsid w:val="00A90F88"/>
    <w:rsid w:val="00A9109A"/>
    <w:rsid w:val="00A910A8"/>
    <w:rsid w:val="00A910E2"/>
    <w:rsid w:val="00A9140E"/>
    <w:rsid w:val="00A91427"/>
    <w:rsid w:val="00A9147D"/>
    <w:rsid w:val="00A91517"/>
    <w:rsid w:val="00A919CC"/>
    <w:rsid w:val="00A91AF2"/>
    <w:rsid w:val="00A91BC1"/>
    <w:rsid w:val="00A91CFC"/>
    <w:rsid w:val="00A92218"/>
    <w:rsid w:val="00A92AA3"/>
    <w:rsid w:val="00A92BA2"/>
    <w:rsid w:val="00A92CC5"/>
    <w:rsid w:val="00A92DA6"/>
    <w:rsid w:val="00A9372F"/>
    <w:rsid w:val="00A937E7"/>
    <w:rsid w:val="00A93A0D"/>
    <w:rsid w:val="00A93AB9"/>
    <w:rsid w:val="00A93C86"/>
    <w:rsid w:val="00A93DD1"/>
    <w:rsid w:val="00A94037"/>
    <w:rsid w:val="00A94147"/>
    <w:rsid w:val="00A942B3"/>
    <w:rsid w:val="00A944DD"/>
    <w:rsid w:val="00A9456F"/>
    <w:rsid w:val="00A9459C"/>
    <w:rsid w:val="00A94601"/>
    <w:rsid w:val="00A946EF"/>
    <w:rsid w:val="00A95203"/>
    <w:rsid w:val="00A9547D"/>
    <w:rsid w:val="00A95495"/>
    <w:rsid w:val="00A955EC"/>
    <w:rsid w:val="00A957BA"/>
    <w:rsid w:val="00A958A8"/>
    <w:rsid w:val="00A95931"/>
    <w:rsid w:val="00A95A87"/>
    <w:rsid w:val="00A95BD3"/>
    <w:rsid w:val="00A95CA6"/>
    <w:rsid w:val="00A95D3E"/>
    <w:rsid w:val="00A961C4"/>
    <w:rsid w:val="00A9621E"/>
    <w:rsid w:val="00A963E6"/>
    <w:rsid w:val="00A96651"/>
    <w:rsid w:val="00A966B7"/>
    <w:rsid w:val="00A9675C"/>
    <w:rsid w:val="00A969CE"/>
    <w:rsid w:val="00A96BB3"/>
    <w:rsid w:val="00A96DA4"/>
    <w:rsid w:val="00A96EBD"/>
    <w:rsid w:val="00A96F93"/>
    <w:rsid w:val="00A97237"/>
    <w:rsid w:val="00A9736A"/>
    <w:rsid w:val="00A975D8"/>
    <w:rsid w:val="00A977DC"/>
    <w:rsid w:val="00A97DD9"/>
    <w:rsid w:val="00A97EB6"/>
    <w:rsid w:val="00A97F14"/>
    <w:rsid w:val="00A97F28"/>
    <w:rsid w:val="00A97FC5"/>
    <w:rsid w:val="00A97FE1"/>
    <w:rsid w:val="00AA00FA"/>
    <w:rsid w:val="00AA03A0"/>
    <w:rsid w:val="00AA0464"/>
    <w:rsid w:val="00AA04AD"/>
    <w:rsid w:val="00AA064F"/>
    <w:rsid w:val="00AA07AD"/>
    <w:rsid w:val="00AA07B9"/>
    <w:rsid w:val="00AA0945"/>
    <w:rsid w:val="00AA0B62"/>
    <w:rsid w:val="00AA0D36"/>
    <w:rsid w:val="00AA11C7"/>
    <w:rsid w:val="00AA1809"/>
    <w:rsid w:val="00AA18B6"/>
    <w:rsid w:val="00AA1C09"/>
    <w:rsid w:val="00AA1D54"/>
    <w:rsid w:val="00AA1D94"/>
    <w:rsid w:val="00AA1EE4"/>
    <w:rsid w:val="00AA1FF3"/>
    <w:rsid w:val="00AA2022"/>
    <w:rsid w:val="00AA22AD"/>
    <w:rsid w:val="00AA23FE"/>
    <w:rsid w:val="00AA2535"/>
    <w:rsid w:val="00AA264E"/>
    <w:rsid w:val="00AA2655"/>
    <w:rsid w:val="00AA28EA"/>
    <w:rsid w:val="00AA2C8E"/>
    <w:rsid w:val="00AA2EA3"/>
    <w:rsid w:val="00AA35E5"/>
    <w:rsid w:val="00AA368D"/>
    <w:rsid w:val="00AA3AD7"/>
    <w:rsid w:val="00AA3D94"/>
    <w:rsid w:val="00AA3E0E"/>
    <w:rsid w:val="00AA3E70"/>
    <w:rsid w:val="00AA3F00"/>
    <w:rsid w:val="00AA4039"/>
    <w:rsid w:val="00AA442E"/>
    <w:rsid w:val="00AA4606"/>
    <w:rsid w:val="00AA464C"/>
    <w:rsid w:val="00AA467A"/>
    <w:rsid w:val="00AA4B20"/>
    <w:rsid w:val="00AA4B29"/>
    <w:rsid w:val="00AA4C34"/>
    <w:rsid w:val="00AA4F36"/>
    <w:rsid w:val="00AA5019"/>
    <w:rsid w:val="00AA5224"/>
    <w:rsid w:val="00AA5309"/>
    <w:rsid w:val="00AA5400"/>
    <w:rsid w:val="00AA55CE"/>
    <w:rsid w:val="00AA57B2"/>
    <w:rsid w:val="00AA58AC"/>
    <w:rsid w:val="00AA58D1"/>
    <w:rsid w:val="00AA5D89"/>
    <w:rsid w:val="00AA613C"/>
    <w:rsid w:val="00AA643D"/>
    <w:rsid w:val="00AA649B"/>
    <w:rsid w:val="00AA6B7D"/>
    <w:rsid w:val="00AA6DFB"/>
    <w:rsid w:val="00AA7027"/>
    <w:rsid w:val="00AA70A3"/>
    <w:rsid w:val="00AA70C9"/>
    <w:rsid w:val="00AA7272"/>
    <w:rsid w:val="00AA729A"/>
    <w:rsid w:val="00AA73CA"/>
    <w:rsid w:val="00AA7619"/>
    <w:rsid w:val="00AA7686"/>
    <w:rsid w:val="00AA780A"/>
    <w:rsid w:val="00AA7F3A"/>
    <w:rsid w:val="00AB01EF"/>
    <w:rsid w:val="00AB039E"/>
    <w:rsid w:val="00AB03BE"/>
    <w:rsid w:val="00AB07DE"/>
    <w:rsid w:val="00AB0934"/>
    <w:rsid w:val="00AB0940"/>
    <w:rsid w:val="00AB0C38"/>
    <w:rsid w:val="00AB11E6"/>
    <w:rsid w:val="00AB1204"/>
    <w:rsid w:val="00AB1BD1"/>
    <w:rsid w:val="00AB1FC5"/>
    <w:rsid w:val="00AB21C8"/>
    <w:rsid w:val="00AB2388"/>
    <w:rsid w:val="00AB2492"/>
    <w:rsid w:val="00AB254C"/>
    <w:rsid w:val="00AB262C"/>
    <w:rsid w:val="00AB2777"/>
    <w:rsid w:val="00AB27CF"/>
    <w:rsid w:val="00AB2B8D"/>
    <w:rsid w:val="00AB2D4B"/>
    <w:rsid w:val="00AB2E56"/>
    <w:rsid w:val="00AB2EBD"/>
    <w:rsid w:val="00AB3204"/>
    <w:rsid w:val="00AB35C5"/>
    <w:rsid w:val="00AB3604"/>
    <w:rsid w:val="00AB367F"/>
    <w:rsid w:val="00AB3964"/>
    <w:rsid w:val="00AB3AB7"/>
    <w:rsid w:val="00AB3AFA"/>
    <w:rsid w:val="00AB3B26"/>
    <w:rsid w:val="00AB3DC2"/>
    <w:rsid w:val="00AB4153"/>
    <w:rsid w:val="00AB447B"/>
    <w:rsid w:val="00AB449C"/>
    <w:rsid w:val="00AB4663"/>
    <w:rsid w:val="00AB4829"/>
    <w:rsid w:val="00AB4989"/>
    <w:rsid w:val="00AB49BB"/>
    <w:rsid w:val="00AB4D0E"/>
    <w:rsid w:val="00AB50AF"/>
    <w:rsid w:val="00AB510A"/>
    <w:rsid w:val="00AB5A42"/>
    <w:rsid w:val="00AB5A73"/>
    <w:rsid w:val="00AB5C2D"/>
    <w:rsid w:val="00AB5CC8"/>
    <w:rsid w:val="00AB5CF9"/>
    <w:rsid w:val="00AB5D31"/>
    <w:rsid w:val="00AB62EB"/>
    <w:rsid w:val="00AB65F6"/>
    <w:rsid w:val="00AB693C"/>
    <w:rsid w:val="00AB6B47"/>
    <w:rsid w:val="00AB6D51"/>
    <w:rsid w:val="00AB6E3C"/>
    <w:rsid w:val="00AB6E84"/>
    <w:rsid w:val="00AB6EA2"/>
    <w:rsid w:val="00AB6FE5"/>
    <w:rsid w:val="00AB7565"/>
    <w:rsid w:val="00AB7959"/>
    <w:rsid w:val="00AB79C5"/>
    <w:rsid w:val="00AB7D99"/>
    <w:rsid w:val="00AB7FC7"/>
    <w:rsid w:val="00AC0116"/>
    <w:rsid w:val="00AC0219"/>
    <w:rsid w:val="00AC03AC"/>
    <w:rsid w:val="00AC0411"/>
    <w:rsid w:val="00AC04E8"/>
    <w:rsid w:val="00AC05A0"/>
    <w:rsid w:val="00AC0676"/>
    <w:rsid w:val="00AC082F"/>
    <w:rsid w:val="00AC0AC3"/>
    <w:rsid w:val="00AC0DC3"/>
    <w:rsid w:val="00AC0EAE"/>
    <w:rsid w:val="00AC13B2"/>
    <w:rsid w:val="00AC168E"/>
    <w:rsid w:val="00AC17CC"/>
    <w:rsid w:val="00AC1942"/>
    <w:rsid w:val="00AC20F0"/>
    <w:rsid w:val="00AC21E8"/>
    <w:rsid w:val="00AC2449"/>
    <w:rsid w:val="00AC260D"/>
    <w:rsid w:val="00AC274A"/>
    <w:rsid w:val="00AC28F2"/>
    <w:rsid w:val="00AC2919"/>
    <w:rsid w:val="00AC2A8E"/>
    <w:rsid w:val="00AC2B9F"/>
    <w:rsid w:val="00AC2EA9"/>
    <w:rsid w:val="00AC2ECC"/>
    <w:rsid w:val="00AC2F0C"/>
    <w:rsid w:val="00AC3542"/>
    <w:rsid w:val="00AC3B7F"/>
    <w:rsid w:val="00AC3B90"/>
    <w:rsid w:val="00AC4174"/>
    <w:rsid w:val="00AC46ED"/>
    <w:rsid w:val="00AC47E0"/>
    <w:rsid w:val="00AC48AD"/>
    <w:rsid w:val="00AC49C0"/>
    <w:rsid w:val="00AC49E9"/>
    <w:rsid w:val="00AC4B8A"/>
    <w:rsid w:val="00AC4DF1"/>
    <w:rsid w:val="00AC511E"/>
    <w:rsid w:val="00AC52BC"/>
    <w:rsid w:val="00AC58AE"/>
    <w:rsid w:val="00AC58AF"/>
    <w:rsid w:val="00AC5DBA"/>
    <w:rsid w:val="00AC5E45"/>
    <w:rsid w:val="00AC5F84"/>
    <w:rsid w:val="00AC6001"/>
    <w:rsid w:val="00AC6116"/>
    <w:rsid w:val="00AC61AD"/>
    <w:rsid w:val="00AC647A"/>
    <w:rsid w:val="00AC6583"/>
    <w:rsid w:val="00AC6A3D"/>
    <w:rsid w:val="00AC6B59"/>
    <w:rsid w:val="00AC6CE2"/>
    <w:rsid w:val="00AC70AF"/>
    <w:rsid w:val="00AC7196"/>
    <w:rsid w:val="00AC728C"/>
    <w:rsid w:val="00AC7337"/>
    <w:rsid w:val="00AC73A7"/>
    <w:rsid w:val="00AC76E2"/>
    <w:rsid w:val="00AC7758"/>
    <w:rsid w:val="00AC77D1"/>
    <w:rsid w:val="00AC788D"/>
    <w:rsid w:val="00AC79A5"/>
    <w:rsid w:val="00AC7C14"/>
    <w:rsid w:val="00AC7CC8"/>
    <w:rsid w:val="00AC7D79"/>
    <w:rsid w:val="00AD07D3"/>
    <w:rsid w:val="00AD08D4"/>
    <w:rsid w:val="00AD096E"/>
    <w:rsid w:val="00AD0C5E"/>
    <w:rsid w:val="00AD0D75"/>
    <w:rsid w:val="00AD0EAE"/>
    <w:rsid w:val="00AD13E7"/>
    <w:rsid w:val="00AD154C"/>
    <w:rsid w:val="00AD16A2"/>
    <w:rsid w:val="00AD184B"/>
    <w:rsid w:val="00AD1995"/>
    <w:rsid w:val="00AD19BC"/>
    <w:rsid w:val="00AD1D87"/>
    <w:rsid w:val="00AD1DE9"/>
    <w:rsid w:val="00AD2088"/>
    <w:rsid w:val="00AD2133"/>
    <w:rsid w:val="00AD21D1"/>
    <w:rsid w:val="00AD2BCC"/>
    <w:rsid w:val="00AD2C9C"/>
    <w:rsid w:val="00AD2D3D"/>
    <w:rsid w:val="00AD2E6D"/>
    <w:rsid w:val="00AD2EE9"/>
    <w:rsid w:val="00AD2FF3"/>
    <w:rsid w:val="00AD3090"/>
    <w:rsid w:val="00AD36D3"/>
    <w:rsid w:val="00AD3AA8"/>
    <w:rsid w:val="00AD3AFF"/>
    <w:rsid w:val="00AD3B25"/>
    <w:rsid w:val="00AD3B95"/>
    <w:rsid w:val="00AD3DCA"/>
    <w:rsid w:val="00AD41C3"/>
    <w:rsid w:val="00AD453A"/>
    <w:rsid w:val="00AD47EB"/>
    <w:rsid w:val="00AD48BA"/>
    <w:rsid w:val="00AD48C2"/>
    <w:rsid w:val="00AD4B16"/>
    <w:rsid w:val="00AD4DD4"/>
    <w:rsid w:val="00AD50EF"/>
    <w:rsid w:val="00AD52DA"/>
    <w:rsid w:val="00AD538F"/>
    <w:rsid w:val="00AD550D"/>
    <w:rsid w:val="00AD5530"/>
    <w:rsid w:val="00AD569F"/>
    <w:rsid w:val="00AD57C5"/>
    <w:rsid w:val="00AD5854"/>
    <w:rsid w:val="00AD5902"/>
    <w:rsid w:val="00AD59F1"/>
    <w:rsid w:val="00AD5A52"/>
    <w:rsid w:val="00AD5A5A"/>
    <w:rsid w:val="00AD5D5A"/>
    <w:rsid w:val="00AD5F0A"/>
    <w:rsid w:val="00AD646D"/>
    <w:rsid w:val="00AD67B9"/>
    <w:rsid w:val="00AD685E"/>
    <w:rsid w:val="00AD6883"/>
    <w:rsid w:val="00AD6CBB"/>
    <w:rsid w:val="00AD6EFA"/>
    <w:rsid w:val="00AD7071"/>
    <w:rsid w:val="00AD739B"/>
    <w:rsid w:val="00AD7884"/>
    <w:rsid w:val="00AD793F"/>
    <w:rsid w:val="00AD79D1"/>
    <w:rsid w:val="00AD7DC4"/>
    <w:rsid w:val="00AD7EEF"/>
    <w:rsid w:val="00AE01F7"/>
    <w:rsid w:val="00AE0476"/>
    <w:rsid w:val="00AE0487"/>
    <w:rsid w:val="00AE04E4"/>
    <w:rsid w:val="00AE0674"/>
    <w:rsid w:val="00AE06D0"/>
    <w:rsid w:val="00AE09FC"/>
    <w:rsid w:val="00AE0B5D"/>
    <w:rsid w:val="00AE0FE7"/>
    <w:rsid w:val="00AE10EF"/>
    <w:rsid w:val="00AE1324"/>
    <w:rsid w:val="00AE1441"/>
    <w:rsid w:val="00AE14DF"/>
    <w:rsid w:val="00AE1548"/>
    <w:rsid w:val="00AE155B"/>
    <w:rsid w:val="00AE17C5"/>
    <w:rsid w:val="00AE19F4"/>
    <w:rsid w:val="00AE1A95"/>
    <w:rsid w:val="00AE1F7F"/>
    <w:rsid w:val="00AE1FB1"/>
    <w:rsid w:val="00AE21A3"/>
    <w:rsid w:val="00AE2273"/>
    <w:rsid w:val="00AE2486"/>
    <w:rsid w:val="00AE24B5"/>
    <w:rsid w:val="00AE25AD"/>
    <w:rsid w:val="00AE2656"/>
    <w:rsid w:val="00AE2A44"/>
    <w:rsid w:val="00AE2A8F"/>
    <w:rsid w:val="00AE2CF6"/>
    <w:rsid w:val="00AE2D94"/>
    <w:rsid w:val="00AE2E9A"/>
    <w:rsid w:val="00AE324A"/>
    <w:rsid w:val="00AE32B9"/>
    <w:rsid w:val="00AE3643"/>
    <w:rsid w:val="00AE3990"/>
    <w:rsid w:val="00AE3ECA"/>
    <w:rsid w:val="00AE3EE2"/>
    <w:rsid w:val="00AE4061"/>
    <w:rsid w:val="00AE4077"/>
    <w:rsid w:val="00AE4252"/>
    <w:rsid w:val="00AE42A3"/>
    <w:rsid w:val="00AE43F9"/>
    <w:rsid w:val="00AE4635"/>
    <w:rsid w:val="00AE47B9"/>
    <w:rsid w:val="00AE4922"/>
    <w:rsid w:val="00AE49CE"/>
    <w:rsid w:val="00AE4A6E"/>
    <w:rsid w:val="00AE4AFB"/>
    <w:rsid w:val="00AE4D16"/>
    <w:rsid w:val="00AE4DBD"/>
    <w:rsid w:val="00AE4FAD"/>
    <w:rsid w:val="00AE51FD"/>
    <w:rsid w:val="00AE5201"/>
    <w:rsid w:val="00AE5589"/>
    <w:rsid w:val="00AE563E"/>
    <w:rsid w:val="00AE576C"/>
    <w:rsid w:val="00AE57D8"/>
    <w:rsid w:val="00AE5956"/>
    <w:rsid w:val="00AE5A39"/>
    <w:rsid w:val="00AE5E3A"/>
    <w:rsid w:val="00AE5F2F"/>
    <w:rsid w:val="00AE6100"/>
    <w:rsid w:val="00AE61AD"/>
    <w:rsid w:val="00AE6283"/>
    <w:rsid w:val="00AE6407"/>
    <w:rsid w:val="00AE65B9"/>
    <w:rsid w:val="00AE666D"/>
    <w:rsid w:val="00AE6677"/>
    <w:rsid w:val="00AE6AB4"/>
    <w:rsid w:val="00AE6AF1"/>
    <w:rsid w:val="00AE6C56"/>
    <w:rsid w:val="00AE708E"/>
    <w:rsid w:val="00AE7182"/>
    <w:rsid w:val="00AE7422"/>
    <w:rsid w:val="00AE754F"/>
    <w:rsid w:val="00AE7632"/>
    <w:rsid w:val="00AE767A"/>
    <w:rsid w:val="00AE769B"/>
    <w:rsid w:val="00AE769D"/>
    <w:rsid w:val="00AE7865"/>
    <w:rsid w:val="00AE7AAB"/>
    <w:rsid w:val="00AE7F47"/>
    <w:rsid w:val="00AE7FA4"/>
    <w:rsid w:val="00AF0400"/>
    <w:rsid w:val="00AF0442"/>
    <w:rsid w:val="00AF04E3"/>
    <w:rsid w:val="00AF056C"/>
    <w:rsid w:val="00AF07C0"/>
    <w:rsid w:val="00AF086C"/>
    <w:rsid w:val="00AF08C4"/>
    <w:rsid w:val="00AF09F6"/>
    <w:rsid w:val="00AF0B5F"/>
    <w:rsid w:val="00AF0BB2"/>
    <w:rsid w:val="00AF0C20"/>
    <w:rsid w:val="00AF0EDB"/>
    <w:rsid w:val="00AF0F9E"/>
    <w:rsid w:val="00AF147D"/>
    <w:rsid w:val="00AF16E7"/>
    <w:rsid w:val="00AF17F8"/>
    <w:rsid w:val="00AF1A69"/>
    <w:rsid w:val="00AF1CDF"/>
    <w:rsid w:val="00AF1DCC"/>
    <w:rsid w:val="00AF1E8C"/>
    <w:rsid w:val="00AF2099"/>
    <w:rsid w:val="00AF243F"/>
    <w:rsid w:val="00AF2575"/>
    <w:rsid w:val="00AF270A"/>
    <w:rsid w:val="00AF289A"/>
    <w:rsid w:val="00AF2900"/>
    <w:rsid w:val="00AF3043"/>
    <w:rsid w:val="00AF308D"/>
    <w:rsid w:val="00AF30CB"/>
    <w:rsid w:val="00AF30F2"/>
    <w:rsid w:val="00AF3177"/>
    <w:rsid w:val="00AF31DE"/>
    <w:rsid w:val="00AF3568"/>
    <w:rsid w:val="00AF36BC"/>
    <w:rsid w:val="00AF3704"/>
    <w:rsid w:val="00AF3732"/>
    <w:rsid w:val="00AF3740"/>
    <w:rsid w:val="00AF379E"/>
    <w:rsid w:val="00AF3BCE"/>
    <w:rsid w:val="00AF3C81"/>
    <w:rsid w:val="00AF3E3D"/>
    <w:rsid w:val="00AF4231"/>
    <w:rsid w:val="00AF449D"/>
    <w:rsid w:val="00AF467F"/>
    <w:rsid w:val="00AF47E5"/>
    <w:rsid w:val="00AF498E"/>
    <w:rsid w:val="00AF5212"/>
    <w:rsid w:val="00AF55A9"/>
    <w:rsid w:val="00AF55CF"/>
    <w:rsid w:val="00AF5A09"/>
    <w:rsid w:val="00AF5E6C"/>
    <w:rsid w:val="00AF62B0"/>
    <w:rsid w:val="00AF6790"/>
    <w:rsid w:val="00AF6985"/>
    <w:rsid w:val="00AF6E6C"/>
    <w:rsid w:val="00AF6EE5"/>
    <w:rsid w:val="00AF7382"/>
    <w:rsid w:val="00AF766A"/>
    <w:rsid w:val="00AF7A01"/>
    <w:rsid w:val="00AF7E7D"/>
    <w:rsid w:val="00B00026"/>
    <w:rsid w:val="00B000AB"/>
    <w:rsid w:val="00B00309"/>
    <w:rsid w:val="00B0079D"/>
    <w:rsid w:val="00B0088B"/>
    <w:rsid w:val="00B00C06"/>
    <w:rsid w:val="00B0112E"/>
    <w:rsid w:val="00B01156"/>
    <w:rsid w:val="00B01292"/>
    <w:rsid w:val="00B013C0"/>
    <w:rsid w:val="00B018AB"/>
    <w:rsid w:val="00B01B24"/>
    <w:rsid w:val="00B01B42"/>
    <w:rsid w:val="00B01C4C"/>
    <w:rsid w:val="00B01FAC"/>
    <w:rsid w:val="00B020AA"/>
    <w:rsid w:val="00B02113"/>
    <w:rsid w:val="00B021C3"/>
    <w:rsid w:val="00B022A9"/>
    <w:rsid w:val="00B026E9"/>
    <w:rsid w:val="00B02B78"/>
    <w:rsid w:val="00B02C36"/>
    <w:rsid w:val="00B02CC4"/>
    <w:rsid w:val="00B02DBC"/>
    <w:rsid w:val="00B02F53"/>
    <w:rsid w:val="00B03347"/>
    <w:rsid w:val="00B03527"/>
    <w:rsid w:val="00B03585"/>
    <w:rsid w:val="00B038F1"/>
    <w:rsid w:val="00B03938"/>
    <w:rsid w:val="00B03C40"/>
    <w:rsid w:val="00B03D32"/>
    <w:rsid w:val="00B03D8C"/>
    <w:rsid w:val="00B0442D"/>
    <w:rsid w:val="00B0455F"/>
    <w:rsid w:val="00B0472E"/>
    <w:rsid w:val="00B04938"/>
    <w:rsid w:val="00B04A3B"/>
    <w:rsid w:val="00B04C49"/>
    <w:rsid w:val="00B04E29"/>
    <w:rsid w:val="00B04EBF"/>
    <w:rsid w:val="00B051B0"/>
    <w:rsid w:val="00B054D5"/>
    <w:rsid w:val="00B05673"/>
    <w:rsid w:val="00B05B3E"/>
    <w:rsid w:val="00B05B9C"/>
    <w:rsid w:val="00B05EBD"/>
    <w:rsid w:val="00B05FBE"/>
    <w:rsid w:val="00B06793"/>
    <w:rsid w:val="00B067E3"/>
    <w:rsid w:val="00B06883"/>
    <w:rsid w:val="00B06CEE"/>
    <w:rsid w:val="00B06EBA"/>
    <w:rsid w:val="00B07078"/>
    <w:rsid w:val="00B071D7"/>
    <w:rsid w:val="00B0732B"/>
    <w:rsid w:val="00B0752F"/>
    <w:rsid w:val="00B07638"/>
    <w:rsid w:val="00B1005D"/>
    <w:rsid w:val="00B10301"/>
    <w:rsid w:val="00B10496"/>
    <w:rsid w:val="00B106BA"/>
    <w:rsid w:val="00B10A6F"/>
    <w:rsid w:val="00B11098"/>
    <w:rsid w:val="00B111CF"/>
    <w:rsid w:val="00B114D4"/>
    <w:rsid w:val="00B115A5"/>
    <w:rsid w:val="00B11C2B"/>
    <w:rsid w:val="00B11D1B"/>
    <w:rsid w:val="00B11E5C"/>
    <w:rsid w:val="00B11EB9"/>
    <w:rsid w:val="00B1232E"/>
    <w:rsid w:val="00B124C2"/>
    <w:rsid w:val="00B12759"/>
    <w:rsid w:val="00B128EB"/>
    <w:rsid w:val="00B129C4"/>
    <w:rsid w:val="00B12CC3"/>
    <w:rsid w:val="00B12D21"/>
    <w:rsid w:val="00B12D96"/>
    <w:rsid w:val="00B13154"/>
    <w:rsid w:val="00B13192"/>
    <w:rsid w:val="00B132F2"/>
    <w:rsid w:val="00B133A7"/>
    <w:rsid w:val="00B13553"/>
    <w:rsid w:val="00B13746"/>
    <w:rsid w:val="00B1380A"/>
    <w:rsid w:val="00B13841"/>
    <w:rsid w:val="00B13BD0"/>
    <w:rsid w:val="00B13CD5"/>
    <w:rsid w:val="00B13CF0"/>
    <w:rsid w:val="00B13D84"/>
    <w:rsid w:val="00B13F7E"/>
    <w:rsid w:val="00B13FEF"/>
    <w:rsid w:val="00B1415F"/>
    <w:rsid w:val="00B1420A"/>
    <w:rsid w:val="00B14293"/>
    <w:rsid w:val="00B147C9"/>
    <w:rsid w:val="00B14A31"/>
    <w:rsid w:val="00B14D45"/>
    <w:rsid w:val="00B14DE1"/>
    <w:rsid w:val="00B14EB4"/>
    <w:rsid w:val="00B151B3"/>
    <w:rsid w:val="00B151E6"/>
    <w:rsid w:val="00B152E0"/>
    <w:rsid w:val="00B152F3"/>
    <w:rsid w:val="00B153D7"/>
    <w:rsid w:val="00B153FA"/>
    <w:rsid w:val="00B156A3"/>
    <w:rsid w:val="00B156C2"/>
    <w:rsid w:val="00B1583C"/>
    <w:rsid w:val="00B158EA"/>
    <w:rsid w:val="00B15944"/>
    <w:rsid w:val="00B15AFF"/>
    <w:rsid w:val="00B15B1E"/>
    <w:rsid w:val="00B15B2F"/>
    <w:rsid w:val="00B15DBE"/>
    <w:rsid w:val="00B15E33"/>
    <w:rsid w:val="00B15EF4"/>
    <w:rsid w:val="00B16070"/>
    <w:rsid w:val="00B16135"/>
    <w:rsid w:val="00B16523"/>
    <w:rsid w:val="00B168D4"/>
    <w:rsid w:val="00B16AC9"/>
    <w:rsid w:val="00B16C19"/>
    <w:rsid w:val="00B16C63"/>
    <w:rsid w:val="00B16CA5"/>
    <w:rsid w:val="00B16CBA"/>
    <w:rsid w:val="00B16CCB"/>
    <w:rsid w:val="00B16D8A"/>
    <w:rsid w:val="00B17071"/>
    <w:rsid w:val="00B170E9"/>
    <w:rsid w:val="00B1741A"/>
    <w:rsid w:val="00B17943"/>
    <w:rsid w:val="00B17AFC"/>
    <w:rsid w:val="00B17D0B"/>
    <w:rsid w:val="00B17DFB"/>
    <w:rsid w:val="00B17E12"/>
    <w:rsid w:val="00B17E26"/>
    <w:rsid w:val="00B20005"/>
    <w:rsid w:val="00B20011"/>
    <w:rsid w:val="00B202E0"/>
    <w:rsid w:val="00B20452"/>
    <w:rsid w:val="00B204AC"/>
    <w:rsid w:val="00B206AC"/>
    <w:rsid w:val="00B207BA"/>
    <w:rsid w:val="00B20894"/>
    <w:rsid w:val="00B208B7"/>
    <w:rsid w:val="00B20A10"/>
    <w:rsid w:val="00B21004"/>
    <w:rsid w:val="00B210CF"/>
    <w:rsid w:val="00B211F3"/>
    <w:rsid w:val="00B2185C"/>
    <w:rsid w:val="00B21A49"/>
    <w:rsid w:val="00B21D2D"/>
    <w:rsid w:val="00B21EEA"/>
    <w:rsid w:val="00B21F34"/>
    <w:rsid w:val="00B22125"/>
    <w:rsid w:val="00B225AF"/>
    <w:rsid w:val="00B22D0A"/>
    <w:rsid w:val="00B22E15"/>
    <w:rsid w:val="00B22E79"/>
    <w:rsid w:val="00B23185"/>
    <w:rsid w:val="00B2358C"/>
    <w:rsid w:val="00B2363E"/>
    <w:rsid w:val="00B23844"/>
    <w:rsid w:val="00B23932"/>
    <w:rsid w:val="00B23C2C"/>
    <w:rsid w:val="00B23E50"/>
    <w:rsid w:val="00B23E55"/>
    <w:rsid w:val="00B23EAD"/>
    <w:rsid w:val="00B241FD"/>
    <w:rsid w:val="00B2426C"/>
    <w:rsid w:val="00B2452C"/>
    <w:rsid w:val="00B245BA"/>
    <w:rsid w:val="00B246CD"/>
    <w:rsid w:val="00B24E01"/>
    <w:rsid w:val="00B24EAF"/>
    <w:rsid w:val="00B2517C"/>
    <w:rsid w:val="00B25541"/>
    <w:rsid w:val="00B257EB"/>
    <w:rsid w:val="00B2599D"/>
    <w:rsid w:val="00B25CEF"/>
    <w:rsid w:val="00B25F3C"/>
    <w:rsid w:val="00B260B5"/>
    <w:rsid w:val="00B2628A"/>
    <w:rsid w:val="00B2657C"/>
    <w:rsid w:val="00B2662B"/>
    <w:rsid w:val="00B26B87"/>
    <w:rsid w:val="00B2700F"/>
    <w:rsid w:val="00B270DA"/>
    <w:rsid w:val="00B2730D"/>
    <w:rsid w:val="00B2753D"/>
    <w:rsid w:val="00B27637"/>
    <w:rsid w:val="00B276EA"/>
    <w:rsid w:val="00B27A0A"/>
    <w:rsid w:val="00B27ADD"/>
    <w:rsid w:val="00B27CD5"/>
    <w:rsid w:val="00B27FAE"/>
    <w:rsid w:val="00B302A2"/>
    <w:rsid w:val="00B3085F"/>
    <w:rsid w:val="00B3140B"/>
    <w:rsid w:val="00B31440"/>
    <w:rsid w:val="00B3157A"/>
    <w:rsid w:val="00B3185C"/>
    <w:rsid w:val="00B3195C"/>
    <w:rsid w:val="00B31B2A"/>
    <w:rsid w:val="00B31CC5"/>
    <w:rsid w:val="00B31E17"/>
    <w:rsid w:val="00B31E94"/>
    <w:rsid w:val="00B324FD"/>
    <w:rsid w:val="00B32618"/>
    <w:rsid w:val="00B32774"/>
    <w:rsid w:val="00B329A6"/>
    <w:rsid w:val="00B329EA"/>
    <w:rsid w:val="00B32ACC"/>
    <w:rsid w:val="00B32C82"/>
    <w:rsid w:val="00B3316F"/>
    <w:rsid w:val="00B331D2"/>
    <w:rsid w:val="00B33273"/>
    <w:rsid w:val="00B332BF"/>
    <w:rsid w:val="00B3336B"/>
    <w:rsid w:val="00B3340C"/>
    <w:rsid w:val="00B3346A"/>
    <w:rsid w:val="00B3399D"/>
    <w:rsid w:val="00B33B11"/>
    <w:rsid w:val="00B33FA8"/>
    <w:rsid w:val="00B342E9"/>
    <w:rsid w:val="00B3445B"/>
    <w:rsid w:val="00B34698"/>
    <w:rsid w:val="00B34883"/>
    <w:rsid w:val="00B349D1"/>
    <w:rsid w:val="00B34A12"/>
    <w:rsid w:val="00B34C03"/>
    <w:rsid w:val="00B34FF9"/>
    <w:rsid w:val="00B353E1"/>
    <w:rsid w:val="00B35830"/>
    <w:rsid w:val="00B35A68"/>
    <w:rsid w:val="00B35A70"/>
    <w:rsid w:val="00B35AB5"/>
    <w:rsid w:val="00B35CC8"/>
    <w:rsid w:val="00B35D8F"/>
    <w:rsid w:val="00B35FEE"/>
    <w:rsid w:val="00B3608C"/>
    <w:rsid w:val="00B36638"/>
    <w:rsid w:val="00B36A6A"/>
    <w:rsid w:val="00B36B44"/>
    <w:rsid w:val="00B37031"/>
    <w:rsid w:val="00B372B1"/>
    <w:rsid w:val="00B37362"/>
    <w:rsid w:val="00B37619"/>
    <w:rsid w:val="00B3767B"/>
    <w:rsid w:val="00B37DBD"/>
    <w:rsid w:val="00B37DE6"/>
    <w:rsid w:val="00B40884"/>
    <w:rsid w:val="00B4097B"/>
    <w:rsid w:val="00B40E12"/>
    <w:rsid w:val="00B4102C"/>
    <w:rsid w:val="00B413A5"/>
    <w:rsid w:val="00B41413"/>
    <w:rsid w:val="00B41683"/>
    <w:rsid w:val="00B416FB"/>
    <w:rsid w:val="00B4193D"/>
    <w:rsid w:val="00B419F5"/>
    <w:rsid w:val="00B41B2B"/>
    <w:rsid w:val="00B420D7"/>
    <w:rsid w:val="00B42333"/>
    <w:rsid w:val="00B4264A"/>
    <w:rsid w:val="00B42B07"/>
    <w:rsid w:val="00B42B7E"/>
    <w:rsid w:val="00B42C4B"/>
    <w:rsid w:val="00B42D84"/>
    <w:rsid w:val="00B42DB7"/>
    <w:rsid w:val="00B42FDE"/>
    <w:rsid w:val="00B43152"/>
    <w:rsid w:val="00B43341"/>
    <w:rsid w:val="00B434FF"/>
    <w:rsid w:val="00B4354A"/>
    <w:rsid w:val="00B438BD"/>
    <w:rsid w:val="00B43AE5"/>
    <w:rsid w:val="00B43B43"/>
    <w:rsid w:val="00B43DB6"/>
    <w:rsid w:val="00B4473C"/>
    <w:rsid w:val="00B447E2"/>
    <w:rsid w:val="00B449D6"/>
    <w:rsid w:val="00B44C98"/>
    <w:rsid w:val="00B4515A"/>
    <w:rsid w:val="00B457E6"/>
    <w:rsid w:val="00B459C7"/>
    <w:rsid w:val="00B45AAC"/>
    <w:rsid w:val="00B45C69"/>
    <w:rsid w:val="00B45D0C"/>
    <w:rsid w:val="00B45D18"/>
    <w:rsid w:val="00B45D41"/>
    <w:rsid w:val="00B4612C"/>
    <w:rsid w:val="00B4618B"/>
    <w:rsid w:val="00B46394"/>
    <w:rsid w:val="00B46563"/>
    <w:rsid w:val="00B4665E"/>
    <w:rsid w:val="00B46757"/>
    <w:rsid w:val="00B46973"/>
    <w:rsid w:val="00B46AD5"/>
    <w:rsid w:val="00B46B45"/>
    <w:rsid w:val="00B47A68"/>
    <w:rsid w:val="00B47AB1"/>
    <w:rsid w:val="00B47C0F"/>
    <w:rsid w:val="00B47CD3"/>
    <w:rsid w:val="00B47CEB"/>
    <w:rsid w:val="00B47D28"/>
    <w:rsid w:val="00B5018F"/>
    <w:rsid w:val="00B50402"/>
    <w:rsid w:val="00B50498"/>
    <w:rsid w:val="00B5064A"/>
    <w:rsid w:val="00B5067F"/>
    <w:rsid w:val="00B507E7"/>
    <w:rsid w:val="00B50A9A"/>
    <w:rsid w:val="00B50C99"/>
    <w:rsid w:val="00B50E17"/>
    <w:rsid w:val="00B513DE"/>
    <w:rsid w:val="00B514CA"/>
    <w:rsid w:val="00B51634"/>
    <w:rsid w:val="00B516A5"/>
    <w:rsid w:val="00B51A72"/>
    <w:rsid w:val="00B51BAF"/>
    <w:rsid w:val="00B51BC5"/>
    <w:rsid w:val="00B51E25"/>
    <w:rsid w:val="00B52053"/>
    <w:rsid w:val="00B52129"/>
    <w:rsid w:val="00B521E8"/>
    <w:rsid w:val="00B5226E"/>
    <w:rsid w:val="00B522B9"/>
    <w:rsid w:val="00B526E3"/>
    <w:rsid w:val="00B527A3"/>
    <w:rsid w:val="00B52CBF"/>
    <w:rsid w:val="00B52D5C"/>
    <w:rsid w:val="00B52E76"/>
    <w:rsid w:val="00B52F6B"/>
    <w:rsid w:val="00B532B3"/>
    <w:rsid w:val="00B53378"/>
    <w:rsid w:val="00B53449"/>
    <w:rsid w:val="00B53493"/>
    <w:rsid w:val="00B53648"/>
    <w:rsid w:val="00B53819"/>
    <w:rsid w:val="00B539CF"/>
    <w:rsid w:val="00B53BA8"/>
    <w:rsid w:val="00B53DAB"/>
    <w:rsid w:val="00B54209"/>
    <w:rsid w:val="00B54320"/>
    <w:rsid w:val="00B5439F"/>
    <w:rsid w:val="00B54552"/>
    <w:rsid w:val="00B54693"/>
    <w:rsid w:val="00B54BCF"/>
    <w:rsid w:val="00B54C94"/>
    <w:rsid w:val="00B55581"/>
    <w:rsid w:val="00B55759"/>
    <w:rsid w:val="00B558ED"/>
    <w:rsid w:val="00B55A04"/>
    <w:rsid w:val="00B55A51"/>
    <w:rsid w:val="00B55C9D"/>
    <w:rsid w:val="00B55D3E"/>
    <w:rsid w:val="00B55EFB"/>
    <w:rsid w:val="00B55FE1"/>
    <w:rsid w:val="00B5637B"/>
    <w:rsid w:val="00B563D3"/>
    <w:rsid w:val="00B56503"/>
    <w:rsid w:val="00B56603"/>
    <w:rsid w:val="00B56679"/>
    <w:rsid w:val="00B567DA"/>
    <w:rsid w:val="00B56A8D"/>
    <w:rsid w:val="00B56AFE"/>
    <w:rsid w:val="00B56C71"/>
    <w:rsid w:val="00B57012"/>
    <w:rsid w:val="00B57280"/>
    <w:rsid w:val="00B57433"/>
    <w:rsid w:val="00B57589"/>
    <w:rsid w:val="00B5770B"/>
    <w:rsid w:val="00B5785D"/>
    <w:rsid w:val="00B578F8"/>
    <w:rsid w:val="00B57C23"/>
    <w:rsid w:val="00B57CA7"/>
    <w:rsid w:val="00B57DA6"/>
    <w:rsid w:val="00B57DBE"/>
    <w:rsid w:val="00B60071"/>
    <w:rsid w:val="00B602BD"/>
    <w:rsid w:val="00B60396"/>
    <w:rsid w:val="00B605F4"/>
    <w:rsid w:val="00B6068B"/>
    <w:rsid w:val="00B606CF"/>
    <w:rsid w:val="00B608DE"/>
    <w:rsid w:val="00B60A3B"/>
    <w:rsid w:val="00B60A86"/>
    <w:rsid w:val="00B60AE1"/>
    <w:rsid w:val="00B612A3"/>
    <w:rsid w:val="00B61382"/>
    <w:rsid w:val="00B61812"/>
    <w:rsid w:val="00B61AE1"/>
    <w:rsid w:val="00B61AE3"/>
    <w:rsid w:val="00B61DD2"/>
    <w:rsid w:val="00B61DE7"/>
    <w:rsid w:val="00B6244A"/>
    <w:rsid w:val="00B62452"/>
    <w:rsid w:val="00B62559"/>
    <w:rsid w:val="00B6258C"/>
    <w:rsid w:val="00B62765"/>
    <w:rsid w:val="00B62B15"/>
    <w:rsid w:val="00B62B48"/>
    <w:rsid w:val="00B62C6C"/>
    <w:rsid w:val="00B62CDE"/>
    <w:rsid w:val="00B63107"/>
    <w:rsid w:val="00B6314E"/>
    <w:rsid w:val="00B632A3"/>
    <w:rsid w:val="00B63396"/>
    <w:rsid w:val="00B63873"/>
    <w:rsid w:val="00B63C10"/>
    <w:rsid w:val="00B63E3D"/>
    <w:rsid w:val="00B63E8F"/>
    <w:rsid w:val="00B64200"/>
    <w:rsid w:val="00B6487E"/>
    <w:rsid w:val="00B64910"/>
    <w:rsid w:val="00B64BA9"/>
    <w:rsid w:val="00B64BC7"/>
    <w:rsid w:val="00B64EC4"/>
    <w:rsid w:val="00B64EFC"/>
    <w:rsid w:val="00B65129"/>
    <w:rsid w:val="00B65276"/>
    <w:rsid w:val="00B652CC"/>
    <w:rsid w:val="00B65AE7"/>
    <w:rsid w:val="00B65F91"/>
    <w:rsid w:val="00B6624B"/>
    <w:rsid w:val="00B66583"/>
    <w:rsid w:val="00B66584"/>
    <w:rsid w:val="00B665B2"/>
    <w:rsid w:val="00B666F9"/>
    <w:rsid w:val="00B6674B"/>
    <w:rsid w:val="00B6677D"/>
    <w:rsid w:val="00B66866"/>
    <w:rsid w:val="00B668AF"/>
    <w:rsid w:val="00B669AA"/>
    <w:rsid w:val="00B669EC"/>
    <w:rsid w:val="00B66A61"/>
    <w:rsid w:val="00B66CC0"/>
    <w:rsid w:val="00B66CFE"/>
    <w:rsid w:val="00B66DB8"/>
    <w:rsid w:val="00B66E4A"/>
    <w:rsid w:val="00B66FBD"/>
    <w:rsid w:val="00B6707B"/>
    <w:rsid w:val="00B678EE"/>
    <w:rsid w:val="00B67C6F"/>
    <w:rsid w:val="00B67E85"/>
    <w:rsid w:val="00B67F61"/>
    <w:rsid w:val="00B67FB0"/>
    <w:rsid w:val="00B7006E"/>
    <w:rsid w:val="00B705CC"/>
    <w:rsid w:val="00B70642"/>
    <w:rsid w:val="00B70DBB"/>
    <w:rsid w:val="00B71684"/>
    <w:rsid w:val="00B716CD"/>
    <w:rsid w:val="00B71AEC"/>
    <w:rsid w:val="00B71C73"/>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35E"/>
    <w:rsid w:val="00B73618"/>
    <w:rsid w:val="00B736E4"/>
    <w:rsid w:val="00B73BB4"/>
    <w:rsid w:val="00B74202"/>
    <w:rsid w:val="00B742CB"/>
    <w:rsid w:val="00B74309"/>
    <w:rsid w:val="00B7430E"/>
    <w:rsid w:val="00B74448"/>
    <w:rsid w:val="00B7453F"/>
    <w:rsid w:val="00B74566"/>
    <w:rsid w:val="00B745AC"/>
    <w:rsid w:val="00B746BD"/>
    <w:rsid w:val="00B746C3"/>
    <w:rsid w:val="00B747CE"/>
    <w:rsid w:val="00B7484F"/>
    <w:rsid w:val="00B74EBD"/>
    <w:rsid w:val="00B74F5B"/>
    <w:rsid w:val="00B750D5"/>
    <w:rsid w:val="00B7536F"/>
    <w:rsid w:val="00B7541D"/>
    <w:rsid w:val="00B75CAC"/>
    <w:rsid w:val="00B75D71"/>
    <w:rsid w:val="00B7618A"/>
    <w:rsid w:val="00B761B3"/>
    <w:rsid w:val="00B76260"/>
    <w:rsid w:val="00B76AD7"/>
    <w:rsid w:val="00B76E7A"/>
    <w:rsid w:val="00B7752D"/>
    <w:rsid w:val="00B7764B"/>
    <w:rsid w:val="00B77803"/>
    <w:rsid w:val="00B7781F"/>
    <w:rsid w:val="00B7784F"/>
    <w:rsid w:val="00B7798E"/>
    <w:rsid w:val="00B77A1B"/>
    <w:rsid w:val="00B77AB8"/>
    <w:rsid w:val="00B77B6C"/>
    <w:rsid w:val="00B77C8F"/>
    <w:rsid w:val="00B77DEA"/>
    <w:rsid w:val="00B77FCF"/>
    <w:rsid w:val="00B800B2"/>
    <w:rsid w:val="00B80188"/>
    <w:rsid w:val="00B801E1"/>
    <w:rsid w:val="00B80266"/>
    <w:rsid w:val="00B805E9"/>
    <w:rsid w:val="00B80789"/>
    <w:rsid w:val="00B80794"/>
    <w:rsid w:val="00B80AB9"/>
    <w:rsid w:val="00B80C59"/>
    <w:rsid w:val="00B8133D"/>
    <w:rsid w:val="00B8159B"/>
    <w:rsid w:val="00B8195F"/>
    <w:rsid w:val="00B81CF1"/>
    <w:rsid w:val="00B81E94"/>
    <w:rsid w:val="00B8203F"/>
    <w:rsid w:val="00B82070"/>
    <w:rsid w:val="00B820D0"/>
    <w:rsid w:val="00B820E6"/>
    <w:rsid w:val="00B82414"/>
    <w:rsid w:val="00B82427"/>
    <w:rsid w:val="00B82A31"/>
    <w:rsid w:val="00B82C4C"/>
    <w:rsid w:val="00B82D77"/>
    <w:rsid w:val="00B82DDA"/>
    <w:rsid w:val="00B82E96"/>
    <w:rsid w:val="00B82F3E"/>
    <w:rsid w:val="00B82F81"/>
    <w:rsid w:val="00B83303"/>
    <w:rsid w:val="00B8332C"/>
    <w:rsid w:val="00B83379"/>
    <w:rsid w:val="00B833AC"/>
    <w:rsid w:val="00B83446"/>
    <w:rsid w:val="00B835E8"/>
    <w:rsid w:val="00B83617"/>
    <w:rsid w:val="00B837E5"/>
    <w:rsid w:val="00B838AC"/>
    <w:rsid w:val="00B8399B"/>
    <w:rsid w:val="00B839B0"/>
    <w:rsid w:val="00B83A60"/>
    <w:rsid w:val="00B83B7C"/>
    <w:rsid w:val="00B83D46"/>
    <w:rsid w:val="00B83DC0"/>
    <w:rsid w:val="00B83E99"/>
    <w:rsid w:val="00B83EB8"/>
    <w:rsid w:val="00B83F9F"/>
    <w:rsid w:val="00B84082"/>
    <w:rsid w:val="00B841FC"/>
    <w:rsid w:val="00B84459"/>
    <w:rsid w:val="00B84622"/>
    <w:rsid w:val="00B84883"/>
    <w:rsid w:val="00B849A7"/>
    <w:rsid w:val="00B85101"/>
    <w:rsid w:val="00B85123"/>
    <w:rsid w:val="00B85512"/>
    <w:rsid w:val="00B85603"/>
    <w:rsid w:val="00B8566E"/>
    <w:rsid w:val="00B85CB7"/>
    <w:rsid w:val="00B85FA5"/>
    <w:rsid w:val="00B86077"/>
    <w:rsid w:val="00B867CE"/>
    <w:rsid w:val="00B868D4"/>
    <w:rsid w:val="00B86971"/>
    <w:rsid w:val="00B86CC8"/>
    <w:rsid w:val="00B871F2"/>
    <w:rsid w:val="00B8726F"/>
    <w:rsid w:val="00B87705"/>
    <w:rsid w:val="00B8773B"/>
    <w:rsid w:val="00B87742"/>
    <w:rsid w:val="00B8777E"/>
    <w:rsid w:val="00B87780"/>
    <w:rsid w:val="00B877D0"/>
    <w:rsid w:val="00B87859"/>
    <w:rsid w:val="00B878DB"/>
    <w:rsid w:val="00B87A49"/>
    <w:rsid w:val="00B87FC2"/>
    <w:rsid w:val="00B90284"/>
    <w:rsid w:val="00B9068A"/>
    <w:rsid w:val="00B90943"/>
    <w:rsid w:val="00B90B43"/>
    <w:rsid w:val="00B90F7E"/>
    <w:rsid w:val="00B910DD"/>
    <w:rsid w:val="00B914CA"/>
    <w:rsid w:val="00B91650"/>
    <w:rsid w:val="00B9189B"/>
    <w:rsid w:val="00B91C5A"/>
    <w:rsid w:val="00B91FC3"/>
    <w:rsid w:val="00B92031"/>
    <w:rsid w:val="00B920C1"/>
    <w:rsid w:val="00B9235A"/>
    <w:rsid w:val="00B92416"/>
    <w:rsid w:val="00B9273F"/>
    <w:rsid w:val="00B927D1"/>
    <w:rsid w:val="00B92B0D"/>
    <w:rsid w:val="00B92D55"/>
    <w:rsid w:val="00B92E55"/>
    <w:rsid w:val="00B931D2"/>
    <w:rsid w:val="00B93263"/>
    <w:rsid w:val="00B932C0"/>
    <w:rsid w:val="00B9342C"/>
    <w:rsid w:val="00B9344D"/>
    <w:rsid w:val="00B936D9"/>
    <w:rsid w:val="00B937F8"/>
    <w:rsid w:val="00B93887"/>
    <w:rsid w:val="00B93D18"/>
    <w:rsid w:val="00B93E68"/>
    <w:rsid w:val="00B93E6F"/>
    <w:rsid w:val="00B93E7D"/>
    <w:rsid w:val="00B93F07"/>
    <w:rsid w:val="00B93F93"/>
    <w:rsid w:val="00B940CF"/>
    <w:rsid w:val="00B94190"/>
    <w:rsid w:val="00B94355"/>
    <w:rsid w:val="00B9447E"/>
    <w:rsid w:val="00B94516"/>
    <w:rsid w:val="00B94782"/>
    <w:rsid w:val="00B947C7"/>
    <w:rsid w:val="00B949E5"/>
    <w:rsid w:val="00B94BCE"/>
    <w:rsid w:val="00B94DE8"/>
    <w:rsid w:val="00B951FF"/>
    <w:rsid w:val="00B952FB"/>
    <w:rsid w:val="00B956F0"/>
    <w:rsid w:val="00B957D2"/>
    <w:rsid w:val="00B9580B"/>
    <w:rsid w:val="00B9580F"/>
    <w:rsid w:val="00B95B29"/>
    <w:rsid w:val="00B95CCC"/>
    <w:rsid w:val="00B95CFF"/>
    <w:rsid w:val="00B95D34"/>
    <w:rsid w:val="00B95F74"/>
    <w:rsid w:val="00B961E5"/>
    <w:rsid w:val="00B96202"/>
    <w:rsid w:val="00B9637B"/>
    <w:rsid w:val="00B966BB"/>
    <w:rsid w:val="00B96744"/>
    <w:rsid w:val="00B9684B"/>
    <w:rsid w:val="00B968B3"/>
    <w:rsid w:val="00B96AC5"/>
    <w:rsid w:val="00B96BA3"/>
    <w:rsid w:val="00B96BFF"/>
    <w:rsid w:val="00B96C3C"/>
    <w:rsid w:val="00B96D36"/>
    <w:rsid w:val="00B96F3E"/>
    <w:rsid w:val="00B97085"/>
    <w:rsid w:val="00B9717C"/>
    <w:rsid w:val="00B97349"/>
    <w:rsid w:val="00B9750C"/>
    <w:rsid w:val="00B97597"/>
    <w:rsid w:val="00B975A1"/>
    <w:rsid w:val="00B97739"/>
    <w:rsid w:val="00B97899"/>
    <w:rsid w:val="00B978C6"/>
    <w:rsid w:val="00B97997"/>
    <w:rsid w:val="00B9799F"/>
    <w:rsid w:val="00B97CA9"/>
    <w:rsid w:val="00B97E25"/>
    <w:rsid w:val="00BA02C2"/>
    <w:rsid w:val="00BA02DB"/>
    <w:rsid w:val="00BA0321"/>
    <w:rsid w:val="00BA0401"/>
    <w:rsid w:val="00BA05B8"/>
    <w:rsid w:val="00BA0726"/>
    <w:rsid w:val="00BA0806"/>
    <w:rsid w:val="00BA0984"/>
    <w:rsid w:val="00BA122A"/>
    <w:rsid w:val="00BA1302"/>
    <w:rsid w:val="00BA135F"/>
    <w:rsid w:val="00BA13EC"/>
    <w:rsid w:val="00BA14F6"/>
    <w:rsid w:val="00BA16F2"/>
    <w:rsid w:val="00BA171B"/>
    <w:rsid w:val="00BA1819"/>
    <w:rsid w:val="00BA1876"/>
    <w:rsid w:val="00BA1C16"/>
    <w:rsid w:val="00BA1E37"/>
    <w:rsid w:val="00BA1FB5"/>
    <w:rsid w:val="00BA2220"/>
    <w:rsid w:val="00BA294F"/>
    <w:rsid w:val="00BA2AA0"/>
    <w:rsid w:val="00BA320E"/>
    <w:rsid w:val="00BA36C2"/>
    <w:rsid w:val="00BA393A"/>
    <w:rsid w:val="00BA396A"/>
    <w:rsid w:val="00BA39E9"/>
    <w:rsid w:val="00BA3B52"/>
    <w:rsid w:val="00BA3DB2"/>
    <w:rsid w:val="00BA3F76"/>
    <w:rsid w:val="00BA445A"/>
    <w:rsid w:val="00BA4510"/>
    <w:rsid w:val="00BA4593"/>
    <w:rsid w:val="00BA45B5"/>
    <w:rsid w:val="00BA4750"/>
    <w:rsid w:val="00BA4E23"/>
    <w:rsid w:val="00BA4EDA"/>
    <w:rsid w:val="00BA5293"/>
    <w:rsid w:val="00BA52FB"/>
    <w:rsid w:val="00BA591B"/>
    <w:rsid w:val="00BA596B"/>
    <w:rsid w:val="00BA5BBB"/>
    <w:rsid w:val="00BA5C86"/>
    <w:rsid w:val="00BA63A4"/>
    <w:rsid w:val="00BA644D"/>
    <w:rsid w:val="00BA6577"/>
    <w:rsid w:val="00BA67FB"/>
    <w:rsid w:val="00BA682B"/>
    <w:rsid w:val="00BA6B67"/>
    <w:rsid w:val="00BA6BB9"/>
    <w:rsid w:val="00BA6E53"/>
    <w:rsid w:val="00BA700E"/>
    <w:rsid w:val="00BA704E"/>
    <w:rsid w:val="00BA721F"/>
    <w:rsid w:val="00BA736D"/>
    <w:rsid w:val="00BA73FF"/>
    <w:rsid w:val="00BA759A"/>
    <w:rsid w:val="00BA777D"/>
    <w:rsid w:val="00BA7A7C"/>
    <w:rsid w:val="00BA7B94"/>
    <w:rsid w:val="00BA7C2E"/>
    <w:rsid w:val="00BA7C43"/>
    <w:rsid w:val="00BA7DBB"/>
    <w:rsid w:val="00BA7DD6"/>
    <w:rsid w:val="00BA7E3D"/>
    <w:rsid w:val="00BB01CA"/>
    <w:rsid w:val="00BB070A"/>
    <w:rsid w:val="00BB0983"/>
    <w:rsid w:val="00BB0BEE"/>
    <w:rsid w:val="00BB0CA6"/>
    <w:rsid w:val="00BB0FD3"/>
    <w:rsid w:val="00BB115D"/>
    <w:rsid w:val="00BB1175"/>
    <w:rsid w:val="00BB1260"/>
    <w:rsid w:val="00BB1560"/>
    <w:rsid w:val="00BB19FA"/>
    <w:rsid w:val="00BB1C62"/>
    <w:rsid w:val="00BB1DC5"/>
    <w:rsid w:val="00BB2029"/>
    <w:rsid w:val="00BB2084"/>
    <w:rsid w:val="00BB2093"/>
    <w:rsid w:val="00BB2254"/>
    <w:rsid w:val="00BB22E6"/>
    <w:rsid w:val="00BB2579"/>
    <w:rsid w:val="00BB25A7"/>
    <w:rsid w:val="00BB26AD"/>
    <w:rsid w:val="00BB2809"/>
    <w:rsid w:val="00BB28C4"/>
    <w:rsid w:val="00BB2B35"/>
    <w:rsid w:val="00BB2B81"/>
    <w:rsid w:val="00BB2E3A"/>
    <w:rsid w:val="00BB2EAB"/>
    <w:rsid w:val="00BB3419"/>
    <w:rsid w:val="00BB381E"/>
    <w:rsid w:val="00BB3960"/>
    <w:rsid w:val="00BB3AD7"/>
    <w:rsid w:val="00BB3B70"/>
    <w:rsid w:val="00BB3D87"/>
    <w:rsid w:val="00BB3DCB"/>
    <w:rsid w:val="00BB4128"/>
    <w:rsid w:val="00BB4137"/>
    <w:rsid w:val="00BB423E"/>
    <w:rsid w:val="00BB45E6"/>
    <w:rsid w:val="00BB46EA"/>
    <w:rsid w:val="00BB4F96"/>
    <w:rsid w:val="00BB50A5"/>
    <w:rsid w:val="00BB5151"/>
    <w:rsid w:val="00BB5414"/>
    <w:rsid w:val="00BB5532"/>
    <w:rsid w:val="00BB559C"/>
    <w:rsid w:val="00BB5914"/>
    <w:rsid w:val="00BB5995"/>
    <w:rsid w:val="00BB5B48"/>
    <w:rsid w:val="00BB5B84"/>
    <w:rsid w:val="00BB5E6C"/>
    <w:rsid w:val="00BB5ED9"/>
    <w:rsid w:val="00BB5F82"/>
    <w:rsid w:val="00BB6016"/>
    <w:rsid w:val="00BB612D"/>
    <w:rsid w:val="00BB634B"/>
    <w:rsid w:val="00BB6401"/>
    <w:rsid w:val="00BB6430"/>
    <w:rsid w:val="00BB6724"/>
    <w:rsid w:val="00BB69DC"/>
    <w:rsid w:val="00BB6BC5"/>
    <w:rsid w:val="00BB6D4F"/>
    <w:rsid w:val="00BB7618"/>
    <w:rsid w:val="00BB78EE"/>
    <w:rsid w:val="00BB7B6F"/>
    <w:rsid w:val="00BB7C00"/>
    <w:rsid w:val="00BB7C17"/>
    <w:rsid w:val="00BB7CF2"/>
    <w:rsid w:val="00BB7D37"/>
    <w:rsid w:val="00BC0000"/>
    <w:rsid w:val="00BC00BC"/>
    <w:rsid w:val="00BC00E9"/>
    <w:rsid w:val="00BC030B"/>
    <w:rsid w:val="00BC073D"/>
    <w:rsid w:val="00BC0990"/>
    <w:rsid w:val="00BC0A13"/>
    <w:rsid w:val="00BC0BA5"/>
    <w:rsid w:val="00BC0C69"/>
    <w:rsid w:val="00BC0E19"/>
    <w:rsid w:val="00BC0E43"/>
    <w:rsid w:val="00BC0F33"/>
    <w:rsid w:val="00BC0F85"/>
    <w:rsid w:val="00BC0F99"/>
    <w:rsid w:val="00BC0FF6"/>
    <w:rsid w:val="00BC10A9"/>
    <w:rsid w:val="00BC121D"/>
    <w:rsid w:val="00BC122B"/>
    <w:rsid w:val="00BC1523"/>
    <w:rsid w:val="00BC1924"/>
    <w:rsid w:val="00BC1A55"/>
    <w:rsid w:val="00BC1E54"/>
    <w:rsid w:val="00BC1E59"/>
    <w:rsid w:val="00BC22E7"/>
    <w:rsid w:val="00BC2560"/>
    <w:rsid w:val="00BC2709"/>
    <w:rsid w:val="00BC2E3A"/>
    <w:rsid w:val="00BC2FF2"/>
    <w:rsid w:val="00BC3465"/>
    <w:rsid w:val="00BC369D"/>
    <w:rsid w:val="00BC3B24"/>
    <w:rsid w:val="00BC3C26"/>
    <w:rsid w:val="00BC3D9D"/>
    <w:rsid w:val="00BC3F10"/>
    <w:rsid w:val="00BC3FFD"/>
    <w:rsid w:val="00BC40A8"/>
    <w:rsid w:val="00BC42BC"/>
    <w:rsid w:val="00BC4519"/>
    <w:rsid w:val="00BC45EA"/>
    <w:rsid w:val="00BC4611"/>
    <w:rsid w:val="00BC4737"/>
    <w:rsid w:val="00BC4A05"/>
    <w:rsid w:val="00BC4C8F"/>
    <w:rsid w:val="00BC4E42"/>
    <w:rsid w:val="00BC4F7F"/>
    <w:rsid w:val="00BC5064"/>
    <w:rsid w:val="00BC5136"/>
    <w:rsid w:val="00BC51E2"/>
    <w:rsid w:val="00BC52FC"/>
    <w:rsid w:val="00BC53BB"/>
    <w:rsid w:val="00BC5973"/>
    <w:rsid w:val="00BC5B38"/>
    <w:rsid w:val="00BC5F51"/>
    <w:rsid w:val="00BC60E6"/>
    <w:rsid w:val="00BC6737"/>
    <w:rsid w:val="00BC6A23"/>
    <w:rsid w:val="00BC6AED"/>
    <w:rsid w:val="00BC6BDE"/>
    <w:rsid w:val="00BC6C52"/>
    <w:rsid w:val="00BC6D95"/>
    <w:rsid w:val="00BC6DCB"/>
    <w:rsid w:val="00BC6DEC"/>
    <w:rsid w:val="00BC6E0B"/>
    <w:rsid w:val="00BC6F02"/>
    <w:rsid w:val="00BC6FA3"/>
    <w:rsid w:val="00BC70EA"/>
    <w:rsid w:val="00BC7A2B"/>
    <w:rsid w:val="00BC7D63"/>
    <w:rsid w:val="00BD0038"/>
    <w:rsid w:val="00BD01BC"/>
    <w:rsid w:val="00BD03EB"/>
    <w:rsid w:val="00BD07A8"/>
    <w:rsid w:val="00BD0860"/>
    <w:rsid w:val="00BD0950"/>
    <w:rsid w:val="00BD0A65"/>
    <w:rsid w:val="00BD0D9C"/>
    <w:rsid w:val="00BD0E6A"/>
    <w:rsid w:val="00BD13F8"/>
    <w:rsid w:val="00BD154D"/>
    <w:rsid w:val="00BD1583"/>
    <w:rsid w:val="00BD172E"/>
    <w:rsid w:val="00BD18AF"/>
    <w:rsid w:val="00BD1BF0"/>
    <w:rsid w:val="00BD1C49"/>
    <w:rsid w:val="00BD1C50"/>
    <w:rsid w:val="00BD1D66"/>
    <w:rsid w:val="00BD213D"/>
    <w:rsid w:val="00BD2454"/>
    <w:rsid w:val="00BD251E"/>
    <w:rsid w:val="00BD25CC"/>
    <w:rsid w:val="00BD27EB"/>
    <w:rsid w:val="00BD2EB6"/>
    <w:rsid w:val="00BD3046"/>
    <w:rsid w:val="00BD313B"/>
    <w:rsid w:val="00BD3897"/>
    <w:rsid w:val="00BD3B32"/>
    <w:rsid w:val="00BD3D05"/>
    <w:rsid w:val="00BD3E01"/>
    <w:rsid w:val="00BD4094"/>
    <w:rsid w:val="00BD466F"/>
    <w:rsid w:val="00BD47CC"/>
    <w:rsid w:val="00BD4923"/>
    <w:rsid w:val="00BD493F"/>
    <w:rsid w:val="00BD4AC8"/>
    <w:rsid w:val="00BD4CAA"/>
    <w:rsid w:val="00BD4E13"/>
    <w:rsid w:val="00BD4E94"/>
    <w:rsid w:val="00BD5776"/>
    <w:rsid w:val="00BD5821"/>
    <w:rsid w:val="00BD5D1C"/>
    <w:rsid w:val="00BD62AC"/>
    <w:rsid w:val="00BD65D2"/>
    <w:rsid w:val="00BD66CB"/>
    <w:rsid w:val="00BD6B76"/>
    <w:rsid w:val="00BD6BF6"/>
    <w:rsid w:val="00BD6DA8"/>
    <w:rsid w:val="00BD7476"/>
    <w:rsid w:val="00BD74CE"/>
    <w:rsid w:val="00BD755E"/>
    <w:rsid w:val="00BD7A26"/>
    <w:rsid w:val="00BD7B08"/>
    <w:rsid w:val="00BD7C9A"/>
    <w:rsid w:val="00BD7CB1"/>
    <w:rsid w:val="00BD7D2F"/>
    <w:rsid w:val="00BE08D9"/>
    <w:rsid w:val="00BE0A8C"/>
    <w:rsid w:val="00BE0D2A"/>
    <w:rsid w:val="00BE0F9D"/>
    <w:rsid w:val="00BE1141"/>
    <w:rsid w:val="00BE188C"/>
    <w:rsid w:val="00BE1C6E"/>
    <w:rsid w:val="00BE1C79"/>
    <w:rsid w:val="00BE1E26"/>
    <w:rsid w:val="00BE25A7"/>
    <w:rsid w:val="00BE25B7"/>
    <w:rsid w:val="00BE29D5"/>
    <w:rsid w:val="00BE2BE2"/>
    <w:rsid w:val="00BE2D05"/>
    <w:rsid w:val="00BE2D8B"/>
    <w:rsid w:val="00BE3024"/>
    <w:rsid w:val="00BE3378"/>
    <w:rsid w:val="00BE34D1"/>
    <w:rsid w:val="00BE3647"/>
    <w:rsid w:val="00BE37A4"/>
    <w:rsid w:val="00BE39CE"/>
    <w:rsid w:val="00BE3B4B"/>
    <w:rsid w:val="00BE3CEA"/>
    <w:rsid w:val="00BE3DD2"/>
    <w:rsid w:val="00BE4050"/>
    <w:rsid w:val="00BE41F0"/>
    <w:rsid w:val="00BE4277"/>
    <w:rsid w:val="00BE4892"/>
    <w:rsid w:val="00BE4A43"/>
    <w:rsid w:val="00BE4D4B"/>
    <w:rsid w:val="00BE4E44"/>
    <w:rsid w:val="00BE535F"/>
    <w:rsid w:val="00BE54B5"/>
    <w:rsid w:val="00BE54BE"/>
    <w:rsid w:val="00BE5697"/>
    <w:rsid w:val="00BE56F9"/>
    <w:rsid w:val="00BE572C"/>
    <w:rsid w:val="00BE58C9"/>
    <w:rsid w:val="00BE5C8F"/>
    <w:rsid w:val="00BE5FCD"/>
    <w:rsid w:val="00BE615E"/>
    <w:rsid w:val="00BE622A"/>
    <w:rsid w:val="00BE63E8"/>
    <w:rsid w:val="00BE65B7"/>
    <w:rsid w:val="00BE6648"/>
    <w:rsid w:val="00BE66F4"/>
    <w:rsid w:val="00BE6803"/>
    <w:rsid w:val="00BE6842"/>
    <w:rsid w:val="00BE687F"/>
    <w:rsid w:val="00BE691D"/>
    <w:rsid w:val="00BE6AFA"/>
    <w:rsid w:val="00BE6BAD"/>
    <w:rsid w:val="00BE6DB8"/>
    <w:rsid w:val="00BE6E3C"/>
    <w:rsid w:val="00BE6E75"/>
    <w:rsid w:val="00BE6FED"/>
    <w:rsid w:val="00BE71AA"/>
    <w:rsid w:val="00BE7271"/>
    <w:rsid w:val="00BE74A3"/>
    <w:rsid w:val="00BE751F"/>
    <w:rsid w:val="00BE77D3"/>
    <w:rsid w:val="00BE7896"/>
    <w:rsid w:val="00BE7B3A"/>
    <w:rsid w:val="00BE7EA7"/>
    <w:rsid w:val="00BF0190"/>
    <w:rsid w:val="00BF0201"/>
    <w:rsid w:val="00BF0344"/>
    <w:rsid w:val="00BF03DA"/>
    <w:rsid w:val="00BF03E6"/>
    <w:rsid w:val="00BF0476"/>
    <w:rsid w:val="00BF06A7"/>
    <w:rsid w:val="00BF0831"/>
    <w:rsid w:val="00BF0915"/>
    <w:rsid w:val="00BF0963"/>
    <w:rsid w:val="00BF0B96"/>
    <w:rsid w:val="00BF1184"/>
    <w:rsid w:val="00BF1338"/>
    <w:rsid w:val="00BF139F"/>
    <w:rsid w:val="00BF1470"/>
    <w:rsid w:val="00BF1499"/>
    <w:rsid w:val="00BF14D0"/>
    <w:rsid w:val="00BF1A0C"/>
    <w:rsid w:val="00BF1F76"/>
    <w:rsid w:val="00BF2109"/>
    <w:rsid w:val="00BF258B"/>
    <w:rsid w:val="00BF27C1"/>
    <w:rsid w:val="00BF2894"/>
    <w:rsid w:val="00BF2949"/>
    <w:rsid w:val="00BF2B81"/>
    <w:rsid w:val="00BF2C58"/>
    <w:rsid w:val="00BF2CD7"/>
    <w:rsid w:val="00BF2DB9"/>
    <w:rsid w:val="00BF2EB2"/>
    <w:rsid w:val="00BF2FD1"/>
    <w:rsid w:val="00BF35E6"/>
    <w:rsid w:val="00BF3979"/>
    <w:rsid w:val="00BF3AF2"/>
    <w:rsid w:val="00BF3CC7"/>
    <w:rsid w:val="00BF3F95"/>
    <w:rsid w:val="00BF3FEE"/>
    <w:rsid w:val="00BF40EE"/>
    <w:rsid w:val="00BF434B"/>
    <w:rsid w:val="00BF4611"/>
    <w:rsid w:val="00BF474B"/>
    <w:rsid w:val="00BF48F1"/>
    <w:rsid w:val="00BF4AC2"/>
    <w:rsid w:val="00BF4CDA"/>
    <w:rsid w:val="00BF5015"/>
    <w:rsid w:val="00BF5074"/>
    <w:rsid w:val="00BF5191"/>
    <w:rsid w:val="00BF549E"/>
    <w:rsid w:val="00BF560F"/>
    <w:rsid w:val="00BF5717"/>
    <w:rsid w:val="00BF5907"/>
    <w:rsid w:val="00BF6390"/>
    <w:rsid w:val="00BF670A"/>
    <w:rsid w:val="00BF6A44"/>
    <w:rsid w:val="00BF6C0B"/>
    <w:rsid w:val="00BF6EFF"/>
    <w:rsid w:val="00BF756C"/>
    <w:rsid w:val="00BF76CA"/>
    <w:rsid w:val="00BF77ED"/>
    <w:rsid w:val="00BF78B8"/>
    <w:rsid w:val="00BF7FC8"/>
    <w:rsid w:val="00C00087"/>
    <w:rsid w:val="00C00372"/>
    <w:rsid w:val="00C00636"/>
    <w:rsid w:val="00C00705"/>
    <w:rsid w:val="00C00785"/>
    <w:rsid w:val="00C0092D"/>
    <w:rsid w:val="00C00BFF"/>
    <w:rsid w:val="00C00C4C"/>
    <w:rsid w:val="00C00C69"/>
    <w:rsid w:val="00C00F0A"/>
    <w:rsid w:val="00C00F33"/>
    <w:rsid w:val="00C0100F"/>
    <w:rsid w:val="00C0111F"/>
    <w:rsid w:val="00C01257"/>
    <w:rsid w:val="00C0178A"/>
    <w:rsid w:val="00C017F7"/>
    <w:rsid w:val="00C01880"/>
    <w:rsid w:val="00C01995"/>
    <w:rsid w:val="00C01EB6"/>
    <w:rsid w:val="00C024AC"/>
    <w:rsid w:val="00C0262F"/>
    <w:rsid w:val="00C02815"/>
    <w:rsid w:val="00C02A18"/>
    <w:rsid w:val="00C02A93"/>
    <w:rsid w:val="00C02AD8"/>
    <w:rsid w:val="00C02C38"/>
    <w:rsid w:val="00C02EFE"/>
    <w:rsid w:val="00C033D4"/>
    <w:rsid w:val="00C03511"/>
    <w:rsid w:val="00C03B01"/>
    <w:rsid w:val="00C04005"/>
    <w:rsid w:val="00C040AD"/>
    <w:rsid w:val="00C040C7"/>
    <w:rsid w:val="00C041E4"/>
    <w:rsid w:val="00C0425A"/>
    <w:rsid w:val="00C043F8"/>
    <w:rsid w:val="00C0445E"/>
    <w:rsid w:val="00C047FC"/>
    <w:rsid w:val="00C049D3"/>
    <w:rsid w:val="00C04F9D"/>
    <w:rsid w:val="00C05195"/>
    <w:rsid w:val="00C05298"/>
    <w:rsid w:val="00C05338"/>
    <w:rsid w:val="00C053B0"/>
    <w:rsid w:val="00C054CB"/>
    <w:rsid w:val="00C05FD4"/>
    <w:rsid w:val="00C05FEA"/>
    <w:rsid w:val="00C0619D"/>
    <w:rsid w:val="00C061FA"/>
    <w:rsid w:val="00C0640E"/>
    <w:rsid w:val="00C06859"/>
    <w:rsid w:val="00C0691E"/>
    <w:rsid w:val="00C06A79"/>
    <w:rsid w:val="00C06DE1"/>
    <w:rsid w:val="00C06F95"/>
    <w:rsid w:val="00C07139"/>
    <w:rsid w:val="00C072BE"/>
    <w:rsid w:val="00C072D8"/>
    <w:rsid w:val="00C0731C"/>
    <w:rsid w:val="00C07376"/>
    <w:rsid w:val="00C076E6"/>
    <w:rsid w:val="00C0776B"/>
    <w:rsid w:val="00C078D4"/>
    <w:rsid w:val="00C078D5"/>
    <w:rsid w:val="00C07B62"/>
    <w:rsid w:val="00C07CC2"/>
    <w:rsid w:val="00C07CD9"/>
    <w:rsid w:val="00C07D25"/>
    <w:rsid w:val="00C07D56"/>
    <w:rsid w:val="00C07DAE"/>
    <w:rsid w:val="00C100BD"/>
    <w:rsid w:val="00C104EE"/>
    <w:rsid w:val="00C10523"/>
    <w:rsid w:val="00C1055F"/>
    <w:rsid w:val="00C10620"/>
    <w:rsid w:val="00C10A59"/>
    <w:rsid w:val="00C10B52"/>
    <w:rsid w:val="00C10D21"/>
    <w:rsid w:val="00C11042"/>
    <w:rsid w:val="00C1154C"/>
    <w:rsid w:val="00C116FD"/>
    <w:rsid w:val="00C11BA0"/>
    <w:rsid w:val="00C11C3A"/>
    <w:rsid w:val="00C11D39"/>
    <w:rsid w:val="00C11D91"/>
    <w:rsid w:val="00C11DE2"/>
    <w:rsid w:val="00C11E39"/>
    <w:rsid w:val="00C11E85"/>
    <w:rsid w:val="00C11FB3"/>
    <w:rsid w:val="00C121B6"/>
    <w:rsid w:val="00C12301"/>
    <w:rsid w:val="00C127DD"/>
    <w:rsid w:val="00C128D4"/>
    <w:rsid w:val="00C12B7C"/>
    <w:rsid w:val="00C12C1C"/>
    <w:rsid w:val="00C12EC8"/>
    <w:rsid w:val="00C130CC"/>
    <w:rsid w:val="00C133EF"/>
    <w:rsid w:val="00C13499"/>
    <w:rsid w:val="00C1356C"/>
    <w:rsid w:val="00C13B73"/>
    <w:rsid w:val="00C13F32"/>
    <w:rsid w:val="00C143C8"/>
    <w:rsid w:val="00C14515"/>
    <w:rsid w:val="00C1469C"/>
    <w:rsid w:val="00C147D0"/>
    <w:rsid w:val="00C1486F"/>
    <w:rsid w:val="00C149A8"/>
    <w:rsid w:val="00C149C2"/>
    <w:rsid w:val="00C14B19"/>
    <w:rsid w:val="00C14D36"/>
    <w:rsid w:val="00C14D56"/>
    <w:rsid w:val="00C15015"/>
    <w:rsid w:val="00C1517E"/>
    <w:rsid w:val="00C1524F"/>
    <w:rsid w:val="00C15285"/>
    <w:rsid w:val="00C154F8"/>
    <w:rsid w:val="00C15A94"/>
    <w:rsid w:val="00C15E1B"/>
    <w:rsid w:val="00C16067"/>
    <w:rsid w:val="00C16162"/>
    <w:rsid w:val="00C16186"/>
    <w:rsid w:val="00C1618B"/>
    <w:rsid w:val="00C1619E"/>
    <w:rsid w:val="00C16546"/>
    <w:rsid w:val="00C167DA"/>
    <w:rsid w:val="00C1688A"/>
    <w:rsid w:val="00C16895"/>
    <w:rsid w:val="00C16CCE"/>
    <w:rsid w:val="00C16D27"/>
    <w:rsid w:val="00C16EC1"/>
    <w:rsid w:val="00C16F2C"/>
    <w:rsid w:val="00C16FBF"/>
    <w:rsid w:val="00C17145"/>
    <w:rsid w:val="00C1731E"/>
    <w:rsid w:val="00C17AA8"/>
    <w:rsid w:val="00C17BC9"/>
    <w:rsid w:val="00C17C1D"/>
    <w:rsid w:val="00C17C9E"/>
    <w:rsid w:val="00C20139"/>
    <w:rsid w:val="00C202C9"/>
    <w:rsid w:val="00C2037C"/>
    <w:rsid w:val="00C20391"/>
    <w:rsid w:val="00C205F2"/>
    <w:rsid w:val="00C2062C"/>
    <w:rsid w:val="00C206CB"/>
    <w:rsid w:val="00C20850"/>
    <w:rsid w:val="00C209E1"/>
    <w:rsid w:val="00C20A17"/>
    <w:rsid w:val="00C20A69"/>
    <w:rsid w:val="00C20AE9"/>
    <w:rsid w:val="00C20C8A"/>
    <w:rsid w:val="00C20E35"/>
    <w:rsid w:val="00C20F6F"/>
    <w:rsid w:val="00C20FE9"/>
    <w:rsid w:val="00C211D7"/>
    <w:rsid w:val="00C21403"/>
    <w:rsid w:val="00C21432"/>
    <w:rsid w:val="00C2151D"/>
    <w:rsid w:val="00C2176D"/>
    <w:rsid w:val="00C218EF"/>
    <w:rsid w:val="00C2194E"/>
    <w:rsid w:val="00C2195E"/>
    <w:rsid w:val="00C21E9E"/>
    <w:rsid w:val="00C22353"/>
    <w:rsid w:val="00C22600"/>
    <w:rsid w:val="00C22B11"/>
    <w:rsid w:val="00C22B33"/>
    <w:rsid w:val="00C22B3F"/>
    <w:rsid w:val="00C22BF5"/>
    <w:rsid w:val="00C23166"/>
    <w:rsid w:val="00C231BE"/>
    <w:rsid w:val="00C231CA"/>
    <w:rsid w:val="00C23291"/>
    <w:rsid w:val="00C23739"/>
    <w:rsid w:val="00C2383E"/>
    <w:rsid w:val="00C23AB8"/>
    <w:rsid w:val="00C23C7B"/>
    <w:rsid w:val="00C23EA2"/>
    <w:rsid w:val="00C240E9"/>
    <w:rsid w:val="00C241E0"/>
    <w:rsid w:val="00C2475D"/>
    <w:rsid w:val="00C24819"/>
    <w:rsid w:val="00C248DF"/>
    <w:rsid w:val="00C24C7F"/>
    <w:rsid w:val="00C24FD4"/>
    <w:rsid w:val="00C2524D"/>
    <w:rsid w:val="00C252C0"/>
    <w:rsid w:val="00C252FF"/>
    <w:rsid w:val="00C255D0"/>
    <w:rsid w:val="00C256C1"/>
    <w:rsid w:val="00C257C4"/>
    <w:rsid w:val="00C25828"/>
    <w:rsid w:val="00C258D3"/>
    <w:rsid w:val="00C259E9"/>
    <w:rsid w:val="00C25B29"/>
    <w:rsid w:val="00C25B3C"/>
    <w:rsid w:val="00C25ED8"/>
    <w:rsid w:val="00C26036"/>
    <w:rsid w:val="00C2634D"/>
    <w:rsid w:val="00C26672"/>
    <w:rsid w:val="00C2690C"/>
    <w:rsid w:val="00C2693D"/>
    <w:rsid w:val="00C26991"/>
    <w:rsid w:val="00C26B10"/>
    <w:rsid w:val="00C26DCB"/>
    <w:rsid w:val="00C26E6E"/>
    <w:rsid w:val="00C26F5E"/>
    <w:rsid w:val="00C26F66"/>
    <w:rsid w:val="00C26FB5"/>
    <w:rsid w:val="00C2710A"/>
    <w:rsid w:val="00C2728A"/>
    <w:rsid w:val="00C272F5"/>
    <w:rsid w:val="00C273A3"/>
    <w:rsid w:val="00C273AF"/>
    <w:rsid w:val="00C27438"/>
    <w:rsid w:val="00C2765A"/>
    <w:rsid w:val="00C278DE"/>
    <w:rsid w:val="00C279CA"/>
    <w:rsid w:val="00C27DEC"/>
    <w:rsid w:val="00C27EE7"/>
    <w:rsid w:val="00C30085"/>
    <w:rsid w:val="00C30399"/>
    <w:rsid w:val="00C30CC7"/>
    <w:rsid w:val="00C30E88"/>
    <w:rsid w:val="00C313E6"/>
    <w:rsid w:val="00C31716"/>
    <w:rsid w:val="00C3177B"/>
    <w:rsid w:val="00C31954"/>
    <w:rsid w:val="00C319B2"/>
    <w:rsid w:val="00C31BBD"/>
    <w:rsid w:val="00C31EC6"/>
    <w:rsid w:val="00C32351"/>
    <w:rsid w:val="00C323D1"/>
    <w:rsid w:val="00C326B5"/>
    <w:rsid w:val="00C3296A"/>
    <w:rsid w:val="00C32AA2"/>
    <w:rsid w:val="00C32F27"/>
    <w:rsid w:val="00C334A1"/>
    <w:rsid w:val="00C33AB6"/>
    <w:rsid w:val="00C33C45"/>
    <w:rsid w:val="00C33D81"/>
    <w:rsid w:val="00C33E17"/>
    <w:rsid w:val="00C340F7"/>
    <w:rsid w:val="00C3416C"/>
    <w:rsid w:val="00C343C7"/>
    <w:rsid w:val="00C3440C"/>
    <w:rsid w:val="00C34692"/>
    <w:rsid w:val="00C346E6"/>
    <w:rsid w:val="00C34B3B"/>
    <w:rsid w:val="00C34F2A"/>
    <w:rsid w:val="00C35043"/>
    <w:rsid w:val="00C351C3"/>
    <w:rsid w:val="00C3521F"/>
    <w:rsid w:val="00C35245"/>
    <w:rsid w:val="00C35332"/>
    <w:rsid w:val="00C35A53"/>
    <w:rsid w:val="00C35BA0"/>
    <w:rsid w:val="00C35CB6"/>
    <w:rsid w:val="00C35F1D"/>
    <w:rsid w:val="00C360B9"/>
    <w:rsid w:val="00C36117"/>
    <w:rsid w:val="00C3625C"/>
    <w:rsid w:val="00C362C2"/>
    <w:rsid w:val="00C362ED"/>
    <w:rsid w:val="00C363B3"/>
    <w:rsid w:val="00C36611"/>
    <w:rsid w:val="00C36776"/>
    <w:rsid w:val="00C36D44"/>
    <w:rsid w:val="00C36FB4"/>
    <w:rsid w:val="00C3712E"/>
    <w:rsid w:val="00C37267"/>
    <w:rsid w:val="00C37280"/>
    <w:rsid w:val="00C372F0"/>
    <w:rsid w:val="00C37380"/>
    <w:rsid w:val="00C377CD"/>
    <w:rsid w:val="00C37BAB"/>
    <w:rsid w:val="00C37FBC"/>
    <w:rsid w:val="00C4001C"/>
    <w:rsid w:val="00C402CD"/>
    <w:rsid w:val="00C40775"/>
    <w:rsid w:val="00C40D54"/>
    <w:rsid w:val="00C40E57"/>
    <w:rsid w:val="00C4124F"/>
    <w:rsid w:val="00C41392"/>
    <w:rsid w:val="00C4154E"/>
    <w:rsid w:val="00C4161C"/>
    <w:rsid w:val="00C416CE"/>
    <w:rsid w:val="00C4193A"/>
    <w:rsid w:val="00C42167"/>
    <w:rsid w:val="00C42274"/>
    <w:rsid w:val="00C4230B"/>
    <w:rsid w:val="00C423E1"/>
    <w:rsid w:val="00C42658"/>
    <w:rsid w:val="00C426E2"/>
    <w:rsid w:val="00C42737"/>
    <w:rsid w:val="00C427C1"/>
    <w:rsid w:val="00C42862"/>
    <w:rsid w:val="00C428E1"/>
    <w:rsid w:val="00C429CB"/>
    <w:rsid w:val="00C42E8E"/>
    <w:rsid w:val="00C430C0"/>
    <w:rsid w:val="00C430E0"/>
    <w:rsid w:val="00C435BD"/>
    <w:rsid w:val="00C4375D"/>
    <w:rsid w:val="00C43991"/>
    <w:rsid w:val="00C43A81"/>
    <w:rsid w:val="00C43D0A"/>
    <w:rsid w:val="00C43DAC"/>
    <w:rsid w:val="00C43F89"/>
    <w:rsid w:val="00C440AA"/>
    <w:rsid w:val="00C441B9"/>
    <w:rsid w:val="00C441DD"/>
    <w:rsid w:val="00C44252"/>
    <w:rsid w:val="00C44570"/>
    <w:rsid w:val="00C44581"/>
    <w:rsid w:val="00C445C8"/>
    <w:rsid w:val="00C44614"/>
    <w:rsid w:val="00C4462F"/>
    <w:rsid w:val="00C44798"/>
    <w:rsid w:val="00C447E4"/>
    <w:rsid w:val="00C44D2D"/>
    <w:rsid w:val="00C44F81"/>
    <w:rsid w:val="00C45123"/>
    <w:rsid w:val="00C45416"/>
    <w:rsid w:val="00C4578C"/>
    <w:rsid w:val="00C45A03"/>
    <w:rsid w:val="00C45C0D"/>
    <w:rsid w:val="00C45C23"/>
    <w:rsid w:val="00C4647B"/>
    <w:rsid w:val="00C4667F"/>
    <w:rsid w:val="00C466AE"/>
    <w:rsid w:val="00C46739"/>
    <w:rsid w:val="00C4689B"/>
    <w:rsid w:val="00C468D6"/>
    <w:rsid w:val="00C46C5E"/>
    <w:rsid w:val="00C46F0F"/>
    <w:rsid w:val="00C46F9E"/>
    <w:rsid w:val="00C4753B"/>
    <w:rsid w:val="00C4757C"/>
    <w:rsid w:val="00C47824"/>
    <w:rsid w:val="00C47886"/>
    <w:rsid w:val="00C47AD1"/>
    <w:rsid w:val="00C47D56"/>
    <w:rsid w:val="00C47DD5"/>
    <w:rsid w:val="00C50100"/>
    <w:rsid w:val="00C5025B"/>
    <w:rsid w:val="00C506C0"/>
    <w:rsid w:val="00C50889"/>
    <w:rsid w:val="00C50997"/>
    <w:rsid w:val="00C50F26"/>
    <w:rsid w:val="00C50F5C"/>
    <w:rsid w:val="00C51052"/>
    <w:rsid w:val="00C513E8"/>
    <w:rsid w:val="00C5150D"/>
    <w:rsid w:val="00C51683"/>
    <w:rsid w:val="00C51914"/>
    <w:rsid w:val="00C51AE9"/>
    <w:rsid w:val="00C51C37"/>
    <w:rsid w:val="00C51C48"/>
    <w:rsid w:val="00C522A9"/>
    <w:rsid w:val="00C522BF"/>
    <w:rsid w:val="00C52789"/>
    <w:rsid w:val="00C529A6"/>
    <w:rsid w:val="00C52A44"/>
    <w:rsid w:val="00C52B9E"/>
    <w:rsid w:val="00C52C23"/>
    <w:rsid w:val="00C52CAF"/>
    <w:rsid w:val="00C52CFB"/>
    <w:rsid w:val="00C53280"/>
    <w:rsid w:val="00C532DC"/>
    <w:rsid w:val="00C53418"/>
    <w:rsid w:val="00C5359C"/>
    <w:rsid w:val="00C535BD"/>
    <w:rsid w:val="00C53786"/>
    <w:rsid w:val="00C53883"/>
    <w:rsid w:val="00C5393B"/>
    <w:rsid w:val="00C53B1E"/>
    <w:rsid w:val="00C53BD5"/>
    <w:rsid w:val="00C53BF6"/>
    <w:rsid w:val="00C53CFC"/>
    <w:rsid w:val="00C53E22"/>
    <w:rsid w:val="00C53E29"/>
    <w:rsid w:val="00C53F60"/>
    <w:rsid w:val="00C5412B"/>
    <w:rsid w:val="00C5417E"/>
    <w:rsid w:val="00C541E2"/>
    <w:rsid w:val="00C54227"/>
    <w:rsid w:val="00C54552"/>
    <w:rsid w:val="00C545F1"/>
    <w:rsid w:val="00C54693"/>
    <w:rsid w:val="00C54809"/>
    <w:rsid w:val="00C548D6"/>
    <w:rsid w:val="00C54BCA"/>
    <w:rsid w:val="00C54F1F"/>
    <w:rsid w:val="00C550D6"/>
    <w:rsid w:val="00C551AC"/>
    <w:rsid w:val="00C551BB"/>
    <w:rsid w:val="00C55220"/>
    <w:rsid w:val="00C5523A"/>
    <w:rsid w:val="00C552CE"/>
    <w:rsid w:val="00C5554C"/>
    <w:rsid w:val="00C55989"/>
    <w:rsid w:val="00C55B07"/>
    <w:rsid w:val="00C55D81"/>
    <w:rsid w:val="00C55DEC"/>
    <w:rsid w:val="00C55F26"/>
    <w:rsid w:val="00C56348"/>
    <w:rsid w:val="00C563E5"/>
    <w:rsid w:val="00C56449"/>
    <w:rsid w:val="00C565E9"/>
    <w:rsid w:val="00C56861"/>
    <w:rsid w:val="00C569F2"/>
    <w:rsid w:val="00C5731D"/>
    <w:rsid w:val="00C576B8"/>
    <w:rsid w:val="00C57711"/>
    <w:rsid w:val="00C577FB"/>
    <w:rsid w:val="00C57E60"/>
    <w:rsid w:val="00C57F88"/>
    <w:rsid w:val="00C57F9E"/>
    <w:rsid w:val="00C60036"/>
    <w:rsid w:val="00C6035D"/>
    <w:rsid w:val="00C6037C"/>
    <w:rsid w:val="00C603C7"/>
    <w:rsid w:val="00C6043B"/>
    <w:rsid w:val="00C6053A"/>
    <w:rsid w:val="00C60625"/>
    <w:rsid w:val="00C60901"/>
    <w:rsid w:val="00C60A42"/>
    <w:rsid w:val="00C60B4E"/>
    <w:rsid w:val="00C60D60"/>
    <w:rsid w:val="00C60DA8"/>
    <w:rsid w:val="00C60E98"/>
    <w:rsid w:val="00C61134"/>
    <w:rsid w:val="00C61182"/>
    <w:rsid w:val="00C612C6"/>
    <w:rsid w:val="00C61354"/>
    <w:rsid w:val="00C61DF9"/>
    <w:rsid w:val="00C61E48"/>
    <w:rsid w:val="00C61E60"/>
    <w:rsid w:val="00C62260"/>
    <w:rsid w:val="00C6235E"/>
    <w:rsid w:val="00C6237A"/>
    <w:rsid w:val="00C624CC"/>
    <w:rsid w:val="00C628DB"/>
    <w:rsid w:val="00C62EBE"/>
    <w:rsid w:val="00C6315A"/>
    <w:rsid w:val="00C6330A"/>
    <w:rsid w:val="00C63482"/>
    <w:rsid w:val="00C63487"/>
    <w:rsid w:val="00C63639"/>
    <w:rsid w:val="00C6381B"/>
    <w:rsid w:val="00C63986"/>
    <w:rsid w:val="00C63E0E"/>
    <w:rsid w:val="00C63EE3"/>
    <w:rsid w:val="00C63FC6"/>
    <w:rsid w:val="00C63FD5"/>
    <w:rsid w:val="00C64144"/>
    <w:rsid w:val="00C64298"/>
    <w:rsid w:val="00C644B7"/>
    <w:rsid w:val="00C64544"/>
    <w:rsid w:val="00C646B4"/>
    <w:rsid w:val="00C648A9"/>
    <w:rsid w:val="00C64A8C"/>
    <w:rsid w:val="00C64FBD"/>
    <w:rsid w:val="00C65218"/>
    <w:rsid w:val="00C65288"/>
    <w:rsid w:val="00C654CC"/>
    <w:rsid w:val="00C65593"/>
    <w:rsid w:val="00C65855"/>
    <w:rsid w:val="00C658AE"/>
    <w:rsid w:val="00C65993"/>
    <w:rsid w:val="00C65C8E"/>
    <w:rsid w:val="00C65D96"/>
    <w:rsid w:val="00C65E20"/>
    <w:rsid w:val="00C65E77"/>
    <w:rsid w:val="00C65E8C"/>
    <w:rsid w:val="00C65ED2"/>
    <w:rsid w:val="00C65EED"/>
    <w:rsid w:val="00C660FC"/>
    <w:rsid w:val="00C66393"/>
    <w:rsid w:val="00C6664A"/>
    <w:rsid w:val="00C66734"/>
    <w:rsid w:val="00C66AFD"/>
    <w:rsid w:val="00C66B1C"/>
    <w:rsid w:val="00C66C43"/>
    <w:rsid w:val="00C66E90"/>
    <w:rsid w:val="00C6757D"/>
    <w:rsid w:val="00C678C0"/>
    <w:rsid w:val="00C67907"/>
    <w:rsid w:val="00C67965"/>
    <w:rsid w:val="00C679FB"/>
    <w:rsid w:val="00C67D45"/>
    <w:rsid w:val="00C67DFD"/>
    <w:rsid w:val="00C67E85"/>
    <w:rsid w:val="00C702FD"/>
    <w:rsid w:val="00C7052C"/>
    <w:rsid w:val="00C7059A"/>
    <w:rsid w:val="00C70A8A"/>
    <w:rsid w:val="00C70C73"/>
    <w:rsid w:val="00C70EA1"/>
    <w:rsid w:val="00C70F96"/>
    <w:rsid w:val="00C7127B"/>
    <w:rsid w:val="00C71535"/>
    <w:rsid w:val="00C716D8"/>
    <w:rsid w:val="00C718E5"/>
    <w:rsid w:val="00C71964"/>
    <w:rsid w:val="00C71A76"/>
    <w:rsid w:val="00C71C8C"/>
    <w:rsid w:val="00C71DBA"/>
    <w:rsid w:val="00C72329"/>
    <w:rsid w:val="00C7232A"/>
    <w:rsid w:val="00C723E3"/>
    <w:rsid w:val="00C72583"/>
    <w:rsid w:val="00C727EF"/>
    <w:rsid w:val="00C72D7B"/>
    <w:rsid w:val="00C72F72"/>
    <w:rsid w:val="00C732B6"/>
    <w:rsid w:val="00C735F2"/>
    <w:rsid w:val="00C7361A"/>
    <w:rsid w:val="00C7382C"/>
    <w:rsid w:val="00C7382D"/>
    <w:rsid w:val="00C7406A"/>
    <w:rsid w:val="00C74378"/>
    <w:rsid w:val="00C745E5"/>
    <w:rsid w:val="00C74600"/>
    <w:rsid w:val="00C746B4"/>
    <w:rsid w:val="00C74955"/>
    <w:rsid w:val="00C74B5A"/>
    <w:rsid w:val="00C74C0E"/>
    <w:rsid w:val="00C74F8C"/>
    <w:rsid w:val="00C74FED"/>
    <w:rsid w:val="00C75045"/>
    <w:rsid w:val="00C750C4"/>
    <w:rsid w:val="00C7520E"/>
    <w:rsid w:val="00C7565C"/>
    <w:rsid w:val="00C75D01"/>
    <w:rsid w:val="00C75DE1"/>
    <w:rsid w:val="00C75F4B"/>
    <w:rsid w:val="00C76172"/>
    <w:rsid w:val="00C764D1"/>
    <w:rsid w:val="00C76C57"/>
    <w:rsid w:val="00C76FFB"/>
    <w:rsid w:val="00C7705D"/>
    <w:rsid w:val="00C7709E"/>
    <w:rsid w:val="00C771FF"/>
    <w:rsid w:val="00C7721C"/>
    <w:rsid w:val="00C7722D"/>
    <w:rsid w:val="00C772AC"/>
    <w:rsid w:val="00C773FB"/>
    <w:rsid w:val="00C778D8"/>
    <w:rsid w:val="00C77C4A"/>
    <w:rsid w:val="00C77CB5"/>
    <w:rsid w:val="00C77DDE"/>
    <w:rsid w:val="00C77FFC"/>
    <w:rsid w:val="00C801C7"/>
    <w:rsid w:val="00C80565"/>
    <w:rsid w:val="00C805DF"/>
    <w:rsid w:val="00C8073D"/>
    <w:rsid w:val="00C8088D"/>
    <w:rsid w:val="00C8096B"/>
    <w:rsid w:val="00C80EC8"/>
    <w:rsid w:val="00C80FBF"/>
    <w:rsid w:val="00C81018"/>
    <w:rsid w:val="00C81258"/>
    <w:rsid w:val="00C81599"/>
    <w:rsid w:val="00C8175F"/>
    <w:rsid w:val="00C8199C"/>
    <w:rsid w:val="00C81A22"/>
    <w:rsid w:val="00C81A86"/>
    <w:rsid w:val="00C820E6"/>
    <w:rsid w:val="00C82313"/>
    <w:rsid w:val="00C82335"/>
    <w:rsid w:val="00C82522"/>
    <w:rsid w:val="00C82840"/>
    <w:rsid w:val="00C82BE7"/>
    <w:rsid w:val="00C8313A"/>
    <w:rsid w:val="00C832F7"/>
    <w:rsid w:val="00C8335F"/>
    <w:rsid w:val="00C83422"/>
    <w:rsid w:val="00C83C83"/>
    <w:rsid w:val="00C83CDA"/>
    <w:rsid w:val="00C840A0"/>
    <w:rsid w:val="00C84151"/>
    <w:rsid w:val="00C842AE"/>
    <w:rsid w:val="00C8431F"/>
    <w:rsid w:val="00C8433A"/>
    <w:rsid w:val="00C84342"/>
    <w:rsid w:val="00C8442A"/>
    <w:rsid w:val="00C8452E"/>
    <w:rsid w:val="00C846DE"/>
    <w:rsid w:val="00C849BC"/>
    <w:rsid w:val="00C84BCE"/>
    <w:rsid w:val="00C84CF7"/>
    <w:rsid w:val="00C85248"/>
    <w:rsid w:val="00C85547"/>
    <w:rsid w:val="00C8584A"/>
    <w:rsid w:val="00C85CC0"/>
    <w:rsid w:val="00C85DF8"/>
    <w:rsid w:val="00C862D5"/>
    <w:rsid w:val="00C86597"/>
    <w:rsid w:val="00C865C8"/>
    <w:rsid w:val="00C8665D"/>
    <w:rsid w:val="00C86689"/>
    <w:rsid w:val="00C86AE9"/>
    <w:rsid w:val="00C86EE7"/>
    <w:rsid w:val="00C8739F"/>
    <w:rsid w:val="00C87461"/>
    <w:rsid w:val="00C8757E"/>
    <w:rsid w:val="00C87756"/>
    <w:rsid w:val="00C87CFA"/>
    <w:rsid w:val="00C87DA0"/>
    <w:rsid w:val="00C87DC2"/>
    <w:rsid w:val="00C87EBC"/>
    <w:rsid w:val="00C90126"/>
    <w:rsid w:val="00C90165"/>
    <w:rsid w:val="00C9018A"/>
    <w:rsid w:val="00C902A0"/>
    <w:rsid w:val="00C90381"/>
    <w:rsid w:val="00C90523"/>
    <w:rsid w:val="00C905E5"/>
    <w:rsid w:val="00C906C8"/>
    <w:rsid w:val="00C907D3"/>
    <w:rsid w:val="00C90922"/>
    <w:rsid w:val="00C90BE4"/>
    <w:rsid w:val="00C90D00"/>
    <w:rsid w:val="00C90D05"/>
    <w:rsid w:val="00C90D88"/>
    <w:rsid w:val="00C91341"/>
    <w:rsid w:val="00C9135C"/>
    <w:rsid w:val="00C91450"/>
    <w:rsid w:val="00C9180C"/>
    <w:rsid w:val="00C91B04"/>
    <w:rsid w:val="00C91C64"/>
    <w:rsid w:val="00C923B6"/>
    <w:rsid w:val="00C92649"/>
    <w:rsid w:val="00C92686"/>
    <w:rsid w:val="00C930FF"/>
    <w:rsid w:val="00C9317B"/>
    <w:rsid w:val="00C93326"/>
    <w:rsid w:val="00C935B5"/>
    <w:rsid w:val="00C93A97"/>
    <w:rsid w:val="00C93ABE"/>
    <w:rsid w:val="00C93AD5"/>
    <w:rsid w:val="00C93AF6"/>
    <w:rsid w:val="00C93B32"/>
    <w:rsid w:val="00C93C76"/>
    <w:rsid w:val="00C93F7B"/>
    <w:rsid w:val="00C94068"/>
    <w:rsid w:val="00C9422A"/>
    <w:rsid w:val="00C94296"/>
    <w:rsid w:val="00C943B3"/>
    <w:rsid w:val="00C947A7"/>
    <w:rsid w:val="00C949A0"/>
    <w:rsid w:val="00C94B7B"/>
    <w:rsid w:val="00C94C69"/>
    <w:rsid w:val="00C94E80"/>
    <w:rsid w:val="00C95038"/>
    <w:rsid w:val="00C95213"/>
    <w:rsid w:val="00C95270"/>
    <w:rsid w:val="00C95312"/>
    <w:rsid w:val="00C95454"/>
    <w:rsid w:val="00C95481"/>
    <w:rsid w:val="00C957C3"/>
    <w:rsid w:val="00C957FC"/>
    <w:rsid w:val="00C95A56"/>
    <w:rsid w:val="00C95C2C"/>
    <w:rsid w:val="00C9603A"/>
    <w:rsid w:val="00C960BD"/>
    <w:rsid w:val="00C961BB"/>
    <w:rsid w:val="00C961DF"/>
    <w:rsid w:val="00C9648D"/>
    <w:rsid w:val="00C9667F"/>
    <w:rsid w:val="00C968E2"/>
    <w:rsid w:val="00C969F8"/>
    <w:rsid w:val="00C96B7E"/>
    <w:rsid w:val="00C96DBA"/>
    <w:rsid w:val="00C96E65"/>
    <w:rsid w:val="00C96F33"/>
    <w:rsid w:val="00C96FBE"/>
    <w:rsid w:val="00C97031"/>
    <w:rsid w:val="00C97093"/>
    <w:rsid w:val="00C97277"/>
    <w:rsid w:val="00C972FE"/>
    <w:rsid w:val="00C97326"/>
    <w:rsid w:val="00C9752E"/>
    <w:rsid w:val="00C976DE"/>
    <w:rsid w:val="00C9783A"/>
    <w:rsid w:val="00C9795A"/>
    <w:rsid w:val="00C97F11"/>
    <w:rsid w:val="00CA01BC"/>
    <w:rsid w:val="00CA039F"/>
    <w:rsid w:val="00CA0535"/>
    <w:rsid w:val="00CA068E"/>
    <w:rsid w:val="00CA0B4D"/>
    <w:rsid w:val="00CA0C36"/>
    <w:rsid w:val="00CA10A6"/>
    <w:rsid w:val="00CA10AD"/>
    <w:rsid w:val="00CA12EE"/>
    <w:rsid w:val="00CA14C4"/>
    <w:rsid w:val="00CA187E"/>
    <w:rsid w:val="00CA1976"/>
    <w:rsid w:val="00CA1ACD"/>
    <w:rsid w:val="00CA1B01"/>
    <w:rsid w:val="00CA1D3D"/>
    <w:rsid w:val="00CA2246"/>
    <w:rsid w:val="00CA244C"/>
    <w:rsid w:val="00CA2466"/>
    <w:rsid w:val="00CA24A4"/>
    <w:rsid w:val="00CA2739"/>
    <w:rsid w:val="00CA27A0"/>
    <w:rsid w:val="00CA287B"/>
    <w:rsid w:val="00CA2CE2"/>
    <w:rsid w:val="00CA2E1A"/>
    <w:rsid w:val="00CA2EAD"/>
    <w:rsid w:val="00CA3495"/>
    <w:rsid w:val="00CA3605"/>
    <w:rsid w:val="00CA363A"/>
    <w:rsid w:val="00CA36DC"/>
    <w:rsid w:val="00CA3A87"/>
    <w:rsid w:val="00CA3B99"/>
    <w:rsid w:val="00CA3BDA"/>
    <w:rsid w:val="00CA3BDE"/>
    <w:rsid w:val="00CA3C9F"/>
    <w:rsid w:val="00CA3FE6"/>
    <w:rsid w:val="00CA4026"/>
    <w:rsid w:val="00CA413F"/>
    <w:rsid w:val="00CA4413"/>
    <w:rsid w:val="00CA461B"/>
    <w:rsid w:val="00CA47AB"/>
    <w:rsid w:val="00CA4E12"/>
    <w:rsid w:val="00CA4E58"/>
    <w:rsid w:val="00CA4FFA"/>
    <w:rsid w:val="00CA5282"/>
    <w:rsid w:val="00CA5372"/>
    <w:rsid w:val="00CA56B7"/>
    <w:rsid w:val="00CA571B"/>
    <w:rsid w:val="00CA58DF"/>
    <w:rsid w:val="00CA5C35"/>
    <w:rsid w:val="00CA5C59"/>
    <w:rsid w:val="00CA5D4C"/>
    <w:rsid w:val="00CA5D7F"/>
    <w:rsid w:val="00CA5F30"/>
    <w:rsid w:val="00CA603E"/>
    <w:rsid w:val="00CA6094"/>
    <w:rsid w:val="00CA6360"/>
    <w:rsid w:val="00CA64F8"/>
    <w:rsid w:val="00CA6859"/>
    <w:rsid w:val="00CA687C"/>
    <w:rsid w:val="00CA7372"/>
    <w:rsid w:val="00CA7386"/>
    <w:rsid w:val="00CA7549"/>
    <w:rsid w:val="00CA7621"/>
    <w:rsid w:val="00CA780F"/>
    <w:rsid w:val="00CA7A4E"/>
    <w:rsid w:val="00CA7AAE"/>
    <w:rsid w:val="00CA7BAB"/>
    <w:rsid w:val="00CB02D2"/>
    <w:rsid w:val="00CB0558"/>
    <w:rsid w:val="00CB05B6"/>
    <w:rsid w:val="00CB063E"/>
    <w:rsid w:val="00CB0748"/>
    <w:rsid w:val="00CB0996"/>
    <w:rsid w:val="00CB0B2D"/>
    <w:rsid w:val="00CB0B37"/>
    <w:rsid w:val="00CB0B47"/>
    <w:rsid w:val="00CB0C5B"/>
    <w:rsid w:val="00CB0F08"/>
    <w:rsid w:val="00CB0F0B"/>
    <w:rsid w:val="00CB0F74"/>
    <w:rsid w:val="00CB0FD0"/>
    <w:rsid w:val="00CB0FF1"/>
    <w:rsid w:val="00CB12D2"/>
    <w:rsid w:val="00CB1491"/>
    <w:rsid w:val="00CB1572"/>
    <w:rsid w:val="00CB159F"/>
    <w:rsid w:val="00CB167D"/>
    <w:rsid w:val="00CB16EE"/>
    <w:rsid w:val="00CB1B8B"/>
    <w:rsid w:val="00CB1CE8"/>
    <w:rsid w:val="00CB1D7E"/>
    <w:rsid w:val="00CB1ED6"/>
    <w:rsid w:val="00CB1F4F"/>
    <w:rsid w:val="00CB2093"/>
    <w:rsid w:val="00CB20A4"/>
    <w:rsid w:val="00CB20E0"/>
    <w:rsid w:val="00CB23D6"/>
    <w:rsid w:val="00CB2918"/>
    <w:rsid w:val="00CB2D0F"/>
    <w:rsid w:val="00CB2D2D"/>
    <w:rsid w:val="00CB3170"/>
    <w:rsid w:val="00CB334A"/>
    <w:rsid w:val="00CB341F"/>
    <w:rsid w:val="00CB36B3"/>
    <w:rsid w:val="00CB36E0"/>
    <w:rsid w:val="00CB38F7"/>
    <w:rsid w:val="00CB3A52"/>
    <w:rsid w:val="00CB3AB4"/>
    <w:rsid w:val="00CB3C20"/>
    <w:rsid w:val="00CB46AF"/>
    <w:rsid w:val="00CB46C8"/>
    <w:rsid w:val="00CB483E"/>
    <w:rsid w:val="00CB4ADC"/>
    <w:rsid w:val="00CB4C43"/>
    <w:rsid w:val="00CB4DCF"/>
    <w:rsid w:val="00CB4F47"/>
    <w:rsid w:val="00CB51B7"/>
    <w:rsid w:val="00CB5223"/>
    <w:rsid w:val="00CB565B"/>
    <w:rsid w:val="00CB5886"/>
    <w:rsid w:val="00CB58D7"/>
    <w:rsid w:val="00CB591E"/>
    <w:rsid w:val="00CB5BB3"/>
    <w:rsid w:val="00CB5F58"/>
    <w:rsid w:val="00CB5F6E"/>
    <w:rsid w:val="00CB612C"/>
    <w:rsid w:val="00CB6714"/>
    <w:rsid w:val="00CB67C6"/>
    <w:rsid w:val="00CB68A3"/>
    <w:rsid w:val="00CB6C57"/>
    <w:rsid w:val="00CB72DE"/>
    <w:rsid w:val="00CB74B6"/>
    <w:rsid w:val="00CB7513"/>
    <w:rsid w:val="00CB7541"/>
    <w:rsid w:val="00CB7587"/>
    <w:rsid w:val="00CB7AAA"/>
    <w:rsid w:val="00CB7E26"/>
    <w:rsid w:val="00CC0328"/>
    <w:rsid w:val="00CC0465"/>
    <w:rsid w:val="00CC05B2"/>
    <w:rsid w:val="00CC075E"/>
    <w:rsid w:val="00CC0835"/>
    <w:rsid w:val="00CC084D"/>
    <w:rsid w:val="00CC0CCB"/>
    <w:rsid w:val="00CC0E22"/>
    <w:rsid w:val="00CC1341"/>
    <w:rsid w:val="00CC14EB"/>
    <w:rsid w:val="00CC15F6"/>
    <w:rsid w:val="00CC1684"/>
    <w:rsid w:val="00CC16D4"/>
    <w:rsid w:val="00CC185F"/>
    <w:rsid w:val="00CC1992"/>
    <w:rsid w:val="00CC1BB6"/>
    <w:rsid w:val="00CC1C39"/>
    <w:rsid w:val="00CC1D76"/>
    <w:rsid w:val="00CC1E35"/>
    <w:rsid w:val="00CC1F51"/>
    <w:rsid w:val="00CC234B"/>
    <w:rsid w:val="00CC253C"/>
    <w:rsid w:val="00CC262A"/>
    <w:rsid w:val="00CC2D1E"/>
    <w:rsid w:val="00CC2EF1"/>
    <w:rsid w:val="00CC2FCF"/>
    <w:rsid w:val="00CC309F"/>
    <w:rsid w:val="00CC3152"/>
    <w:rsid w:val="00CC31B4"/>
    <w:rsid w:val="00CC3279"/>
    <w:rsid w:val="00CC32EC"/>
    <w:rsid w:val="00CC34A7"/>
    <w:rsid w:val="00CC3515"/>
    <w:rsid w:val="00CC3586"/>
    <w:rsid w:val="00CC35C6"/>
    <w:rsid w:val="00CC3AEF"/>
    <w:rsid w:val="00CC3B61"/>
    <w:rsid w:val="00CC3C8D"/>
    <w:rsid w:val="00CC3D52"/>
    <w:rsid w:val="00CC3FB6"/>
    <w:rsid w:val="00CC4049"/>
    <w:rsid w:val="00CC41C8"/>
    <w:rsid w:val="00CC4311"/>
    <w:rsid w:val="00CC431D"/>
    <w:rsid w:val="00CC4371"/>
    <w:rsid w:val="00CC43DF"/>
    <w:rsid w:val="00CC45A3"/>
    <w:rsid w:val="00CC484C"/>
    <w:rsid w:val="00CC499B"/>
    <w:rsid w:val="00CC4A5D"/>
    <w:rsid w:val="00CC4ADA"/>
    <w:rsid w:val="00CC4C1D"/>
    <w:rsid w:val="00CC4CB4"/>
    <w:rsid w:val="00CC4D51"/>
    <w:rsid w:val="00CC4D55"/>
    <w:rsid w:val="00CC4E0B"/>
    <w:rsid w:val="00CC4FC0"/>
    <w:rsid w:val="00CC50CF"/>
    <w:rsid w:val="00CC5157"/>
    <w:rsid w:val="00CC537D"/>
    <w:rsid w:val="00CC56AB"/>
    <w:rsid w:val="00CC5C93"/>
    <w:rsid w:val="00CC5DC8"/>
    <w:rsid w:val="00CC5F3B"/>
    <w:rsid w:val="00CC5F4C"/>
    <w:rsid w:val="00CC6068"/>
    <w:rsid w:val="00CC6174"/>
    <w:rsid w:val="00CC6374"/>
    <w:rsid w:val="00CC6503"/>
    <w:rsid w:val="00CC68AE"/>
    <w:rsid w:val="00CC6AFD"/>
    <w:rsid w:val="00CC6B01"/>
    <w:rsid w:val="00CC6CFD"/>
    <w:rsid w:val="00CC6E47"/>
    <w:rsid w:val="00CC6E83"/>
    <w:rsid w:val="00CC6F5E"/>
    <w:rsid w:val="00CC6F62"/>
    <w:rsid w:val="00CC6FBA"/>
    <w:rsid w:val="00CC705A"/>
    <w:rsid w:val="00CC71A0"/>
    <w:rsid w:val="00CC737D"/>
    <w:rsid w:val="00CC795C"/>
    <w:rsid w:val="00CC79C6"/>
    <w:rsid w:val="00CC7EF2"/>
    <w:rsid w:val="00CD0022"/>
    <w:rsid w:val="00CD0685"/>
    <w:rsid w:val="00CD06E2"/>
    <w:rsid w:val="00CD0B8B"/>
    <w:rsid w:val="00CD0CE0"/>
    <w:rsid w:val="00CD177A"/>
    <w:rsid w:val="00CD1862"/>
    <w:rsid w:val="00CD1BA8"/>
    <w:rsid w:val="00CD1C19"/>
    <w:rsid w:val="00CD1EBC"/>
    <w:rsid w:val="00CD1FDB"/>
    <w:rsid w:val="00CD2078"/>
    <w:rsid w:val="00CD2229"/>
    <w:rsid w:val="00CD288C"/>
    <w:rsid w:val="00CD2C96"/>
    <w:rsid w:val="00CD2F58"/>
    <w:rsid w:val="00CD2FB2"/>
    <w:rsid w:val="00CD3412"/>
    <w:rsid w:val="00CD35B2"/>
    <w:rsid w:val="00CD36D4"/>
    <w:rsid w:val="00CD376D"/>
    <w:rsid w:val="00CD38CE"/>
    <w:rsid w:val="00CD3BEC"/>
    <w:rsid w:val="00CD3CB2"/>
    <w:rsid w:val="00CD41C9"/>
    <w:rsid w:val="00CD4351"/>
    <w:rsid w:val="00CD46CA"/>
    <w:rsid w:val="00CD4A30"/>
    <w:rsid w:val="00CD506D"/>
    <w:rsid w:val="00CD543F"/>
    <w:rsid w:val="00CD57BA"/>
    <w:rsid w:val="00CD59BC"/>
    <w:rsid w:val="00CD59EB"/>
    <w:rsid w:val="00CD5A8D"/>
    <w:rsid w:val="00CD5D52"/>
    <w:rsid w:val="00CD5D70"/>
    <w:rsid w:val="00CD621A"/>
    <w:rsid w:val="00CD6776"/>
    <w:rsid w:val="00CD6A93"/>
    <w:rsid w:val="00CD6B73"/>
    <w:rsid w:val="00CD6B8C"/>
    <w:rsid w:val="00CD6BC5"/>
    <w:rsid w:val="00CD6CDB"/>
    <w:rsid w:val="00CD6E09"/>
    <w:rsid w:val="00CD714A"/>
    <w:rsid w:val="00CD72B0"/>
    <w:rsid w:val="00CD748B"/>
    <w:rsid w:val="00CD7997"/>
    <w:rsid w:val="00CD7D53"/>
    <w:rsid w:val="00CD7E6A"/>
    <w:rsid w:val="00CE02EB"/>
    <w:rsid w:val="00CE038D"/>
    <w:rsid w:val="00CE03AF"/>
    <w:rsid w:val="00CE041C"/>
    <w:rsid w:val="00CE0568"/>
    <w:rsid w:val="00CE06F2"/>
    <w:rsid w:val="00CE09C8"/>
    <w:rsid w:val="00CE0A7E"/>
    <w:rsid w:val="00CE0CBC"/>
    <w:rsid w:val="00CE0D00"/>
    <w:rsid w:val="00CE1281"/>
    <w:rsid w:val="00CE139A"/>
    <w:rsid w:val="00CE1458"/>
    <w:rsid w:val="00CE1945"/>
    <w:rsid w:val="00CE19C4"/>
    <w:rsid w:val="00CE1B5A"/>
    <w:rsid w:val="00CE1BDA"/>
    <w:rsid w:val="00CE1C22"/>
    <w:rsid w:val="00CE1CBB"/>
    <w:rsid w:val="00CE1DB5"/>
    <w:rsid w:val="00CE27C8"/>
    <w:rsid w:val="00CE2DC0"/>
    <w:rsid w:val="00CE2F79"/>
    <w:rsid w:val="00CE3003"/>
    <w:rsid w:val="00CE3255"/>
    <w:rsid w:val="00CE3392"/>
    <w:rsid w:val="00CE382F"/>
    <w:rsid w:val="00CE388C"/>
    <w:rsid w:val="00CE3A4E"/>
    <w:rsid w:val="00CE3EE7"/>
    <w:rsid w:val="00CE4039"/>
    <w:rsid w:val="00CE4103"/>
    <w:rsid w:val="00CE44D3"/>
    <w:rsid w:val="00CE4677"/>
    <w:rsid w:val="00CE4CB5"/>
    <w:rsid w:val="00CE4D25"/>
    <w:rsid w:val="00CE4E10"/>
    <w:rsid w:val="00CE4F57"/>
    <w:rsid w:val="00CE5188"/>
    <w:rsid w:val="00CE51AB"/>
    <w:rsid w:val="00CE52F8"/>
    <w:rsid w:val="00CE594E"/>
    <w:rsid w:val="00CE5B23"/>
    <w:rsid w:val="00CE5B66"/>
    <w:rsid w:val="00CE5BE9"/>
    <w:rsid w:val="00CE5D56"/>
    <w:rsid w:val="00CE6269"/>
    <w:rsid w:val="00CE6293"/>
    <w:rsid w:val="00CE648F"/>
    <w:rsid w:val="00CE64E5"/>
    <w:rsid w:val="00CE6C4B"/>
    <w:rsid w:val="00CE6D16"/>
    <w:rsid w:val="00CE6D3B"/>
    <w:rsid w:val="00CE712F"/>
    <w:rsid w:val="00CE7159"/>
    <w:rsid w:val="00CE71E2"/>
    <w:rsid w:val="00CE743A"/>
    <w:rsid w:val="00CE7454"/>
    <w:rsid w:val="00CE7987"/>
    <w:rsid w:val="00CE7BF0"/>
    <w:rsid w:val="00CE7C1A"/>
    <w:rsid w:val="00CE7FF9"/>
    <w:rsid w:val="00CF032F"/>
    <w:rsid w:val="00CF0405"/>
    <w:rsid w:val="00CF068D"/>
    <w:rsid w:val="00CF099C"/>
    <w:rsid w:val="00CF0B38"/>
    <w:rsid w:val="00CF0CF4"/>
    <w:rsid w:val="00CF1164"/>
    <w:rsid w:val="00CF129A"/>
    <w:rsid w:val="00CF12C7"/>
    <w:rsid w:val="00CF1448"/>
    <w:rsid w:val="00CF15F1"/>
    <w:rsid w:val="00CF1863"/>
    <w:rsid w:val="00CF192D"/>
    <w:rsid w:val="00CF2031"/>
    <w:rsid w:val="00CF217D"/>
    <w:rsid w:val="00CF21A6"/>
    <w:rsid w:val="00CF21E2"/>
    <w:rsid w:val="00CF233E"/>
    <w:rsid w:val="00CF296A"/>
    <w:rsid w:val="00CF2E27"/>
    <w:rsid w:val="00CF2E36"/>
    <w:rsid w:val="00CF3085"/>
    <w:rsid w:val="00CF31A5"/>
    <w:rsid w:val="00CF3462"/>
    <w:rsid w:val="00CF3576"/>
    <w:rsid w:val="00CF3610"/>
    <w:rsid w:val="00CF3ADF"/>
    <w:rsid w:val="00CF41A3"/>
    <w:rsid w:val="00CF444C"/>
    <w:rsid w:val="00CF4477"/>
    <w:rsid w:val="00CF4697"/>
    <w:rsid w:val="00CF4714"/>
    <w:rsid w:val="00CF4920"/>
    <w:rsid w:val="00CF5C92"/>
    <w:rsid w:val="00CF5CAE"/>
    <w:rsid w:val="00CF5FE9"/>
    <w:rsid w:val="00CF6166"/>
    <w:rsid w:val="00CF6339"/>
    <w:rsid w:val="00CF63A4"/>
    <w:rsid w:val="00CF63D6"/>
    <w:rsid w:val="00CF6658"/>
    <w:rsid w:val="00CF66A1"/>
    <w:rsid w:val="00CF6B37"/>
    <w:rsid w:val="00CF6CFB"/>
    <w:rsid w:val="00CF6D9C"/>
    <w:rsid w:val="00CF6FD1"/>
    <w:rsid w:val="00CF718D"/>
    <w:rsid w:val="00CF74BF"/>
    <w:rsid w:val="00CF74D5"/>
    <w:rsid w:val="00CF764D"/>
    <w:rsid w:val="00CF79C5"/>
    <w:rsid w:val="00CF7DD2"/>
    <w:rsid w:val="00CF7EA4"/>
    <w:rsid w:val="00CF7F79"/>
    <w:rsid w:val="00CF7F8D"/>
    <w:rsid w:val="00CF7FD9"/>
    <w:rsid w:val="00D00036"/>
    <w:rsid w:val="00D000E7"/>
    <w:rsid w:val="00D0010A"/>
    <w:rsid w:val="00D0028F"/>
    <w:rsid w:val="00D002A3"/>
    <w:rsid w:val="00D004BC"/>
    <w:rsid w:val="00D008D1"/>
    <w:rsid w:val="00D00D5E"/>
    <w:rsid w:val="00D01480"/>
    <w:rsid w:val="00D01642"/>
    <w:rsid w:val="00D0190F"/>
    <w:rsid w:val="00D01941"/>
    <w:rsid w:val="00D01EA5"/>
    <w:rsid w:val="00D01F6C"/>
    <w:rsid w:val="00D01F93"/>
    <w:rsid w:val="00D022EE"/>
    <w:rsid w:val="00D023B5"/>
    <w:rsid w:val="00D024E4"/>
    <w:rsid w:val="00D0268B"/>
    <w:rsid w:val="00D02B8A"/>
    <w:rsid w:val="00D02BF7"/>
    <w:rsid w:val="00D02D4F"/>
    <w:rsid w:val="00D02D99"/>
    <w:rsid w:val="00D02EF2"/>
    <w:rsid w:val="00D02F54"/>
    <w:rsid w:val="00D0336F"/>
    <w:rsid w:val="00D03977"/>
    <w:rsid w:val="00D03AC1"/>
    <w:rsid w:val="00D03CD2"/>
    <w:rsid w:val="00D03F0D"/>
    <w:rsid w:val="00D040BB"/>
    <w:rsid w:val="00D0410E"/>
    <w:rsid w:val="00D0430E"/>
    <w:rsid w:val="00D0459C"/>
    <w:rsid w:val="00D04706"/>
    <w:rsid w:val="00D049C1"/>
    <w:rsid w:val="00D04AB1"/>
    <w:rsid w:val="00D04AC6"/>
    <w:rsid w:val="00D04E74"/>
    <w:rsid w:val="00D0503F"/>
    <w:rsid w:val="00D054AC"/>
    <w:rsid w:val="00D05580"/>
    <w:rsid w:val="00D056CB"/>
    <w:rsid w:val="00D056E7"/>
    <w:rsid w:val="00D05857"/>
    <w:rsid w:val="00D05892"/>
    <w:rsid w:val="00D059A5"/>
    <w:rsid w:val="00D05F41"/>
    <w:rsid w:val="00D0603D"/>
    <w:rsid w:val="00D06061"/>
    <w:rsid w:val="00D06264"/>
    <w:rsid w:val="00D06274"/>
    <w:rsid w:val="00D062D9"/>
    <w:rsid w:val="00D064AA"/>
    <w:rsid w:val="00D064C7"/>
    <w:rsid w:val="00D065AC"/>
    <w:rsid w:val="00D0665A"/>
    <w:rsid w:val="00D0676B"/>
    <w:rsid w:val="00D06847"/>
    <w:rsid w:val="00D069F7"/>
    <w:rsid w:val="00D06C30"/>
    <w:rsid w:val="00D06CFB"/>
    <w:rsid w:val="00D06E09"/>
    <w:rsid w:val="00D06F04"/>
    <w:rsid w:val="00D07072"/>
    <w:rsid w:val="00D0707C"/>
    <w:rsid w:val="00D07AD0"/>
    <w:rsid w:val="00D07C49"/>
    <w:rsid w:val="00D07C98"/>
    <w:rsid w:val="00D07FEB"/>
    <w:rsid w:val="00D1079B"/>
    <w:rsid w:val="00D108D7"/>
    <w:rsid w:val="00D10CF6"/>
    <w:rsid w:val="00D10FCC"/>
    <w:rsid w:val="00D11270"/>
    <w:rsid w:val="00D11387"/>
    <w:rsid w:val="00D11555"/>
    <w:rsid w:val="00D11659"/>
    <w:rsid w:val="00D1187F"/>
    <w:rsid w:val="00D119D0"/>
    <w:rsid w:val="00D11C87"/>
    <w:rsid w:val="00D11DF1"/>
    <w:rsid w:val="00D11F46"/>
    <w:rsid w:val="00D1212A"/>
    <w:rsid w:val="00D12252"/>
    <w:rsid w:val="00D1247C"/>
    <w:rsid w:val="00D12864"/>
    <w:rsid w:val="00D128D1"/>
    <w:rsid w:val="00D12C5A"/>
    <w:rsid w:val="00D13156"/>
    <w:rsid w:val="00D1316C"/>
    <w:rsid w:val="00D1322F"/>
    <w:rsid w:val="00D13294"/>
    <w:rsid w:val="00D1334D"/>
    <w:rsid w:val="00D134E6"/>
    <w:rsid w:val="00D1354C"/>
    <w:rsid w:val="00D135D7"/>
    <w:rsid w:val="00D136C3"/>
    <w:rsid w:val="00D13759"/>
    <w:rsid w:val="00D139C0"/>
    <w:rsid w:val="00D13A58"/>
    <w:rsid w:val="00D13AC0"/>
    <w:rsid w:val="00D13B6C"/>
    <w:rsid w:val="00D13C02"/>
    <w:rsid w:val="00D141F4"/>
    <w:rsid w:val="00D143BA"/>
    <w:rsid w:val="00D143DC"/>
    <w:rsid w:val="00D1440D"/>
    <w:rsid w:val="00D1446E"/>
    <w:rsid w:val="00D1446F"/>
    <w:rsid w:val="00D1487C"/>
    <w:rsid w:val="00D1497E"/>
    <w:rsid w:val="00D14B72"/>
    <w:rsid w:val="00D14BEE"/>
    <w:rsid w:val="00D14EA4"/>
    <w:rsid w:val="00D14F99"/>
    <w:rsid w:val="00D152AF"/>
    <w:rsid w:val="00D15352"/>
    <w:rsid w:val="00D154D1"/>
    <w:rsid w:val="00D157A2"/>
    <w:rsid w:val="00D157DA"/>
    <w:rsid w:val="00D159D2"/>
    <w:rsid w:val="00D15BA5"/>
    <w:rsid w:val="00D15E8F"/>
    <w:rsid w:val="00D1614E"/>
    <w:rsid w:val="00D164ED"/>
    <w:rsid w:val="00D165F1"/>
    <w:rsid w:val="00D167DD"/>
    <w:rsid w:val="00D16838"/>
    <w:rsid w:val="00D16A56"/>
    <w:rsid w:val="00D16AD6"/>
    <w:rsid w:val="00D16BE7"/>
    <w:rsid w:val="00D17038"/>
    <w:rsid w:val="00D171C0"/>
    <w:rsid w:val="00D172D6"/>
    <w:rsid w:val="00D17569"/>
    <w:rsid w:val="00D1760C"/>
    <w:rsid w:val="00D17AE5"/>
    <w:rsid w:val="00D17B49"/>
    <w:rsid w:val="00D17DCA"/>
    <w:rsid w:val="00D17F14"/>
    <w:rsid w:val="00D17F73"/>
    <w:rsid w:val="00D20057"/>
    <w:rsid w:val="00D20505"/>
    <w:rsid w:val="00D20C01"/>
    <w:rsid w:val="00D20DC3"/>
    <w:rsid w:val="00D20F3F"/>
    <w:rsid w:val="00D2122F"/>
    <w:rsid w:val="00D21261"/>
    <w:rsid w:val="00D2143D"/>
    <w:rsid w:val="00D21461"/>
    <w:rsid w:val="00D21930"/>
    <w:rsid w:val="00D21960"/>
    <w:rsid w:val="00D219A8"/>
    <w:rsid w:val="00D21E5D"/>
    <w:rsid w:val="00D22344"/>
    <w:rsid w:val="00D2268D"/>
    <w:rsid w:val="00D22C7F"/>
    <w:rsid w:val="00D22D9E"/>
    <w:rsid w:val="00D22F87"/>
    <w:rsid w:val="00D2321F"/>
    <w:rsid w:val="00D2341B"/>
    <w:rsid w:val="00D2342F"/>
    <w:rsid w:val="00D2360A"/>
    <w:rsid w:val="00D238B3"/>
    <w:rsid w:val="00D23B81"/>
    <w:rsid w:val="00D23E61"/>
    <w:rsid w:val="00D2406A"/>
    <w:rsid w:val="00D240C7"/>
    <w:rsid w:val="00D2428D"/>
    <w:rsid w:val="00D247F1"/>
    <w:rsid w:val="00D24AED"/>
    <w:rsid w:val="00D24C73"/>
    <w:rsid w:val="00D24E38"/>
    <w:rsid w:val="00D24FE8"/>
    <w:rsid w:val="00D2516E"/>
    <w:rsid w:val="00D251C1"/>
    <w:rsid w:val="00D2595E"/>
    <w:rsid w:val="00D25CA3"/>
    <w:rsid w:val="00D25CC5"/>
    <w:rsid w:val="00D26A6B"/>
    <w:rsid w:val="00D26B0C"/>
    <w:rsid w:val="00D26BDB"/>
    <w:rsid w:val="00D26D01"/>
    <w:rsid w:val="00D26FF8"/>
    <w:rsid w:val="00D27165"/>
    <w:rsid w:val="00D271FA"/>
    <w:rsid w:val="00D272C3"/>
    <w:rsid w:val="00D274D4"/>
    <w:rsid w:val="00D278F5"/>
    <w:rsid w:val="00D27B0D"/>
    <w:rsid w:val="00D27D2F"/>
    <w:rsid w:val="00D27E33"/>
    <w:rsid w:val="00D27E64"/>
    <w:rsid w:val="00D27F53"/>
    <w:rsid w:val="00D30069"/>
    <w:rsid w:val="00D3009A"/>
    <w:rsid w:val="00D3024D"/>
    <w:rsid w:val="00D303F1"/>
    <w:rsid w:val="00D30432"/>
    <w:rsid w:val="00D30540"/>
    <w:rsid w:val="00D30619"/>
    <w:rsid w:val="00D3070E"/>
    <w:rsid w:val="00D308D9"/>
    <w:rsid w:val="00D30AD0"/>
    <w:rsid w:val="00D30F29"/>
    <w:rsid w:val="00D30FCA"/>
    <w:rsid w:val="00D3115E"/>
    <w:rsid w:val="00D31187"/>
    <w:rsid w:val="00D31238"/>
    <w:rsid w:val="00D31250"/>
    <w:rsid w:val="00D31584"/>
    <w:rsid w:val="00D31628"/>
    <w:rsid w:val="00D31671"/>
    <w:rsid w:val="00D3197F"/>
    <w:rsid w:val="00D31D8C"/>
    <w:rsid w:val="00D31DCF"/>
    <w:rsid w:val="00D32081"/>
    <w:rsid w:val="00D32253"/>
    <w:rsid w:val="00D32371"/>
    <w:rsid w:val="00D3269B"/>
    <w:rsid w:val="00D32886"/>
    <w:rsid w:val="00D329EF"/>
    <w:rsid w:val="00D32A14"/>
    <w:rsid w:val="00D32D3C"/>
    <w:rsid w:val="00D32D73"/>
    <w:rsid w:val="00D33391"/>
    <w:rsid w:val="00D334C9"/>
    <w:rsid w:val="00D335F6"/>
    <w:rsid w:val="00D33B19"/>
    <w:rsid w:val="00D33BDF"/>
    <w:rsid w:val="00D33BE7"/>
    <w:rsid w:val="00D33DC2"/>
    <w:rsid w:val="00D33E97"/>
    <w:rsid w:val="00D3419C"/>
    <w:rsid w:val="00D341DE"/>
    <w:rsid w:val="00D34665"/>
    <w:rsid w:val="00D3481C"/>
    <w:rsid w:val="00D34C01"/>
    <w:rsid w:val="00D34E40"/>
    <w:rsid w:val="00D350EA"/>
    <w:rsid w:val="00D35132"/>
    <w:rsid w:val="00D3564A"/>
    <w:rsid w:val="00D35679"/>
    <w:rsid w:val="00D356BF"/>
    <w:rsid w:val="00D357E5"/>
    <w:rsid w:val="00D35B0D"/>
    <w:rsid w:val="00D35B35"/>
    <w:rsid w:val="00D35FDF"/>
    <w:rsid w:val="00D361B0"/>
    <w:rsid w:val="00D365B9"/>
    <w:rsid w:val="00D368AB"/>
    <w:rsid w:val="00D36C23"/>
    <w:rsid w:val="00D36C77"/>
    <w:rsid w:val="00D36D5B"/>
    <w:rsid w:val="00D36DC2"/>
    <w:rsid w:val="00D36F4F"/>
    <w:rsid w:val="00D372C5"/>
    <w:rsid w:val="00D37444"/>
    <w:rsid w:val="00D37687"/>
    <w:rsid w:val="00D379E2"/>
    <w:rsid w:val="00D4002B"/>
    <w:rsid w:val="00D4028B"/>
    <w:rsid w:val="00D404B5"/>
    <w:rsid w:val="00D40749"/>
    <w:rsid w:val="00D40A28"/>
    <w:rsid w:val="00D40C93"/>
    <w:rsid w:val="00D40DF5"/>
    <w:rsid w:val="00D40E7A"/>
    <w:rsid w:val="00D40ECF"/>
    <w:rsid w:val="00D40F31"/>
    <w:rsid w:val="00D41306"/>
    <w:rsid w:val="00D415BA"/>
    <w:rsid w:val="00D41779"/>
    <w:rsid w:val="00D41928"/>
    <w:rsid w:val="00D42375"/>
    <w:rsid w:val="00D423B7"/>
    <w:rsid w:val="00D42475"/>
    <w:rsid w:val="00D42886"/>
    <w:rsid w:val="00D428B2"/>
    <w:rsid w:val="00D42A42"/>
    <w:rsid w:val="00D42A75"/>
    <w:rsid w:val="00D42C05"/>
    <w:rsid w:val="00D42E6A"/>
    <w:rsid w:val="00D42EB8"/>
    <w:rsid w:val="00D42FFE"/>
    <w:rsid w:val="00D4322A"/>
    <w:rsid w:val="00D43271"/>
    <w:rsid w:val="00D4328D"/>
    <w:rsid w:val="00D43388"/>
    <w:rsid w:val="00D43425"/>
    <w:rsid w:val="00D43915"/>
    <w:rsid w:val="00D4398C"/>
    <w:rsid w:val="00D43997"/>
    <w:rsid w:val="00D43B13"/>
    <w:rsid w:val="00D43C80"/>
    <w:rsid w:val="00D43CCE"/>
    <w:rsid w:val="00D43FAB"/>
    <w:rsid w:val="00D4410A"/>
    <w:rsid w:val="00D44332"/>
    <w:rsid w:val="00D4459B"/>
    <w:rsid w:val="00D44760"/>
    <w:rsid w:val="00D447E3"/>
    <w:rsid w:val="00D447F8"/>
    <w:rsid w:val="00D44922"/>
    <w:rsid w:val="00D449B5"/>
    <w:rsid w:val="00D449BA"/>
    <w:rsid w:val="00D44B88"/>
    <w:rsid w:val="00D44C17"/>
    <w:rsid w:val="00D45226"/>
    <w:rsid w:val="00D45526"/>
    <w:rsid w:val="00D455BB"/>
    <w:rsid w:val="00D45682"/>
    <w:rsid w:val="00D456A7"/>
    <w:rsid w:val="00D45AF9"/>
    <w:rsid w:val="00D463D1"/>
    <w:rsid w:val="00D46598"/>
    <w:rsid w:val="00D4686B"/>
    <w:rsid w:val="00D468C3"/>
    <w:rsid w:val="00D4699B"/>
    <w:rsid w:val="00D46A5A"/>
    <w:rsid w:val="00D46BE5"/>
    <w:rsid w:val="00D46EF4"/>
    <w:rsid w:val="00D4708E"/>
    <w:rsid w:val="00D476C8"/>
    <w:rsid w:val="00D477A9"/>
    <w:rsid w:val="00D478FE"/>
    <w:rsid w:val="00D4790A"/>
    <w:rsid w:val="00D4796C"/>
    <w:rsid w:val="00D47B58"/>
    <w:rsid w:val="00D47C38"/>
    <w:rsid w:val="00D47DFA"/>
    <w:rsid w:val="00D47E7D"/>
    <w:rsid w:val="00D5037B"/>
    <w:rsid w:val="00D50639"/>
    <w:rsid w:val="00D50949"/>
    <w:rsid w:val="00D50B69"/>
    <w:rsid w:val="00D50C62"/>
    <w:rsid w:val="00D50CBA"/>
    <w:rsid w:val="00D50DE5"/>
    <w:rsid w:val="00D50F43"/>
    <w:rsid w:val="00D50F84"/>
    <w:rsid w:val="00D513B2"/>
    <w:rsid w:val="00D5146C"/>
    <w:rsid w:val="00D5190B"/>
    <w:rsid w:val="00D51A17"/>
    <w:rsid w:val="00D51A25"/>
    <w:rsid w:val="00D51E91"/>
    <w:rsid w:val="00D52007"/>
    <w:rsid w:val="00D525E2"/>
    <w:rsid w:val="00D52681"/>
    <w:rsid w:val="00D52744"/>
    <w:rsid w:val="00D52752"/>
    <w:rsid w:val="00D5294A"/>
    <w:rsid w:val="00D529F0"/>
    <w:rsid w:val="00D52E01"/>
    <w:rsid w:val="00D52F4F"/>
    <w:rsid w:val="00D53002"/>
    <w:rsid w:val="00D531E2"/>
    <w:rsid w:val="00D53315"/>
    <w:rsid w:val="00D5341D"/>
    <w:rsid w:val="00D5342E"/>
    <w:rsid w:val="00D53A0E"/>
    <w:rsid w:val="00D53B59"/>
    <w:rsid w:val="00D53BB8"/>
    <w:rsid w:val="00D53F1C"/>
    <w:rsid w:val="00D542CD"/>
    <w:rsid w:val="00D54443"/>
    <w:rsid w:val="00D544F5"/>
    <w:rsid w:val="00D5464E"/>
    <w:rsid w:val="00D547C2"/>
    <w:rsid w:val="00D54824"/>
    <w:rsid w:val="00D54B23"/>
    <w:rsid w:val="00D54DDE"/>
    <w:rsid w:val="00D5512C"/>
    <w:rsid w:val="00D55400"/>
    <w:rsid w:val="00D554F4"/>
    <w:rsid w:val="00D55905"/>
    <w:rsid w:val="00D55986"/>
    <w:rsid w:val="00D55C6D"/>
    <w:rsid w:val="00D55E8E"/>
    <w:rsid w:val="00D5601E"/>
    <w:rsid w:val="00D56216"/>
    <w:rsid w:val="00D56772"/>
    <w:rsid w:val="00D56845"/>
    <w:rsid w:val="00D56920"/>
    <w:rsid w:val="00D571E2"/>
    <w:rsid w:val="00D572B8"/>
    <w:rsid w:val="00D572CB"/>
    <w:rsid w:val="00D5759E"/>
    <w:rsid w:val="00D57624"/>
    <w:rsid w:val="00D576B4"/>
    <w:rsid w:val="00D57F42"/>
    <w:rsid w:val="00D57FB8"/>
    <w:rsid w:val="00D60044"/>
    <w:rsid w:val="00D601DB"/>
    <w:rsid w:val="00D602D9"/>
    <w:rsid w:val="00D6032C"/>
    <w:rsid w:val="00D604C3"/>
    <w:rsid w:val="00D605A7"/>
    <w:rsid w:val="00D608C8"/>
    <w:rsid w:val="00D60A6F"/>
    <w:rsid w:val="00D60B0B"/>
    <w:rsid w:val="00D60F6A"/>
    <w:rsid w:val="00D612B8"/>
    <w:rsid w:val="00D6148D"/>
    <w:rsid w:val="00D61570"/>
    <w:rsid w:val="00D62444"/>
    <w:rsid w:val="00D62453"/>
    <w:rsid w:val="00D62848"/>
    <w:rsid w:val="00D62888"/>
    <w:rsid w:val="00D62A4C"/>
    <w:rsid w:val="00D62BC2"/>
    <w:rsid w:val="00D62DFB"/>
    <w:rsid w:val="00D6319B"/>
    <w:rsid w:val="00D632FA"/>
    <w:rsid w:val="00D63838"/>
    <w:rsid w:val="00D63855"/>
    <w:rsid w:val="00D639A7"/>
    <w:rsid w:val="00D639AA"/>
    <w:rsid w:val="00D63B6F"/>
    <w:rsid w:val="00D63C65"/>
    <w:rsid w:val="00D63D00"/>
    <w:rsid w:val="00D63D5A"/>
    <w:rsid w:val="00D63E17"/>
    <w:rsid w:val="00D63E7F"/>
    <w:rsid w:val="00D63EA2"/>
    <w:rsid w:val="00D63FA7"/>
    <w:rsid w:val="00D641FC"/>
    <w:rsid w:val="00D64250"/>
    <w:rsid w:val="00D6427E"/>
    <w:rsid w:val="00D64329"/>
    <w:rsid w:val="00D64514"/>
    <w:rsid w:val="00D6457D"/>
    <w:rsid w:val="00D6469C"/>
    <w:rsid w:val="00D6482C"/>
    <w:rsid w:val="00D64874"/>
    <w:rsid w:val="00D64A48"/>
    <w:rsid w:val="00D64B4F"/>
    <w:rsid w:val="00D65223"/>
    <w:rsid w:val="00D6528E"/>
    <w:rsid w:val="00D658BC"/>
    <w:rsid w:val="00D65C6E"/>
    <w:rsid w:val="00D65D84"/>
    <w:rsid w:val="00D65EB5"/>
    <w:rsid w:val="00D662A0"/>
    <w:rsid w:val="00D66618"/>
    <w:rsid w:val="00D66786"/>
    <w:rsid w:val="00D667F2"/>
    <w:rsid w:val="00D6681B"/>
    <w:rsid w:val="00D668FA"/>
    <w:rsid w:val="00D66AB5"/>
    <w:rsid w:val="00D66D14"/>
    <w:rsid w:val="00D66DF7"/>
    <w:rsid w:val="00D66E35"/>
    <w:rsid w:val="00D6706C"/>
    <w:rsid w:val="00D67205"/>
    <w:rsid w:val="00D6790D"/>
    <w:rsid w:val="00D67BC1"/>
    <w:rsid w:val="00D67CFD"/>
    <w:rsid w:val="00D67E20"/>
    <w:rsid w:val="00D67FCB"/>
    <w:rsid w:val="00D7004A"/>
    <w:rsid w:val="00D7009C"/>
    <w:rsid w:val="00D700DE"/>
    <w:rsid w:val="00D70128"/>
    <w:rsid w:val="00D70178"/>
    <w:rsid w:val="00D701AB"/>
    <w:rsid w:val="00D70451"/>
    <w:rsid w:val="00D70534"/>
    <w:rsid w:val="00D70644"/>
    <w:rsid w:val="00D7069B"/>
    <w:rsid w:val="00D70D1A"/>
    <w:rsid w:val="00D7101B"/>
    <w:rsid w:val="00D7104A"/>
    <w:rsid w:val="00D7108A"/>
    <w:rsid w:val="00D710E2"/>
    <w:rsid w:val="00D7144F"/>
    <w:rsid w:val="00D71823"/>
    <w:rsid w:val="00D7189D"/>
    <w:rsid w:val="00D71B4D"/>
    <w:rsid w:val="00D71BAB"/>
    <w:rsid w:val="00D71C0E"/>
    <w:rsid w:val="00D71C70"/>
    <w:rsid w:val="00D71D0B"/>
    <w:rsid w:val="00D71D9C"/>
    <w:rsid w:val="00D72030"/>
    <w:rsid w:val="00D720AB"/>
    <w:rsid w:val="00D72110"/>
    <w:rsid w:val="00D72186"/>
    <w:rsid w:val="00D72280"/>
    <w:rsid w:val="00D72443"/>
    <w:rsid w:val="00D72467"/>
    <w:rsid w:val="00D72799"/>
    <w:rsid w:val="00D72D59"/>
    <w:rsid w:val="00D72EFE"/>
    <w:rsid w:val="00D72F6B"/>
    <w:rsid w:val="00D731B6"/>
    <w:rsid w:val="00D731F6"/>
    <w:rsid w:val="00D73338"/>
    <w:rsid w:val="00D73419"/>
    <w:rsid w:val="00D7343F"/>
    <w:rsid w:val="00D734FC"/>
    <w:rsid w:val="00D736B6"/>
    <w:rsid w:val="00D739F7"/>
    <w:rsid w:val="00D73A05"/>
    <w:rsid w:val="00D73BDB"/>
    <w:rsid w:val="00D73CB5"/>
    <w:rsid w:val="00D73ED0"/>
    <w:rsid w:val="00D74340"/>
    <w:rsid w:val="00D74435"/>
    <w:rsid w:val="00D7447C"/>
    <w:rsid w:val="00D7467E"/>
    <w:rsid w:val="00D7470A"/>
    <w:rsid w:val="00D74757"/>
    <w:rsid w:val="00D749B4"/>
    <w:rsid w:val="00D74A01"/>
    <w:rsid w:val="00D74A33"/>
    <w:rsid w:val="00D74D51"/>
    <w:rsid w:val="00D74EAF"/>
    <w:rsid w:val="00D74F6E"/>
    <w:rsid w:val="00D74F83"/>
    <w:rsid w:val="00D74FEF"/>
    <w:rsid w:val="00D754D2"/>
    <w:rsid w:val="00D756FF"/>
    <w:rsid w:val="00D758F1"/>
    <w:rsid w:val="00D75BD9"/>
    <w:rsid w:val="00D75C6C"/>
    <w:rsid w:val="00D764A5"/>
    <w:rsid w:val="00D7693B"/>
    <w:rsid w:val="00D7697A"/>
    <w:rsid w:val="00D76B1D"/>
    <w:rsid w:val="00D76DEB"/>
    <w:rsid w:val="00D76DEF"/>
    <w:rsid w:val="00D76E0C"/>
    <w:rsid w:val="00D76EB2"/>
    <w:rsid w:val="00D76EBF"/>
    <w:rsid w:val="00D76F2E"/>
    <w:rsid w:val="00D7781A"/>
    <w:rsid w:val="00D77A14"/>
    <w:rsid w:val="00D77B64"/>
    <w:rsid w:val="00D77BE6"/>
    <w:rsid w:val="00D77E68"/>
    <w:rsid w:val="00D77EAE"/>
    <w:rsid w:val="00D77F03"/>
    <w:rsid w:val="00D77F61"/>
    <w:rsid w:val="00D8003A"/>
    <w:rsid w:val="00D800C7"/>
    <w:rsid w:val="00D80229"/>
    <w:rsid w:val="00D80425"/>
    <w:rsid w:val="00D80484"/>
    <w:rsid w:val="00D80815"/>
    <w:rsid w:val="00D808CE"/>
    <w:rsid w:val="00D80B0A"/>
    <w:rsid w:val="00D80B9A"/>
    <w:rsid w:val="00D80ECB"/>
    <w:rsid w:val="00D8103E"/>
    <w:rsid w:val="00D81142"/>
    <w:rsid w:val="00D811B4"/>
    <w:rsid w:val="00D81606"/>
    <w:rsid w:val="00D8166A"/>
    <w:rsid w:val="00D81B31"/>
    <w:rsid w:val="00D81E4D"/>
    <w:rsid w:val="00D81FE8"/>
    <w:rsid w:val="00D82061"/>
    <w:rsid w:val="00D82088"/>
    <w:rsid w:val="00D82272"/>
    <w:rsid w:val="00D8228D"/>
    <w:rsid w:val="00D82543"/>
    <w:rsid w:val="00D826AE"/>
    <w:rsid w:val="00D82997"/>
    <w:rsid w:val="00D82E30"/>
    <w:rsid w:val="00D82EA0"/>
    <w:rsid w:val="00D832B2"/>
    <w:rsid w:val="00D835F2"/>
    <w:rsid w:val="00D836B9"/>
    <w:rsid w:val="00D839D4"/>
    <w:rsid w:val="00D83AC5"/>
    <w:rsid w:val="00D83BEC"/>
    <w:rsid w:val="00D83CF2"/>
    <w:rsid w:val="00D83FB1"/>
    <w:rsid w:val="00D8418F"/>
    <w:rsid w:val="00D84AFF"/>
    <w:rsid w:val="00D8503A"/>
    <w:rsid w:val="00D851CE"/>
    <w:rsid w:val="00D8546F"/>
    <w:rsid w:val="00D855DA"/>
    <w:rsid w:val="00D857FE"/>
    <w:rsid w:val="00D85941"/>
    <w:rsid w:val="00D85B24"/>
    <w:rsid w:val="00D85CD3"/>
    <w:rsid w:val="00D85FE9"/>
    <w:rsid w:val="00D860E0"/>
    <w:rsid w:val="00D86196"/>
    <w:rsid w:val="00D86305"/>
    <w:rsid w:val="00D86415"/>
    <w:rsid w:val="00D86707"/>
    <w:rsid w:val="00D8680E"/>
    <w:rsid w:val="00D86E3B"/>
    <w:rsid w:val="00D8701D"/>
    <w:rsid w:val="00D870F3"/>
    <w:rsid w:val="00D872CE"/>
    <w:rsid w:val="00D8730E"/>
    <w:rsid w:val="00D873AA"/>
    <w:rsid w:val="00D8784D"/>
    <w:rsid w:val="00D8785D"/>
    <w:rsid w:val="00D87A0C"/>
    <w:rsid w:val="00D87C98"/>
    <w:rsid w:val="00D87D54"/>
    <w:rsid w:val="00D87DAF"/>
    <w:rsid w:val="00D87FDA"/>
    <w:rsid w:val="00D900EC"/>
    <w:rsid w:val="00D90153"/>
    <w:rsid w:val="00D9058D"/>
    <w:rsid w:val="00D90694"/>
    <w:rsid w:val="00D90D31"/>
    <w:rsid w:val="00D91250"/>
    <w:rsid w:val="00D9142A"/>
    <w:rsid w:val="00D916F7"/>
    <w:rsid w:val="00D91CB7"/>
    <w:rsid w:val="00D91D62"/>
    <w:rsid w:val="00D9212C"/>
    <w:rsid w:val="00D92235"/>
    <w:rsid w:val="00D92249"/>
    <w:rsid w:val="00D9241A"/>
    <w:rsid w:val="00D9247C"/>
    <w:rsid w:val="00D926D5"/>
    <w:rsid w:val="00D92911"/>
    <w:rsid w:val="00D92A0C"/>
    <w:rsid w:val="00D92B61"/>
    <w:rsid w:val="00D92C4F"/>
    <w:rsid w:val="00D92CF4"/>
    <w:rsid w:val="00D92D3F"/>
    <w:rsid w:val="00D9304C"/>
    <w:rsid w:val="00D935E0"/>
    <w:rsid w:val="00D93644"/>
    <w:rsid w:val="00D9374E"/>
    <w:rsid w:val="00D939C0"/>
    <w:rsid w:val="00D93A15"/>
    <w:rsid w:val="00D93B30"/>
    <w:rsid w:val="00D93C4B"/>
    <w:rsid w:val="00D93D04"/>
    <w:rsid w:val="00D944D9"/>
    <w:rsid w:val="00D94595"/>
    <w:rsid w:val="00D94A61"/>
    <w:rsid w:val="00D94CAE"/>
    <w:rsid w:val="00D9552F"/>
    <w:rsid w:val="00D955EF"/>
    <w:rsid w:val="00D9573A"/>
    <w:rsid w:val="00D9596B"/>
    <w:rsid w:val="00D95A72"/>
    <w:rsid w:val="00D95B32"/>
    <w:rsid w:val="00D95BBE"/>
    <w:rsid w:val="00D95C2D"/>
    <w:rsid w:val="00D95CAA"/>
    <w:rsid w:val="00D95DDB"/>
    <w:rsid w:val="00D95FAA"/>
    <w:rsid w:val="00D9622A"/>
    <w:rsid w:val="00D963DC"/>
    <w:rsid w:val="00D9656E"/>
    <w:rsid w:val="00D96716"/>
    <w:rsid w:val="00D96793"/>
    <w:rsid w:val="00D96897"/>
    <w:rsid w:val="00D96E84"/>
    <w:rsid w:val="00D96ED8"/>
    <w:rsid w:val="00D96FC5"/>
    <w:rsid w:val="00D970CC"/>
    <w:rsid w:val="00D97262"/>
    <w:rsid w:val="00D97297"/>
    <w:rsid w:val="00D973AC"/>
    <w:rsid w:val="00D975F5"/>
    <w:rsid w:val="00D97607"/>
    <w:rsid w:val="00D978D9"/>
    <w:rsid w:val="00D978E2"/>
    <w:rsid w:val="00D979A7"/>
    <w:rsid w:val="00D97B90"/>
    <w:rsid w:val="00D97C5A"/>
    <w:rsid w:val="00D97DBB"/>
    <w:rsid w:val="00D97E29"/>
    <w:rsid w:val="00DA03CD"/>
    <w:rsid w:val="00DA04E6"/>
    <w:rsid w:val="00DA0D99"/>
    <w:rsid w:val="00DA0EFC"/>
    <w:rsid w:val="00DA1544"/>
    <w:rsid w:val="00DA1683"/>
    <w:rsid w:val="00DA1695"/>
    <w:rsid w:val="00DA16BA"/>
    <w:rsid w:val="00DA16FD"/>
    <w:rsid w:val="00DA1749"/>
    <w:rsid w:val="00DA1899"/>
    <w:rsid w:val="00DA195D"/>
    <w:rsid w:val="00DA1E12"/>
    <w:rsid w:val="00DA2223"/>
    <w:rsid w:val="00DA252B"/>
    <w:rsid w:val="00DA253A"/>
    <w:rsid w:val="00DA294E"/>
    <w:rsid w:val="00DA2A69"/>
    <w:rsid w:val="00DA2AB2"/>
    <w:rsid w:val="00DA2B21"/>
    <w:rsid w:val="00DA2BD8"/>
    <w:rsid w:val="00DA2C10"/>
    <w:rsid w:val="00DA3154"/>
    <w:rsid w:val="00DA32DE"/>
    <w:rsid w:val="00DA34CC"/>
    <w:rsid w:val="00DA361D"/>
    <w:rsid w:val="00DA39FE"/>
    <w:rsid w:val="00DA3C11"/>
    <w:rsid w:val="00DA3FC0"/>
    <w:rsid w:val="00DA4269"/>
    <w:rsid w:val="00DA459E"/>
    <w:rsid w:val="00DA5225"/>
    <w:rsid w:val="00DA56D1"/>
    <w:rsid w:val="00DA5820"/>
    <w:rsid w:val="00DA5858"/>
    <w:rsid w:val="00DA5AE6"/>
    <w:rsid w:val="00DA5D14"/>
    <w:rsid w:val="00DA5E43"/>
    <w:rsid w:val="00DA5F48"/>
    <w:rsid w:val="00DA6173"/>
    <w:rsid w:val="00DA66A6"/>
    <w:rsid w:val="00DA6984"/>
    <w:rsid w:val="00DA6A93"/>
    <w:rsid w:val="00DA6B79"/>
    <w:rsid w:val="00DA6D7F"/>
    <w:rsid w:val="00DA6E96"/>
    <w:rsid w:val="00DA6E9A"/>
    <w:rsid w:val="00DA6EFB"/>
    <w:rsid w:val="00DA72F7"/>
    <w:rsid w:val="00DA7370"/>
    <w:rsid w:val="00DA7435"/>
    <w:rsid w:val="00DA76D4"/>
    <w:rsid w:val="00DA7B30"/>
    <w:rsid w:val="00DA7BDA"/>
    <w:rsid w:val="00DA7DB8"/>
    <w:rsid w:val="00DB02E1"/>
    <w:rsid w:val="00DB03C7"/>
    <w:rsid w:val="00DB03D7"/>
    <w:rsid w:val="00DB03EC"/>
    <w:rsid w:val="00DB0488"/>
    <w:rsid w:val="00DB053F"/>
    <w:rsid w:val="00DB0906"/>
    <w:rsid w:val="00DB0946"/>
    <w:rsid w:val="00DB0A00"/>
    <w:rsid w:val="00DB0A83"/>
    <w:rsid w:val="00DB0C2D"/>
    <w:rsid w:val="00DB0F65"/>
    <w:rsid w:val="00DB1142"/>
    <w:rsid w:val="00DB13A5"/>
    <w:rsid w:val="00DB1849"/>
    <w:rsid w:val="00DB1867"/>
    <w:rsid w:val="00DB1B3E"/>
    <w:rsid w:val="00DB1B66"/>
    <w:rsid w:val="00DB1BDB"/>
    <w:rsid w:val="00DB1D45"/>
    <w:rsid w:val="00DB1E28"/>
    <w:rsid w:val="00DB1ECD"/>
    <w:rsid w:val="00DB2042"/>
    <w:rsid w:val="00DB20A0"/>
    <w:rsid w:val="00DB2228"/>
    <w:rsid w:val="00DB22A0"/>
    <w:rsid w:val="00DB26FB"/>
    <w:rsid w:val="00DB2B0F"/>
    <w:rsid w:val="00DB2D12"/>
    <w:rsid w:val="00DB2FA8"/>
    <w:rsid w:val="00DB30A1"/>
    <w:rsid w:val="00DB3224"/>
    <w:rsid w:val="00DB32CC"/>
    <w:rsid w:val="00DB350B"/>
    <w:rsid w:val="00DB381E"/>
    <w:rsid w:val="00DB3B41"/>
    <w:rsid w:val="00DB3D1F"/>
    <w:rsid w:val="00DB3DEA"/>
    <w:rsid w:val="00DB3F19"/>
    <w:rsid w:val="00DB3F3E"/>
    <w:rsid w:val="00DB40A9"/>
    <w:rsid w:val="00DB4106"/>
    <w:rsid w:val="00DB41C7"/>
    <w:rsid w:val="00DB4263"/>
    <w:rsid w:val="00DB42FE"/>
    <w:rsid w:val="00DB4440"/>
    <w:rsid w:val="00DB4775"/>
    <w:rsid w:val="00DB47E0"/>
    <w:rsid w:val="00DB49C4"/>
    <w:rsid w:val="00DB4B7D"/>
    <w:rsid w:val="00DB4D67"/>
    <w:rsid w:val="00DB4D69"/>
    <w:rsid w:val="00DB4FF6"/>
    <w:rsid w:val="00DB52EB"/>
    <w:rsid w:val="00DB5479"/>
    <w:rsid w:val="00DB55B3"/>
    <w:rsid w:val="00DB55D4"/>
    <w:rsid w:val="00DB5762"/>
    <w:rsid w:val="00DB5976"/>
    <w:rsid w:val="00DB5CDA"/>
    <w:rsid w:val="00DB60B8"/>
    <w:rsid w:val="00DB60C5"/>
    <w:rsid w:val="00DB6243"/>
    <w:rsid w:val="00DB63E0"/>
    <w:rsid w:val="00DB64D2"/>
    <w:rsid w:val="00DB65E9"/>
    <w:rsid w:val="00DB66A8"/>
    <w:rsid w:val="00DB6784"/>
    <w:rsid w:val="00DB67FE"/>
    <w:rsid w:val="00DB6B1F"/>
    <w:rsid w:val="00DB6E5F"/>
    <w:rsid w:val="00DB7013"/>
    <w:rsid w:val="00DB711A"/>
    <w:rsid w:val="00DB716C"/>
    <w:rsid w:val="00DB71D4"/>
    <w:rsid w:val="00DB71DC"/>
    <w:rsid w:val="00DB729E"/>
    <w:rsid w:val="00DB7401"/>
    <w:rsid w:val="00DB771C"/>
    <w:rsid w:val="00DB77E5"/>
    <w:rsid w:val="00DB7B9D"/>
    <w:rsid w:val="00DB7F54"/>
    <w:rsid w:val="00DC0042"/>
    <w:rsid w:val="00DC05DF"/>
    <w:rsid w:val="00DC07A0"/>
    <w:rsid w:val="00DC0851"/>
    <w:rsid w:val="00DC0995"/>
    <w:rsid w:val="00DC0C52"/>
    <w:rsid w:val="00DC0D4E"/>
    <w:rsid w:val="00DC0D8E"/>
    <w:rsid w:val="00DC11AE"/>
    <w:rsid w:val="00DC13CB"/>
    <w:rsid w:val="00DC148A"/>
    <w:rsid w:val="00DC14A5"/>
    <w:rsid w:val="00DC14B8"/>
    <w:rsid w:val="00DC16AC"/>
    <w:rsid w:val="00DC17DC"/>
    <w:rsid w:val="00DC1A05"/>
    <w:rsid w:val="00DC1DCB"/>
    <w:rsid w:val="00DC1FA8"/>
    <w:rsid w:val="00DC230B"/>
    <w:rsid w:val="00DC23AE"/>
    <w:rsid w:val="00DC2464"/>
    <w:rsid w:val="00DC24A3"/>
    <w:rsid w:val="00DC266E"/>
    <w:rsid w:val="00DC2684"/>
    <w:rsid w:val="00DC272D"/>
    <w:rsid w:val="00DC2DD1"/>
    <w:rsid w:val="00DC2E31"/>
    <w:rsid w:val="00DC2E84"/>
    <w:rsid w:val="00DC3198"/>
    <w:rsid w:val="00DC328A"/>
    <w:rsid w:val="00DC33B6"/>
    <w:rsid w:val="00DC34CC"/>
    <w:rsid w:val="00DC3540"/>
    <w:rsid w:val="00DC405D"/>
    <w:rsid w:val="00DC40DA"/>
    <w:rsid w:val="00DC41FE"/>
    <w:rsid w:val="00DC4298"/>
    <w:rsid w:val="00DC432A"/>
    <w:rsid w:val="00DC4C3B"/>
    <w:rsid w:val="00DC5221"/>
    <w:rsid w:val="00DC5270"/>
    <w:rsid w:val="00DC52F9"/>
    <w:rsid w:val="00DC5458"/>
    <w:rsid w:val="00DC54B6"/>
    <w:rsid w:val="00DC5528"/>
    <w:rsid w:val="00DC56CE"/>
    <w:rsid w:val="00DC5A19"/>
    <w:rsid w:val="00DC5A36"/>
    <w:rsid w:val="00DC5A7B"/>
    <w:rsid w:val="00DC5D06"/>
    <w:rsid w:val="00DC69EB"/>
    <w:rsid w:val="00DC6C63"/>
    <w:rsid w:val="00DC6CCD"/>
    <w:rsid w:val="00DC6EA9"/>
    <w:rsid w:val="00DC6F9E"/>
    <w:rsid w:val="00DC6FD3"/>
    <w:rsid w:val="00DC710F"/>
    <w:rsid w:val="00DC71FB"/>
    <w:rsid w:val="00DC72A8"/>
    <w:rsid w:val="00DC72C2"/>
    <w:rsid w:val="00DC73EE"/>
    <w:rsid w:val="00DC75B7"/>
    <w:rsid w:val="00DC760E"/>
    <w:rsid w:val="00DC787A"/>
    <w:rsid w:val="00DC7A92"/>
    <w:rsid w:val="00DC7F11"/>
    <w:rsid w:val="00DD0278"/>
    <w:rsid w:val="00DD04A1"/>
    <w:rsid w:val="00DD0698"/>
    <w:rsid w:val="00DD06E8"/>
    <w:rsid w:val="00DD0930"/>
    <w:rsid w:val="00DD09D1"/>
    <w:rsid w:val="00DD0A86"/>
    <w:rsid w:val="00DD0B4B"/>
    <w:rsid w:val="00DD0B6C"/>
    <w:rsid w:val="00DD0B75"/>
    <w:rsid w:val="00DD0E61"/>
    <w:rsid w:val="00DD0FF9"/>
    <w:rsid w:val="00DD113F"/>
    <w:rsid w:val="00DD1281"/>
    <w:rsid w:val="00DD13DC"/>
    <w:rsid w:val="00DD14F2"/>
    <w:rsid w:val="00DD17AE"/>
    <w:rsid w:val="00DD17D5"/>
    <w:rsid w:val="00DD1A25"/>
    <w:rsid w:val="00DD1A4C"/>
    <w:rsid w:val="00DD1C58"/>
    <w:rsid w:val="00DD1D4D"/>
    <w:rsid w:val="00DD1F12"/>
    <w:rsid w:val="00DD2220"/>
    <w:rsid w:val="00DD222E"/>
    <w:rsid w:val="00DD22CB"/>
    <w:rsid w:val="00DD2611"/>
    <w:rsid w:val="00DD2640"/>
    <w:rsid w:val="00DD27E4"/>
    <w:rsid w:val="00DD2B6F"/>
    <w:rsid w:val="00DD2CB0"/>
    <w:rsid w:val="00DD2CF5"/>
    <w:rsid w:val="00DD2D92"/>
    <w:rsid w:val="00DD32A0"/>
    <w:rsid w:val="00DD3315"/>
    <w:rsid w:val="00DD336E"/>
    <w:rsid w:val="00DD3546"/>
    <w:rsid w:val="00DD378D"/>
    <w:rsid w:val="00DD3835"/>
    <w:rsid w:val="00DD38D0"/>
    <w:rsid w:val="00DD3A7F"/>
    <w:rsid w:val="00DD3BC8"/>
    <w:rsid w:val="00DD3BD8"/>
    <w:rsid w:val="00DD3D4C"/>
    <w:rsid w:val="00DD4072"/>
    <w:rsid w:val="00DD42BB"/>
    <w:rsid w:val="00DD457C"/>
    <w:rsid w:val="00DD45A4"/>
    <w:rsid w:val="00DD48B7"/>
    <w:rsid w:val="00DD49C2"/>
    <w:rsid w:val="00DD4CE0"/>
    <w:rsid w:val="00DD4D5D"/>
    <w:rsid w:val="00DD4D9E"/>
    <w:rsid w:val="00DD4E66"/>
    <w:rsid w:val="00DD523C"/>
    <w:rsid w:val="00DD538E"/>
    <w:rsid w:val="00DD5532"/>
    <w:rsid w:val="00DD570B"/>
    <w:rsid w:val="00DD5B3A"/>
    <w:rsid w:val="00DD5B7F"/>
    <w:rsid w:val="00DD5E1D"/>
    <w:rsid w:val="00DD5F56"/>
    <w:rsid w:val="00DD62B2"/>
    <w:rsid w:val="00DD646C"/>
    <w:rsid w:val="00DD69E8"/>
    <w:rsid w:val="00DD6A1B"/>
    <w:rsid w:val="00DD6A9D"/>
    <w:rsid w:val="00DD6D27"/>
    <w:rsid w:val="00DD6DDD"/>
    <w:rsid w:val="00DD72F5"/>
    <w:rsid w:val="00DD734B"/>
    <w:rsid w:val="00DD75F1"/>
    <w:rsid w:val="00DD76BF"/>
    <w:rsid w:val="00DD77C9"/>
    <w:rsid w:val="00DD7C9B"/>
    <w:rsid w:val="00DE01A7"/>
    <w:rsid w:val="00DE0486"/>
    <w:rsid w:val="00DE04F6"/>
    <w:rsid w:val="00DE0574"/>
    <w:rsid w:val="00DE08A2"/>
    <w:rsid w:val="00DE09DF"/>
    <w:rsid w:val="00DE0E13"/>
    <w:rsid w:val="00DE10F6"/>
    <w:rsid w:val="00DE110A"/>
    <w:rsid w:val="00DE11E4"/>
    <w:rsid w:val="00DE131A"/>
    <w:rsid w:val="00DE139B"/>
    <w:rsid w:val="00DE162C"/>
    <w:rsid w:val="00DE16E6"/>
    <w:rsid w:val="00DE1A50"/>
    <w:rsid w:val="00DE1AAF"/>
    <w:rsid w:val="00DE1C9C"/>
    <w:rsid w:val="00DE2058"/>
    <w:rsid w:val="00DE2404"/>
    <w:rsid w:val="00DE2469"/>
    <w:rsid w:val="00DE247D"/>
    <w:rsid w:val="00DE2B5A"/>
    <w:rsid w:val="00DE2E34"/>
    <w:rsid w:val="00DE2F5E"/>
    <w:rsid w:val="00DE3028"/>
    <w:rsid w:val="00DE33DF"/>
    <w:rsid w:val="00DE352E"/>
    <w:rsid w:val="00DE35F0"/>
    <w:rsid w:val="00DE36A3"/>
    <w:rsid w:val="00DE3A47"/>
    <w:rsid w:val="00DE3A53"/>
    <w:rsid w:val="00DE3A83"/>
    <w:rsid w:val="00DE3A94"/>
    <w:rsid w:val="00DE3B0F"/>
    <w:rsid w:val="00DE3C0D"/>
    <w:rsid w:val="00DE3E76"/>
    <w:rsid w:val="00DE3F03"/>
    <w:rsid w:val="00DE3FBD"/>
    <w:rsid w:val="00DE401A"/>
    <w:rsid w:val="00DE403F"/>
    <w:rsid w:val="00DE45DD"/>
    <w:rsid w:val="00DE4637"/>
    <w:rsid w:val="00DE48B9"/>
    <w:rsid w:val="00DE4C92"/>
    <w:rsid w:val="00DE4DAB"/>
    <w:rsid w:val="00DE4DB0"/>
    <w:rsid w:val="00DE516E"/>
    <w:rsid w:val="00DE54AF"/>
    <w:rsid w:val="00DE59D7"/>
    <w:rsid w:val="00DE5A1E"/>
    <w:rsid w:val="00DE5A5A"/>
    <w:rsid w:val="00DE5EA2"/>
    <w:rsid w:val="00DE61D4"/>
    <w:rsid w:val="00DE6255"/>
    <w:rsid w:val="00DE64CF"/>
    <w:rsid w:val="00DE69C6"/>
    <w:rsid w:val="00DE6BBF"/>
    <w:rsid w:val="00DE6BD0"/>
    <w:rsid w:val="00DE6D02"/>
    <w:rsid w:val="00DE6EC2"/>
    <w:rsid w:val="00DE70DB"/>
    <w:rsid w:val="00DE70FA"/>
    <w:rsid w:val="00DE7136"/>
    <w:rsid w:val="00DE71DD"/>
    <w:rsid w:val="00DE7238"/>
    <w:rsid w:val="00DE7286"/>
    <w:rsid w:val="00DE73AB"/>
    <w:rsid w:val="00DE7635"/>
    <w:rsid w:val="00DE7764"/>
    <w:rsid w:val="00DE7809"/>
    <w:rsid w:val="00DE782A"/>
    <w:rsid w:val="00DE7AD3"/>
    <w:rsid w:val="00DE7BC7"/>
    <w:rsid w:val="00DE7C8E"/>
    <w:rsid w:val="00DE7DAC"/>
    <w:rsid w:val="00DE7EDB"/>
    <w:rsid w:val="00DF016E"/>
    <w:rsid w:val="00DF01E3"/>
    <w:rsid w:val="00DF0297"/>
    <w:rsid w:val="00DF02C6"/>
    <w:rsid w:val="00DF04D8"/>
    <w:rsid w:val="00DF05E9"/>
    <w:rsid w:val="00DF0C48"/>
    <w:rsid w:val="00DF0D4F"/>
    <w:rsid w:val="00DF0EB1"/>
    <w:rsid w:val="00DF1013"/>
    <w:rsid w:val="00DF106E"/>
    <w:rsid w:val="00DF1258"/>
    <w:rsid w:val="00DF129F"/>
    <w:rsid w:val="00DF181A"/>
    <w:rsid w:val="00DF18AA"/>
    <w:rsid w:val="00DF1C83"/>
    <w:rsid w:val="00DF1F89"/>
    <w:rsid w:val="00DF2090"/>
    <w:rsid w:val="00DF215B"/>
    <w:rsid w:val="00DF222A"/>
    <w:rsid w:val="00DF26A2"/>
    <w:rsid w:val="00DF270E"/>
    <w:rsid w:val="00DF2D14"/>
    <w:rsid w:val="00DF2DBA"/>
    <w:rsid w:val="00DF2F51"/>
    <w:rsid w:val="00DF32E7"/>
    <w:rsid w:val="00DF3354"/>
    <w:rsid w:val="00DF37AA"/>
    <w:rsid w:val="00DF387E"/>
    <w:rsid w:val="00DF39F5"/>
    <w:rsid w:val="00DF3B46"/>
    <w:rsid w:val="00DF3BC3"/>
    <w:rsid w:val="00DF3D8A"/>
    <w:rsid w:val="00DF3DBA"/>
    <w:rsid w:val="00DF3DF7"/>
    <w:rsid w:val="00DF41FF"/>
    <w:rsid w:val="00DF42BD"/>
    <w:rsid w:val="00DF46D8"/>
    <w:rsid w:val="00DF4907"/>
    <w:rsid w:val="00DF4B52"/>
    <w:rsid w:val="00DF4CEE"/>
    <w:rsid w:val="00DF4FE2"/>
    <w:rsid w:val="00DF50B8"/>
    <w:rsid w:val="00DF58F5"/>
    <w:rsid w:val="00DF5A40"/>
    <w:rsid w:val="00DF5D97"/>
    <w:rsid w:val="00DF5EEC"/>
    <w:rsid w:val="00DF5F41"/>
    <w:rsid w:val="00DF5FA7"/>
    <w:rsid w:val="00DF60C9"/>
    <w:rsid w:val="00DF62B4"/>
    <w:rsid w:val="00DF634B"/>
    <w:rsid w:val="00DF63D1"/>
    <w:rsid w:val="00DF63F3"/>
    <w:rsid w:val="00DF6430"/>
    <w:rsid w:val="00DF66CB"/>
    <w:rsid w:val="00DF6BD8"/>
    <w:rsid w:val="00DF6CE5"/>
    <w:rsid w:val="00DF6E03"/>
    <w:rsid w:val="00DF6E67"/>
    <w:rsid w:val="00DF6FB1"/>
    <w:rsid w:val="00DF6FB6"/>
    <w:rsid w:val="00DF7040"/>
    <w:rsid w:val="00DF70CD"/>
    <w:rsid w:val="00DF74B9"/>
    <w:rsid w:val="00DF77EA"/>
    <w:rsid w:val="00DF7BF1"/>
    <w:rsid w:val="00DF7D54"/>
    <w:rsid w:val="00E00187"/>
    <w:rsid w:val="00E00402"/>
    <w:rsid w:val="00E007BE"/>
    <w:rsid w:val="00E00D14"/>
    <w:rsid w:val="00E00D38"/>
    <w:rsid w:val="00E00E43"/>
    <w:rsid w:val="00E0111D"/>
    <w:rsid w:val="00E012C2"/>
    <w:rsid w:val="00E014E7"/>
    <w:rsid w:val="00E016E2"/>
    <w:rsid w:val="00E01770"/>
    <w:rsid w:val="00E0183F"/>
    <w:rsid w:val="00E01EEF"/>
    <w:rsid w:val="00E020EA"/>
    <w:rsid w:val="00E0231E"/>
    <w:rsid w:val="00E0254C"/>
    <w:rsid w:val="00E0258C"/>
    <w:rsid w:val="00E02707"/>
    <w:rsid w:val="00E0290F"/>
    <w:rsid w:val="00E02A6A"/>
    <w:rsid w:val="00E02AFB"/>
    <w:rsid w:val="00E02C52"/>
    <w:rsid w:val="00E03714"/>
    <w:rsid w:val="00E03AD8"/>
    <w:rsid w:val="00E03EA3"/>
    <w:rsid w:val="00E03ED1"/>
    <w:rsid w:val="00E0403C"/>
    <w:rsid w:val="00E04409"/>
    <w:rsid w:val="00E04A1F"/>
    <w:rsid w:val="00E04D6F"/>
    <w:rsid w:val="00E04DD3"/>
    <w:rsid w:val="00E04E2D"/>
    <w:rsid w:val="00E04E8A"/>
    <w:rsid w:val="00E04FD1"/>
    <w:rsid w:val="00E05051"/>
    <w:rsid w:val="00E0507B"/>
    <w:rsid w:val="00E05092"/>
    <w:rsid w:val="00E050A1"/>
    <w:rsid w:val="00E050F8"/>
    <w:rsid w:val="00E05363"/>
    <w:rsid w:val="00E05675"/>
    <w:rsid w:val="00E05A03"/>
    <w:rsid w:val="00E05DB3"/>
    <w:rsid w:val="00E061B3"/>
    <w:rsid w:val="00E064CC"/>
    <w:rsid w:val="00E06662"/>
    <w:rsid w:val="00E066FE"/>
    <w:rsid w:val="00E06AE5"/>
    <w:rsid w:val="00E06D79"/>
    <w:rsid w:val="00E06E7C"/>
    <w:rsid w:val="00E07053"/>
    <w:rsid w:val="00E070CB"/>
    <w:rsid w:val="00E0721A"/>
    <w:rsid w:val="00E0733D"/>
    <w:rsid w:val="00E07379"/>
    <w:rsid w:val="00E07687"/>
    <w:rsid w:val="00E07850"/>
    <w:rsid w:val="00E0799E"/>
    <w:rsid w:val="00E07DB0"/>
    <w:rsid w:val="00E102D6"/>
    <w:rsid w:val="00E1037E"/>
    <w:rsid w:val="00E103E7"/>
    <w:rsid w:val="00E10895"/>
    <w:rsid w:val="00E1093F"/>
    <w:rsid w:val="00E1096E"/>
    <w:rsid w:val="00E109E2"/>
    <w:rsid w:val="00E10DD4"/>
    <w:rsid w:val="00E10FE8"/>
    <w:rsid w:val="00E11106"/>
    <w:rsid w:val="00E11128"/>
    <w:rsid w:val="00E11148"/>
    <w:rsid w:val="00E113A7"/>
    <w:rsid w:val="00E1151F"/>
    <w:rsid w:val="00E11707"/>
    <w:rsid w:val="00E11FC1"/>
    <w:rsid w:val="00E123A7"/>
    <w:rsid w:val="00E1242A"/>
    <w:rsid w:val="00E1254B"/>
    <w:rsid w:val="00E1295D"/>
    <w:rsid w:val="00E1305D"/>
    <w:rsid w:val="00E13256"/>
    <w:rsid w:val="00E132F7"/>
    <w:rsid w:val="00E1341D"/>
    <w:rsid w:val="00E13759"/>
    <w:rsid w:val="00E13851"/>
    <w:rsid w:val="00E1388E"/>
    <w:rsid w:val="00E138DD"/>
    <w:rsid w:val="00E138F2"/>
    <w:rsid w:val="00E13B85"/>
    <w:rsid w:val="00E13B9E"/>
    <w:rsid w:val="00E13CC8"/>
    <w:rsid w:val="00E143BB"/>
    <w:rsid w:val="00E14402"/>
    <w:rsid w:val="00E14875"/>
    <w:rsid w:val="00E14B0E"/>
    <w:rsid w:val="00E15074"/>
    <w:rsid w:val="00E1510D"/>
    <w:rsid w:val="00E15206"/>
    <w:rsid w:val="00E1559A"/>
    <w:rsid w:val="00E155E8"/>
    <w:rsid w:val="00E157DA"/>
    <w:rsid w:val="00E15889"/>
    <w:rsid w:val="00E15A67"/>
    <w:rsid w:val="00E15B44"/>
    <w:rsid w:val="00E15CDD"/>
    <w:rsid w:val="00E15EA2"/>
    <w:rsid w:val="00E16021"/>
    <w:rsid w:val="00E1619D"/>
    <w:rsid w:val="00E1630B"/>
    <w:rsid w:val="00E1634E"/>
    <w:rsid w:val="00E16388"/>
    <w:rsid w:val="00E164FB"/>
    <w:rsid w:val="00E16611"/>
    <w:rsid w:val="00E1684E"/>
    <w:rsid w:val="00E16B80"/>
    <w:rsid w:val="00E16D6C"/>
    <w:rsid w:val="00E16DEB"/>
    <w:rsid w:val="00E1743E"/>
    <w:rsid w:val="00E17C85"/>
    <w:rsid w:val="00E17C92"/>
    <w:rsid w:val="00E20082"/>
    <w:rsid w:val="00E2020E"/>
    <w:rsid w:val="00E207B8"/>
    <w:rsid w:val="00E20CAF"/>
    <w:rsid w:val="00E21358"/>
    <w:rsid w:val="00E2165C"/>
    <w:rsid w:val="00E216C4"/>
    <w:rsid w:val="00E21855"/>
    <w:rsid w:val="00E218ED"/>
    <w:rsid w:val="00E21FE0"/>
    <w:rsid w:val="00E220A1"/>
    <w:rsid w:val="00E22149"/>
    <w:rsid w:val="00E222F3"/>
    <w:rsid w:val="00E22357"/>
    <w:rsid w:val="00E229BE"/>
    <w:rsid w:val="00E22ECD"/>
    <w:rsid w:val="00E231F2"/>
    <w:rsid w:val="00E233AC"/>
    <w:rsid w:val="00E234DD"/>
    <w:rsid w:val="00E237E7"/>
    <w:rsid w:val="00E23E67"/>
    <w:rsid w:val="00E23F99"/>
    <w:rsid w:val="00E241F3"/>
    <w:rsid w:val="00E24730"/>
    <w:rsid w:val="00E24772"/>
    <w:rsid w:val="00E247F5"/>
    <w:rsid w:val="00E2488B"/>
    <w:rsid w:val="00E248ED"/>
    <w:rsid w:val="00E249B7"/>
    <w:rsid w:val="00E24A67"/>
    <w:rsid w:val="00E24EEB"/>
    <w:rsid w:val="00E250A0"/>
    <w:rsid w:val="00E25175"/>
    <w:rsid w:val="00E25214"/>
    <w:rsid w:val="00E252B9"/>
    <w:rsid w:val="00E252F9"/>
    <w:rsid w:val="00E25591"/>
    <w:rsid w:val="00E255C0"/>
    <w:rsid w:val="00E256E7"/>
    <w:rsid w:val="00E25748"/>
    <w:rsid w:val="00E257FC"/>
    <w:rsid w:val="00E258BA"/>
    <w:rsid w:val="00E259FE"/>
    <w:rsid w:val="00E25B73"/>
    <w:rsid w:val="00E25C14"/>
    <w:rsid w:val="00E25C5E"/>
    <w:rsid w:val="00E260EF"/>
    <w:rsid w:val="00E261B2"/>
    <w:rsid w:val="00E2640B"/>
    <w:rsid w:val="00E26782"/>
    <w:rsid w:val="00E26AF3"/>
    <w:rsid w:val="00E26B9F"/>
    <w:rsid w:val="00E26DB0"/>
    <w:rsid w:val="00E26E06"/>
    <w:rsid w:val="00E26F26"/>
    <w:rsid w:val="00E26FB1"/>
    <w:rsid w:val="00E27064"/>
    <w:rsid w:val="00E2720C"/>
    <w:rsid w:val="00E272CB"/>
    <w:rsid w:val="00E2758A"/>
    <w:rsid w:val="00E27CAF"/>
    <w:rsid w:val="00E27EFC"/>
    <w:rsid w:val="00E27FD7"/>
    <w:rsid w:val="00E27FEE"/>
    <w:rsid w:val="00E30A46"/>
    <w:rsid w:val="00E30C24"/>
    <w:rsid w:val="00E30C88"/>
    <w:rsid w:val="00E30D60"/>
    <w:rsid w:val="00E311B4"/>
    <w:rsid w:val="00E311D6"/>
    <w:rsid w:val="00E312D4"/>
    <w:rsid w:val="00E312E7"/>
    <w:rsid w:val="00E314C4"/>
    <w:rsid w:val="00E31E65"/>
    <w:rsid w:val="00E32376"/>
    <w:rsid w:val="00E3239A"/>
    <w:rsid w:val="00E324F3"/>
    <w:rsid w:val="00E3267F"/>
    <w:rsid w:val="00E326FD"/>
    <w:rsid w:val="00E32D8A"/>
    <w:rsid w:val="00E32DB4"/>
    <w:rsid w:val="00E32EDC"/>
    <w:rsid w:val="00E32FCB"/>
    <w:rsid w:val="00E332DB"/>
    <w:rsid w:val="00E3337C"/>
    <w:rsid w:val="00E336EC"/>
    <w:rsid w:val="00E337C3"/>
    <w:rsid w:val="00E33C39"/>
    <w:rsid w:val="00E33C93"/>
    <w:rsid w:val="00E33D60"/>
    <w:rsid w:val="00E33EDB"/>
    <w:rsid w:val="00E33F70"/>
    <w:rsid w:val="00E33F76"/>
    <w:rsid w:val="00E33FEE"/>
    <w:rsid w:val="00E34295"/>
    <w:rsid w:val="00E34406"/>
    <w:rsid w:val="00E34479"/>
    <w:rsid w:val="00E346BA"/>
    <w:rsid w:val="00E34AA6"/>
    <w:rsid w:val="00E34EDD"/>
    <w:rsid w:val="00E351CB"/>
    <w:rsid w:val="00E354E9"/>
    <w:rsid w:val="00E35733"/>
    <w:rsid w:val="00E359C9"/>
    <w:rsid w:val="00E359DD"/>
    <w:rsid w:val="00E35C11"/>
    <w:rsid w:val="00E36732"/>
    <w:rsid w:val="00E3678C"/>
    <w:rsid w:val="00E369C6"/>
    <w:rsid w:val="00E36BE4"/>
    <w:rsid w:val="00E372F3"/>
    <w:rsid w:val="00E37678"/>
    <w:rsid w:val="00E37C1D"/>
    <w:rsid w:val="00E37CA7"/>
    <w:rsid w:val="00E37E9B"/>
    <w:rsid w:val="00E40041"/>
    <w:rsid w:val="00E40077"/>
    <w:rsid w:val="00E400E0"/>
    <w:rsid w:val="00E401B9"/>
    <w:rsid w:val="00E40303"/>
    <w:rsid w:val="00E4038E"/>
    <w:rsid w:val="00E40510"/>
    <w:rsid w:val="00E40569"/>
    <w:rsid w:val="00E4085D"/>
    <w:rsid w:val="00E40D87"/>
    <w:rsid w:val="00E40FE4"/>
    <w:rsid w:val="00E411A1"/>
    <w:rsid w:val="00E41225"/>
    <w:rsid w:val="00E4128A"/>
    <w:rsid w:val="00E41350"/>
    <w:rsid w:val="00E4136D"/>
    <w:rsid w:val="00E41899"/>
    <w:rsid w:val="00E418D8"/>
    <w:rsid w:val="00E41A6A"/>
    <w:rsid w:val="00E41AB6"/>
    <w:rsid w:val="00E41B17"/>
    <w:rsid w:val="00E41FF3"/>
    <w:rsid w:val="00E42011"/>
    <w:rsid w:val="00E421E0"/>
    <w:rsid w:val="00E4239B"/>
    <w:rsid w:val="00E42519"/>
    <w:rsid w:val="00E426B7"/>
    <w:rsid w:val="00E4296E"/>
    <w:rsid w:val="00E42A97"/>
    <w:rsid w:val="00E42AC0"/>
    <w:rsid w:val="00E42C23"/>
    <w:rsid w:val="00E42D2A"/>
    <w:rsid w:val="00E43183"/>
    <w:rsid w:val="00E43310"/>
    <w:rsid w:val="00E43442"/>
    <w:rsid w:val="00E4371A"/>
    <w:rsid w:val="00E4380A"/>
    <w:rsid w:val="00E43988"/>
    <w:rsid w:val="00E439A8"/>
    <w:rsid w:val="00E43BAB"/>
    <w:rsid w:val="00E43E4F"/>
    <w:rsid w:val="00E4401D"/>
    <w:rsid w:val="00E444B9"/>
    <w:rsid w:val="00E44B5E"/>
    <w:rsid w:val="00E44EB6"/>
    <w:rsid w:val="00E45530"/>
    <w:rsid w:val="00E456D3"/>
    <w:rsid w:val="00E457AA"/>
    <w:rsid w:val="00E45B11"/>
    <w:rsid w:val="00E45C66"/>
    <w:rsid w:val="00E45CF5"/>
    <w:rsid w:val="00E45D6A"/>
    <w:rsid w:val="00E45E06"/>
    <w:rsid w:val="00E45E13"/>
    <w:rsid w:val="00E45E41"/>
    <w:rsid w:val="00E45E90"/>
    <w:rsid w:val="00E46270"/>
    <w:rsid w:val="00E464BF"/>
    <w:rsid w:val="00E4695A"/>
    <w:rsid w:val="00E46C41"/>
    <w:rsid w:val="00E46DCB"/>
    <w:rsid w:val="00E46DFE"/>
    <w:rsid w:val="00E4707E"/>
    <w:rsid w:val="00E47418"/>
    <w:rsid w:val="00E47435"/>
    <w:rsid w:val="00E476AC"/>
    <w:rsid w:val="00E476B1"/>
    <w:rsid w:val="00E477C8"/>
    <w:rsid w:val="00E4792E"/>
    <w:rsid w:val="00E47A3D"/>
    <w:rsid w:val="00E47B2B"/>
    <w:rsid w:val="00E47B5E"/>
    <w:rsid w:val="00E47FCC"/>
    <w:rsid w:val="00E47FD6"/>
    <w:rsid w:val="00E501AB"/>
    <w:rsid w:val="00E5020A"/>
    <w:rsid w:val="00E50524"/>
    <w:rsid w:val="00E50696"/>
    <w:rsid w:val="00E50720"/>
    <w:rsid w:val="00E50859"/>
    <w:rsid w:val="00E50963"/>
    <w:rsid w:val="00E50997"/>
    <w:rsid w:val="00E50DB0"/>
    <w:rsid w:val="00E50FED"/>
    <w:rsid w:val="00E51011"/>
    <w:rsid w:val="00E51477"/>
    <w:rsid w:val="00E51EBD"/>
    <w:rsid w:val="00E5218D"/>
    <w:rsid w:val="00E522A7"/>
    <w:rsid w:val="00E52788"/>
    <w:rsid w:val="00E52840"/>
    <w:rsid w:val="00E5290B"/>
    <w:rsid w:val="00E52929"/>
    <w:rsid w:val="00E52EBA"/>
    <w:rsid w:val="00E52F6C"/>
    <w:rsid w:val="00E535E0"/>
    <w:rsid w:val="00E5371B"/>
    <w:rsid w:val="00E537CC"/>
    <w:rsid w:val="00E539A0"/>
    <w:rsid w:val="00E53CCF"/>
    <w:rsid w:val="00E5400D"/>
    <w:rsid w:val="00E544BA"/>
    <w:rsid w:val="00E5453F"/>
    <w:rsid w:val="00E546D0"/>
    <w:rsid w:val="00E549F6"/>
    <w:rsid w:val="00E54B53"/>
    <w:rsid w:val="00E54BB4"/>
    <w:rsid w:val="00E5583D"/>
    <w:rsid w:val="00E55AAA"/>
    <w:rsid w:val="00E55AE0"/>
    <w:rsid w:val="00E55B1B"/>
    <w:rsid w:val="00E55D41"/>
    <w:rsid w:val="00E55FE5"/>
    <w:rsid w:val="00E563E5"/>
    <w:rsid w:val="00E5664E"/>
    <w:rsid w:val="00E568D0"/>
    <w:rsid w:val="00E56B6B"/>
    <w:rsid w:val="00E56E98"/>
    <w:rsid w:val="00E56F1D"/>
    <w:rsid w:val="00E5704E"/>
    <w:rsid w:val="00E57064"/>
    <w:rsid w:val="00E570CC"/>
    <w:rsid w:val="00E57663"/>
    <w:rsid w:val="00E578BA"/>
    <w:rsid w:val="00E57BFA"/>
    <w:rsid w:val="00E57F07"/>
    <w:rsid w:val="00E601B6"/>
    <w:rsid w:val="00E601ED"/>
    <w:rsid w:val="00E605D5"/>
    <w:rsid w:val="00E60671"/>
    <w:rsid w:val="00E609EE"/>
    <w:rsid w:val="00E60C53"/>
    <w:rsid w:val="00E60D4D"/>
    <w:rsid w:val="00E60DF6"/>
    <w:rsid w:val="00E60EAD"/>
    <w:rsid w:val="00E61005"/>
    <w:rsid w:val="00E610B4"/>
    <w:rsid w:val="00E611B5"/>
    <w:rsid w:val="00E614A9"/>
    <w:rsid w:val="00E614BD"/>
    <w:rsid w:val="00E616EC"/>
    <w:rsid w:val="00E61737"/>
    <w:rsid w:val="00E61743"/>
    <w:rsid w:val="00E6182F"/>
    <w:rsid w:val="00E618FA"/>
    <w:rsid w:val="00E61AB4"/>
    <w:rsid w:val="00E62131"/>
    <w:rsid w:val="00E62256"/>
    <w:rsid w:val="00E622AD"/>
    <w:rsid w:val="00E623AC"/>
    <w:rsid w:val="00E6240B"/>
    <w:rsid w:val="00E624E7"/>
    <w:rsid w:val="00E6251E"/>
    <w:rsid w:val="00E62610"/>
    <w:rsid w:val="00E627F7"/>
    <w:rsid w:val="00E628CF"/>
    <w:rsid w:val="00E6293D"/>
    <w:rsid w:val="00E629BC"/>
    <w:rsid w:val="00E62B73"/>
    <w:rsid w:val="00E62C65"/>
    <w:rsid w:val="00E633A3"/>
    <w:rsid w:val="00E638A6"/>
    <w:rsid w:val="00E638D3"/>
    <w:rsid w:val="00E63D52"/>
    <w:rsid w:val="00E63FAB"/>
    <w:rsid w:val="00E64252"/>
    <w:rsid w:val="00E6454D"/>
    <w:rsid w:val="00E647B0"/>
    <w:rsid w:val="00E64B20"/>
    <w:rsid w:val="00E64BFC"/>
    <w:rsid w:val="00E64C17"/>
    <w:rsid w:val="00E64C9C"/>
    <w:rsid w:val="00E65044"/>
    <w:rsid w:val="00E65149"/>
    <w:rsid w:val="00E65594"/>
    <w:rsid w:val="00E65995"/>
    <w:rsid w:val="00E65B2B"/>
    <w:rsid w:val="00E65B73"/>
    <w:rsid w:val="00E65B93"/>
    <w:rsid w:val="00E65C71"/>
    <w:rsid w:val="00E65DE4"/>
    <w:rsid w:val="00E65FD2"/>
    <w:rsid w:val="00E66203"/>
    <w:rsid w:val="00E6630E"/>
    <w:rsid w:val="00E66593"/>
    <w:rsid w:val="00E66672"/>
    <w:rsid w:val="00E66691"/>
    <w:rsid w:val="00E66982"/>
    <w:rsid w:val="00E66B67"/>
    <w:rsid w:val="00E66DA5"/>
    <w:rsid w:val="00E66DB2"/>
    <w:rsid w:val="00E66ED8"/>
    <w:rsid w:val="00E66F78"/>
    <w:rsid w:val="00E6720E"/>
    <w:rsid w:val="00E673C8"/>
    <w:rsid w:val="00E6781C"/>
    <w:rsid w:val="00E67D57"/>
    <w:rsid w:val="00E67ECE"/>
    <w:rsid w:val="00E67FE4"/>
    <w:rsid w:val="00E700BC"/>
    <w:rsid w:val="00E70452"/>
    <w:rsid w:val="00E70F72"/>
    <w:rsid w:val="00E7105C"/>
    <w:rsid w:val="00E7109D"/>
    <w:rsid w:val="00E710D1"/>
    <w:rsid w:val="00E7111B"/>
    <w:rsid w:val="00E71150"/>
    <w:rsid w:val="00E713AE"/>
    <w:rsid w:val="00E71544"/>
    <w:rsid w:val="00E717CC"/>
    <w:rsid w:val="00E71AC9"/>
    <w:rsid w:val="00E71E4B"/>
    <w:rsid w:val="00E71F6A"/>
    <w:rsid w:val="00E721CE"/>
    <w:rsid w:val="00E72377"/>
    <w:rsid w:val="00E7277D"/>
    <w:rsid w:val="00E72912"/>
    <w:rsid w:val="00E729E9"/>
    <w:rsid w:val="00E72A13"/>
    <w:rsid w:val="00E72CBB"/>
    <w:rsid w:val="00E72F25"/>
    <w:rsid w:val="00E73159"/>
    <w:rsid w:val="00E73279"/>
    <w:rsid w:val="00E73484"/>
    <w:rsid w:val="00E7373D"/>
    <w:rsid w:val="00E73803"/>
    <w:rsid w:val="00E7383C"/>
    <w:rsid w:val="00E73B88"/>
    <w:rsid w:val="00E73C2B"/>
    <w:rsid w:val="00E73C7B"/>
    <w:rsid w:val="00E73CCD"/>
    <w:rsid w:val="00E73D6A"/>
    <w:rsid w:val="00E73D95"/>
    <w:rsid w:val="00E73DF7"/>
    <w:rsid w:val="00E74133"/>
    <w:rsid w:val="00E74149"/>
    <w:rsid w:val="00E741E3"/>
    <w:rsid w:val="00E742D2"/>
    <w:rsid w:val="00E745F3"/>
    <w:rsid w:val="00E746AD"/>
    <w:rsid w:val="00E74C8F"/>
    <w:rsid w:val="00E74D0A"/>
    <w:rsid w:val="00E74EF4"/>
    <w:rsid w:val="00E75021"/>
    <w:rsid w:val="00E75532"/>
    <w:rsid w:val="00E7560A"/>
    <w:rsid w:val="00E7660F"/>
    <w:rsid w:val="00E76726"/>
    <w:rsid w:val="00E7691A"/>
    <w:rsid w:val="00E76BDC"/>
    <w:rsid w:val="00E76C7F"/>
    <w:rsid w:val="00E76D7B"/>
    <w:rsid w:val="00E76DF2"/>
    <w:rsid w:val="00E76F4C"/>
    <w:rsid w:val="00E771D4"/>
    <w:rsid w:val="00E774B3"/>
    <w:rsid w:val="00E7780A"/>
    <w:rsid w:val="00E77BB0"/>
    <w:rsid w:val="00E77DD3"/>
    <w:rsid w:val="00E77EFC"/>
    <w:rsid w:val="00E77F0A"/>
    <w:rsid w:val="00E80032"/>
    <w:rsid w:val="00E80419"/>
    <w:rsid w:val="00E80933"/>
    <w:rsid w:val="00E809ED"/>
    <w:rsid w:val="00E80AE8"/>
    <w:rsid w:val="00E80C45"/>
    <w:rsid w:val="00E80CD4"/>
    <w:rsid w:val="00E80CFD"/>
    <w:rsid w:val="00E80E57"/>
    <w:rsid w:val="00E80FAC"/>
    <w:rsid w:val="00E811CA"/>
    <w:rsid w:val="00E81335"/>
    <w:rsid w:val="00E819A9"/>
    <w:rsid w:val="00E81E71"/>
    <w:rsid w:val="00E81F4A"/>
    <w:rsid w:val="00E8213F"/>
    <w:rsid w:val="00E8235F"/>
    <w:rsid w:val="00E8267F"/>
    <w:rsid w:val="00E8274D"/>
    <w:rsid w:val="00E82889"/>
    <w:rsid w:val="00E82C4F"/>
    <w:rsid w:val="00E82CB3"/>
    <w:rsid w:val="00E82F3A"/>
    <w:rsid w:val="00E83272"/>
    <w:rsid w:val="00E83592"/>
    <w:rsid w:val="00E835A7"/>
    <w:rsid w:val="00E835E4"/>
    <w:rsid w:val="00E83DA5"/>
    <w:rsid w:val="00E841A3"/>
    <w:rsid w:val="00E8427F"/>
    <w:rsid w:val="00E84596"/>
    <w:rsid w:val="00E845AF"/>
    <w:rsid w:val="00E84608"/>
    <w:rsid w:val="00E84718"/>
    <w:rsid w:val="00E849C2"/>
    <w:rsid w:val="00E84C4C"/>
    <w:rsid w:val="00E84CFC"/>
    <w:rsid w:val="00E85522"/>
    <w:rsid w:val="00E859C1"/>
    <w:rsid w:val="00E85E79"/>
    <w:rsid w:val="00E85F98"/>
    <w:rsid w:val="00E85FE0"/>
    <w:rsid w:val="00E8600C"/>
    <w:rsid w:val="00E8605F"/>
    <w:rsid w:val="00E8607C"/>
    <w:rsid w:val="00E86544"/>
    <w:rsid w:val="00E868D4"/>
    <w:rsid w:val="00E86CA7"/>
    <w:rsid w:val="00E86ED2"/>
    <w:rsid w:val="00E870E6"/>
    <w:rsid w:val="00E871EB"/>
    <w:rsid w:val="00E8747A"/>
    <w:rsid w:val="00E87564"/>
    <w:rsid w:val="00E87CDE"/>
    <w:rsid w:val="00E87FAB"/>
    <w:rsid w:val="00E9022B"/>
    <w:rsid w:val="00E903DC"/>
    <w:rsid w:val="00E903EC"/>
    <w:rsid w:val="00E90720"/>
    <w:rsid w:val="00E90781"/>
    <w:rsid w:val="00E90A46"/>
    <w:rsid w:val="00E90A5C"/>
    <w:rsid w:val="00E90B60"/>
    <w:rsid w:val="00E90B64"/>
    <w:rsid w:val="00E90BCA"/>
    <w:rsid w:val="00E90CC7"/>
    <w:rsid w:val="00E90D44"/>
    <w:rsid w:val="00E90D7B"/>
    <w:rsid w:val="00E90DF9"/>
    <w:rsid w:val="00E90E06"/>
    <w:rsid w:val="00E90F3E"/>
    <w:rsid w:val="00E910D4"/>
    <w:rsid w:val="00E9128F"/>
    <w:rsid w:val="00E912F2"/>
    <w:rsid w:val="00E913ED"/>
    <w:rsid w:val="00E91497"/>
    <w:rsid w:val="00E9172F"/>
    <w:rsid w:val="00E92049"/>
    <w:rsid w:val="00E920D2"/>
    <w:rsid w:val="00E9247D"/>
    <w:rsid w:val="00E924E4"/>
    <w:rsid w:val="00E92599"/>
    <w:rsid w:val="00E926B1"/>
    <w:rsid w:val="00E92AD8"/>
    <w:rsid w:val="00E92C0D"/>
    <w:rsid w:val="00E92D1D"/>
    <w:rsid w:val="00E9305A"/>
    <w:rsid w:val="00E93216"/>
    <w:rsid w:val="00E9357E"/>
    <w:rsid w:val="00E93649"/>
    <w:rsid w:val="00E939CC"/>
    <w:rsid w:val="00E93B16"/>
    <w:rsid w:val="00E93FF1"/>
    <w:rsid w:val="00E94372"/>
    <w:rsid w:val="00E943FE"/>
    <w:rsid w:val="00E9457C"/>
    <w:rsid w:val="00E945A2"/>
    <w:rsid w:val="00E945BA"/>
    <w:rsid w:val="00E947CF"/>
    <w:rsid w:val="00E94A62"/>
    <w:rsid w:val="00E94D30"/>
    <w:rsid w:val="00E94E0D"/>
    <w:rsid w:val="00E94E6A"/>
    <w:rsid w:val="00E9503C"/>
    <w:rsid w:val="00E952A6"/>
    <w:rsid w:val="00E9560E"/>
    <w:rsid w:val="00E95718"/>
    <w:rsid w:val="00E95D63"/>
    <w:rsid w:val="00E95EC3"/>
    <w:rsid w:val="00E95F27"/>
    <w:rsid w:val="00E95F6C"/>
    <w:rsid w:val="00E9610D"/>
    <w:rsid w:val="00E961A4"/>
    <w:rsid w:val="00E963BB"/>
    <w:rsid w:val="00E964E5"/>
    <w:rsid w:val="00E9674E"/>
    <w:rsid w:val="00E969AB"/>
    <w:rsid w:val="00E96A37"/>
    <w:rsid w:val="00E96BA6"/>
    <w:rsid w:val="00E96D2C"/>
    <w:rsid w:val="00E96F20"/>
    <w:rsid w:val="00E970DC"/>
    <w:rsid w:val="00E973CA"/>
    <w:rsid w:val="00E975AA"/>
    <w:rsid w:val="00E97848"/>
    <w:rsid w:val="00E978EF"/>
    <w:rsid w:val="00E97AD2"/>
    <w:rsid w:val="00E97CD7"/>
    <w:rsid w:val="00E97E29"/>
    <w:rsid w:val="00E97EF7"/>
    <w:rsid w:val="00EA00A0"/>
    <w:rsid w:val="00EA0427"/>
    <w:rsid w:val="00EA0464"/>
    <w:rsid w:val="00EA0585"/>
    <w:rsid w:val="00EA05BC"/>
    <w:rsid w:val="00EA0668"/>
    <w:rsid w:val="00EA06AC"/>
    <w:rsid w:val="00EA06B4"/>
    <w:rsid w:val="00EA0925"/>
    <w:rsid w:val="00EA0A15"/>
    <w:rsid w:val="00EA0CDC"/>
    <w:rsid w:val="00EA16EF"/>
    <w:rsid w:val="00EA17A2"/>
    <w:rsid w:val="00EA1FF0"/>
    <w:rsid w:val="00EA21E5"/>
    <w:rsid w:val="00EA25BD"/>
    <w:rsid w:val="00EA2750"/>
    <w:rsid w:val="00EA27FD"/>
    <w:rsid w:val="00EA28E2"/>
    <w:rsid w:val="00EA2943"/>
    <w:rsid w:val="00EA2A02"/>
    <w:rsid w:val="00EA2C58"/>
    <w:rsid w:val="00EA2EBE"/>
    <w:rsid w:val="00EA3009"/>
    <w:rsid w:val="00EA3015"/>
    <w:rsid w:val="00EA313E"/>
    <w:rsid w:val="00EA33EF"/>
    <w:rsid w:val="00EA37FC"/>
    <w:rsid w:val="00EA3A7E"/>
    <w:rsid w:val="00EA3EC4"/>
    <w:rsid w:val="00EA41EB"/>
    <w:rsid w:val="00EA42BA"/>
    <w:rsid w:val="00EA44A4"/>
    <w:rsid w:val="00EA45FC"/>
    <w:rsid w:val="00EA4872"/>
    <w:rsid w:val="00EA4C52"/>
    <w:rsid w:val="00EA4CB5"/>
    <w:rsid w:val="00EA4CE4"/>
    <w:rsid w:val="00EA4DB8"/>
    <w:rsid w:val="00EA5053"/>
    <w:rsid w:val="00EA51B9"/>
    <w:rsid w:val="00EA544F"/>
    <w:rsid w:val="00EA551D"/>
    <w:rsid w:val="00EA56F1"/>
    <w:rsid w:val="00EA5866"/>
    <w:rsid w:val="00EA5B26"/>
    <w:rsid w:val="00EA5C97"/>
    <w:rsid w:val="00EA5CC2"/>
    <w:rsid w:val="00EA5F08"/>
    <w:rsid w:val="00EA61EC"/>
    <w:rsid w:val="00EA62C0"/>
    <w:rsid w:val="00EA65C8"/>
    <w:rsid w:val="00EA6A6D"/>
    <w:rsid w:val="00EA6ABD"/>
    <w:rsid w:val="00EA6AFE"/>
    <w:rsid w:val="00EA6BFD"/>
    <w:rsid w:val="00EA6F01"/>
    <w:rsid w:val="00EA6F37"/>
    <w:rsid w:val="00EA6FD4"/>
    <w:rsid w:val="00EA7845"/>
    <w:rsid w:val="00EA796F"/>
    <w:rsid w:val="00EA7BF2"/>
    <w:rsid w:val="00EA7E40"/>
    <w:rsid w:val="00EA7F20"/>
    <w:rsid w:val="00EB027C"/>
    <w:rsid w:val="00EB0332"/>
    <w:rsid w:val="00EB04B0"/>
    <w:rsid w:val="00EB0828"/>
    <w:rsid w:val="00EB0BE8"/>
    <w:rsid w:val="00EB0DB3"/>
    <w:rsid w:val="00EB0DB9"/>
    <w:rsid w:val="00EB1338"/>
    <w:rsid w:val="00EB1629"/>
    <w:rsid w:val="00EB16D8"/>
    <w:rsid w:val="00EB1BF9"/>
    <w:rsid w:val="00EB1CC9"/>
    <w:rsid w:val="00EB1CF5"/>
    <w:rsid w:val="00EB2087"/>
    <w:rsid w:val="00EB24A5"/>
    <w:rsid w:val="00EB2967"/>
    <w:rsid w:val="00EB2A9A"/>
    <w:rsid w:val="00EB2EA5"/>
    <w:rsid w:val="00EB2F41"/>
    <w:rsid w:val="00EB3576"/>
    <w:rsid w:val="00EB3720"/>
    <w:rsid w:val="00EB3831"/>
    <w:rsid w:val="00EB39B4"/>
    <w:rsid w:val="00EB3B3C"/>
    <w:rsid w:val="00EB3C86"/>
    <w:rsid w:val="00EB3DF1"/>
    <w:rsid w:val="00EB3F53"/>
    <w:rsid w:val="00EB3FF1"/>
    <w:rsid w:val="00EB4154"/>
    <w:rsid w:val="00EB4337"/>
    <w:rsid w:val="00EB43D2"/>
    <w:rsid w:val="00EB4400"/>
    <w:rsid w:val="00EB4661"/>
    <w:rsid w:val="00EB4817"/>
    <w:rsid w:val="00EB49CB"/>
    <w:rsid w:val="00EB4B0F"/>
    <w:rsid w:val="00EB4FAC"/>
    <w:rsid w:val="00EB506F"/>
    <w:rsid w:val="00EB53B5"/>
    <w:rsid w:val="00EB5484"/>
    <w:rsid w:val="00EB54DE"/>
    <w:rsid w:val="00EB59B8"/>
    <w:rsid w:val="00EB5AC6"/>
    <w:rsid w:val="00EB5B93"/>
    <w:rsid w:val="00EB5E4C"/>
    <w:rsid w:val="00EB668D"/>
    <w:rsid w:val="00EB69C9"/>
    <w:rsid w:val="00EB6FBC"/>
    <w:rsid w:val="00EB71EC"/>
    <w:rsid w:val="00EB734A"/>
    <w:rsid w:val="00EB7395"/>
    <w:rsid w:val="00EB7755"/>
    <w:rsid w:val="00EB77A6"/>
    <w:rsid w:val="00EB7825"/>
    <w:rsid w:val="00EB7A49"/>
    <w:rsid w:val="00EB7AF0"/>
    <w:rsid w:val="00EB7C76"/>
    <w:rsid w:val="00EB7FA9"/>
    <w:rsid w:val="00EC0106"/>
    <w:rsid w:val="00EC048D"/>
    <w:rsid w:val="00EC0493"/>
    <w:rsid w:val="00EC05E1"/>
    <w:rsid w:val="00EC086D"/>
    <w:rsid w:val="00EC0927"/>
    <w:rsid w:val="00EC09E1"/>
    <w:rsid w:val="00EC0C66"/>
    <w:rsid w:val="00EC100A"/>
    <w:rsid w:val="00EC10D0"/>
    <w:rsid w:val="00EC18A5"/>
    <w:rsid w:val="00EC19B9"/>
    <w:rsid w:val="00EC1AF3"/>
    <w:rsid w:val="00EC232E"/>
    <w:rsid w:val="00EC269F"/>
    <w:rsid w:val="00EC2D25"/>
    <w:rsid w:val="00EC2DC9"/>
    <w:rsid w:val="00EC2E26"/>
    <w:rsid w:val="00EC303D"/>
    <w:rsid w:val="00EC32D0"/>
    <w:rsid w:val="00EC351A"/>
    <w:rsid w:val="00EC355D"/>
    <w:rsid w:val="00EC3882"/>
    <w:rsid w:val="00EC3D7D"/>
    <w:rsid w:val="00EC402D"/>
    <w:rsid w:val="00EC41AE"/>
    <w:rsid w:val="00EC41CE"/>
    <w:rsid w:val="00EC4EF2"/>
    <w:rsid w:val="00EC4F09"/>
    <w:rsid w:val="00EC5069"/>
    <w:rsid w:val="00EC5070"/>
    <w:rsid w:val="00EC51A4"/>
    <w:rsid w:val="00EC55AE"/>
    <w:rsid w:val="00EC56E6"/>
    <w:rsid w:val="00EC596E"/>
    <w:rsid w:val="00EC5BEC"/>
    <w:rsid w:val="00EC5C86"/>
    <w:rsid w:val="00EC5E96"/>
    <w:rsid w:val="00EC5F8F"/>
    <w:rsid w:val="00EC60AB"/>
    <w:rsid w:val="00EC63D5"/>
    <w:rsid w:val="00EC654A"/>
    <w:rsid w:val="00EC65A9"/>
    <w:rsid w:val="00EC668A"/>
    <w:rsid w:val="00EC6A75"/>
    <w:rsid w:val="00EC6BF3"/>
    <w:rsid w:val="00EC6DD6"/>
    <w:rsid w:val="00EC6F77"/>
    <w:rsid w:val="00EC71DC"/>
    <w:rsid w:val="00EC7378"/>
    <w:rsid w:val="00EC7543"/>
    <w:rsid w:val="00EC75E0"/>
    <w:rsid w:val="00EC7A04"/>
    <w:rsid w:val="00EC7BFD"/>
    <w:rsid w:val="00EC7C8D"/>
    <w:rsid w:val="00EC7DD7"/>
    <w:rsid w:val="00ED0203"/>
    <w:rsid w:val="00ED04BA"/>
    <w:rsid w:val="00ED0D53"/>
    <w:rsid w:val="00ED0D68"/>
    <w:rsid w:val="00ED0D7B"/>
    <w:rsid w:val="00ED0E15"/>
    <w:rsid w:val="00ED0F5A"/>
    <w:rsid w:val="00ED1488"/>
    <w:rsid w:val="00ED14E7"/>
    <w:rsid w:val="00ED1F40"/>
    <w:rsid w:val="00ED2132"/>
    <w:rsid w:val="00ED28C6"/>
    <w:rsid w:val="00ED2B91"/>
    <w:rsid w:val="00ED2C7F"/>
    <w:rsid w:val="00ED2D8E"/>
    <w:rsid w:val="00ED3054"/>
    <w:rsid w:val="00ED307C"/>
    <w:rsid w:val="00ED316D"/>
    <w:rsid w:val="00ED327E"/>
    <w:rsid w:val="00ED33EA"/>
    <w:rsid w:val="00ED3632"/>
    <w:rsid w:val="00ED3640"/>
    <w:rsid w:val="00ED37BB"/>
    <w:rsid w:val="00ED3B8B"/>
    <w:rsid w:val="00ED3BFC"/>
    <w:rsid w:val="00ED3E3F"/>
    <w:rsid w:val="00ED4330"/>
    <w:rsid w:val="00ED43F8"/>
    <w:rsid w:val="00ED4411"/>
    <w:rsid w:val="00ED4447"/>
    <w:rsid w:val="00ED447D"/>
    <w:rsid w:val="00ED45C4"/>
    <w:rsid w:val="00ED46F8"/>
    <w:rsid w:val="00ED48A1"/>
    <w:rsid w:val="00ED4B69"/>
    <w:rsid w:val="00ED4E92"/>
    <w:rsid w:val="00ED515A"/>
    <w:rsid w:val="00ED5253"/>
    <w:rsid w:val="00ED5493"/>
    <w:rsid w:val="00ED556D"/>
    <w:rsid w:val="00ED570A"/>
    <w:rsid w:val="00ED590E"/>
    <w:rsid w:val="00ED5C40"/>
    <w:rsid w:val="00ED5D17"/>
    <w:rsid w:val="00ED6053"/>
    <w:rsid w:val="00ED61A4"/>
    <w:rsid w:val="00ED635A"/>
    <w:rsid w:val="00ED662B"/>
    <w:rsid w:val="00ED6B3E"/>
    <w:rsid w:val="00ED6C6E"/>
    <w:rsid w:val="00ED6D1A"/>
    <w:rsid w:val="00ED6E02"/>
    <w:rsid w:val="00ED6F5C"/>
    <w:rsid w:val="00ED7016"/>
    <w:rsid w:val="00ED71FD"/>
    <w:rsid w:val="00ED730B"/>
    <w:rsid w:val="00ED79FF"/>
    <w:rsid w:val="00EE001F"/>
    <w:rsid w:val="00EE00A4"/>
    <w:rsid w:val="00EE05E4"/>
    <w:rsid w:val="00EE0B92"/>
    <w:rsid w:val="00EE0BE0"/>
    <w:rsid w:val="00EE0BEF"/>
    <w:rsid w:val="00EE0C06"/>
    <w:rsid w:val="00EE1094"/>
    <w:rsid w:val="00EE1150"/>
    <w:rsid w:val="00EE134F"/>
    <w:rsid w:val="00EE17F3"/>
    <w:rsid w:val="00EE19AA"/>
    <w:rsid w:val="00EE1B80"/>
    <w:rsid w:val="00EE1F17"/>
    <w:rsid w:val="00EE20D4"/>
    <w:rsid w:val="00EE20F7"/>
    <w:rsid w:val="00EE2316"/>
    <w:rsid w:val="00EE275D"/>
    <w:rsid w:val="00EE27FF"/>
    <w:rsid w:val="00EE28BD"/>
    <w:rsid w:val="00EE2951"/>
    <w:rsid w:val="00EE2CFE"/>
    <w:rsid w:val="00EE2D25"/>
    <w:rsid w:val="00EE3447"/>
    <w:rsid w:val="00EE362C"/>
    <w:rsid w:val="00EE36DA"/>
    <w:rsid w:val="00EE39D1"/>
    <w:rsid w:val="00EE3A28"/>
    <w:rsid w:val="00EE3B33"/>
    <w:rsid w:val="00EE3B4B"/>
    <w:rsid w:val="00EE3D0E"/>
    <w:rsid w:val="00EE3DD7"/>
    <w:rsid w:val="00EE3E3B"/>
    <w:rsid w:val="00EE3E6E"/>
    <w:rsid w:val="00EE3F4E"/>
    <w:rsid w:val="00EE4100"/>
    <w:rsid w:val="00EE4206"/>
    <w:rsid w:val="00EE42E8"/>
    <w:rsid w:val="00EE43FE"/>
    <w:rsid w:val="00EE4490"/>
    <w:rsid w:val="00EE44FC"/>
    <w:rsid w:val="00EE4532"/>
    <w:rsid w:val="00EE45F5"/>
    <w:rsid w:val="00EE48FC"/>
    <w:rsid w:val="00EE4E1E"/>
    <w:rsid w:val="00EE4F8D"/>
    <w:rsid w:val="00EE5259"/>
    <w:rsid w:val="00EE5345"/>
    <w:rsid w:val="00EE53D7"/>
    <w:rsid w:val="00EE547F"/>
    <w:rsid w:val="00EE5552"/>
    <w:rsid w:val="00EE5971"/>
    <w:rsid w:val="00EE5A4B"/>
    <w:rsid w:val="00EE5A74"/>
    <w:rsid w:val="00EE5EE5"/>
    <w:rsid w:val="00EE5FC8"/>
    <w:rsid w:val="00EE5FE3"/>
    <w:rsid w:val="00EE6113"/>
    <w:rsid w:val="00EE61C8"/>
    <w:rsid w:val="00EE6395"/>
    <w:rsid w:val="00EE64C0"/>
    <w:rsid w:val="00EE64FB"/>
    <w:rsid w:val="00EE659A"/>
    <w:rsid w:val="00EE67D3"/>
    <w:rsid w:val="00EE67D7"/>
    <w:rsid w:val="00EE6978"/>
    <w:rsid w:val="00EE6A82"/>
    <w:rsid w:val="00EE6D3F"/>
    <w:rsid w:val="00EE7404"/>
    <w:rsid w:val="00EE7519"/>
    <w:rsid w:val="00EE76D5"/>
    <w:rsid w:val="00EE78DA"/>
    <w:rsid w:val="00EE7B9A"/>
    <w:rsid w:val="00EE7CB6"/>
    <w:rsid w:val="00EE7DA4"/>
    <w:rsid w:val="00EF02FA"/>
    <w:rsid w:val="00EF045D"/>
    <w:rsid w:val="00EF0872"/>
    <w:rsid w:val="00EF08A8"/>
    <w:rsid w:val="00EF09C9"/>
    <w:rsid w:val="00EF0B2F"/>
    <w:rsid w:val="00EF0B6F"/>
    <w:rsid w:val="00EF0F1E"/>
    <w:rsid w:val="00EF10AD"/>
    <w:rsid w:val="00EF10CC"/>
    <w:rsid w:val="00EF1303"/>
    <w:rsid w:val="00EF1430"/>
    <w:rsid w:val="00EF149C"/>
    <w:rsid w:val="00EF14F0"/>
    <w:rsid w:val="00EF15FC"/>
    <w:rsid w:val="00EF1A40"/>
    <w:rsid w:val="00EF1A9B"/>
    <w:rsid w:val="00EF1AC9"/>
    <w:rsid w:val="00EF1B28"/>
    <w:rsid w:val="00EF1CB4"/>
    <w:rsid w:val="00EF202F"/>
    <w:rsid w:val="00EF2532"/>
    <w:rsid w:val="00EF2728"/>
    <w:rsid w:val="00EF27BC"/>
    <w:rsid w:val="00EF29B8"/>
    <w:rsid w:val="00EF2B9A"/>
    <w:rsid w:val="00EF2C82"/>
    <w:rsid w:val="00EF2D38"/>
    <w:rsid w:val="00EF2DDC"/>
    <w:rsid w:val="00EF306E"/>
    <w:rsid w:val="00EF31CB"/>
    <w:rsid w:val="00EF3369"/>
    <w:rsid w:val="00EF342B"/>
    <w:rsid w:val="00EF3497"/>
    <w:rsid w:val="00EF34ED"/>
    <w:rsid w:val="00EF3940"/>
    <w:rsid w:val="00EF419B"/>
    <w:rsid w:val="00EF44C5"/>
    <w:rsid w:val="00EF45BC"/>
    <w:rsid w:val="00EF4687"/>
    <w:rsid w:val="00EF4759"/>
    <w:rsid w:val="00EF47B4"/>
    <w:rsid w:val="00EF47C7"/>
    <w:rsid w:val="00EF4ABA"/>
    <w:rsid w:val="00EF5225"/>
    <w:rsid w:val="00EF529A"/>
    <w:rsid w:val="00EF537D"/>
    <w:rsid w:val="00EF55DA"/>
    <w:rsid w:val="00EF5715"/>
    <w:rsid w:val="00EF5A85"/>
    <w:rsid w:val="00EF5B34"/>
    <w:rsid w:val="00EF5DF0"/>
    <w:rsid w:val="00EF6114"/>
    <w:rsid w:val="00EF6133"/>
    <w:rsid w:val="00EF61A5"/>
    <w:rsid w:val="00EF6425"/>
    <w:rsid w:val="00EF6550"/>
    <w:rsid w:val="00EF66EA"/>
    <w:rsid w:val="00EF69BE"/>
    <w:rsid w:val="00EF6A48"/>
    <w:rsid w:val="00EF6B11"/>
    <w:rsid w:val="00EF6EF7"/>
    <w:rsid w:val="00EF6F5E"/>
    <w:rsid w:val="00EF6F93"/>
    <w:rsid w:val="00EF700B"/>
    <w:rsid w:val="00EF7162"/>
    <w:rsid w:val="00EF73DD"/>
    <w:rsid w:val="00EF74A2"/>
    <w:rsid w:val="00EF75F7"/>
    <w:rsid w:val="00EF763E"/>
    <w:rsid w:val="00EF7715"/>
    <w:rsid w:val="00EF78DB"/>
    <w:rsid w:val="00EF7A22"/>
    <w:rsid w:val="00EF7CD9"/>
    <w:rsid w:val="00EF7F6A"/>
    <w:rsid w:val="00F0002B"/>
    <w:rsid w:val="00F0031B"/>
    <w:rsid w:val="00F005EE"/>
    <w:rsid w:val="00F007CD"/>
    <w:rsid w:val="00F00805"/>
    <w:rsid w:val="00F0085D"/>
    <w:rsid w:val="00F00AA0"/>
    <w:rsid w:val="00F00D74"/>
    <w:rsid w:val="00F00DA2"/>
    <w:rsid w:val="00F00E55"/>
    <w:rsid w:val="00F014B6"/>
    <w:rsid w:val="00F016B2"/>
    <w:rsid w:val="00F01714"/>
    <w:rsid w:val="00F017DE"/>
    <w:rsid w:val="00F01841"/>
    <w:rsid w:val="00F01B5A"/>
    <w:rsid w:val="00F01B6D"/>
    <w:rsid w:val="00F0207E"/>
    <w:rsid w:val="00F02680"/>
    <w:rsid w:val="00F02832"/>
    <w:rsid w:val="00F02848"/>
    <w:rsid w:val="00F029D0"/>
    <w:rsid w:val="00F02A63"/>
    <w:rsid w:val="00F02BDA"/>
    <w:rsid w:val="00F02D58"/>
    <w:rsid w:val="00F02D62"/>
    <w:rsid w:val="00F02F12"/>
    <w:rsid w:val="00F03618"/>
    <w:rsid w:val="00F0387F"/>
    <w:rsid w:val="00F03A93"/>
    <w:rsid w:val="00F03ABC"/>
    <w:rsid w:val="00F03F0B"/>
    <w:rsid w:val="00F03F7E"/>
    <w:rsid w:val="00F040F0"/>
    <w:rsid w:val="00F0455A"/>
    <w:rsid w:val="00F047AC"/>
    <w:rsid w:val="00F047F2"/>
    <w:rsid w:val="00F04864"/>
    <w:rsid w:val="00F04D94"/>
    <w:rsid w:val="00F04F9E"/>
    <w:rsid w:val="00F05055"/>
    <w:rsid w:val="00F056A5"/>
    <w:rsid w:val="00F05A40"/>
    <w:rsid w:val="00F05BA8"/>
    <w:rsid w:val="00F05DD9"/>
    <w:rsid w:val="00F061D7"/>
    <w:rsid w:val="00F0629F"/>
    <w:rsid w:val="00F062A0"/>
    <w:rsid w:val="00F063CC"/>
    <w:rsid w:val="00F0653F"/>
    <w:rsid w:val="00F065F3"/>
    <w:rsid w:val="00F066BF"/>
    <w:rsid w:val="00F067F9"/>
    <w:rsid w:val="00F069D7"/>
    <w:rsid w:val="00F06B68"/>
    <w:rsid w:val="00F06BB0"/>
    <w:rsid w:val="00F07240"/>
    <w:rsid w:val="00F078C1"/>
    <w:rsid w:val="00F07916"/>
    <w:rsid w:val="00F07BA7"/>
    <w:rsid w:val="00F07C66"/>
    <w:rsid w:val="00F07CBD"/>
    <w:rsid w:val="00F07EDA"/>
    <w:rsid w:val="00F07F70"/>
    <w:rsid w:val="00F07F7B"/>
    <w:rsid w:val="00F10091"/>
    <w:rsid w:val="00F100EA"/>
    <w:rsid w:val="00F103F3"/>
    <w:rsid w:val="00F10E9F"/>
    <w:rsid w:val="00F1101D"/>
    <w:rsid w:val="00F1121E"/>
    <w:rsid w:val="00F1127C"/>
    <w:rsid w:val="00F11706"/>
    <w:rsid w:val="00F11762"/>
    <w:rsid w:val="00F1190D"/>
    <w:rsid w:val="00F11FBC"/>
    <w:rsid w:val="00F122C1"/>
    <w:rsid w:val="00F12642"/>
    <w:rsid w:val="00F127D2"/>
    <w:rsid w:val="00F12E43"/>
    <w:rsid w:val="00F13144"/>
    <w:rsid w:val="00F13297"/>
    <w:rsid w:val="00F134DA"/>
    <w:rsid w:val="00F13583"/>
    <w:rsid w:val="00F13AE9"/>
    <w:rsid w:val="00F13B09"/>
    <w:rsid w:val="00F13C52"/>
    <w:rsid w:val="00F1413A"/>
    <w:rsid w:val="00F1445F"/>
    <w:rsid w:val="00F14468"/>
    <w:rsid w:val="00F147CF"/>
    <w:rsid w:val="00F14861"/>
    <w:rsid w:val="00F148BB"/>
    <w:rsid w:val="00F15121"/>
    <w:rsid w:val="00F157F8"/>
    <w:rsid w:val="00F15A34"/>
    <w:rsid w:val="00F15A3B"/>
    <w:rsid w:val="00F15DE4"/>
    <w:rsid w:val="00F1621A"/>
    <w:rsid w:val="00F16857"/>
    <w:rsid w:val="00F16864"/>
    <w:rsid w:val="00F16918"/>
    <w:rsid w:val="00F16BE1"/>
    <w:rsid w:val="00F16DE4"/>
    <w:rsid w:val="00F170C7"/>
    <w:rsid w:val="00F171B1"/>
    <w:rsid w:val="00F17301"/>
    <w:rsid w:val="00F1732E"/>
    <w:rsid w:val="00F17BBC"/>
    <w:rsid w:val="00F201E3"/>
    <w:rsid w:val="00F2043F"/>
    <w:rsid w:val="00F206AC"/>
    <w:rsid w:val="00F206C6"/>
    <w:rsid w:val="00F209F9"/>
    <w:rsid w:val="00F20B49"/>
    <w:rsid w:val="00F20E63"/>
    <w:rsid w:val="00F20EA9"/>
    <w:rsid w:val="00F2125F"/>
    <w:rsid w:val="00F21566"/>
    <w:rsid w:val="00F215CC"/>
    <w:rsid w:val="00F2164F"/>
    <w:rsid w:val="00F21830"/>
    <w:rsid w:val="00F21C64"/>
    <w:rsid w:val="00F21C74"/>
    <w:rsid w:val="00F21C78"/>
    <w:rsid w:val="00F21E02"/>
    <w:rsid w:val="00F22171"/>
    <w:rsid w:val="00F22234"/>
    <w:rsid w:val="00F22237"/>
    <w:rsid w:val="00F22269"/>
    <w:rsid w:val="00F222B8"/>
    <w:rsid w:val="00F223A3"/>
    <w:rsid w:val="00F22632"/>
    <w:rsid w:val="00F22765"/>
    <w:rsid w:val="00F227B0"/>
    <w:rsid w:val="00F228FF"/>
    <w:rsid w:val="00F2293C"/>
    <w:rsid w:val="00F22A28"/>
    <w:rsid w:val="00F22D0E"/>
    <w:rsid w:val="00F22D7C"/>
    <w:rsid w:val="00F2365E"/>
    <w:rsid w:val="00F23933"/>
    <w:rsid w:val="00F23A28"/>
    <w:rsid w:val="00F23A5F"/>
    <w:rsid w:val="00F23C5C"/>
    <w:rsid w:val="00F23CD2"/>
    <w:rsid w:val="00F2415D"/>
    <w:rsid w:val="00F242DB"/>
    <w:rsid w:val="00F243B8"/>
    <w:rsid w:val="00F243DA"/>
    <w:rsid w:val="00F24447"/>
    <w:rsid w:val="00F24466"/>
    <w:rsid w:val="00F2468D"/>
    <w:rsid w:val="00F24C04"/>
    <w:rsid w:val="00F24CCC"/>
    <w:rsid w:val="00F24EAA"/>
    <w:rsid w:val="00F24F14"/>
    <w:rsid w:val="00F25246"/>
    <w:rsid w:val="00F252ED"/>
    <w:rsid w:val="00F25463"/>
    <w:rsid w:val="00F25724"/>
    <w:rsid w:val="00F25BF1"/>
    <w:rsid w:val="00F25DCB"/>
    <w:rsid w:val="00F267C7"/>
    <w:rsid w:val="00F26876"/>
    <w:rsid w:val="00F26A6A"/>
    <w:rsid w:val="00F26B54"/>
    <w:rsid w:val="00F26B72"/>
    <w:rsid w:val="00F26B86"/>
    <w:rsid w:val="00F26C02"/>
    <w:rsid w:val="00F26DB5"/>
    <w:rsid w:val="00F26E7E"/>
    <w:rsid w:val="00F27094"/>
    <w:rsid w:val="00F270AD"/>
    <w:rsid w:val="00F271D5"/>
    <w:rsid w:val="00F271F8"/>
    <w:rsid w:val="00F27221"/>
    <w:rsid w:val="00F27229"/>
    <w:rsid w:val="00F2728B"/>
    <w:rsid w:val="00F27290"/>
    <w:rsid w:val="00F27B0B"/>
    <w:rsid w:val="00F27B57"/>
    <w:rsid w:val="00F27C87"/>
    <w:rsid w:val="00F27D1C"/>
    <w:rsid w:val="00F27F11"/>
    <w:rsid w:val="00F301A6"/>
    <w:rsid w:val="00F30627"/>
    <w:rsid w:val="00F30672"/>
    <w:rsid w:val="00F306F0"/>
    <w:rsid w:val="00F30701"/>
    <w:rsid w:val="00F3078E"/>
    <w:rsid w:val="00F30801"/>
    <w:rsid w:val="00F30C50"/>
    <w:rsid w:val="00F30FD6"/>
    <w:rsid w:val="00F3110C"/>
    <w:rsid w:val="00F31779"/>
    <w:rsid w:val="00F318C8"/>
    <w:rsid w:val="00F31C41"/>
    <w:rsid w:val="00F321B7"/>
    <w:rsid w:val="00F3220D"/>
    <w:rsid w:val="00F324A3"/>
    <w:rsid w:val="00F32899"/>
    <w:rsid w:val="00F32A2A"/>
    <w:rsid w:val="00F330E7"/>
    <w:rsid w:val="00F332B6"/>
    <w:rsid w:val="00F33364"/>
    <w:rsid w:val="00F33C6E"/>
    <w:rsid w:val="00F33EC9"/>
    <w:rsid w:val="00F34058"/>
    <w:rsid w:val="00F341B7"/>
    <w:rsid w:val="00F3447F"/>
    <w:rsid w:val="00F348F5"/>
    <w:rsid w:val="00F34F50"/>
    <w:rsid w:val="00F350B0"/>
    <w:rsid w:val="00F356C1"/>
    <w:rsid w:val="00F356E2"/>
    <w:rsid w:val="00F35771"/>
    <w:rsid w:val="00F35AC0"/>
    <w:rsid w:val="00F35D7F"/>
    <w:rsid w:val="00F35E58"/>
    <w:rsid w:val="00F35F93"/>
    <w:rsid w:val="00F36025"/>
    <w:rsid w:val="00F360A8"/>
    <w:rsid w:val="00F360EF"/>
    <w:rsid w:val="00F361F7"/>
    <w:rsid w:val="00F362A4"/>
    <w:rsid w:val="00F362EF"/>
    <w:rsid w:val="00F3630B"/>
    <w:rsid w:val="00F36382"/>
    <w:rsid w:val="00F36869"/>
    <w:rsid w:val="00F368C2"/>
    <w:rsid w:val="00F36A3F"/>
    <w:rsid w:val="00F36A76"/>
    <w:rsid w:val="00F36EA9"/>
    <w:rsid w:val="00F36EC9"/>
    <w:rsid w:val="00F37358"/>
    <w:rsid w:val="00F374A7"/>
    <w:rsid w:val="00F378F3"/>
    <w:rsid w:val="00F37901"/>
    <w:rsid w:val="00F37A6B"/>
    <w:rsid w:val="00F37E12"/>
    <w:rsid w:val="00F4010C"/>
    <w:rsid w:val="00F401F9"/>
    <w:rsid w:val="00F402A5"/>
    <w:rsid w:val="00F402B3"/>
    <w:rsid w:val="00F40642"/>
    <w:rsid w:val="00F406CA"/>
    <w:rsid w:val="00F406F8"/>
    <w:rsid w:val="00F40ADC"/>
    <w:rsid w:val="00F40B2B"/>
    <w:rsid w:val="00F40D44"/>
    <w:rsid w:val="00F40EDA"/>
    <w:rsid w:val="00F40EE9"/>
    <w:rsid w:val="00F4109B"/>
    <w:rsid w:val="00F41160"/>
    <w:rsid w:val="00F41295"/>
    <w:rsid w:val="00F41325"/>
    <w:rsid w:val="00F4145E"/>
    <w:rsid w:val="00F4181E"/>
    <w:rsid w:val="00F41834"/>
    <w:rsid w:val="00F4186C"/>
    <w:rsid w:val="00F41D7F"/>
    <w:rsid w:val="00F41F96"/>
    <w:rsid w:val="00F42024"/>
    <w:rsid w:val="00F4202A"/>
    <w:rsid w:val="00F4202D"/>
    <w:rsid w:val="00F42066"/>
    <w:rsid w:val="00F4207C"/>
    <w:rsid w:val="00F42561"/>
    <w:rsid w:val="00F42723"/>
    <w:rsid w:val="00F42AA7"/>
    <w:rsid w:val="00F42B05"/>
    <w:rsid w:val="00F43050"/>
    <w:rsid w:val="00F43070"/>
    <w:rsid w:val="00F43567"/>
    <w:rsid w:val="00F435CC"/>
    <w:rsid w:val="00F435F0"/>
    <w:rsid w:val="00F438E7"/>
    <w:rsid w:val="00F43C13"/>
    <w:rsid w:val="00F43C25"/>
    <w:rsid w:val="00F43C92"/>
    <w:rsid w:val="00F43D1E"/>
    <w:rsid w:val="00F43F46"/>
    <w:rsid w:val="00F44132"/>
    <w:rsid w:val="00F4422E"/>
    <w:rsid w:val="00F443C5"/>
    <w:rsid w:val="00F4445E"/>
    <w:rsid w:val="00F444DD"/>
    <w:rsid w:val="00F4457B"/>
    <w:rsid w:val="00F4477B"/>
    <w:rsid w:val="00F44B4F"/>
    <w:rsid w:val="00F451FA"/>
    <w:rsid w:val="00F45261"/>
    <w:rsid w:val="00F452BA"/>
    <w:rsid w:val="00F452BF"/>
    <w:rsid w:val="00F455A6"/>
    <w:rsid w:val="00F45650"/>
    <w:rsid w:val="00F4566D"/>
    <w:rsid w:val="00F4590F"/>
    <w:rsid w:val="00F45DAF"/>
    <w:rsid w:val="00F46229"/>
    <w:rsid w:val="00F4643B"/>
    <w:rsid w:val="00F46456"/>
    <w:rsid w:val="00F4673F"/>
    <w:rsid w:val="00F46825"/>
    <w:rsid w:val="00F4685B"/>
    <w:rsid w:val="00F46A57"/>
    <w:rsid w:val="00F46C2A"/>
    <w:rsid w:val="00F46C59"/>
    <w:rsid w:val="00F46D1C"/>
    <w:rsid w:val="00F470FB"/>
    <w:rsid w:val="00F4713A"/>
    <w:rsid w:val="00F471E8"/>
    <w:rsid w:val="00F471F3"/>
    <w:rsid w:val="00F472ED"/>
    <w:rsid w:val="00F4733A"/>
    <w:rsid w:val="00F47344"/>
    <w:rsid w:val="00F47458"/>
    <w:rsid w:val="00F4760B"/>
    <w:rsid w:val="00F478FA"/>
    <w:rsid w:val="00F47A25"/>
    <w:rsid w:val="00F47AEC"/>
    <w:rsid w:val="00F50545"/>
    <w:rsid w:val="00F5089D"/>
    <w:rsid w:val="00F509AE"/>
    <w:rsid w:val="00F50CDF"/>
    <w:rsid w:val="00F50D46"/>
    <w:rsid w:val="00F50EF2"/>
    <w:rsid w:val="00F5103B"/>
    <w:rsid w:val="00F510A0"/>
    <w:rsid w:val="00F51293"/>
    <w:rsid w:val="00F5161C"/>
    <w:rsid w:val="00F51627"/>
    <w:rsid w:val="00F5169F"/>
    <w:rsid w:val="00F5180D"/>
    <w:rsid w:val="00F518F5"/>
    <w:rsid w:val="00F5191A"/>
    <w:rsid w:val="00F51A31"/>
    <w:rsid w:val="00F51A6E"/>
    <w:rsid w:val="00F51D55"/>
    <w:rsid w:val="00F51DEC"/>
    <w:rsid w:val="00F52AD3"/>
    <w:rsid w:val="00F52B90"/>
    <w:rsid w:val="00F52E47"/>
    <w:rsid w:val="00F52E94"/>
    <w:rsid w:val="00F52F27"/>
    <w:rsid w:val="00F53380"/>
    <w:rsid w:val="00F533D6"/>
    <w:rsid w:val="00F53400"/>
    <w:rsid w:val="00F535A3"/>
    <w:rsid w:val="00F53622"/>
    <w:rsid w:val="00F537E3"/>
    <w:rsid w:val="00F53AC3"/>
    <w:rsid w:val="00F53DFD"/>
    <w:rsid w:val="00F53E0B"/>
    <w:rsid w:val="00F53F42"/>
    <w:rsid w:val="00F5403D"/>
    <w:rsid w:val="00F541A8"/>
    <w:rsid w:val="00F541E7"/>
    <w:rsid w:val="00F542BD"/>
    <w:rsid w:val="00F54450"/>
    <w:rsid w:val="00F54552"/>
    <w:rsid w:val="00F54D08"/>
    <w:rsid w:val="00F55206"/>
    <w:rsid w:val="00F5523D"/>
    <w:rsid w:val="00F5531D"/>
    <w:rsid w:val="00F55377"/>
    <w:rsid w:val="00F555DD"/>
    <w:rsid w:val="00F55716"/>
    <w:rsid w:val="00F55773"/>
    <w:rsid w:val="00F5580B"/>
    <w:rsid w:val="00F55980"/>
    <w:rsid w:val="00F55B50"/>
    <w:rsid w:val="00F55EAF"/>
    <w:rsid w:val="00F55F7F"/>
    <w:rsid w:val="00F56193"/>
    <w:rsid w:val="00F564C1"/>
    <w:rsid w:val="00F5662E"/>
    <w:rsid w:val="00F56717"/>
    <w:rsid w:val="00F567C3"/>
    <w:rsid w:val="00F56CDA"/>
    <w:rsid w:val="00F571DB"/>
    <w:rsid w:val="00F575FA"/>
    <w:rsid w:val="00F57A87"/>
    <w:rsid w:val="00F57AE0"/>
    <w:rsid w:val="00F57B31"/>
    <w:rsid w:val="00F57BA3"/>
    <w:rsid w:val="00F57CA6"/>
    <w:rsid w:val="00F57D8B"/>
    <w:rsid w:val="00F57E99"/>
    <w:rsid w:val="00F6019C"/>
    <w:rsid w:val="00F6029E"/>
    <w:rsid w:val="00F603D2"/>
    <w:rsid w:val="00F608E6"/>
    <w:rsid w:val="00F60ACA"/>
    <w:rsid w:val="00F60AD1"/>
    <w:rsid w:val="00F60B63"/>
    <w:rsid w:val="00F610E7"/>
    <w:rsid w:val="00F612B6"/>
    <w:rsid w:val="00F6141A"/>
    <w:rsid w:val="00F614EA"/>
    <w:rsid w:val="00F61505"/>
    <w:rsid w:val="00F61652"/>
    <w:rsid w:val="00F616E6"/>
    <w:rsid w:val="00F61B1D"/>
    <w:rsid w:val="00F61C01"/>
    <w:rsid w:val="00F61E40"/>
    <w:rsid w:val="00F621A7"/>
    <w:rsid w:val="00F621B8"/>
    <w:rsid w:val="00F623AD"/>
    <w:rsid w:val="00F623CF"/>
    <w:rsid w:val="00F62558"/>
    <w:rsid w:val="00F62AB2"/>
    <w:rsid w:val="00F62C5F"/>
    <w:rsid w:val="00F62FAB"/>
    <w:rsid w:val="00F62FB6"/>
    <w:rsid w:val="00F6331D"/>
    <w:rsid w:val="00F634EF"/>
    <w:rsid w:val="00F63502"/>
    <w:rsid w:val="00F63C55"/>
    <w:rsid w:val="00F63DE3"/>
    <w:rsid w:val="00F641CF"/>
    <w:rsid w:val="00F64305"/>
    <w:rsid w:val="00F64351"/>
    <w:rsid w:val="00F643C3"/>
    <w:rsid w:val="00F6479E"/>
    <w:rsid w:val="00F647C1"/>
    <w:rsid w:val="00F64A5F"/>
    <w:rsid w:val="00F64E75"/>
    <w:rsid w:val="00F65003"/>
    <w:rsid w:val="00F65065"/>
    <w:rsid w:val="00F65083"/>
    <w:rsid w:val="00F650F2"/>
    <w:rsid w:val="00F6520E"/>
    <w:rsid w:val="00F65433"/>
    <w:rsid w:val="00F65712"/>
    <w:rsid w:val="00F65D54"/>
    <w:rsid w:val="00F65EF0"/>
    <w:rsid w:val="00F66082"/>
    <w:rsid w:val="00F662E6"/>
    <w:rsid w:val="00F66319"/>
    <w:rsid w:val="00F663E5"/>
    <w:rsid w:val="00F6664D"/>
    <w:rsid w:val="00F667B5"/>
    <w:rsid w:val="00F6680B"/>
    <w:rsid w:val="00F66AD3"/>
    <w:rsid w:val="00F66BC5"/>
    <w:rsid w:val="00F66F2B"/>
    <w:rsid w:val="00F66F7F"/>
    <w:rsid w:val="00F6735F"/>
    <w:rsid w:val="00F67555"/>
    <w:rsid w:val="00F67575"/>
    <w:rsid w:val="00F67628"/>
    <w:rsid w:val="00F677EA"/>
    <w:rsid w:val="00F67903"/>
    <w:rsid w:val="00F6796F"/>
    <w:rsid w:val="00F67E44"/>
    <w:rsid w:val="00F7018A"/>
    <w:rsid w:val="00F70190"/>
    <w:rsid w:val="00F702A3"/>
    <w:rsid w:val="00F702DA"/>
    <w:rsid w:val="00F707D2"/>
    <w:rsid w:val="00F709A5"/>
    <w:rsid w:val="00F70A30"/>
    <w:rsid w:val="00F70D98"/>
    <w:rsid w:val="00F7106F"/>
    <w:rsid w:val="00F71132"/>
    <w:rsid w:val="00F717B3"/>
    <w:rsid w:val="00F71AD9"/>
    <w:rsid w:val="00F71ADE"/>
    <w:rsid w:val="00F71B4C"/>
    <w:rsid w:val="00F71B73"/>
    <w:rsid w:val="00F71C78"/>
    <w:rsid w:val="00F71D3E"/>
    <w:rsid w:val="00F71E6D"/>
    <w:rsid w:val="00F72163"/>
    <w:rsid w:val="00F7216E"/>
    <w:rsid w:val="00F72203"/>
    <w:rsid w:val="00F7227F"/>
    <w:rsid w:val="00F7251B"/>
    <w:rsid w:val="00F72563"/>
    <w:rsid w:val="00F72ABB"/>
    <w:rsid w:val="00F72DE9"/>
    <w:rsid w:val="00F730C9"/>
    <w:rsid w:val="00F73144"/>
    <w:rsid w:val="00F73571"/>
    <w:rsid w:val="00F7369D"/>
    <w:rsid w:val="00F73828"/>
    <w:rsid w:val="00F738F8"/>
    <w:rsid w:val="00F73BD7"/>
    <w:rsid w:val="00F73E08"/>
    <w:rsid w:val="00F74076"/>
    <w:rsid w:val="00F740F5"/>
    <w:rsid w:val="00F74621"/>
    <w:rsid w:val="00F746E4"/>
    <w:rsid w:val="00F74D04"/>
    <w:rsid w:val="00F74D27"/>
    <w:rsid w:val="00F74E45"/>
    <w:rsid w:val="00F7531D"/>
    <w:rsid w:val="00F75CD9"/>
    <w:rsid w:val="00F75DB3"/>
    <w:rsid w:val="00F76180"/>
    <w:rsid w:val="00F765B4"/>
    <w:rsid w:val="00F770CA"/>
    <w:rsid w:val="00F7710B"/>
    <w:rsid w:val="00F77113"/>
    <w:rsid w:val="00F77374"/>
    <w:rsid w:val="00F776D1"/>
    <w:rsid w:val="00F777F5"/>
    <w:rsid w:val="00F7797A"/>
    <w:rsid w:val="00F77E61"/>
    <w:rsid w:val="00F80046"/>
    <w:rsid w:val="00F803D5"/>
    <w:rsid w:val="00F803E1"/>
    <w:rsid w:val="00F80610"/>
    <w:rsid w:val="00F80713"/>
    <w:rsid w:val="00F80B14"/>
    <w:rsid w:val="00F80C9A"/>
    <w:rsid w:val="00F80DF1"/>
    <w:rsid w:val="00F80F13"/>
    <w:rsid w:val="00F8102D"/>
    <w:rsid w:val="00F8151B"/>
    <w:rsid w:val="00F815D9"/>
    <w:rsid w:val="00F8164F"/>
    <w:rsid w:val="00F816A2"/>
    <w:rsid w:val="00F817C7"/>
    <w:rsid w:val="00F81C08"/>
    <w:rsid w:val="00F81D86"/>
    <w:rsid w:val="00F820B5"/>
    <w:rsid w:val="00F8239A"/>
    <w:rsid w:val="00F82409"/>
    <w:rsid w:val="00F8262D"/>
    <w:rsid w:val="00F827E8"/>
    <w:rsid w:val="00F82C6A"/>
    <w:rsid w:val="00F82D07"/>
    <w:rsid w:val="00F82D73"/>
    <w:rsid w:val="00F82EFB"/>
    <w:rsid w:val="00F83602"/>
    <w:rsid w:val="00F83707"/>
    <w:rsid w:val="00F83857"/>
    <w:rsid w:val="00F83A4D"/>
    <w:rsid w:val="00F83ABB"/>
    <w:rsid w:val="00F83C24"/>
    <w:rsid w:val="00F83DF2"/>
    <w:rsid w:val="00F83E3E"/>
    <w:rsid w:val="00F83E5E"/>
    <w:rsid w:val="00F83F7D"/>
    <w:rsid w:val="00F8408F"/>
    <w:rsid w:val="00F842A2"/>
    <w:rsid w:val="00F842B6"/>
    <w:rsid w:val="00F842BB"/>
    <w:rsid w:val="00F844F3"/>
    <w:rsid w:val="00F8458C"/>
    <w:rsid w:val="00F846B0"/>
    <w:rsid w:val="00F8472D"/>
    <w:rsid w:val="00F84748"/>
    <w:rsid w:val="00F849C0"/>
    <w:rsid w:val="00F84B5C"/>
    <w:rsid w:val="00F84D63"/>
    <w:rsid w:val="00F84D97"/>
    <w:rsid w:val="00F84EA8"/>
    <w:rsid w:val="00F85176"/>
    <w:rsid w:val="00F855DA"/>
    <w:rsid w:val="00F857D9"/>
    <w:rsid w:val="00F85834"/>
    <w:rsid w:val="00F859B9"/>
    <w:rsid w:val="00F85E49"/>
    <w:rsid w:val="00F86118"/>
    <w:rsid w:val="00F8619E"/>
    <w:rsid w:val="00F863F0"/>
    <w:rsid w:val="00F86610"/>
    <w:rsid w:val="00F86ACF"/>
    <w:rsid w:val="00F86CD9"/>
    <w:rsid w:val="00F86D02"/>
    <w:rsid w:val="00F86D70"/>
    <w:rsid w:val="00F86F45"/>
    <w:rsid w:val="00F8728A"/>
    <w:rsid w:val="00F872D2"/>
    <w:rsid w:val="00F87303"/>
    <w:rsid w:val="00F87427"/>
    <w:rsid w:val="00F87458"/>
    <w:rsid w:val="00F87684"/>
    <w:rsid w:val="00F87807"/>
    <w:rsid w:val="00F87997"/>
    <w:rsid w:val="00F87B56"/>
    <w:rsid w:val="00F90257"/>
    <w:rsid w:val="00F903E2"/>
    <w:rsid w:val="00F9060D"/>
    <w:rsid w:val="00F907D5"/>
    <w:rsid w:val="00F90806"/>
    <w:rsid w:val="00F9099E"/>
    <w:rsid w:val="00F90D93"/>
    <w:rsid w:val="00F90DEB"/>
    <w:rsid w:val="00F91005"/>
    <w:rsid w:val="00F91009"/>
    <w:rsid w:val="00F91297"/>
    <w:rsid w:val="00F912CB"/>
    <w:rsid w:val="00F91C61"/>
    <w:rsid w:val="00F91DDB"/>
    <w:rsid w:val="00F91E62"/>
    <w:rsid w:val="00F91F0D"/>
    <w:rsid w:val="00F91FF5"/>
    <w:rsid w:val="00F92069"/>
    <w:rsid w:val="00F922A5"/>
    <w:rsid w:val="00F9233B"/>
    <w:rsid w:val="00F925D7"/>
    <w:rsid w:val="00F92739"/>
    <w:rsid w:val="00F92835"/>
    <w:rsid w:val="00F928BC"/>
    <w:rsid w:val="00F92BCC"/>
    <w:rsid w:val="00F92CDD"/>
    <w:rsid w:val="00F92FB0"/>
    <w:rsid w:val="00F93036"/>
    <w:rsid w:val="00F9347A"/>
    <w:rsid w:val="00F93857"/>
    <w:rsid w:val="00F93F17"/>
    <w:rsid w:val="00F946CB"/>
    <w:rsid w:val="00F9491B"/>
    <w:rsid w:val="00F94CD0"/>
    <w:rsid w:val="00F94E17"/>
    <w:rsid w:val="00F95575"/>
    <w:rsid w:val="00F955D7"/>
    <w:rsid w:val="00F95812"/>
    <w:rsid w:val="00F9584C"/>
    <w:rsid w:val="00F95952"/>
    <w:rsid w:val="00F95967"/>
    <w:rsid w:val="00F95A8C"/>
    <w:rsid w:val="00F95AC5"/>
    <w:rsid w:val="00F95B5C"/>
    <w:rsid w:val="00F95C0A"/>
    <w:rsid w:val="00F95C57"/>
    <w:rsid w:val="00F95D91"/>
    <w:rsid w:val="00F96308"/>
    <w:rsid w:val="00F966F2"/>
    <w:rsid w:val="00F967A2"/>
    <w:rsid w:val="00F9695A"/>
    <w:rsid w:val="00F96A24"/>
    <w:rsid w:val="00F96A3D"/>
    <w:rsid w:val="00F96DB8"/>
    <w:rsid w:val="00F96F5B"/>
    <w:rsid w:val="00F97159"/>
    <w:rsid w:val="00F97427"/>
    <w:rsid w:val="00F9750E"/>
    <w:rsid w:val="00F975B2"/>
    <w:rsid w:val="00F97953"/>
    <w:rsid w:val="00F979F2"/>
    <w:rsid w:val="00F97A1A"/>
    <w:rsid w:val="00F97A39"/>
    <w:rsid w:val="00F97D8E"/>
    <w:rsid w:val="00F97E9C"/>
    <w:rsid w:val="00FA03AC"/>
    <w:rsid w:val="00FA0913"/>
    <w:rsid w:val="00FA094F"/>
    <w:rsid w:val="00FA09CD"/>
    <w:rsid w:val="00FA0B93"/>
    <w:rsid w:val="00FA0E3B"/>
    <w:rsid w:val="00FA0FBB"/>
    <w:rsid w:val="00FA13B9"/>
    <w:rsid w:val="00FA14DF"/>
    <w:rsid w:val="00FA14ED"/>
    <w:rsid w:val="00FA1A3F"/>
    <w:rsid w:val="00FA1A8E"/>
    <w:rsid w:val="00FA1B7F"/>
    <w:rsid w:val="00FA1BFF"/>
    <w:rsid w:val="00FA1F38"/>
    <w:rsid w:val="00FA218D"/>
    <w:rsid w:val="00FA2510"/>
    <w:rsid w:val="00FA2732"/>
    <w:rsid w:val="00FA2772"/>
    <w:rsid w:val="00FA2885"/>
    <w:rsid w:val="00FA28B8"/>
    <w:rsid w:val="00FA2A0C"/>
    <w:rsid w:val="00FA2BA2"/>
    <w:rsid w:val="00FA2E0A"/>
    <w:rsid w:val="00FA310C"/>
    <w:rsid w:val="00FA3236"/>
    <w:rsid w:val="00FA33AE"/>
    <w:rsid w:val="00FA35FA"/>
    <w:rsid w:val="00FA35FB"/>
    <w:rsid w:val="00FA364F"/>
    <w:rsid w:val="00FA369D"/>
    <w:rsid w:val="00FA375A"/>
    <w:rsid w:val="00FA3819"/>
    <w:rsid w:val="00FA3897"/>
    <w:rsid w:val="00FA3A74"/>
    <w:rsid w:val="00FA3C84"/>
    <w:rsid w:val="00FA3CB8"/>
    <w:rsid w:val="00FA3F48"/>
    <w:rsid w:val="00FA3F4C"/>
    <w:rsid w:val="00FA3F6E"/>
    <w:rsid w:val="00FA4034"/>
    <w:rsid w:val="00FA4106"/>
    <w:rsid w:val="00FA45CC"/>
    <w:rsid w:val="00FA4666"/>
    <w:rsid w:val="00FA493F"/>
    <w:rsid w:val="00FA50D6"/>
    <w:rsid w:val="00FA5166"/>
    <w:rsid w:val="00FA521C"/>
    <w:rsid w:val="00FA540A"/>
    <w:rsid w:val="00FA55AB"/>
    <w:rsid w:val="00FA569F"/>
    <w:rsid w:val="00FA57A0"/>
    <w:rsid w:val="00FA5B51"/>
    <w:rsid w:val="00FA5E7B"/>
    <w:rsid w:val="00FA5F40"/>
    <w:rsid w:val="00FA62F9"/>
    <w:rsid w:val="00FA6839"/>
    <w:rsid w:val="00FA6A16"/>
    <w:rsid w:val="00FA6CDB"/>
    <w:rsid w:val="00FA6D0B"/>
    <w:rsid w:val="00FA6E69"/>
    <w:rsid w:val="00FA6EAD"/>
    <w:rsid w:val="00FA70C0"/>
    <w:rsid w:val="00FA70FD"/>
    <w:rsid w:val="00FA769B"/>
    <w:rsid w:val="00FA78CE"/>
    <w:rsid w:val="00FA7BBB"/>
    <w:rsid w:val="00FA7CD7"/>
    <w:rsid w:val="00FA7E35"/>
    <w:rsid w:val="00FB019F"/>
    <w:rsid w:val="00FB0261"/>
    <w:rsid w:val="00FB0262"/>
    <w:rsid w:val="00FB03F6"/>
    <w:rsid w:val="00FB05B8"/>
    <w:rsid w:val="00FB0834"/>
    <w:rsid w:val="00FB090C"/>
    <w:rsid w:val="00FB0C00"/>
    <w:rsid w:val="00FB0EEF"/>
    <w:rsid w:val="00FB1042"/>
    <w:rsid w:val="00FB10C6"/>
    <w:rsid w:val="00FB1357"/>
    <w:rsid w:val="00FB13FD"/>
    <w:rsid w:val="00FB1488"/>
    <w:rsid w:val="00FB1520"/>
    <w:rsid w:val="00FB1A96"/>
    <w:rsid w:val="00FB1C02"/>
    <w:rsid w:val="00FB1D5B"/>
    <w:rsid w:val="00FB1FB9"/>
    <w:rsid w:val="00FB2019"/>
    <w:rsid w:val="00FB2111"/>
    <w:rsid w:val="00FB22C5"/>
    <w:rsid w:val="00FB2C8A"/>
    <w:rsid w:val="00FB2CBB"/>
    <w:rsid w:val="00FB2FC7"/>
    <w:rsid w:val="00FB30F7"/>
    <w:rsid w:val="00FB3277"/>
    <w:rsid w:val="00FB3589"/>
    <w:rsid w:val="00FB3D14"/>
    <w:rsid w:val="00FB3E47"/>
    <w:rsid w:val="00FB3F3B"/>
    <w:rsid w:val="00FB41B5"/>
    <w:rsid w:val="00FB46C3"/>
    <w:rsid w:val="00FB4CE5"/>
    <w:rsid w:val="00FB4DC2"/>
    <w:rsid w:val="00FB4F4D"/>
    <w:rsid w:val="00FB5106"/>
    <w:rsid w:val="00FB52EC"/>
    <w:rsid w:val="00FB53B9"/>
    <w:rsid w:val="00FB5464"/>
    <w:rsid w:val="00FB5481"/>
    <w:rsid w:val="00FB5966"/>
    <w:rsid w:val="00FB59F2"/>
    <w:rsid w:val="00FB5C54"/>
    <w:rsid w:val="00FB5D04"/>
    <w:rsid w:val="00FB5FE0"/>
    <w:rsid w:val="00FB600B"/>
    <w:rsid w:val="00FB6210"/>
    <w:rsid w:val="00FB6211"/>
    <w:rsid w:val="00FB62A4"/>
    <w:rsid w:val="00FB6406"/>
    <w:rsid w:val="00FB645E"/>
    <w:rsid w:val="00FB64FD"/>
    <w:rsid w:val="00FB67D6"/>
    <w:rsid w:val="00FB6C74"/>
    <w:rsid w:val="00FB6F7F"/>
    <w:rsid w:val="00FB6FF8"/>
    <w:rsid w:val="00FB70CE"/>
    <w:rsid w:val="00FB72F8"/>
    <w:rsid w:val="00FB756A"/>
    <w:rsid w:val="00FB7899"/>
    <w:rsid w:val="00FB7BDF"/>
    <w:rsid w:val="00FB7C04"/>
    <w:rsid w:val="00FB7D2E"/>
    <w:rsid w:val="00FB7DFB"/>
    <w:rsid w:val="00FC0114"/>
    <w:rsid w:val="00FC0463"/>
    <w:rsid w:val="00FC06D5"/>
    <w:rsid w:val="00FC06E7"/>
    <w:rsid w:val="00FC094C"/>
    <w:rsid w:val="00FC0B49"/>
    <w:rsid w:val="00FC0D2A"/>
    <w:rsid w:val="00FC1051"/>
    <w:rsid w:val="00FC1093"/>
    <w:rsid w:val="00FC1447"/>
    <w:rsid w:val="00FC1536"/>
    <w:rsid w:val="00FC172E"/>
    <w:rsid w:val="00FC17E0"/>
    <w:rsid w:val="00FC1840"/>
    <w:rsid w:val="00FC1B90"/>
    <w:rsid w:val="00FC1BA2"/>
    <w:rsid w:val="00FC1BAA"/>
    <w:rsid w:val="00FC1DA4"/>
    <w:rsid w:val="00FC215A"/>
    <w:rsid w:val="00FC28A6"/>
    <w:rsid w:val="00FC28AE"/>
    <w:rsid w:val="00FC3319"/>
    <w:rsid w:val="00FC3474"/>
    <w:rsid w:val="00FC35E5"/>
    <w:rsid w:val="00FC36A9"/>
    <w:rsid w:val="00FC379B"/>
    <w:rsid w:val="00FC3872"/>
    <w:rsid w:val="00FC38BF"/>
    <w:rsid w:val="00FC38DE"/>
    <w:rsid w:val="00FC3C02"/>
    <w:rsid w:val="00FC3CE9"/>
    <w:rsid w:val="00FC4068"/>
    <w:rsid w:val="00FC416C"/>
    <w:rsid w:val="00FC41B3"/>
    <w:rsid w:val="00FC41C1"/>
    <w:rsid w:val="00FC4663"/>
    <w:rsid w:val="00FC4A0F"/>
    <w:rsid w:val="00FC4CF2"/>
    <w:rsid w:val="00FC4D22"/>
    <w:rsid w:val="00FC4FB9"/>
    <w:rsid w:val="00FC524B"/>
    <w:rsid w:val="00FC5598"/>
    <w:rsid w:val="00FC5683"/>
    <w:rsid w:val="00FC5732"/>
    <w:rsid w:val="00FC578A"/>
    <w:rsid w:val="00FC5AD9"/>
    <w:rsid w:val="00FC5CEA"/>
    <w:rsid w:val="00FC5ECF"/>
    <w:rsid w:val="00FC61A6"/>
    <w:rsid w:val="00FC61E5"/>
    <w:rsid w:val="00FC61FB"/>
    <w:rsid w:val="00FC643F"/>
    <w:rsid w:val="00FC666E"/>
    <w:rsid w:val="00FC6A48"/>
    <w:rsid w:val="00FC6B9B"/>
    <w:rsid w:val="00FC6C9E"/>
    <w:rsid w:val="00FC6E93"/>
    <w:rsid w:val="00FC6EAE"/>
    <w:rsid w:val="00FC7090"/>
    <w:rsid w:val="00FC7106"/>
    <w:rsid w:val="00FC71AB"/>
    <w:rsid w:val="00FC7248"/>
    <w:rsid w:val="00FC74C2"/>
    <w:rsid w:val="00FC77BE"/>
    <w:rsid w:val="00FC7D37"/>
    <w:rsid w:val="00FC7EFE"/>
    <w:rsid w:val="00FD012D"/>
    <w:rsid w:val="00FD0154"/>
    <w:rsid w:val="00FD016A"/>
    <w:rsid w:val="00FD03BD"/>
    <w:rsid w:val="00FD0401"/>
    <w:rsid w:val="00FD06A2"/>
    <w:rsid w:val="00FD0B2B"/>
    <w:rsid w:val="00FD0C1B"/>
    <w:rsid w:val="00FD0C59"/>
    <w:rsid w:val="00FD0EFC"/>
    <w:rsid w:val="00FD1150"/>
    <w:rsid w:val="00FD12D8"/>
    <w:rsid w:val="00FD13D7"/>
    <w:rsid w:val="00FD1662"/>
    <w:rsid w:val="00FD168E"/>
    <w:rsid w:val="00FD178B"/>
    <w:rsid w:val="00FD1E08"/>
    <w:rsid w:val="00FD1E26"/>
    <w:rsid w:val="00FD1E2F"/>
    <w:rsid w:val="00FD1EE3"/>
    <w:rsid w:val="00FD1FB8"/>
    <w:rsid w:val="00FD2514"/>
    <w:rsid w:val="00FD2761"/>
    <w:rsid w:val="00FD2A41"/>
    <w:rsid w:val="00FD2C46"/>
    <w:rsid w:val="00FD2CA0"/>
    <w:rsid w:val="00FD3084"/>
    <w:rsid w:val="00FD33AC"/>
    <w:rsid w:val="00FD38E1"/>
    <w:rsid w:val="00FD3CCB"/>
    <w:rsid w:val="00FD3D9E"/>
    <w:rsid w:val="00FD3DCE"/>
    <w:rsid w:val="00FD3EA5"/>
    <w:rsid w:val="00FD4062"/>
    <w:rsid w:val="00FD438D"/>
    <w:rsid w:val="00FD43E5"/>
    <w:rsid w:val="00FD492F"/>
    <w:rsid w:val="00FD49D9"/>
    <w:rsid w:val="00FD4AA7"/>
    <w:rsid w:val="00FD4DA0"/>
    <w:rsid w:val="00FD4FA7"/>
    <w:rsid w:val="00FD55A1"/>
    <w:rsid w:val="00FD582A"/>
    <w:rsid w:val="00FD5B26"/>
    <w:rsid w:val="00FD5C1E"/>
    <w:rsid w:val="00FD5C74"/>
    <w:rsid w:val="00FD5CA9"/>
    <w:rsid w:val="00FD60DA"/>
    <w:rsid w:val="00FD6283"/>
    <w:rsid w:val="00FD63D8"/>
    <w:rsid w:val="00FD6692"/>
    <w:rsid w:val="00FD66E4"/>
    <w:rsid w:val="00FD6AC1"/>
    <w:rsid w:val="00FD6B11"/>
    <w:rsid w:val="00FD6CD3"/>
    <w:rsid w:val="00FD6DA4"/>
    <w:rsid w:val="00FD6FC2"/>
    <w:rsid w:val="00FD7260"/>
    <w:rsid w:val="00FD74C7"/>
    <w:rsid w:val="00FD79AD"/>
    <w:rsid w:val="00FE0108"/>
    <w:rsid w:val="00FE025D"/>
    <w:rsid w:val="00FE0455"/>
    <w:rsid w:val="00FE04AB"/>
    <w:rsid w:val="00FE052A"/>
    <w:rsid w:val="00FE0688"/>
    <w:rsid w:val="00FE07CA"/>
    <w:rsid w:val="00FE0B3E"/>
    <w:rsid w:val="00FE0B8E"/>
    <w:rsid w:val="00FE0BE7"/>
    <w:rsid w:val="00FE0C23"/>
    <w:rsid w:val="00FE0C5A"/>
    <w:rsid w:val="00FE0F0E"/>
    <w:rsid w:val="00FE1014"/>
    <w:rsid w:val="00FE1212"/>
    <w:rsid w:val="00FE123F"/>
    <w:rsid w:val="00FE1289"/>
    <w:rsid w:val="00FE1376"/>
    <w:rsid w:val="00FE14D1"/>
    <w:rsid w:val="00FE151C"/>
    <w:rsid w:val="00FE224B"/>
    <w:rsid w:val="00FE227E"/>
    <w:rsid w:val="00FE252D"/>
    <w:rsid w:val="00FE2822"/>
    <w:rsid w:val="00FE2DBC"/>
    <w:rsid w:val="00FE2E5D"/>
    <w:rsid w:val="00FE2ECC"/>
    <w:rsid w:val="00FE3014"/>
    <w:rsid w:val="00FE313A"/>
    <w:rsid w:val="00FE339D"/>
    <w:rsid w:val="00FE3608"/>
    <w:rsid w:val="00FE361F"/>
    <w:rsid w:val="00FE37E1"/>
    <w:rsid w:val="00FE37FC"/>
    <w:rsid w:val="00FE383F"/>
    <w:rsid w:val="00FE39B6"/>
    <w:rsid w:val="00FE3C9D"/>
    <w:rsid w:val="00FE4051"/>
    <w:rsid w:val="00FE421E"/>
    <w:rsid w:val="00FE436E"/>
    <w:rsid w:val="00FE45AB"/>
    <w:rsid w:val="00FE4633"/>
    <w:rsid w:val="00FE497F"/>
    <w:rsid w:val="00FE4C4D"/>
    <w:rsid w:val="00FE4D47"/>
    <w:rsid w:val="00FE4DFB"/>
    <w:rsid w:val="00FE52CC"/>
    <w:rsid w:val="00FE55E9"/>
    <w:rsid w:val="00FE5776"/>
    <w:rsid w:val="00FE599E"/>
    <w:rsid w:val="00FE5B09"/>
    <w:rsid w:val="00FE5D1F"/>
    <w:rsid w:val="00FE5FEB"/>
    <w:rsid w:val="00FE6055"/>
    <w:rsid w:val="00FE610B"/>
    <w:rsid w:val="00FE6A0C"/>
    <w:rsid w:val="00FE6A1E"/>
    <w:rsid w:val="00FE6B2B"/>
    <w:rsid w:val="00FE6C00"/>
    <w:rsid w:val="00FE6D3F"/>
    <w:rsid w:val="00FE6D79"/>
    <w:rsid w:val="00FE6DB9"/>
    <w:rsid w:val="00FE6DF2"/>
    <w:rsid w:val="00FE6EDB"/>
    <w:rsid w:val="00FE7083"/>
    <w:rsid w:val="00FE7097"/>
    <w:rsid w:val="00FE72EC"/>
    <w:rsid w:val="00FE7471"/>
    <w:rsid w:val="00FE7516"/>
    <w:rsid w:val="00FE781F"/>
    <w:rsid w:val="00FE7D75"/>
    <w:rsid w:val="00FE7DF5"/>
    <w:rsid w:val="00FE7F61"/>
    <w:rsid w:val="00FF02D3"/>
    <w:rsid w:val="00FF0320"/>
    <w:rsid w:val="00FF0659"/>
    <w:rsid w:val="00FF0760"/>
    <w:rsid w:val="00FF0A5D"/>
    <w:rsid w:val="00FF0C26"/>
    <w:rsid w:val="00FF0DB2"/>
    <w:rsid w:val="00FF0EB2"/>
    <w:rsid w:val="00FF104C"/>
    <w:rsid w:val="00FF1122"/>
    <w:rsid w:val="00FF1151"/>
    <w:rsid w:val="00FF115D"/>
    <w:rsid w:val="00FF16E4"/>
    <w:rsid w:val="00FF1735"/>
    <w:rsid w:val="00FF17F5"/>
    <w:rsid w:val="00FF19FE"/>
    <w:rsid w:val="00FF1B00"/>
    <w:rsid w:val="00FF1C58"/>
    <w:rsid w:val="00FF1E56"/>
    <w:rsid w:val="00FF1E5C"/>
    <w:rsid w:val="00FF2007"/>
    <w:rsid w:val="00FF236E"/>
    <w:rsid w:val="00FF2487"/>
    <w:rsid w:val="00FF26C0"/>
    <w:rsid w:val="00FF2749"/>
    <w:rsid w:val="00FF283E"/>
    <w:rsid w:val="00FF2840"/>
    <w:rsid w:val="00FF2A9E"/>
    <w:rsid w:val="00FF2C0B"/>
    <w:rsid w:val="00FF2C27"/>
    <w:rsid w:val="00FF2F2A"/>
    <w:rsid w:val="00FF2FBF"/>
    <w:rsid w:val="00FF3195"/>
    <w:rsid w:val="00FF319B"/>
    <w:rsid w:val="00FF3232"/>
    <w:rsid w:val="00FF324D"/>
    <w:rsid w:val="00FF33AB"/>
    <w:rsid w:val="00FF3485"/>
    <w:rsid w:val="00FF374A"/>
    <w:rsid w:val="00FF3BB7"/>
    <w:rsid w:val="00FF3C94"/>
    <w:rsid w:val="00FF3D5C"/>
    <w:rsid w:val="00FF3F75"/>
    <w:rsid w:val="00FF406E"/>
    <w:rsid w:val="00FF4AE9"/>
    <w:rsid w:val="00FF4C4F"/>
    <w:rsid w:val="00FF4C7D"/>
    <w:rsid w:val="00FF4D68"/>
    <w:rsid w:val="00FF4DAE"/>
    <w:rsid w:val="00FF527A"/>
    <w:rsid w:val="00FF591E"/>
    <w:rsid w:val="00FF5A1C"/>
    <w:rsid w:val="00FF5C21"/>
    <w:rsid w:val="00FF5F7A"/>
    <w:rsid w:val="00FF604F"/>
    <w:rsid w:val="00FF6085"/>
    <w:rsid w:val="00FF621C"/>
    <w:rsid w:val="00FF6536"/>
    <w:rsid w:val="00FF670D"/>
    <w:rsid w:val="00FF6955"/>
    <w:rsid w:val="00FF6AD3"/>
    <w:rsid w:val="00FF6DC9"/>
    <w:rsid w:val="00FF6DED"/>
    <w:rsid w:val="00FF708D"/>
    <w:rsid w:val="00FF711A"/>
    <w:rsid w:val="00FF71DB"/>
    <w:rsid w:val="00FF7380"/>
    <w:rsid w:val="00FF73CA"/>
    <w:rsid w:val="00FF7453"/>
    <w:rsid w:val="00FF74C4"/>
    <w:rsid w:val="00FF75FF"/>
    <w:rsid w:val="00FF78CB"/>
    <w:rsid w:val="00FF7AA2"/>
    <w:rsid w:val="00FF7AC2"/>
    <w:rsid w:val="00FF7D25"/>
    <w:rsid w:val="00FF7F42"/>
    <w:rsid w:val="00FF7FE2"/>
    <w:rsid w:val="015EABBB"/>
    <w:rsid w:val="01618284"/>
    <w:rsid w:val="018361BD"/>
    <w:rsid w:val="01A1EF63"/>
    <w:rsid w:val="028132E1"/>
    <w:rsid w:val="02F90911"/>
    <w:rsid w:val="02FF2A02"/>
    <w:rsid w:val="035CBE6A"/>
    <w:rsid w:val="04043460"/>
    <w:rsid w:val="047A7F96"/>
    <w:rsid w:val="048C1136"/>
    <w:rsid w:val="049DEA77"/>
    <w:rsid w:val="04A50C86"/>
    <w:rsid w:val="050C7995"/>
    <w:rsid w:val="054B80D7"/>
    <w:rsid w:val="054BD50A"/>
    <w:rsid w:val="05712E5B"/>
    <w:rsid w:val="059351ED"/>
    <w:rsid w:val="05AAF5B8"/>
    <w:rsid w:val="05D7C1C4"/>
    <w:rsid w:val="05F30F59"/>
    <w:rsid w:val="0664BDC5"/>
    <w:rsid w:val="073F99BE"/>
    <w:rsid w:val="07689C41"/>
    <w:rsid w:val="078887A5"/>
    <w:rsid w:val="081EB8D6"/>
    <w:rsid w:val="0883D91B"/>
    <w:rsid w:val="08C799D5"/>
    <w:rsid w:val="08EFE768"/>
    <w:rsid w:val="0917BC1F"/>
    <w:rsid w:val="0926970D"/>
    <w:rsid w:val="0965DC80"/>
    <w:rsid w:val="09ADCC32"/>
    <w:rsid w:val="0A6BDF20"/>
    <w:rsid w:val="0A9456A7"/>
    <w:rsid w:val="0B6D3D62"/>
    <w:rsid w:val="0BAEE6BA"/>
    <w:rsid w:val="0BB74699"/>
    <w:rsid w:val="0BE8DF20"/>
    <w:rsid w:val="0BF3C103"/>
    <w:rsid w:val="0CC165A0"/>
    <w:rsid w:val="0CC45BFE"/>
    <w:rsid w:val="0CC6A18C"/>
    <w:rsid w:val="0D805F82"/>
    <w:rsid w:val="0D879BE2"/>
    <w:rsid w:val="0D9DAEE1"/>
    <w:rsid w:val="0DC23BDB"/>
    <w:rsid w:val="0DEC600A"/>
    <w:rsid w:val="0DFA3C90"/>
    <w:rsid w:val="0E555649"/>
    <w:rsid w:val="0E7B0FB2"/>
    <w:rsid w:val="0F330A7E"/>
    <w:rsid w:val="0F588DE6"/>
    <w:rsid w:val="0F5B504B"/>
    <w:rsid w:val="0FC97CA8"/>
    <w:rsid w:val="0FD29FE6"/>
    <w:rsid w:val="103A6A91"/>
    <w:rsid w:val="1059E540"/>
    <w:rsid w:val="10741CBF"/>
    <w:rsid w:val="108734EB"/>
    <w:rsid w:val="10BE073C"/>
    <w:rsid w:val="10C0C6FB"/>
    <w:rsid w:val="10EC602E"/>
    <w:rsid w:val="110031E7"/>
    <w:rsid w:val="110214BC"/>
    <w:rsid w:val="111481B3"/>
    <w:rsid w:val="112FD5DB"/>
    <w:rsid w:val="115A9F5E"/>
    <w:rsid w:val="11E882CD"/>
    <w:rsid w:val="1254CB79"/>
    <w:rsid w:val="1466F5A1"/>
    <w:rsid w:val="14B6FCCE"/>
    <w:rsid w:val="14C39678"/>
    <w:rsid w:val="14CA7DE6"/>
    <w:rsid w:val="1507B6E6"/>
    <w:rsid w:val="15C6016B"/>
    <w:rsid w:val="164DB442"/>
    <w:rsid w:val="16FB627F"/>
    <w:rsid w:val="178CB9E4"/>
    <w:rsid w:val="17A9FBB2"/>
    <w:rsid w:val="18287091"/>
    <w:rsid w:val="1835C58B"/>
    <w:rsid w:val="1843454F"/>
    <w:rsid w:val="189F269A"/>
    <w:rsid w:val="193B519F"/>
    <w:rsid w:val="19627A24"/>
    <w:rsid w:val="19F2A8D8"/>
    <w:rsid w:val="1A13CB1F"/>
    <w:rsid w:val="1A39EE59"/>
    <w:rsid w:val="1A4A4A0E"/>
    <w:rsid w:val="1A6BC1EC"/>
    <w:rsid w:val="1A9FAD1F"/>
    <w:rsid w:val="1AD290BF"/>
    <w:rsid w:val="1B9A2279"/>
    <w:rsid w:val="1C20359B"/>
    <w:rsid w:val="1C3D622B"/>
    <w:rsid w:val="1C4F4A57"/>
    <w:rsid w:val="1D19B1F3"/>
    <w:rsid w:val="1D1D8DB8"/>
    <w:rsid w:val="1D66A946"/>
    <w:rsid w:val="1D86FE26"/>
    <w:rsid w:val="1DADE112"/>
    <w:rsid w:val="1DF374A7"/>
    <w:rsid w:val="1DF97FC1"/>
    <w:rsid w:val="1E0741B8"/>
    <w:rsid w:val="1E341B16"/>
    <w:rsid w:val="1E9A41F4"/>
    <w:rsid w:val="2002F9D9"/>
    <w:rsid w:val="2022A77B"/>
    <w:rsid w:val="2065E490"/>
    <w:rsid w:val="220D2E4A"/>
    <w:rsid w:val="2259614E"/>
    <w:rsid w:val="225F5ADB"/>
    <w:rsid w:val="23E07620"/>
    <w:rsid w:val="2435D81C"/>
    <w:rsid w:val="243657D2"/>
    <w:rsid w:val="24399961"/>
    <w:rsid w:val="243D03CB"/>
    <w:rsid w:val="24682E2D"/>
    <w:rsid w:val="246C082B"/>
    <w:rsid w:val="246E50E8"/>
    <w:rsid w:val="247CA5CE"/>
    <w:rsid w:val="25748DE9"/>
    <w:rsid w:val="259A77A3"/>
    <w:rsid w:val="25F5BCA1"/>
    <w:rsid w:val="25FE058E"/>
    <w:rsid w:val="269634D6"/>
    <w:rsid w:val="26DB2FAE"/>
    <w:rsid w:val="26FE9BD8"/>
    <w:rsid w:val="275D08FD"/>
    <w:rsid w:val="27C826BF"/>
    <w:rsid w:val="27EDC4D9"/>
    <w:rsid w:val="28F4562A"/>
    <w:rsid w:val="296FA0B7"/>
    <w:rsid w:val="2A0A426E"/>
    <w:rsid w:val="2A1C1DF6"/>
    <w:rsid w:val="2A69643E"/>
    <w:rsid w:val="2AA53529"/>
    <w:rsid w:val="2B21A5CB"/>
    <w:rsid w:val="2B8BFBA8"/>
    <w:rsid w:val="2B989978"/>
    <w:rsid w:val="2C5CD537"/>
    <w:rsid w:val="2CA3FD9B"/>
    <w:rsid w:val="2CAC03ED"/>
    <w:rsid w:val="2D7A6063"/>
    <w:rsid w:val="2DC7900E"/>
    <w:rsid w:val="2E03EE26"/>
    <w:rsid w:val="2E27AA7A"/>
    <w:rsid w:val="2E37110F"/>
    <w:rsid w:val="2ED8A8D4"/>
    <w:rsid w:val="2EDCB570"/>
    <w:rsid w:val="2F3231FE"/>
    <w:rsid w:val="2F58EF99"/>
    <w:rsid w:val="2F9BF0D5"/>
    <w:rsid w:val="2FADBADE"/>
    <w:rsid w:val="2FCC0C79"/>
    <w:rsid w:val="300952C4"/>
    <w:rsid w:val="30423E1C"/>
    <w:rsid w:val="3044608B"/>
    <w:rsid w:val="3090870B"/>
    <w:rsid w:val="31D1B852"/>
    <w:rsid w:val="31F2F276"/>
    <w:rsid w:val="3206458D"/>
    <w:rsid w:val="32714460"/>
    <w:rsid w:val="329E13D2"/>
    <w:rsid w:val="32A7D33E"/>
    <w:rsid w:val="3303ACC0"/>
    <w:rsid w:val="3354400F"/>
    <w:rsid w:val="33955F15"/>
    <w:rsid w:val="343CB518"/>
    <w:rsid w:val="3522430E"/>
    <w:rsid w:val="35381A7A"/>
    <w:rsid w:val="356D978D"/>
    <w:rsid w:val="35850685"/>
    <w:rsid w:val="35E53D3E"/>
    <w:rsid w:val="35F3F6D1"/>
    <w:rsid w:val="3656CD0B"/>
    <w:rsid w:val="37664450"/>
    <w:rsid w:val="38761228"/>
    <w:rsid w:val="391DE65E"/>
    <w:rsid w:val="396AE6F2"/>
    <w:rsid w:val="398A1156"/>
    <w:rsid w:val="39BB24D4"/>
    <w:rsid w:val="3AC640B4"/>
    <w:rsid w:val="3AF43315"/>
    <w:rsid w:val="3B227BC5"/>
    <w:rsid w:val="3B442013"/>
    <w:rsid w:val="3B67D12A"/>
    <w:rsid w:val="3B90009F"/>
    <w:rsid w:val="3BD7B290"/>
    <w:rsid w:val="3BF6E215"/>
    <w:rsid w:val="3C180A5A"/>
    <w:rsid w:val="3C1D443C"/>
    <w:rsid w:val="3C49B788"/>
    <w:rsid w:val="3C5E66EA"/>
    <w:rsid w:val="3C61EC08"/>
    <w:rsid w:val="3CABE159"/>
    <w:rsid w:val="3CEB29F3"/>
    <w:rsid w:val="3D417187"/>
    <w:rsid w:val="3D827B78"/>
    <w:rsid w:val="3E5D3ABF"/>
    <w:rsid w:val="3EBD403B"/>
    <w:rsid w:val="3EE73CBB"/>
    <w:rsid w:val="3EFAE913"/>
    <w:rsid w:val="3F53BE8C"/>
    <w:rsid w:val="3F79159E"/>
    <w:rsid w:val="3FB50600"/>
    <w:rsid w:val="3FB92203"/>
    <w:rsid w:val="3FCC10F0"/>
    <w:rsid w:val="3FE65DC0"/>
    <w:rsid w:val="3FE7E71B"/>
    <w:rsid w:val="405372E6"/>
    <w:rsid w:val="40872CF2"/>
    <w:rsid w:val="40A28759"/>
    <w:rsid w:val="40C304AC"/>
    <w:rsid w:val="40E4EA87"/>
    <w:rsid w:val="40EF31A2"/>
    <w:rsid w:val="41130C47"/>
    <w:rsid w:val="413067F9"/>
    <w:rsid w:val="41A6E038"/>
    <w:rsid w:val="41E94113"/>
    <w:rsid w:val="42219F80"/>
    <w:rsid w:val="4230C726"/>
    <w:rsid w:val="4230FF46"/>
    <w:rsid w:val="424BB414"/>
    <w:rsid w:val="4282286B"/>
    <w:rsid w:val="428DCDBE"/>
    <w:rsid w:val="429CE000"/>
    <w:rsid w:val="42D571C0"/>
    <w:rsid w:val="430EA3B2"/>
    <w:rsid w:val="43244DB5"/>
    <w:rsid w:val="43754F9F"/>
    <w:rsid w:val="44CADBE0"/>
    <w:rsid w:val="453D8EEB"/>
    <w:rsid w:val="4578829F"/>
    <w:rsid w:val="458CCEDA"/>
    <w:rsid w:val="45E0D5E5"/>
    <w:rsid w:val="46020503"/>
    <w:rsid w:val="478F8E18"/>
    <w:rsid w:val="48A2ACD0"/>
    <w:rsid w:val="48FB7432"/>
    <w:rsid w:val="48FBFD2B"/>
    <w:rsid w:val="490280E1"/>
    <w:rsid w:val="493B2A6A"/>
    <w:rsid w:val="4987A31B"/>
    <w:rsid w:val="49A3F97E"/>
    <w:rsid w:val="4BBF07B9"/>
    <w:rsid w:val="4BE02EB4"/>
    <w:rsid w:val="4BEA8E66"/>
    <w:rsid w:val="4C765E97"/>
    <w:rsid w:val="4C77033D"/>
    <w:rsid w:val="4D7E9746"/>
    <w:rsid w:val="4DB146C2"/>
    <w:rsid w:val="4E54D0AB"/>
    <w:rsid w:val="4E59FD47"/>
    <w:rsid w:val="4E7824DD"/>
    <w:rsid w:val="4E8E1296"/>
    <w:rsid w:val="4ECE3C46"/>
    <w:rsid w:val="4EE00B78"/>
    <w:rsid w:val="4F798642"/>
    <w:rsid w:val="4F81D408"/>
    <w:rsid w:val="5014C935"/>
    <w:rsid w:val="50EEE0BF"/>
    <w:rsid w:val="50F994D9"/>
    <w:rsid w:val="517B2E2A"/>
    <w:rsid w:val="51ACF640"/>
    <w:rsid w:val="51B5FF6E"/>
    <w:rsid w:val="52C9868A"/>
    <w:rsid w:val="53018F55"/>
    <w:rsid w:val="533B3309"/>
    <w:rsid w:val="537FD36C"/>
    <w:rsid w:val="54D3E510"/>
    <w:rsid w:val="55394B94"/>
    <w:rsid w:val="558D269A"/>
    <w:rsid w:val="55F13076"/>
    <w:rsid w:val="56AFBD52"/>
    <w:rsid w:val="573880B7"/>
    <w:rsid w:val="5757236D"/>
    <w:rsid w:val="57BF8A78"/>
    <w:rsid w:val="584A6ED3"/>
    <w:rsid w:val="588B5445"/>
    <w:rsid w:val="597320ED"/>
    <w:rsid w:val="59D35597"/>
    <w:rsid w:val="5A08AC9D"/>
    <w:rsid w:val="5A4EB006"/>
    <w:rsid w:val="5B0B1E23"/>
    <w:rsid w:val="5B4C5B80"/>
    <w:rsid w:val="5BEEDE44"/>
    <w:rsid w:val="5CC13C97"/>
    <w:rsid w:val="5D589A16"/>
    <w:rsid w:val="5D60A6DA"/>
    <w:rsid w:val="5D84F295"/>
    <w:rsid w:val="5DC38FBE"/>
    <w:rsid w:val="5E94B3A8"/>
    <w:rsid w:val="5E9A00FE"/>
    <w:rsid w:val="5ED267B8"/>
    <w:rsid w:val="5EF729F1"/>
    <w:rsid w:val="5F43AC94"/>
    <w:rsid w:val="5F5AC6D0"/>
    <w:rsid w:val="5FA91D55"/>
    <w:rsid w:val="5FDA4F69"/>
    <w:rsid w:val="6021AFE3"/>
    <w:rsid w:val="604EF5EE"/>
    <w:rsid w:val="607D0965"/>
    <w:rsid w:val="60E06081"/>
    <w:rsid w:val="61956AD1"/>
    <w:rsid w:val="61E6D017"/>
    <w:rsid w:val="61EFA792"/>
    <w:rsid w:val="62597C58"/>
    <w:rsid w:val="6271CC84"/>
    <w:rsid w:val="62861A19"/>
    <w:rsid w:val="634EB11E"/>
    <w:rsid w:val="636CE83D"/>
    <w:rsid w:val="63CE6110"/>
    <w:rsid w:val="63CF9A9E"/>
    <w:rsid w:val="6467CABB"/>
    <w:rsid w:val="646A16CB"/>
    <w:rsid w:val="64801442"/>
    <w:rsid w:val="650E3F20"/>
    <w:rsid w:val="65846EA9"/>
    <w:rsid w:val="662FB53B"/>
    <w:rsid w:val="66703A7D"/>
    <w:rsid w:val="66C2FB1F"/>
    <w:rsid w:val="66DAF0D2"/>
    <w:rsid w:val="671C919A"/>
    <w:rsid w:val="675C2E55"/>
    <w:rsid w:val="67FD2810"/>
    <w:rsid w:val="6809FA3B"/>
    <w:rsid w:val="6822870D"/>
    <w:rsid w:val="68C36FCE"/>
    <w:rsid w:val="68D25D5A"/>
    <w:rsid w:val="690D1260"/>
    <w:rsid w:val="6960B5B7"/>
    <w:rsid w:val="69E4123D"/>
    <w:rsid w:val="6A0482BB"/>
    <w:rsid w:val="6B6E878A"/>
    <w:rsid w:val="6B9253E6"/>
    <w:rsid w:val="6BCEA017"/>
    <w:rsid w:val="6BE13224"/>
    <w:rsid w:val="6CBDA41A"/>
    <w:rsid w:val="6D1C2E8F"/>
    <w:rsid w:val="6D308E8E"/>
    <w:rsid w:val="6D705FEE"/>
    <w:rsid w:val="6DD7EEE7"/>
    <w:rsid w:val="6E76301A"/>
    <w:rsid w:val="6E94BFD8"/>
    <w:rsid w:val="6EAFC233"/>
    <w:rsid w:val="6EDD077B"/>
    <w:rsid w:val="6F072399"/>
    <w:rsid w:val="6F08CD23"/>
    <w:rsid w:val="6F46A8E2"/>
    <w:rsid w:val="6FA4B5C4"/>
    <w:rsid w:val="6FF74932"/>
    <w:rsid w:val="7031081E"/>
    <w:rsid w:val="70B8AAC2"/>
    <w:rsid w:val="70C77E84"/>
    <w:rsid w:val="7144AF0D"/>
    <w:rsid w:val="718C4174"/>
    <w:rsid w:val="71929B10"/>
    <w:rsid w:val="71E9B42C"/>
    <w:rsid w:val="7245A41D"/>
    <w:rsid w:val="7260FF80"/>
    <w:rsid w:val="729ADFE1"/>
    <w:rsid w:val="7320C11A"/>
    <w:rsid w:val="7325ED0A"/>
    <w:rsid w:val="735D6C53"/>
    <w:rsid w:val="738D0D80"/>
    <w:rsid w:val="743F3166"/>
    <w:rsid w:val="74BB3C34"/>
    <w:rsid w:val="75014354"/>
    <w:rsid w:val="7513368D"/>
    <w:rsid w:val="75FDD027"/>
    <w:rsid w:val="7625D456"/>
    <w:rsid w:val="76430366"/>
    <w:rsid w:val="7673AEA8"/>
    <w:rsid w:val="773C4DDE"/>
    <w:rsid w:val="77C8A66B"/>
    <w:rsid w:val="7A2191E6"/>
    <w:rsid w:val="7A8EB688"/>
    <w:rsid w:val="7ACC0DF6"/>
    <w:rsid w:val="7AEA9813"/>
    <w:rsid w:val="7B39E9B4"/>
    <w:rsid w:val="7BCB02C0"/>
    <w:rsid w:val="7CBFC662"/>
    <w:rsid w:val="7CE5C230"/>
    <w:rsid w:val="7DD8F4AD"/>
    <w:rsid w:val="7EAC3233"/>
    <w:rsid w:val="7EB6BAB9"/>
    <w:rsid w:val="7EE4C2D0"/>
    <w:rsid w:val="7EE7FFCB"/>
    <w:rsid w:val="7F2523B8"/>
    <w:rsid w:val="7F871A67"/>
    <w:rsid w:val="7FD3116B"/>
    <w:rsid w:val="7FF0A0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11F26"/>
  <w15:chartTrackingRefBased/>
  <w15:docId w15:val="{C93AA6ED-ED03-408B-9628-C3C5E0DA5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macro"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360"/>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Style1">
    <w:name w:val="Style1"/>
    <w:basedOn w:val="Normal"/>
    <w:next w:val="Normal"/>
    <w:qFormat/>
    <w:rsid w:val="00E92599"/>
    <w:pPr>
      <w:pBdr>
        <w:bottom w:val="single" w:sz="4" w:space="1" w:color="auto"/>
      </w:pBdr>
      <w:spacing w:line="240" w:lineRule="exact"/>
      <w:jc w:val="center"/>
    </w:pPr>
    <w:rPr>
      <w:rFonts w:ascii="Cordia New" w:eastAsia="Times New Roman" w:hAnsi="Cordia New" w:cs="Cordia New"/>
      <w:b/>
      <w:bCs/>
      <w:lang w:eastAsia="en-US"/>
    </w:rPr>
  </w:style>
  <w:style w:type="character" w:customStyle="1" w:styleId="Heading1Char">
    <w:name w:val="Heading 1 Char"/>
    <w:aliases w:val="Section Heading Char"/>
    <w:link w:val="Heading1"/>
    <w:locked/>
    <w:rsid w:val="003A7FEA"/>
    <w:rPr>
      <w:rFonts w:ascii="Times New Roman" w:hAnsi="Times New Roman" w:cs="Cordia New"/>
      <w:b/>
      <w:bCs/>
      <w:kern w:val="36"/>
      <w:sz w:val="32"/>
      <w:szCs w:val="32"/>
      <w:lang w:val="en-US" w:eastAsia="th-TH"/>
    </w:rPr>
  </w:style>
  <w:style w:type="paragraph" w:styleId="CommentSubject">
    <w:name w:val="annotation subject"/>
    <w:basedOn w:val="CommentText"/>
    <w:next w:val="CommentText"/>
    <w:link w:val="CommentSubjectChar"/>
    <w:rsid w:val="00177D22"/>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77D22"/>
    <w:rPr>
      <w:rFonts w:ascii="Times New Roman" w:eastAsia="Times New Roman" w:hAnsi="Times New Roman"/>
      <w:b/>
      <w:bCs/>
      <w:szCs w:val="25"/>
      <w:lang w:val="en-GB" w:eastAsia="th-TH"/>
    </w:rPr>
  </w:style>
  <w:style w:type="paragraph" w:styleId="HTMLPreformatted">
    <w:name w:val="HTML Preformatted"/>
    <w:basedOn w:val="Normal"/>
    <w:link w:val="HTMLPreformattedChar"/>
    <w:uiPriority w:val="99"/>
    <w:unhideWhenUsed/>
    <w:rsid w:val="00106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106CBF"/>
    <w:rPr>
      <w:rFonts w:ascii="Courier New" w:eastAsia="Times New Roman" w:hAnsi="Courier New" w:cs="Courier New"/>
    </w:rPr>
  </w:style>
  <w:style w:type="character" w:customStyle="1" w:styleId="left">
    <w:name w:val="left"/>
    <w:rsid w:val="007E17EC"/>
  </w:style>
  <w:style w:type="numbering" w:customStyle="1" w:styleId="NoList1">
    <w:name w:val="No List1"/>
    <w:next w:val="NoList"/>
    <w:uiPriority w:val="99"/>
    <w:semiHidden/>
    <w:unhideWhenUsed/>
    <w:rsid w:val="007E17EC"/>
  </w:style>
  <w:style w:type="table" w:customStyle="1" w:styleId="TableGrid1">
    <w:name w:val="Table Grid1"/>
    <w:basedOn w:val="TableNormal"/>
    <w:next w:val="TableGrid"/>
    <w:uiPriority w:val="59"/>
    <w:rsid w:val="007E1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E17EC"/>
  </w:style>
  <w:style w:type="table" w:customStyle="1" w:styleId="TableGrid2">
    <w:name w:val="Table Grid2"/>
    <w:basedOn w:val="TableNormal"/>
    <w:next w:val="TableGrid"/>
    <w:uiPriority w:val="59"/>
    <w:rsid w:val="007E1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E17EC"/>
  </w:style>
  <w:style w:type="table" w:customStyle="1" w:styleId="TableGrid11">
    <w:name w:val="Table Grid11"/>
    <w:basedOn w:val="TableNormal"/>
    <w:next w:val="TableGrid"/>
    <w:uiPriority w:val="59"/>
    <w:rsid w:val="007E1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7E17EC"/>
    <w:rPr>
      <w:szCs w:val="25"/>
    </w:rPr>
  </w:style>
  <w:style w:type="character" w:customStyle="1" w:styleId="EndnoteTextChar">
    <w:name w:val="Endnote Text Char"/>
    <w:link w:val="EndnoteText"/>
    <w:rsid w:val="007E17EC"/>
    <w:rPr>
      <w:rFonts w:ascii="Times New Roman" w:hAnsi="Times New Roman"/>
      <w:szCs w:val="25"/>
      <w:lang w:val="en-US" w:eastAsia="th-TH"/>
    </w:rPr>
  </w:style>
  <w:style w:type="table" w:customStyle="1" w:styleId="PwCTableText">
    <w:name w:val="PwC Table Text"/>
    <w:basedOn w:val="TableNormal"/>
    <w:uiPriority w:val="99"/>
    <w:qFormat/>
    <w:rsid w:val="007E17E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0356DE"/>
    <w:rPr>
      <w:rFonts w:ascii="Ink Free" w:eastAsia="Ink Free" w:hAnsi="Ink Free" w:cs="Ink Free"/>
      <w:color w:val="00B050"/>
      <w:lang w:eastAsia="en-GB"/>
    </w:rPr>
  </w:style>
  <w:style w:type="paragraph" w:styleId="NormalWeb">
    <w:name w:val="Normal (Web)"/>
    <w:basedOn w:val="Normal"/>
    <w:uiPriority w:val="99"/>
    <w:unhideWhenUsed/>
    <w:rsid w:val="00660AB8"/>
    <w:pPr>
      <w:spacing w:before="100" w:beforeAutospacing="1" w:after="100" w:afterAutospacing="1"/>
      <w:jc w:val="left"/>
    </w:pPr>
    <w:rPr>
      <w:rFonts w:eastAsia="Times New Roman" w:cs="Times New Roman"/>
      <w:sz w:val="24"/>
      <w:szCs w:val="24"/>
      <w:lang w:val="en-GB" w:eastAsia="en-GB"/>
    </w:rPr>
  </w:style>
  <w:style w:type="table" w:styleId="TableGridLight">
    <w:name w:val="Grid Table Light"/>
    <w:basedOn w:val="TableNormal"/>
    <w:uiPriority w:val="40"/>
    <w:rsid w:val="00D01EA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essageHeaderChar">
    <w:name w:val="Message Header Char"/>
    <w:link w:val="MessageHeader"/>
    <w:rsid w:val="00F5103B"/>
    <w:rPr>
      <w:rFonts w:ascii="Times New Roman" w:hAnsi="Times New Roman"/>
      <w:shd w:val="pct20" w:color="auto" w:fill="auto"/>
      <w:lang w:val="en-US" w:eastAsia="th-TH"/>
    </w:rPr>
  </w:style>
  <w:style w:type="character" w:customStyle="1" w:styleId="Heading2Char">
    <w:name w:val="Heading 2 Char"/>
    <w:aliases w:val="Reset numbering Char"/>
    <w:link w:val="Heading2"/>
    <w:rsid w:val="007E0119"/>
    <w:rPr>
      <w:rFonts w:ascii="Times New Roman" w:hAnsi="Times New Roman" w:cs="Cordia New"/>
      <w:b/>
      <w:bCs/>
      <w:i/>
      <w:iCs/>
      <w:sz w:val="28"/>
      <w:szCs w:val="28"/>
      <w:lang w:eastAsia="th-TH"/>
    </w:rPr>
  </w:style>
  <w:style w:type="paragraph" w:styleId="Revision">
    <w:name w:val="Revision"/>
    <w:hidden/>
    <w:uiPriority w:val="99"/>
    <w:semiHidden/>
    <w:rsid w:val="00D37444"/>
    <w:rPr>
      <w:rFonts w:ascii="Times New Roman" w:hAnsi="Times New Roman"/>
      <w:szCs w:val="25"/>
      <w:lang w:eastAsia="th-TH"/>
    </w:rPr>
  </w:style>
  <w:style w:type="character" w:customStyle="1" w:styleId="TitleChar">
    <w:name w:val="Title Char"/>
    <w:aliases w:val="Comments Char"/>
    <w:link w:val="Title"/>
    <w:uiPriority w:val="10"/>
    <w:rsid w:val="00A97F14"/>
    <w:rPr>
      <w:rFonts w:ascii="Times New Roman" w:hAnsi="Times New Roman"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3119">
      <w:bodyDiv w:val="1"/>
      <w:marLeft w:val="0"/>
      <w:marRight w:val="0"/>
      <w:marTop w:val="0"/>
      <w:marBottom w:val="0"/>
      <w:divBdr>
        <w:top w:val="none" w:sz="0" w:space="0" w:color="auto"/>
        <w:left w:val="none" w:sz="0" w:space="0" w:color="auto"/>
        <w:bottom w:val="none" w:sz="0" w:space="0" w:color="auto"/>
        <w:right w:val="none" w:sz="0" w:space="0" w:color="auto"/>
      </w:divBdr>
    </w:div>
    <w:div w:id="15885021">
      <w:bodyDiv w:val="1"/>
      <w:marLeft w:val="0"/>
      <w:marRight w:val="0"/>
      <w:marTop w:val="0"/>
      <w:marBottom w:val="0"/>
      <w:divBdr>
        <w:top w:val="none" w:sz="0" w:space="0" w:color="auto"/>
        <w:left w:val="none" w:sz="0" w:space="0" w:color="auto"/>
        <w:bottom w:val="none" w:sz="0" w:space="0" w:color="auto"/>
        <w:right w:val="none" w:sz="0" w:space="0" w:color="auto"/>
      </w:divBdr>
    </w:div>
    <w:div w:id="17632291">
      <w:bodyDiv w:val="1"/>
      <w:marLeft w:val="0"/>
      <w:marRight w:val="0"/>
      <w:marTop w:val="0"/>
      <w:marBottom w:val="0"/>
      <w:divBdr>
        <w:top w:val="none" w:sz="0" w:space="0" w:color="auto"/>
        <w:left w:val="none" w:sz="0" w:space="0" w:color="auto"/>
        <w:bottom w:val="none" w:sz="0" w:space="0" w:color="auto"/>
        <w:right w:val="none" w:sz="0" w:space="0" w:color="auto"/>
      </w:divBdr>
    </w:div>
    <w:div w:id="35547973">
      <w:bodyDiv w:val="1"/>
      <w:marLeft w:val="0"/>
      <w:marRight w:val="0"/>
      <w:marTop w:val="0"/>
      <w:marBottom w:val="0"/>
      <w:divBdr>
        <w:top w:val="none" w:sz="0" w:space="0" w:color="auto"/>
        <w:left w:val="none" w:sz="0" w:space="0" w:color="auto"/>
        <w:bottom w:val="none" w:sz="0" w:space="0" w:color="auto"/>
        <w:right w:val="none" w:sz="0" w:space="0" w:color="auto"/>
      </w:divBdr>
    </w:div>
    <w:div w:id="86853323">
      <w:bodyDiv w:val="1"/>
      <w:marLeft w:val="0"/>
      <w:marRight w:val="0"/>
      <w:marTop w:val="0"/>
      <w:marBottom w:val="0"/>
      <w:divBdr>
        <w:top w:val="none" w:sz="0" w:space="0" w:color="auto"/>
        <w:left w:val="none" w:sz="0" w:space="0" w:color="auto"/>
        <w:bottom w:val="none" w:sz="0" w:space="0" w:color="auto"/>
        <w:right w:val="none" w:sz="0" w:space="0" w:color="auto"/>
      </w:divBdr>
    </w:div>
    <w:div w:id="113600412">
      <w:bodyDiv w:val="1"/>
      <w:marLeft w:val="0"/>
      <w:marRight w:val="0"/>
      <w:marTop w:val="0"/>
      <w:marBottom w:val="0"/>
      <w:divBdr>
        <w:top w:val="none" w:sz="0" w:space="0" w:color="auto"/>
        <w:left w:val="none" w:sz="0" w:space="0" w:color="auto"/>
        <w:bottom w:val="none" w:sz="0" w:space="0" w:color="auto"/>
        <w:right w:val="none" w:sz="0" w:space="0" w:color="auto"/>
      </w:divBdr>
    </w:div>
    <w:div w:id="148983158">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190412408">
      <w:bodyDiv w:val="1"/>
      <w:marLeft w:val="0"/>
      <w:marRight w:val="0"/>
      <w:marTop w:val="0"/>
      <w:marBottom w:val="0"/>
      <w:divBdr>
        <w:top w:val="none" w:sz="0" w:space="0" w:color="auto"/>
        <w:left w:val="none" w:sz="0" w:space="0" w:color="auto"/>
        <w:bottom w:val="none" w:sz="0" w:space="0" w:color="auto"/>
        <w:right w:val="none" w:sz="0" w:space="0" w:color="auto"/>
      </w:divBdr>
    </w:div>
    <w:div w:id="218632233">
      <w:bodyDiv w:val="1"/>
      <w:marLeft w:val="0"/>
      <w:marRight w:val="0"/>
      <w:marTop w:val="0"/>
      <w:marBottom w:val="0"/>
      <w:divBdr>
        <w:top w:val="none" w:sz="0" w:space="0" w:color="auto"/>
        <w:left w:val="none" w:sz="0" w:space="0" w:color="auto"/>
        <w:bottom w:val="none" w:sz="0" w:space="0" w:color="auto"/>
        <w:right w:val="none" w:sz="0" w:space="0" w:color="auto"/>
      </w:divBdr>
    </w:div>
    <w:div w:id="221604515">
      <w:bodyDiv w:val="1"/>
      <w:marLeft w:val="0"/>
      <w:marRight w:val="0"/>
      <w:marTop w:val="0"/>
      <w:marBottom w:val="0"/>
      <w:divBdr>
        <w:top w:val="none" w:sz="0" w:space="0" w:color="auto"/>
        <w:left w:val="none" w:sz="0" w:space="0" w:color="auto"/>
        <w:bottom w:val="none" w:sz="0" w:space="0" w:color="auto"/>
        <w:right w:val="none" w:sz="0" w:space="0" w:color="auto"/>
      </w:divBdr>
    </w:div>
    <w:div w:id="230771629">
      <w:bodyDiv w:val="1"/>
      <w:marLeft w:val="0"/>
      <w:marRight w:val="0"/>
      <w:marTop w:val="0"/>
      <w:marBottom w:val="0"/>
      <w:divBdr>
        <w:top w:val="none" w:sz="0" w:space="0" w:color="auto"/>
        <w:left w:val="none" w:sz="0" w:space="0" w:color="auto"/>
        <w:bottom w:val="none" w:sz="0" w:space="0" w:color="auto"/>
        <w:right w:val="none" w:sz="0" w:space="0" w:color="auto"/>
      </w:divBdr>
    </w:div>
    <w:div w:id="234316195">
      <w:bodyDiv w:val="1"/>
      <w:marLeft w:val="0"/>
      <w:marRight w:val="0"/>
      <w:marTop w:val="0"/>
      <w:marBottom w:val="0"/>
      <w:divBdr>
        <w:top w:val="none" w:sz="0" w:space="0" w:color="auto"/>
        <w:left w:val="none" w:sz="0" w:space="0" w:color="auto"/>
        <w:bottom w:val="none" w:sz="0" w:space="0" w:color="auto"/>
        <w:right w:val="none" w:sz="0" w:space="0" w:color="auto"/>
      </w:divBdr>
    </w:div>
    <w:div w:id="259603148">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7399559">
      <w:bodyDiv w:val="1"/>
      <w:marLeft w:val="0"/>
      <w:marRight w:val="0"/>
      <w:marTop w:val="0"/>
      <w:marBottom w:val="0"/>
      <w:divBdr>
        <w:top w:val="none" w:sz="0" w:space="0" w:color="auto"/>
        <w:left w:val="none" w:sz="0" w:space="0" w:color="auto"/>
        <w:bottom w:val="none" w:sz="0" w:space="0" w:color="auto"/>
        <w:right w:val="none" w:sz="0" w:space="0" w:color="auto"/>
      </w:divBdr>
    </w:div>
    <w:div w:id="290861753">
      <w:bodyDiv w:val="1"/>
      <w:marLeft w:val="0"/>
      <w:marRight w:val="0"/>
      <w:marTop w:val="0"/>
      <w:marBottom w:val="0"/>
      <w:divBdr>
        <w:top w:val="none" w:sz="0" w:space="0" w:color="auto"/>
        <w:left w:val="none" w:sz="0" w:space="0" w:color="auto"/>
        <w:bottom w:val="none" w:sz="0" w:space="0" w:color="auto"/>
        <w:right w:val="none" w:sz="0" w:space="0" w:color="auto"/>
      </w:divBdr>
    </w:div>
    <w:div w:id="300187569">
      <w:bodyDiv w:val="1"/>
      <w:marLeft w:val="0"/>
      <w:marRight w:val="0"/>
      <w:marTop w:val="0"/>
      <w:marBottom w:val="0"/>
      <w:divBdr>
        <w:top w:val="none" w:sz="0" w:space="0" w:color="auto"/>
        <w:left w:val="none" w:sz="0" w:space="0" w:color="auto"/>
        <w:bottom w:val="none" w:sz="0" w:space="0" w:color="auto"/>
        <w:right w:val="none" w:sz="0" w:space="0" w:color="auto"/>
      </w:divBdr>
    </w:div>
    <w:div w:id="304310921">
      <w:bodyDiv w:val="1"/>
      <w:marLeft w:val="0"/>
      <w:marRight w:val="0"/>
      <w:marTop w:val="0"/>
      <w:marBottom w:val="0"/>
      <w:divBdr>
        <w:top w:val="none" w:sz="0" w:space="0" w:color="auto"/>
        <w:left w:val="none" w:sz="0" w:space="0" w:color="auto"/>
        <w:bottom w:val="none" w:sz="0" w:space="0" w:color="auto"/>
        <w:right w:val="none" w:sz="0" w:space="0" w:color="auto"/>
      </w:divBdr>
    </w:div>
    <w:div w:id="324168784">
      <w:bodyDiv w:val="1"/>
      <w:marLeft w:val="0"/>
      <w:marRight w:val="0"/>
      <w:marTop w:val="0"/>
      <w:marBottom w:val="0"/>
      <w:divBdr>
        <w:top w:val="none" w:sz="0" w:space="0" w:color="auto"/>
        <w:left w:val="none" w:sz="0" w:space="0" w:color="auto"/>
        <w:bottom w:val="none" w:sz="0" w:space="0" w:color="auto"/>
        <w:right w:val="none" w:sz="0" w:space="0" w:color="auto"/>
      </w:divBdr>
    </w:div>
    <w:div w:id="329796048">
      <w:bodyDiv w:val="1"/>
      <w:marLeft w:val="0"/>
      <w:marRight w:val="0"/>
      <w:marTop w:val="0"/>
      <w:marBottom w:val="0"/>
      <w:divBdr>
        <w:top w:val="none" w:sz="0" w:space="0" w:color="auto"/>
        <w:left w:val="none" w:sz="0" w:space="0" w:color="auto"/>
        <w:bottom w:val="none" w:sz="0" w:space="0" w:color="auto"/>
        <w:right w:val="none" w:sz="0" w:space="0" w:color="auto"/>
      </w:divBdr>
    </w:div>
    <w:div w:id="347676460">
      <w:bodyDiv w:val="1"/>
      <w:marLeft w:val="0"/>
      <w:marRight w:val="0"/>
      <w:marTop w:val="0"/>
      <w:marBottom w:val="0"/>
      <w:divBdr>
        <w:top w:val="none" w:sz="0" w:space="0" w:color="auto"/>
        <w:left w:val="none" w:sz="0" w:space="0" w:color="auto"/>
        <w:bottom w:val="none" w:sz="0" w:space="0" w:color="auto"/>
        <w:right w:val="none" w:sz="0" w:space="0" w:color="auto"/>
      </w:divBdr>
    </w:div>
    <w:div w:id="351802455">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365758407">
      <w:bodyDiv w:val="1"/>
      <w:marLeft w:val="0"/>
      <w:marRight w:val="0"/>
      <w:marTop w:val="0"/>
      <w:marBottom w:val="0"/>
      <w:divBdr>
        <w:top w:val="none" w:sz="0" w:space="0" w:color="auto"/>
        <w:left w:val="none" w:sz="0" w:space="0" w:color="auto"/>
        <w:bottom w:val="none" w:sz="0" w:space="0" w:color="auto"/>
        <w:right w:val="none" w:sz="0" w:space="0" w:color="auto"/>
      </w:divBdr>
    </w:div>
    <w:div w:id="395057136">
      <w:bodyDiv w:val="1"/>
      <w:marLeft w:val="0"/>
      <w:marRight w:val="0"/>
      <w:marTop w:val="0"/>
      <w:marBottom w:val="0"/>
      <w:divBdr>
        <w:top w:val="none" w:sz="0" w:space="0" w:color="auto"/>
        <w:left w:val="none" w:sz="0" w:space="0" w:color="auto"/>
        <w:bottom w:val="none" w:sz="0" w:space="0" w:color="auto"/>
        <w:right w:val="none" w:sz="0" w:space="0" w:color="auto"/>
      </w:divBdr>
    </w:div>
    <w:div w:id="418521020">
      <w:bodyDiv w:val="1"/>
      <w:marLeft w:val="0"/>
      <w:marRight w:val="0"/>
      <w:marTop w:val="0"/>
      <w:marBottom w:val="0"/>
      <w:divBdr>
        <w:top w:val="none" w:sz="0" w:space="0" w:color="auto"/>
        <w:left w:val="none" w:sz="0" w:space="0" w:color="auto"/>
        <w:bottom w:val="none" w:sz="0" w:space="0" w:color="auto"/>
        <w:right w:val="none" w:sz="0" w:space="0" w:color="auto"/>
      </w:divBdr>
    </w:div>
    <w:div w:id="419374932">
      <w:bodyDiv w:val="1"/>
      <w:marLeft w:val="0"/>
      <w:marRight w:val="0"/>
      <w:marTop w:val="0"/>
      <w:marBottom w:val="0"/>
      <w:divBdr>
        <w:top w:val="none" w:sz="0" w:space="0" w:color="auto"/>
        <w:left w:val="none" w:sz="0" w:space="0" w:color="auto"/>
        <w:bottom w:val="none" w:sz="0" w:space="0" w:color="auto"/>
        <w:right w:val="none" w:sz="0" w:space="0" w:color="auto"/>
      </w:divBdr>
    </w:div>
    <w:div w:id="419527352">
      <w:bodyDiv w:val="1"/>
      <w:marLeft w:val="0"/>
      <w:marRight w:val="0"/>
      <w:marTop w:val="0"/>
      <w:marBottom w:val="0"/>
      <w:divBdr>
        <w:top w:val="none" w:sz="0" w:space="0" w:color="auto"/>
        <w:left w:val="none" w:sz="0" w:space="0" w:color="auto"/>
        <w:bottom w:val="none" w:sz="0" w:space="0" w:color="auto"/>
        <w:right w:val="none" w:sz="0" w:space="0" w:color="auto"/>
      </w:divBdr>
    </w:div>
    <w:div w:id="437068347">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45925538">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7456148">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519005144">
      <w:bodyDiv w:val="1"/>
      <w:marLeft w:val="0"/>
      <w:marRight w:val="0"/>
      <w:marTop w:val="0"/>
      <w:marBottom w:val="0"/>
      <w:divBdr>
        <w:top w:val="none" w:sz="0" w:space="0" w:color="auto"/>
        <w:left w:val="none" w:sz="0" w:space="0" w:color="auto"/>
        <w:bottom w:val="none" w:sz="0" w:space="0" w:color="auto"/>
        <w:right w:val="none" w:sz="0" w:space="0" w:color="auto"/>
      </w:divBdr>
    </w:div>
    <w:div w:id="622999277">
      <w:bodyDiv w:val="1"/>
      <w:marLeft w:val="0"/>
      <w:marRight w:val="0"/>
      <w:marTop w:val="0"/>
      <w:marBottom w:val="0"/>
      <w:divBdr>
        <w:top w:val="none" w:sz="0" w:space="0" w:color="auto"/>
        <w:left w:val="none" w:sz="0" w:space="0" w:color="auto"/>
        <w:bottom w:val="none" w:sz="0" w:space="0" w:color="auto"/>
        <w:right w:val="none" w:sz="0" w:space="0" w:color="auto"/>
      </w:divBdr>
    </w:div>
    <w:div w:id="698896270">
      <w:bodyDiv w:val="1"/>
      <w:marLeft w:val="0"/>
      <w:marRight w:val="0"/>
      <w:marTop w:val="0"/>
      <w:marBottom w:val="0"/>
      <w:divBdr>
        <w:top w:val="none" w:sz="0" w:space="0" w:color="auto"/>
        <w:left w:val="none" w:sz="0" w:space="0" w:color="auto"/>
        <w:bottom w:val="none" w:sz="0" w:space="0" w:color="auto"/>
        <w:right w:val="none" w:sz="0" w:space="0" w:color="auto"/>
      </w:divBdr>
    </w:div>
    <w:div w:id="699401635">
      <w:bodyDiv w:val="1"/>
      <w:marLeft w:val="0"/>
      <w:marRight w:val="0"/>
      <w:marTop w:val="0"/>
      <w:marBottom w:val="0"/>
      <w:divBdr>
        <w:top w:val="none" w:sz="0" w:space="0" w:color="auto"/>
        <w:left w:val="none" w:sz="0" w:space="0" w:color="auto"/>
        <w:bottom w:val="none" w:sz="0" w:space="0" w:color="auto"/>
        <w:right w:val="none" w:sz="0" w:space="0" w:color="auto"/>
      </w:divBdr>
    </w:div>
    <w:div w:id="703099707">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21904078">
      <w:bodyDiv w:val="1"/>
      <w:marLeft w:val="0"/>
      <w:marRight w:val="0"/>
      <w:marTop w:val="0"/>
      <w:marBottom w:val="0"/>
      <w:divBdr>
        <w:top w:val="none" w:sz="0" w:space="0" w:color="auto"/>
        <w:left w:val="none" w:sz="0" w:space="0" w:color="auto"/>
        <w:bottom w:val="none" w:sz="0" w:space="0" w:color="auto"/>
        <w:right w:val="none" w:sz="0" w:space="0" w:color="auto"/>
      </w:divBdr>
    </w:div>
    <w:div w:id="728964695">
      <w:bodyDiv w:val="1"/>
      <w:marLeft w:val="0"/>
      <w:marRight w:val="0"/>
      <w:marTop w:val="0"/>
      <w:marBottom w:val="0"/>
      <w:divBdr>
        <w:top w:val="none" w:sz="0" w:space="0" w:color="auto"/>
        <w:left w:val="none" w:sz="0" w:space="0" w:color="auto"/>
        <w:bottom w:val="none" w:sz="0" w:space="0" w:color="auto"/>
        <w:right w:val="none" w:sz="0" w:space="0" w:color="auto"/>
      </w:divBdr>
    </w:div>
    <w:div w:id="736628425">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798112193">
      <w:bodyDiv w:val="1"/>
      <w:marLeft w:val="0"/>
      <w:marRight w:val="0"/>
      <w:marTop w:val="0"/>
      <w:marBottom w:val="0"/>
      <w:divBdr>
        <w:top w:val="none" w:sz="0" w:space="0" w:color="auto"/>
        <w:left w:val="none" w:sz="0" w:space="0" w:color="auto"/>
        <w:bottom w:val="none" w:sz="0" w:space="0" w:color="auto"/>
        <w:right w:val="none" w:sz="0" w:space="0" w:color="auto"/>
      </w:divBdr>
    </w:div>
    <w:div w:id="820659267">
      <w:bodyDiv w:val="1"/>
      <w:marLeft w:val="0"/>
      <w:marRight w:val="0"/>
      <w:marTop w:val="0"/>
      <w:marBottom w:val="0"/>
      <w:divBdr>
        <w:top w:val="none" w:sz="0" w:space="0" w:color="auto"/>
        <w:left w:val="none" w:sz="0" w:space="0" w:color="auto"/>
        <w:bottom w:val="none" w:sz="0" w:space="0" w:color="auto"/>
        <w:right w:val="none" w:sz="0" w:space="0" w:color="auto"/>
      </w:divBdr>
    </w:div>
    <w:div w:id="83325643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391148">
      <w:bodyDiv w:val="1"/>
      <w:marLeft w:val="0"/>
      <w:marRight w:val="0"/>
      <w:marTop w:val="0"/>
      <w:marBottom w:val="0"/>
      <w:divBdr>
        <w:top w:val="none" w:sz="0" w:space="0" w:color="auto"/>
        <w:left w:val="none" w:sz="0" w:space="0" w:color="auto"/>
        <w:bottom w:val="none" w:sz="0" w:space="0" w:color="auto"/>
        <w:right w:val="none" w:sz="0" w:space="0" w:color="auto"/>
      </w:divBdr>
    </w:div>
    <w:div w:id="891505692">
      <w:bodyDiv w:val="1"/>
      <w:marLeft w:val="0"/>
      <w:marRight w:val="0"/>
      <w:marTop w:val="0"/>
      <w:marBottom w:val="0"/>
      <w:divBdr>
        <w:top w:val="none" w:sz="0" w:space="0" w:color="auto"/>
        <w:left w:val="none" w:sz="0" w:space="0" w:color="auto"/>
        <w:bottom w:val="none" w:sz="0" w:space="0" w:color="auto"/>
        <w:right w:val="none" w:sz="0" w:space="0" w:color="auto"/>
      </w:divBdr>
    </w:div>
    <w:div w:id="901907971">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2056166">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5503977">
      <w:bodyDiv w:val="1"/>
      <w:marLeft w:val="0"/>
      <w:marRight w:val="0"/>
      <w:marTop w:val="0"/>
      <w:marBottom w:val="0"/>
      <w:divBdr>
        <w:top w:val="none" w:sz="0" w:space="0" w:color="auto"/>
        <w:left w:val="none" w:sz="0" w:space="0" w:color="auto"/>
        <w:bottom w:val="none" w:sz="0" w:space="0" w:color="auto"/>
        <w:right w:val="none" w:sz="0" w:space="0" w:color="auto"/>
      </w:divBdr>
    </w:div>
    <w:div w:id="965043708">
      <w:bodyDiv w:val="1"/>
      <w:marLeft w:val="0"/>
      <w:marRight w:val="0"/>
      <w:marTop w:val="0"/>
      <w:marBottom w:val="0"/>
      <w:divBdr>
        <w:top w:val="none" w:sz="0" w:space="0" w:color="auto"/>
        <w:left w:val="none" w:sz="0" w:space="0" w:color="auto"/>
        <w:bottom w:val="none" w:sz="0" w:space="0" w:color="auto"/>
        <w:right w:val="none" w:sz="0" w:space="0" w:color="auto"/>
      </w:divBdr>
    </w:div>
    <w:div w:id="987856763">
      <w:bodyDiv w:val="1"/>
      <w:marLeft w:val="0"/>
      <w:marRight w:val="0"/>
      <w:marTop w:val="0"/>
      <w:marBottom w:val="0"/>
      <w:divBdr>
        <w:top w:val="none" w:sz="0" w:space="0" w:color="auto"/>
        <w:left w:val="none" w:sz="0" w:space="0" w:color="auto"/>
        <w:bottom w:val="none" w:sz="0" w:space="0" w:color="auto"/>
        <w:right w:val="none" w:sz="0" w:space="0" w:color="auto"/>
      </w:divBdr>
    </w:div>
    <w:div w:id="995181298">
      <w:bodyDiv w:val="1"/>
      <w:marLeft w:val="0"/>
      <w:marRight w:val="0"/>
      <w:marTop w:val="0"/>
      <w:marBottom w:val="0"/>
      <w:divBdr>
        <w:top w:val="none" w:sz="0" w:space="0" w:color="auto"/>
        <w:left w:val="none" w:sz="0" w:space="0" w:color="auto"/>
        <w:bottom w:val="none" w:sz="0" w:space="0" w:color="auto"/>
        <w:right w:val="none" w:sz="0" w:space="0" w:color="auto"/>
      </w:divBdr>
    </w:div>
    <w:div w:id="998583945">
      <w:bodyDiv w:val="1"/>
      <w:marLeft w:val="0"/>
      <w:marRight w:val="0"/>
      <w:marTop w:val="0"/>
      <w:marBottom w:val="0"/>
      <w:divBdr>
        <w:top w:val="none" w:sz="0" w:space="0" w:color="auto"/>
        <w:left w:val="none" w:sz="0" w:space="0" w:color="auto"/>
        <w:bottom w:val="none" w:sz="0" w:space="0" w:color="auto"/>
        <w:right w:val="none" w:sz="0" w:space="0" w:color="auto"/>
      </w:divBdr>
    </w:div>
    <w:div w:id="1002440273">
      <w:bodyDiv w:val="1"/>
      <w:marLeft w:val="0"/>
      <w:marRight w:val="0"/>
      <w:marTop w:val="0"/>
      <w:marBottom w:val="0"/>
      <w:divBdr>
        <w:top w:val="none" w:sz="0" w:space="0" w:color="auto"/>
        <w:left w:val="none" w:sz="0" w:space="0" w:color="auto"/>
        <w:bottom w:val="none" w:sz="0" w:space="0" w:color="auto"/>
        <w:right w:val="none" w:sz="0" w:space="0" w:color="auto"/>
      </w:divBdr>
    </w:div>
    <w:div w:id="1007830155">
      <w:bodyDiv w:val="1"/>
      <w:marLeft w:val="0"/>
      <w:marRight w:val="0"/>
      <w:marTop w:val="0"/>
      <w:marBottom w:val="0"/>
      <w:divBdr>
        <w:top w:val="none" w:sz="0" w:space="0" w:color="auto"/>
        <w:left w:val="none" w:sz="0" w:space="0" w:color="auto"/>
        <w:bottom w:val="none" w:sz="0" w:space="0" w:color="auto"/>
        <w:right w:val="none" w:sz="0" w:space="0" w:color="auto"/>
      </w:divBdr>
    </w:div>
    <w:div w:id="1010183683">
      <w:bodyDiv w:val="1"/>
      <w:marLeft w:val="0"/>
      <w:marRight w:val="0"/>
      <w:marTop w:val="0"/>
      <w:marBottom w:val="0"/>
      <w:divBdr>
        <w:top w:val="none" w:sz="0" w:space="0" w:color="auto"/>
        <w:left w:val="none" w:sz="0" w:space="0" w:color="auto"/>
        <w:bottom w:val="none" w:sz="0" w:space="0" w:color="auto"/>
        <w:right w:val="none" w:sz="0" w:space="0" w:color="auto"/>
      </w:divBdr>
    </w:div>
    <w:div w:id="1023630816">
      <w:bodyDiv w:val="1"/>
      <w:marLeft w:val="0"/>
      <w:marRight w:val="0"/>
      <w:marTop w:val="0"/>
      <w:marBottom w:val="0"/>
      <w:divBdr>
        <w:top w:val="none" w:sz="0" w:space="0" w:color="auto"/>
        <w:left w:val="none" w:sz="0" w:space="0" w:color="auto"/>
        <w:bottom w:val="none" w:sz="0" w:space="0" w:color="auto"/>
        <w:right w:val="none" w:sz="0" w:space="0" w:color="auto"/>
      </w:divBdr>
    </w:div>
    <w:div w:id="1067268984">
      <w:bodyDiv w:val="1"/>
      <w:marLeft w:val="0"/>
      <w:marRight w:val="0"/>
      <w:marTop w:val="0"/>
      <w:marBottom w:val="0"/>
      <w:divBdr>
        <w:top w:val="none" w:sz="0" w:space="0" w:color="auto"/>
        <w:left w:val="none" w:sz="0" w:space="0" w:color="auto"/>
        <w:bottom w:val="none" w:sz="0" w:space="0" w:color="auto"/>
        <w:right w:val="none" w:sz="0" w:space="0" w:color="auto"/>
      </w:divBdr>
    </w:div>
    <w:div w:id="1121801999">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57498195">
      <w:bodyDiv w:val="1"/>
      <w:marLeft w:val="0"/>
      <w:marRight w:val="0"/>
      <w:marTop w:val="0"/>
      <w:marBottom w:val="0"/>
      <w:divBdr>
        <w:top w:val="none" w:sz="0" w:space="0" w:color="auto"/>
        <w:left w:val="none" w:sz="0" w:space="0" w:color="auto"/>
        <w:bottom w:val="none" w:sz="0" w:space="0" w:color="auto"/>
        <w:right w:val="none" w:sz="0" w:space="0" w:color="auto"/>
      </w:divBdr>
    </w:div>
    <w:div w:id="1202015389">
      <w:bodyDiv w:val="1"/>
      <w:marLeft w:val="0"/>
      <w:marRight w:val="0"/>
      <w:marTop w:val="0"/>
      <w:marBottom w:val="0"/>
      <w:divBdr>
        <w:top w:val="none" w:sz="0" w:space="0" w:color="auto"/>
        <w:left w:val="none" w:sz="0" w:space="0" w:color="auto"/>
        <w:bottom w:val="none" w:sz="0" w:space="0" w:color="auto"/>
        <w:right w:val="none" w:sz="0" w:space="0" w:color="auto"/>
      </w:divBdr>
    </w:div>
    <w:div w:id="1214388570">
      <w:bodyDiv w:val="1"/>
      <w:marLeft w:val="0"/>
      <w:marRight w:val="0"/>
      <w:marTop w:val="0"/>
      <w:marBottom w:val="0"/>
      <w:divBdr>
        <w:top w:val="none" w:sz="0" w:space="0" w:color="auto"/>
        <w:left w:val="none" w:sz="0" w:space="0" w:color="auto"/>
        <w:bottom w:val="none" w:sz="0" w:space="0" w:color="auto"/>
        <w:right w:val="none" w:sz="0" w:space="0" w:color="auto"/>
      </w:divBdr>
    </w:div>
    <w:div w:id="1237745633">
      <w:bodyDiv w:val="1"/>
      <w:marLeft w:val="0"/>
      <w:marRight w:val="0"/>
      <w:marTop w:val="0"/>
      <w:marBottom w:val="0"/>
      <w:divBdr>
        <w:top w:val="none" w:sz="0" w:space="0" w:color="auto"/>
        <w:left w:val="none" w:sz="0" w:space="0" w:color="auto"/>
        <w:bottom w:val="none" w:sz="0" w:space="0" w:color="auto"/>
        <w:right w:val="none" w:sz="0" w:space="0" w:color="auto"/>
      </w:divBdr>
    </w:div>
    <w:div w:id="1246181739">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6986298">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10670189">
      <w:bodyDiv w:val="1"/>
      <w:marLeft w:val="0"/>
      <w:marRight w:val="0"/>
      <w:marTop w:val="0"/>
      <w:marBottom w:val="0"/>
      <w:divBdr>
        <w:top w:val="none" w:sz="0" w:space="0" w:color="auto"/>
        <w:left w:val="none" w:sz="0" w:space="0" w:color="auto"/>
        <w:bottom w:val="none" w:sz="0" w:space="0" w:color="auto"/>
        <w:right w:val="none" w:sz="0" w:space="0" w:color="auto"/>
      </w:divBdr>
    </w:div>
    <w:div w:id="1319653577">
      <w:bodyDiv w:val="1"/>
      <w:marLeft w:val="0"/>
      <w:marRight w:val="0"/>
      <w:marTop w:val="0"/>
      <w:marBottom w:val="0"/>
      <w:divBdr>
        <w:top w:val="none" w:sz="0" w:space="0" w:color="auto"/>
        <w:left w:val="none" w:sz="0" w:space="0" w:color="auto"/>
        <w:bottom w:val="none" w:sz="0" w:space="0" w:color="auto"/>
        <w:right w:val="none" w:sz="0" w:space="0" w:color="auto"/>
      </w:divBdr>
    </w:div>
    <w:div w:id="1324357194">
      <w:bodyDiv w:val="1"/>
      <w:marLeft w:val="0"/>
      <w:marRight w:val="0"/>
      <w:marTop w:val="0"/>
      <w:marBottom w:val="0"/>
      <w:divBdr>
        <w:top w:val="none" w:sz="0" w:space="0" w:color="auto"/>
        <w:left w:val="none" w:sz="0" w:space="0" w:color="auto"/>
        <w:bottom w:val="none" w:sz="0" w:space="0" w:color="auto"/>
        <w:right w:val="none" w:sz="0" w:space="0" w:color="auto"/>
      </w:divBdr>
    </w:div>
    <w:div w:id="1333530050">
      <w:bodyDiv w:val="1"/>
      <w:marLeft w:val="0"/>
      <w:marRight w:val="0"/>
      <w:marTop w:val="0"/>
      <w:marBottom w:val="0"/>
      <w:divBdr>
        <w:top w:val="none" w:sz="0" w:space="0" w:color="auto"/>
        <w:left w:val="none" w:sz="0" w:space="0" w:color="auto"/>
        <w:bottom w:val="none" w:sz="0" w:space="0" w:color="auto"/>
        <w:right w:val="none" w:sz="0" w:space="0" w:color="auto"/>
      </w:divBdr>
    </w:div>
    <w:div w:id="1338341946">
      <w:bodyDiv w:val="1"/>
      <w:marLeft w:val="0"/>
      <w:marRight w:val="0"/>
      <w:marTop w:val="0"/>
      <w:marBottom w:val="0"/>
      <w:divBdr>
        <w:top w:val="none" w:sz="0" w:space="0" w:color="auto"/>
        <w:left w:val="none" w:sz="0" w:space="0" w:color="auto"/>
        <w:bottom w:val="none" w:sz="0" w:space="0" w:color="auto"/>
        <w:right w:val="none" w:sz="0" w:space="0" w:color="auto"/>
      </w:divBdr>
    </w:div>
    <w:div w:id="1343976422">
      <w:bodyDiv w:val="1"/>
      <w:marLeft w:val="0"/>
      <w:marRight w:val="0"/>
      <w:marTop w:val="0"/>
      <w:marBottom w:val="0"/>
      <w:divBdr>
        <w:top w:val="none" w:sz="0" w:space="0" w:color="auto"/>
        <w:left w:val="none" w:sz="0" w:space="0" w:color="auto"/>
        <w:bottom w:val="none" w:sz="0" w:space="0" w:color="auto"/>
        <w:right w:val="none" w:sz="0" w:space="0" w:color="auto"/>
      </w:divBdr>
    </w:div>
    <w:div w:id="135719409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89496929">
      <w:bodyDiv w:val="1"/>
      <w:marLeft w:val="0"/>
      <w:marRight w:val="0"/>
      <w:marTop w:val="0"/>
      <w:marBottom w:val="0"/>
      <w:divBdr>
        <w:top w:val="none" w:sz="0" w:space="0" w:color="auto"/>
        <w:left w:val="none" w:sz="0" w:space="0" w:color="auto"/>
        <w:bottom w:val="none" w:sz="0" w:space="0" w:color="auto"/>
        <w:right w:val="none" w:sz="0" w:space="0" w:color="auto"/>
      </w:divBdr>
    </w:div>
    <w:div w:id="1391421388">
      <w:bodyDiv w:val="1"/>
      <w:marLeft w:val="0"/>
      <w:marRight w:val="0"/>
      <w:marTop w:val="0"/>
      <w:marBottom w:val="0"/>
      <w:divBdr>
        <w:top w:val="none" w:sz="0" w:space="0" w:color="auto"/>
        <w:left w:val="none" w:sz="0" w:space="0" w:color="auto"/>
        <w:bottom w:val="none" w:sz="0" w:space="0" w:color="auto"/>
        <w:right w:val="none" w:sz="0" w:space="0" w:color="auto"/>
      </w:divBdr>
    </w:div>
    <w:div w:id="1395741571">
      <w:bodyDiv w:val="1"/>
      <w:marLeft w:val="0"/>
      <w:marRight w:val="0"/>
      <w:marTop w:val="0"/>
      <w:marBottom w:val="0"/>
      <w:divBdr>
        <w:top w:val="none" w:sz="0" w:space="0" w:color="auto"/>
        <w:left w:val="none" w:sz="0" w:space="0" w:color="auto"/>
        <w:bottom w:val="none" w:sz="0" w:space="0" w:color="auto"/>
        <w:right w:val="none" w:sz="0" w:space="0" w:color="auto"/>
      </w:divBdr>
    </w:div>
    <w:div w:id="1403068709">
      <w:bodyDiv w:val="1"/>
      <w:marLeft w:val="0"/>
      <w:marRight w:val="0"/>
      <w:marTop w:val="0"/>
      <w:marBottom w:val="0"/>
      <w:divBdr>
        <w:top w:val="none" w:sz="0" w:space="0" w:color="auto"/>
        <w:left w:val="none" w:sz="0" w:space="0" w:color="auto"/>
        <w:bottom w:val="none" w:sz="0" w:space="0" w:color="auto"/>
        <w:right w:val="none" w:sz="0" w:space="0" w:color="auto"/>
      </w:divBdr>
    </w:div>
    <w:div w:id="1426683697">
      <w:bodyDiv w:val="1"/>
      <w:marLeft w:val="0"/>
      <w:marRight w:val="0"/>
      <w:marTop w:val="0"/>
      <w:marBottom w:val="0"/>
      <w:divBdr>
        <w:top w:val="none" w:sz="0" w:space="0" w:color="auto"/>
        <w:left w:val="none" w:sz="0" w:space="0" w:color="auto"/>
        <w:bottom w:val="none" w:sz="0" w:space="0" w:color="auto"/>
        <w:right w:val="none" w:sz="0" w:space="0" w:color="auto"/>
      </w:divBdr>
    </w:div>
    <w:div w:id="1443107697">
      <w:bodyDiv w:val="1"/>
      <w:marLeft w:val="0"/>
      <w:marRight w:val="0"/>
      <w:marTop w:val="0"/>
      <w:marBottom w:val="0"/>
      <w:divBdr>
        <w:top w:val="none" w:sz="0" w:space="0" w:color="auto"/>
        <w:left w:val="none" w:sz="0" w:space="0" w:color="auto"/>
        <w:bottom w:val="none" w:sz="0" w:space="0" w:color="auto"/>
        <w:right w:val="none" w:sz="0" w:space="0" w:color="auto"/>
      </w:divBdr>
    </w:div>
    <w:div w:id="1450277769">
      <w:bodyDiv w:val="1"/>
      <w:marLeft w:val="0"/>
      <w:marRight w:val="0"/>
      <w:marTop w:val="0"/>
      <w:marBottom w:val="0"/>
      <w:divBdr>
        <w:top w:val="none" w:sz="0" w:space="0" w:color="auto"/>
        <w:left w:val="none" w:sz="0" w:space="0" w:color="auto"/>
        <w:bottom w:val="none" w:sz="0" w:space="0" w:color="auto"/>
        <w:right w:val="none" w:sz="0" w:space="0" w:color="auto"/>
      </w:divBdr>
    </w:div>
    <w:div w:id="1476295128">
      <w:bodyDiv w:val="1"/>
      <w:marLeft w:val="0"/>
      <w:marRight w:val="0"/>
      <w:marTop w:val="0"/>
      <w:marBottom w:val="0"/>
      <w:divBdr>
        <w:top w:val="none" w:sz="0" w:space="0" w:color="auto"/>
        <w:left w:val="none" w:sz="0" w:space="0" w:color="auto"/>
        <w:bottom w:val="none" w:sz="0" w:space="0" w:color="auto"/>
        <w:right w:val="none" w:sz="0" w:space="0" w:color="auto"/>
      </w:divBdr>
    </w:div>
    <w:div w:id="1516069669">
      <w:bodyDiv w:val="1"/>
      <w:marLeft w:val="0"/>
      <w:marRight w:val="0"/>
      <w:marTop w:val="0"/>
      <w:marBottom w:val="0"/>
      <w:divBdr>
        <w:top w:val="none" w:sz="0" w:space="0" w:color="auto"/>
        <w:left w:val="none" w:sz="0" w:space="0" w:color="auto"/>
        <w:bottom w:val="none" w:sz="0" w:space="0" w:color="auto"/>
        <w:right w:val="none" w:sz="0" w:space="0" w:color="auto"/>
      </w:divBdr>
    </w:div>
    <w:div w:id="1517649869">
      <w:bodyDiv w:val="1"/>
      <w:marLeft w:val="0"/>
      <w:marRight w:val="0"/>
      <w:marTop w:val="0"/>
      <w:marBottom w:val="0"/>
      <w:divBdr>
        <w:top w:val="none" w:sz="0" w:space="0" w:color="auto"/>
        <w:left w:val="none" w:sz="0" w:space="0" w:color="auto"/>
        <w:bottom w:val="none" w:sz="0" w:space="0" w:color="auto"/>
        <w:right w:val="none" w:sz="0" w:space="0" w:color="auto"/>
      </w:divBdr>
    </w:div>
    <w:div w:id="152031904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1571646">
      <w:bodyDiv w:val="1"/>
      <w:marLeft w:val="0"/>
      <w:marRight w:val="0"/>
      <w:marTop w:val="0"/>
      <w:marBottom w:val="0"/>
      <w:divBdr>
        <w:top w:val="none" w:sz="0" w:space="0" w:color="auto"/>
        <w:left w:val="none" w:sz="0" w:space="0" w:color="auto"/>
        <w:bottom w:val="none" w:sz="0" w:space="0" w:color="auto"/>
        <w:right w:val="none" w:sz="0" w:space="0" w:color="auto"/>
      </w:divBdr>
    </w:div>
    <w:div w:id="1552619461">
      <w:bodyDiv w:val="1"/>
      <w:marLeft w:val="0"/>
      <w:marRight w:val="0"/>
      <w:marTop w:val="0"/>
      <w:marBottom w:val="0"/>
      <w:divBdr>
        <w:top w:val="none" w:sz="0" w:space="0" w:color="auto"/>
        <w:left w:val="none" w:sz="0" w:space="0" w:color="auto"/>
        <w:bottom w:val="none" w:sz="0" w:space="0" w:color="auto"/>
        <w:right w:val="none" w:sz="0" w:space="0" w:color="auto"/>
      </w:divBdr>
    </w:div>
    <w:div w:id="1570071159">
      <w:bodyDiv w:val="1"/>
      <w:marLeft w:val="0"/>
      <w:marRight w:val="0"/>
      <w:marTop w:val="0"/>
      <w:marBottom w:val="0"/>
      <w:divBdr>
        <w:top w:val="none" w:sz="0" w:space="0" w:color="auto"/>
        <w:left w:val="none" w:sz="0" w:space="0" w:color="auto"/>
        <w:bottom w:val="none" w:sz="0" w:space="0" w:color="auto"/>
        <w:right w:val="none" w:sz="0" w:space="0" w:color="auto"/>
      </w:divBdr>
    </w:div>
    <w:div w:id="1573393002">
      <w:bodyDiv w:val="1"/>
      <w:marLeft w:val="0"/>
      <w:marRight w:val="0"/>
      <w:marTop w:val="0"/>
      <w:marBottom w:val="0"/>
      <w:divBdr>
        <w:top w:val="none" w:sz="0" w:space="0" w:color="auto"/>
        <w:left w:val="none" w:sz="0" w:space="0" w:color="auto"/>
        <w:bottom w:val="none" w:sz="0" w:space="0" w:color="auto"/>
        <w:right w:val="none" w:sz="0" w:space="0" w:color="auto"/>
      </w:divBdr>
    </w:div>
    <w:div w:id="1602252624">
      <w:bodyDiv w:val="1"/>
      <w:marLeft w:val="0"/>
      <w:marRight w:val="0"/>
      <w:marTop w:val="0"/>
      <w:marBottom w:val="0"/>
      <w:divBdr>
        <w:top w:val="none" w:sz="0" w:space="0" w:color="auto"/>
        <w:left w:val="none" w:sz="0" w:space="0" w:color="auto"/>
        <w:bottom w:val="none" w:sz="0" w:space="0" w:color="auto"/>
        <w:right w:val="none" w:sz="0" w:space="0" w:color="auto"/>
      </w:divBdr>
    </w:div>
    <w:div w:id="1628050584">
      <w:bodyDiv w:val="1"/>
      <w:marLeft w:val="0"/>
      <w:marRight w:val="0"/>
      <w:marTop w:val="0"/>
      <w:marBottom w:val="0"/>
      <w:divBdr>
        <w:top w:val="none" w:sz="0" w:space="0" w:color="auto"/>
        <w:left w:val="none" w:sz="0" w:space="0" w:color="auto"/>
        <w:bottom w:val="none" w:sz="0" w:space="0" w:color="auto"/>
        <w:right w:val="none" w:sz="0" w:space="0" w:color="auto"/>
      </w:divBdr>
    </w:div>
    <w:div w:id="163023952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1862277">
      <w:bodyDiv w:val="1"/>
      <w:marLeft w:val="0"/>
      <w:marRight w:val="0"/>
      <w:marTop w:val="0"/>
      <w:marBottom w:val="0"/>
      <w:divBdr>
        <w:top w:val="none" w:sz="0" w:space="0" w:color="auto"/>
        <w:left w:val="none" w:sz="0" w:space="0" w:color="auto"/>
        <w:bottom w:val="none" w:sz="0" w:space="0" w:color="auto"/>
        <w:right w:val="none" w:sz="0" w:space="0" w:color="auto"/>
      </w:divBdr>
    </w:div>
    <w:div w:id="1661809761">
      <w:bodyDiv w:val="1"/>
      <w:marLeft w:val="0"/>
      <w:marRight w:val="0"/>
      <w:marTop w:val="0"/>
      <w:marBottom w:val="0"/>
      <w:divBdr>
        <w:top w:val="none" w:sz="0" w:space="0" w:color="auto"/>
        <w:left w:val="none" w:sz="0" w:space="0" w:color="auto"/>
        <w:bottom w:val="none" w:sz="0" w:space="0" w:color="auto"/>
        <w:right w:val="none" w:sz="0" w:space="0" w:color="auto"/>
      </w:divBdr>
    </w:div>
    <w:div w:id="1681734966">
      <w:bodyDiv w:val="1"/>
      <w:marLeft w:val="0"/>
      <w:marRight w:val="0"/>
      <w:marTop w:val="0"/>
      <w:marBottom w:val="0"/>
      <w:divBdr>
        <w:top w:val="none" w:sz="0" w:space="0" w:color="auto"/>
        <w:left w:val="none" w:sz="0" w:space="0" w:color="auto"/>
        <w:bottom w:val="none" w:sz="0" w:space="0" w:color="auto"/>
        <w:right w:val="none" w:sz="0" w:space="0" w:color="auto"/>
      </w:divBdr>
    </w:div>
    <w:div w:id="1706707735">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3766996">
      <w:bodyDiv w:val="1"/>
      <w:marLeft w:val="0"/>
      <w:marRight w:val="0"/>
      <w:marTop w:val="0"/>
      <w:marBottom w:val="0"/>
      <w:divBdr>
        <w:top w:val="none" w:sz="0" w:space="0" w:color="auto"/>
        <w:left w:val="none" w:sz="0" w:space="0" w:color="auto"/>
        <w:bottom w:val="none" w:sz="0" w:space="0" w:color="auto"/>
        <w:right w:val="none" w:sz="0" w:space="0" w:color="auto"/>
      </w:divBdr>
    </w:div>
    <w:div w:id="1727332929">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638585">
      <w:bodyDiv w:val="1"/>
      <w:marLeft w:val="0"/>
      <w:marRight w:val="0"/>
      <w:marTop w:val="0"/>
      <w:marBottom w:val="0"/>
      <w:divBdr>
        <w:top w:val="none" w:sz="0" w:space="0" w:color="auto"/>
        <w:left w:val="none" w:sz="0" w:space="0" w:color="auto"/>
        <w:bottom w:val="none" w:sz="0" w:space="0" w:color="auto"/>
        <w:right w:val="none" w:sz="0" w:space="0" w:color="auto"/>
      </w:divBdr>
    </w:div>
    <w:div w:id="1783646555">
      <w:bodyDiv w:val="1"/>
      <w:marLeft w:val="0"/>
      <w:marRight w:val="0"/>
      <w:marTop w:val="0"/>
      <w:marBottom w:val="0"/>
      <w:divBdr>
        <w:top w:val="none" w:sz="0" w:space="0" w:color="auto"/>
        <w:left w:val="none" w:sz="0" w:space="0" w:color="auto"/>
        <w:bottom w:val="none" w:sz="0" w:space="0" w:color="auto"/>
        <w:right w:val="none" w:sz="0" w:space="0" w:color="auto"/>
      </w:divBdr>
    </w:div>
    <w:div w:id="1819415489">
      <w:bodyDiv w:val="1"/>
      <w:marLeft w:val="0"/>
      <w:marRight w:val="0"/>
      <w:marTop w:val="0"/>
      <w:marBottom w:val="0"/>
      <w:divBdr>
        <w:top w:val="none" w:sz="0" w:space="0" w:color="auto"/>
        <w:left w:val="none" w:sz="0" w:space="0" w:color="auto"/>
        <w:bottom w:val="none" w:sz="0" w:space="0" w:color="auto"/>
        <w:right w:val="none" w:sz="0" w:space="0" w:color="auto"/>
      </w:divBdr>
    </w:div>
    <w:div w:id="1829713056">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2543910">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7352614">
      <w:bodyDiv w:val="1"/>
      <w:marLeft w:val="0"/>
      <w:marRight w:val="0"/>
      <w:marTop w:val="0"/>
      <w:marBottom w:val="0"/>
      <w:divBdr>
        <w:top w:val="none" w:sz="0" w:space="0" w:color="auto"/>
        <w:left w:val="none" w:sz="0" w:space="0" w:color="auto"/>
        <w:bottom w:val="none" w:sz="0" w:space="0" w:color="auto"/>
        <w:right w:val="none" w:sz="0" w:space="0" w:color="auto"/>
      </w:divBdr>
    </w:div>
    <w:div w:id="1937206550">
      <w:bodyDiv w:val="1"/>
      <w:marLeft w:val="0"/>
      <w:marRight w:val="0"/>
      <w:marTop w:val="0"/>
      <w:marBottom w:val="0"/>
      <w:divBdr>
        <w:top w:val="none" w:sz="0" w:space="0" w:color="auto"/>
        <w:left w:val="none" w:sz="0" w:space="0" w:color="auto"/>
        <w:bottom w:val="none" w:sz="0" w:space="0" w:color="auto"/>
        <w:right w:val="none" w:sz="0" w:space="0" w:color="auto"/>
      </w:divBdr>
    </w:div>
    <w:div w:id="1943876725">
      <w:bodyDiv w:val="1"/>
      <w:marLeft w:val="0"/>
      <w:marRight w:val="0"/>
      <w:marTop w:val="0"/>
      <w:marBottom w:val="0"/>
      <w:divBdr>
        <w:top w:val="none" w:sz="0" w:space="0" w:color="auto"/>
        <w:left w:val="none" w:sz="0" w:space="0" w:color="auto"/>
        <w:bottom w:val="none" w:sz="0" w:space="0" w:color="auto"/>
        <w:right w:val="none" w:sz="0" w:space="0" w:color="auto"/>
      </w:divBdr>
    </w:div>
    <w:div w:id="1946768217">
      <w:bodyDiv w:val="1"/>
      <w:marLeft w:val="0"/>
      <w:marRight w:val="0"/>
      <w:marTop w:val="0"/>
      <w:marBottom w:val="0"/>
      <w:divBdr>
        <w:top w:val="none" w:sz="0" w:space="0" w:color="auto"/>
        <w:left w:val="none" w:sz="0" w:space="0" w:color="auto"/>
        <w:bottom w:val="none" w:sz="0" w:space="0" w:color="auto"/>
        <w:right w:val="none" w:sz="0" w:space="0" w:color="auto"/>
      </w:divBdr>
    </w:div>
    <w:div w:id="1965236986">
      <w:bodyDiv w:val="1"/>
      <w:marLeft w:val="0"/>
      <w:marRight w:val="0"/>
      <w:marTop w:val="0"/>
      <w:marBottom w:val="0"/>
      <w:divBdr>
        <w:top w:val="none" w:sz="0" w:space="0" w:color="auto"/>
        <w:left w:val="none" w:sz="0" w:space="0" w:color="auto"/>
        <w:bottom w:val="none" w:sz="0" w:space="0" w:color="auto"/>
        <w:right w:val="none" w:sz="0" w:space="0" w:color="auto"/>
      </w:divBdr>
    </w:div>
    <w:div w:id="1989625512">
      <w:bodyDiv w:val="1"/>
      <w:marLeft w:val="0"/>
      <w:marRight w:val="0"/>
      <w:marTop w:val="0"/>
      <w:marBottom w:val="0"/>
      <w:divBdr>
        <w:top w:val="none" w:sz="0" w:space="0" w:color="auto"/>
        <w:left w:val="none" w:sz="0" w:space="0" w:color="auto"/>
        <w:bottom w:val="none" w:sz="0" w:space="0" w:color="auto"/>
        <w:right w:val="none" w:sz="0" w:space="0" w:color="auto"/>
      </w:divBdr>
    </w:div>
    <w:div w:id="200188359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77782771">
      <w:bodyDiv w:val="1"/>
      <w:marLeft w:val="0"/>
      <w:marRight w:val="0"/>
      <w:marTop w:val="0"/>
      <w:marBottom w:val="0"/>
      <w:divBdr>
        <w:top w:val="none" w:sz="0" w:space="0" w:color="auto"/>
        <w:left w:val="none" w:sz="0" w:space="0" w:color="auto"/>
        <w:bottom w:val="none" w:sz="0" w:space="0" w:color="auto"/>
        <w:right w:val="none" w:sz="0" w:space="0" w:color="auto"/>
      </w:divBdr>
    </w:div>
    <w:div w:id="2086023323">
      <w:bodyDiv w:val="1"/>
      <w:marLeft w:val="0"/>
      <w:marRight w:val="0"/>
      <w:marTop w:val="0"/>
      <w:marBottom w:val="0"/>
      <w:divBdr>
        <w:top w:val="none" w:sz="0" w:space="0" w:color="auto"/>
        <w:left w:val="none" w:sz="0" w:space="0" w:color="auto"/>
        <w:bottom w:val="none" w:sz="0" w:space="0" w:color="auto"/>
        <w:right w:val="none" w:sz="0" w:space="0" w:color="auto"/>
      </w:divBdr>
    </w:div>
    <w:div w:id="2112821382">
      <w:bodyDiv w:val="1"/>
      <w:marLeft w:val="0"/>
      <w:marRight w:val="0"/>
      <w:marTop w:val="0"/>
      <w:marBottom w:val="0"/>
      <w:divBdr>
        <w:top w:val="none" w:sz="0" w:space="0" w:color="auto"/>
        <w:left w:val="none" w:sz="0" w:space="0" w:color="auto"/>
        <w:bottom w:val="none" w:sz="0" w:space="0" w:color="auto"/>
        <w:right w:val="none" w:sz="0" w:space="0" w:color="auto"/>
      </w:divBdr>
    </w:div>
    <w:div w:id="2115518987">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18986-0EC7-41B3-90DE-68CE35F14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1469</TotalTime>
  <Pages>45</Pages>
  <Words>17139</Words>
  <Characters>97695</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114605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Pannita Kantakarmchit (TH)</cp:lastModifiedBy>
  <cp:revision>1807</cp:revision>
  <cp:lastPrinted>2024-03-02T13:37:00Z</cp:lastPrinted>
  <dcterms:created xsi:type="dcterms:W3CDTF">2024-02-21T01:36:00Z</dcterms:created>
  <dcterms:modified xsi:type="dcterms:W3CDTF">2025-02-26T08:32:00Z</dcterms:modified>
</cp:coreProperties>
</file>